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0CD41" w14:textId="77777777" w:rsidR="00233FA0" w:rsidRPr="005A76A2" w:rsidRDefault="00233FA0" w:rsidP="00CE48D5">
      <w:pPr>
        <w:tabs>
          <w:tab w:val="left" w:pos="-1057"/>
          <w:tab w:val="left" w:pos="-720"/>
        </w:tabs>
        <w:ind w:left="-90"/>
        <w:rPr>
          <w:rFonts w:cs="Arial"/>
          <w:spacing w:val="-8"/>
          <w:sz w:val="12"/>
          <w:szCs w:val="12"/>
        </w:rPr>
      </w:pPr>
    </w:p>
    <w:p w14:paraId="1D5EE406" w14:textId="77777777" w:rsidR="00233FA0" w:rsidRPr="005A76A2" w:rsidRDefault="00233FA0" w:rsidP="00CE48D5">
      <w:pPr>
        <w:tabs>
          <w:tab w:val="left" w:pos="-1057"/>
          <w:tab w:val="left" w:pos="-720"/>
        </w:tabs>
        <w:rPr>
          <w:rFonts w:ascii="Arial" w:hAnsi="Arial" w:cs="Arial"/>
          <w:sz w:val="22"/>
          <w:szCs w:val="22"/>
        </w:rPr>
      </w:pPr>
      <w:r w:rsidRPr="005A76A2">
        <w:rPr>
          <w:rFonts w:ascii="Arial" w:hAnsi="Arial"/>
          <w:sz w:val="22"/>
          <w:szCs w:val="22"/>
        </w:rPr>
        <w:t>12</w:t>
      </w:r>
      <w:r w:rsidRPr="005A76A2">
        <w:rPr>
          <w:rFonts w:ascii="Arial" w:hAnsi="Arial"/>
          <w:sz w:val="22"/>
          <w:szCs w:val="22"/>
          <w:vertAlign w:val="superscript"/>
        </w:rPr>
        <w:t>a</w:t>
      </w:r>
      <w:r w:rsidRPr="005A76A2">
        <w:rPr>
          <w:rFonts w:ascii="Arial" w:hAnsi="Arial"/>
          <w:sz w:val="22"/>
          <w:szCs w:val="22"/>
        </w:rPr>
        <w:t xml:space="preserve"> REUNIÓN DE LA CONFERENCIA DE LAS PARTES</w:t>
      </w:r>
    </w:p>
    <w:p w14:paraId="5C5E7080" w14:textId="77777777" w:rsidR="00233FA0" w:rsidRPr="005A76A2" w:rsidRDefault="00233FA0" w:rsidP="00CE48D5">
      <w:pPr>
        <w:pStyle w:val="Heading2"/>
        <w:keepNext w:val="0"/>
        <w:rPr>
          <w:rFonts w:ascii="Arial" w:hAnsi="Arial" w:cs="Arial"/>
          <w:b w:val="0"/>
          <w:bCs w:val="0"/>
          <w:sz w:val="22"/>
          <w:szCs w:val="22"/>
        </w:rPr>
      </w:pPr>
      <w:r w:rsidRPr="005A76A2">
        <w:rPr>
          <w:rFonts w:ascii="Arial" w:hAnsi="Arial"/>
          <w:b w:val="0"/>
          <w:sz w:val="22"/>
          <w:szCs w:val="22"/>
        </w:rPr>
        <w:t>Manila, Filipinas, 23 - 28 octubre 2017</w:t>
      </w:r>
    </w:p>
    <w:p w14:paraId="2E0ED2CA" w14:textId="77777777" w:rsidR="00233FA0" w:rsidRPr="005A76A2" w:rsidRDefault="00233FA0" w:rsidP="00CE48D5">
      <w:pPr>
        <w:rPr>
          <w:rFonts w:ascii="Arial" w:hAnsi="Arial" w:cs="Arial"/>
          <w:iCs/>
          <w:sz w:val="22"/>
          <w:szCs w:val="22"/>
        </w:rPr>
      </w:pPr>
      <w:r w:rsidRPr="005A76A2">
        <w:rPr>
          <w:rFonts w:ascii="Arial" w:hAnsi="Arial"/>
          <w:iCs/>
          <w:sz w:val="22"/>
          <w:szCs w:val="22"/>
        </w:rPr>
        <w:t>Punto 18 del orden del día</w:t>
      </w:r>
    </w:p>
    <w:p w14:paraId="09B965A1" w14:textId="77777777" w:rsidR="001627D0" w:rsidRPr="005A76A2" w:rsidRDefault="001627D0" w:rsidP="00CE48D5">
      <w:pPr>
        <w:rPr>
          <w:rFonts w:ascii="Arial" w:hAnsi="Arial" w:cs="Arial"/>
          <w:iCs/>
          <w:sz w:val="22"/>
          <w:szCs w:val="22"/>
          <w:lang w:val="pt-PT"/>
        </w:rPr>
      </w:pPr>
    </w:p>
    <w:p w14:paraId="287C8797" w14:textId="77777777" w:rsidR="001627D0" w:rsidRPr="005A76A2" w:rsidRDefault="001627D0" w:rsidP="00CE48D5">
      <w:pPr>
        <w:rPr>
          <w:rFonts w:ascii="Arial" w:hAnsi="Arial" w:cs="Arial"/>
          <w:iCs/>
          <w:sz w:val="22"/>
          <w:szCs w:val="22"/>
          <w:lang w:val="pt-PT"/>
        </w:rPr>
      </w:pPr>
    </w:p>
    <w:p w14:paraId="4C6A64E0" w14:textId="77777777" w:rsidR="001627D0" w:rsidRPr="005A76A2" w:rsidRDefault="001627D0" w:rsidP="00CE48D5">
      <w:pPr>
        <w:rPr>
          <w:rFonts w:ascii="Arial" w:hAnsi="Arial" w:cs="Arial"/>
          <w:iCs/>
          <w:sz w:val="22"/>
          <w:szCs w:val="22"/>
          <w:lang w:val="pt-PT"/>
        </w:rPr>
      </w:pPr>
    </w:p>
    <w:p w14:paraId="28ACC7FB" w14:textId="77777777" w:rsidR="001627D0" w:rsidRPr="005A76A2" w:rsidRDefault="001627D0" w:rsidP="00CE48D5">
      <w:pPr>
        <w:rPr>
          <w:rFonts w:ascii="Arial" w:hAnsi="Arial" w:cs="Arial"/>
          <w:iCs/>
          <w:sz w:val="22"/>
          <w:szCs w:val="22"/>
          <w:lang w:val="pt-PT"/>
        </w:rPr>
      </w:pP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233FA0" w:rsidRPr="005A76A2" w14:paraId="47259766" w14:textId="77777777" w:rsidTr="009F7E87">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0780C386" w14:textId="77777777" w:rsidR="00233FA0" w:rsidRPr="005A76A2" w:rsidRDefault="00233FA0" w:rsidP="00CE48D5">
            <w:pPr>
              <w:tabs>
                <w:tab w:val="left" w:pos="-1057"/>
                <w:tab w:val="left" w:pos="-720"/>
                <w:tab w:val="left" w:pos="0"/>
                <w:tab w:val="left" w:pos="141"/>
                <w:tab w:val="left" w:pos="720"/>
                <w:tab w:val="left" w:pos="1155"/>
                <w:tab w:val="right" w:pos="9072"/>
                <w:tab w:val="right" w:pos="9432"/>
              </w:tabs>
              <w:rPr>
                <w:rFonts w:ascii="Arial" w:hAnsi="Arial" w:cs="Arial"/>
                <w:sz w:val="22"/>
                <w:szCs w:val="22"/>
              </w:rPr>
            </w:pPr>
            <w:r w:rsidRPr="005A76A2">
              <w:rPr>
                <w:b/>
                <w:sz w:val="28"/>
                <w:szCs w:val="28"/>
              </w:rPr>
              <w:tab/>
            </w:r>
            <w:r w:rsidRPr="005A76A2">
              <w:rPr>
                <w:b/>
                <w:sz w:val="28"/>
                <w:szCs w:val="28"/>
              </w:rPr>
              <w:tab/>
            </w:r>
            <w:r w:rsidRPr="005A76A2">
              <w:rPr>
                <w:b/>
                <w:sz w:val="28"/>
                <w:szCs w:val="28"/>
              </w:rPr>
              <w:tab/>
            </w:r>
            <w:r w:rsidRPr="005A76A2">
              <w:rPr>
                <w:b/>
                <w:sz w:val="28"/>
                <w:szCs w:val="28"/>
              </w:rPr>
              <w:tab/>
            </w:r>
            <w:r w:rsidRPr="005A76A2">
              <w:rPr>
                <w:rFonts w:ascii="Arial" w:hAnsi="Arial"/>
                <w:b/>
                <w:sz w:val="28"/>
                <w:szCs w:val="28"/>
              </w:rPr>
              <w:t>CMS</w:t>
            </w:r>
          </w:p>
          <w:p w14:paraId="71D9AF43" w14:textId="77777777" w:rsidR="00233FA0" w:rsidRPr="005A76A2" w:rsidRDefault="00233FA0" w:rsidP="00CE48D5">
            <w:pPr>
              <w:tabs>
                <w:tab w:val="left" w:pos="-1057"/>
                <w:tab w:val="left" w:pos="-720"/>
                <w:tab w:val="left" w:pos="0"/>
                <w:tab w:val="left" w:pos="141"/>
                <w:tab w:val="left" w:pos="720"/>
                <w:tab w:val="right" w:pos="9072"/>
              </w:tabs>
              <w:rPr>
                <w:rFonts w:cs="Arial"/>
                <w:sz w:val="22"/>
                <w:szCs w:val="22"/>
              </w:rPr>
            </w:pPr>
          </w:p>
        </w:tc>
      </w:tr>
      <w:tr w:rsidR="00233FA0" w:rsidRPr="005A76A2" w14:paraId="170E77D1" w14:textId="77777777" w:rsidTr="009F7E87">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082DF9DA" w14:textId="77777777" w:rsidR="00233FA0" w:rsidRPr="005A76A2" w:rsidRDefault="00233FA0" w:rsidP="00CE48D5">
            <w:pPr>
              <w:rPr>
                <w:rFonts w:ascii="Arial" w:hAnsi="Arial" w:cs="Arial"/>
                <w:sz w:val="22"/>
                <w:szCs w:val="22"/>
              </w:rPr>
            </w:pPr>
            <w:r w:rsidRPr="005A76A2">
              <w:rPr>
                <w:rFonts w:ascii="Arial" w:hAnsi="Arial" w:cs="Arial"/>
                <w:noProof/>
                <w:sz w:val="22"/>
                <w:szCs w:val="22"/>
                <w:lang w:val="en-US"/>
              </w:rPr>
              <w:drawing>
                <wp:inline distT="0" distB="0" distL="0" distR="0" wp14:anchorId="454CE2A7" wp14:editId="319FF304">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66D6D2D8" w14:textId="77777777" w:rsidR="00233FA0" w:rsidRPr="005A76A2" w:rsidRDefault="00233FA0" w:rsidP="00CE48D5">
            <w:pPr>
              <w:rPr>
                <w:rFonts w:ascii="Arial" w:hAnsi="Arial" w:cs="Arial"/>
                <w:sz w:val="22"/>
                <w:szCs w:val="22"/>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5A63A094" w14:textId="77777777" w:rsidR="00233FA0" w:rsidRPr="005A76A2" w:rsidRDefault="00233FA0" w:rsidP="00CE48D5">
            <w:pPr>
              <w:pStyle w:val="Heading2"/>
              <w:ind w:left="-108"/>
              <w:rPr>
                <w:rFonts w:ascii="Arial" w:hAnsi="Arial" w:cs="Arial"/>
                <w:b w:val="0"/>
                <w:bCs w:val="0"/>
                <w:sz w:val="12"/>
                <w:szCs w:val="12"/>
              </w:rPr>
            </w:pPr>
          </w:p>
          <w:p w14:paraId="3B142E20" w14:textId="77777777" w:rsidR="00233FA0" w:rsidRPr="005A76A2" w:rsidRDefault="00233FA0" w:rsidP="00CE48D5">
            <w:pPr>
              <w:pStyle w:val="Heading2"/>
              <w:ind w:left="-108"/>
              <w:rPr>
                <w:rFonts w:ascii="Arial" w:hAnsi="Arial" w:cs="Arial"/>
                <w:bCs w:val="0"/>
                <w:sz w:val="32"/>
                <w:szCs w:val="32"/>
              </w:rPr>
            </w:pPr>
            <w:r w:rsidRPr="005A76A2">
              <w:rPr>
                <w:rFonts w:ascii="Arial" w:hAnsi="Arial"/>
                <w:bCs w:val="0"/>
                <w:sz w:val="32"/>
                <w:szCs w:val="32"/>
              </w:rPr>
              <w:t>CONVENCIÓN SOBRE</w:t>
            </w:r>
          </w:p>
          <w:p w14:paraId="103A4BBB" w14:textId="77777777" w:rsidR="00233FA0" w:rsidRPr="005A76A2" w:rsidRDefault="00233FA0" w:rsidP="00CE48D5">
            <w:pPr>
              <w:pStyle w:val="Heading2"/>
              <w:ind w:left="-108"/>
              <w:rPr>
                <w:rFonts w:ascii="Arial" w:hAnsi="Arial" w:cs="Arial"/>
                <w:bCs w:val="0"/>
                <w:sz w:val="32"/>
                <w:szCs w:val="32"/>
              </w:rPr>
            </w:pPr>
            <w:r w:rsidRPr="005A76A2">
              <w:rPr>
                <w:rFonts w:ascii="Arial" w:hAnsi="Arial"/>
                <w:bCs w:val="0"/>
                <w:sz w:val="32"/>
                <w:szCs w:val="32"/>
              </w:rPr>
              <w:t>LAS ESPECIES</w:t>
            </w:r>
          </w:p>
          <w:p w14:paraId="27781110" w14:textId="77777777" w:rsidR="00233FA0" w:rsidRPr="005A76A2" w:rsidRDefault="00233FA0" w:rsidP="00CE48D5">
            <w:pPr>
              <w:pStyle w:val="Heading2"/>
              <w:ind w:left="-108"/>
              <w:rPr>
                <w:rFonts w:ascii="Arial" w:hAnsi="Arial" w:cs="Arial"/>
                <w:b w:val="0"/>
                <w:bCs w:val="0"/>
                <w:sz w:val="22"/>
                <w:szCs w:val="22"/>
              </w:rPr>
            </w:pPr>
            <w:r w:rsidRPr="005A76A2">
              <w:rPr>
                <w:rFonts w:ascii="Arial" w:hAnsi="Arial"/>
                <w:bCs w:val="0"/>
                <w:sz w:val="32"/>
                <w:szCs w:val="32"/>
              </w:rPr>
              <w:t>MIGRATORIAS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44335B45" w14:textId="77777777" w:rsidR="00233FA0" w:rsidRPr="005A76A2" w:rsidRDefault="00233FA0" w:rsidP="00CE48D5">
            <w:pPr>
              <w:tabs>
                <w:tab w:val="left" w:pos="5040"/>
                <w:tab w:val="left" w:pos="5760"/>
                <w:tab w:val="left" w:pos="6008"/>
                <w:tab w:val="left" w:pos="6480"/>
                <w:tab w:val="left" w:pos="7200"/>
                <w:tab w:val="left" w:pos="7920"/>
                <w:tab w:val="left" w:pos="8640"/>
              </w:tabs>
              <w:rPr>
                <w:rFonts w:ascii="Arial" w:hAnsi="Arial" w:cs="Arial"/>
                <w:sz w:val="12"/>
                <w:szCs w:val="12"/>
              </w:rPr>
            </w:pPr>
          </w:p>
          <w:p w14:paraId="01413259" w14:textId="77777777" w:rsidR="00233FA0" w:rsidRPr="005A76A2" w:rsidRDefault="00233FA0" w:rsidP="00CE48D5">
            <w:pPr>
              <w:tabs>
                <w:tab w:val="left" w:pos="5040"/>
                <w:tab w:val="left" w:pos="5760"/>
                <w:tab w:val="left" w:pos="6008"/>
                <w:tab w:val="left" w:pos="6480"/>
                <w:tab w:val="left" w:pos="7200"/>
                <w:tab w:val="left" w:pos="7920"/>
                <w:tab w:val="left" w:pos="8640"/>
              </w:tabs>
              <w:rPr>
                <w:rFonts w:ascii="Arial" w:hAnsi="Arial" w:cs="Arial"/>
                <w:sz w:val="22"/>
                <w:szCs w:val="22"/>
              </w:rPr>
            </w:pPr>
            <w:r w:rsidRPr="005A76A2">
              <w:rPr>
                <w:rFonts w:ascii="Arial" w:hAnsi="Arial"/>
                <w:sz w:val="22"/>
                <w:szCs w:val="22"/>
              </w:rPr>
              <w:t>Distribución: General</w:t>
            </w:r>
          </w:p>
          <w:p w14:paraId="3D35305D" w14:textId="77777777" w:rsidR="00233FA0" w:rsidRPr="005A76A2" w:rsidRDefault="00233FA0" w:rsidP="00CE48D5">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rPr>
            </w:pPr>
          </w:p>
          <w:p w14:paraId="3C8D23D2" w14:textId="22608887" w:rsidR="00233FA0" w:rsidRPr="00D3132B" w:rsidRDefault="00233FA0" w:rsidP="00CE48D5">
            <w:pPr>
              <w:tabs>
                <w:tab w:val="left" w:pos="5040"/>
                <w:tab w:val="left" w:pos="5760"/>
                <w:tab w:val="left" w:pos="6008"/>
                <w:tab w:val="left" w:pos="6480"/>
                <w:tab w:val="left" w:pos="7200"/>
                <w:tab w:val="left" w:pos="7920"/>
                <w:tab w:val="left" w:pos="8640"/>
              </w:tabs>
              <w:rPr>
                <w:rFonts w:ascii="Arial" w:hAnsi="Arial" w:cs="Arial"/>
                <w:sz w:val="22"/>
                <w:szCs w:val="22"/>
              </w:rPr>
            </w:pPr>
            <w:r w:rsidRPr="00D3132B">
              <w:rPr>
                <w:rFonts w:ascii="Arial" w:hAnsi="Arial"/>
                <w:sz w:val="22"/>
                <w:szCs w:val="22"/>
              </w:rPr>
              <w:t>UNEP/CMS/COP12/Doc.18</w:t>
            </w:r>
            <w:r w:rsidR="00727BAC" w:rsidRPr="00D3132B">
              <w:rPr>
                <w:rFonts w:ascii="Arial" w:hAnsi="Arial"/>
                <w:sz w:val="22"/>
                <w:szCs w:val="22"/>
              </w:rPr>
              <w:t>/Rev</w:t>
            </w:r>
            <w:r w:rsidR="00980037">
              <w:rPr>
                <w:rFonts w:ascii="Arial" w:hAnsi="Arial"/>
                <w:sz w:val="22"/>
                <w:szCs w:val="22"/>
              </w:rPr>
              <w:t>.</w:t>
            </w:r>
            <w:r w:rsidR="00727BAC" w:rsidRPr="00D3132B">
              <w:rPr>
                <w:rFonts w:ascii="Arial" w:hAnsi="Arial"/>
                <w:sz w:val="22"/>
                <w:szCs w:val="22"/>
              </w:rPr>
              <w:t>1</w:t>
            </w:r>
          </w:p>
          <w:p w14:paraId="0DA411E6" w14:textId="4D188AB5" w:rsidR="00233FA0" w:rsidRPr="005A76A2" w:rsidRDefault="00727BAC" w:rsidP="00CE48D5">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szCs w:val="22"/>
              </w:rPr>
              <w:t>31</w:t>
            </w:r>
            <w:r w:rsidR="00F70801" w:rsidRPr="005A76A2">
              <w:rPr>
                <w:rFonts w:ascii="Arial" w:hAnsi="Arial"/>
                <w:sz w:val="22"/>
                <w:szCs w:val="22"/>
              </w:rPr>
              <w:t xml:space="preserve"> de agosto de 2017</w:t>
            </w:r>
          </w:p>
          <w:p w14:paraId="6A4F5987" w14:textId="77777777" w:rsidR="00233FA0" w:rsidRPr="005A76A2" w:rsidRDefault="00233FA0" w:rsidP="00CE48D5">
            <w:pPr>
              <w:rPr>
                <w:rFonts w:ascii="Arial" w:hAnsi="Arial" w:cs="Arial"/>
                <w:sz w:val="12"/>
                <w:szCs w:val="12"/>
              </w:rPr>
            </w:pPr>
          </w:p>
          <w:p w14:paraId="012A79FF" w14:textId="77777777" w:rsidR="00233FA0" w:rsidRPr="005A76A2" w:rsidRDefault="00233FA0" w:rsidP="00CE48D5">
            <w:pPr>
              <w:rPr>
                <w:rFonts w:ascii="Arial" w:hAnsi="Arial" w:cs="Arial"/>
                <w:sz w:val="22"/>
                <w:szCs w:val="22"/>
              </w:rPr>
            </w:pPr>
            <w:r w:rsidRPr="005A76A2">
              <w:rPr>
                <w:rFonts w:ascii="Arial" w:hAnsi="Arial"/>
                <w:sz w:val="22"/>
                <w:szCs w:val="22"/>
              </w:rPr>
              <w:t xml:space="preserve">Español </w:t>
            </w:r>
            <w:r w:rsidRPr="005A76A2">
              <w:rPr>
                <w:rFonts w:ascii="Arial" w:hAnsi="Arial"/>
                <w:sz w:val="22"/>
                <w:szCs w:val="22"/>
              </w:rPr>
              <w:br/>
              <w:t>Original: Inglés</w:t>
            </w:r>
          </w:p>
          <w:p w14:paraId="5596D8F8" w14:textId="77777777" w:rsidR="00233FA0" w:rsidRPr="005A76A2" w:rsidRDefault="00233FA0" w:rsidP="00CE48D5">
            <w:pPr>
              <w:rPr>
                <w:rFonts w:cs="Arial"/>
                <w:sz w:val="12"/>
                <w:szCs w:val="12"/>
              </w:rPr>
            </w:pPr>
          </w:p>
        </w:tc>
      </w:tr>
    </w:tbl>
    <w:p w14:paraId="21174413" w14:textId="77777777" w:rsidR="00233FA0" w:rsidRPr="005A76A2" w:rsidRDefault="00233FA0" w:rsidP="00CE48D5">
      <w:pPr>
        <w:shd w:val="clear" w:color="auto" w:fill="FFFFFF" w:themeFill="background1"/>
        <w:tabs>
          <w:tab w:val="left" w:pos="540"/>
        </w:tabs>
        <w:ind w:left="360"/>
        <w:contextualSpacing/>
        <w:jc w:val="center"/>
        <w:rPr>
          <w:rFonts w:cs="Arial"/>
          <w:i/>
          <w:szCs w:val="20"/>
        </w:rPr>
      </w:pPr>
    </w:p>
    <w:p w14:paraId="149B5AC1" w14:textId="77777777" w:rsidR="00250928" w:rsidRPr="005A76A2" w:rsidRDefault="3D08D894" w:rsidP="00CE48D5">
      <w:pPr>
        <w:shd w:val="clear" w:color="auto" w:fill="FFFFFF" w:themeFill="background1"/>
        <w:tabs>
          <w:tab w:val="left" w:pos="540"/>
        </w:tabs>
        <w:spacing w:after="120"/>
        <w:ind w:left="360"/>
        <w:jc w:val="center"/>
        <w:rPr>
          <w:rFonts w:ascii="Arial" w:hAnsi="Arial" w:cs="Arial"/>
          <w:b/>
          <w:bCs/>
          <w:sz w:val="22"/>
          <w:szCs w:val="22"/>
        </w:rPr>
      </w:pPr>
      <w:r w:rsidRPr="005A76A2">
        <w:rPr>
          <w:rFonts w:ascii="Arial" w:hAnsi="Arial"/>
          <w:b/>
          <w:bCs/>
          <w:sz w:val="22"/>
          <w:szCs w:val="22"/>
        </w:rPr>
        <w:t>IMPLEMENTACIÓN DEL PROGRAMA DE TRABAJO 2015-2017</w:t>
      </w:r>
    </w:p>
    <w:p w14:paraId="26F56D64" w14:textId="77777777" w:rsidR="00F86440" w:rsidRPr="005A76A2" w:rsidRDefault="3D08D894" w:rsidP="00CE48D5">
      <w:pPr>
        <w:jc w:val="center"/>
        <w:rPr>
          <w:rFonts w:ascii="Arial" w:hAnsi="Arial" w:cs="Arial"/>
          <w:i/>
          <w:iCs/>
          <w:sz w:val="22"/>
          <w:szCs w:val="22"/>
        </w:rPr>
      </w:pPr>
      <w:r w:rsidRPr="005A76A2">
        <w:rPr>
          <w:rFonts w:ascii="Arial" w:hAnsi="Arial"/>
          <w:i/>
          <w:iCs/>
          <w:sz w:val="22"/>
          <w:szCs w:val="22"/>
        </w:rPr>
        <w:t>(preparado por la Secretaría)</w:t>
      </w:r>
    </w:p>
    <w:p w14:paraId="30724F8C" w14:textId="77777777" w:rsidR="00F86440" w:rsidRPr="005A76A2" w:rsidRDefault="00F86440" w:rsidP="00CE48D5">
      <w:pPr>
        <w:jc w:val="both"/>
        <w:rPr>
          <w:rFonts w:ascii="Arial" w:hAnsi="Arial" w:cs="Arial"/>
          <w:sz w:val="22"/>
          <w:szCs w:val="22"/>
        </w:rPr>
      </w:pPr>
    </w:p>
    <w:p w14:paraId="2C628CDF" w14:textId="77777777" w:rsidR="00F86440" w:rsidRPr="005A76A2" w:rsidRDefault="00F86440" w:rsidP="00CE48D5">
      <w:pPr>
        <w:jc w:val="both"/>
        <w:rPr>
          <w:rFonts w:ascii="Arial" w:hAnsi="Arial" w:cs="Arial"/>
          <w:sz w:val="22"/>
          <w:szCs w:val="22"/>
        </w:rPr>
      </w:pPr>
    </w:p>
    <w:p w14:paraId="5BC306C6" w14:textId="77777777" w:rsidR="00F86440" w:rsidRPr="005A76A2" w:rsidRDefault="00F86440" w:rsidP="00CE48D5">
      <w:pPr>
        <w:jc w:val="both"/>
        <w:rPr>
          <w:rFonts w:ascii="Arial" w:hAnsi="Arial" w:cs="Arial"/>
          <w:sz w:val="22"/>
          <w:szCs w:val="22"/>
        </w:rPr>
      </w:pPr>
    </w:p>
    <w:p w14:paraId="63E7C9DF" w14:textId="77777777" w:rsidR="00F86440" w:rsidRPr="005A76A2" w:rsidRDefault="00F86440" w:rsidP="00CE48D5">
      <w:pPr>
        <w:jc w:val="both"/>
        <w:rPr>
          <w:rFonts w:ascii="Arial" w:hAnsi="Arial" w:cs="Arial"/>
          <w:sz w:val="22"/>
          <w:szCs w:val="22"/>
        </w:rPr>
      </w:pPr>
    </w:p>
    <w:p w14:paraId="4E385816" w14:textId="77777777" w:rsidR="00F86440" w:rsidRPr="005A76A2" w:rsidRDefault="00E653AE" w:rsidP="00CE48D5">
      <w:pPr>
        <w:jc w:val="both"/>
        <w:rPr>
          <w:rFonts w:ascii="Arial" w:hAnsi="Arial" w:cs="Arial"/>
          <w:sz w:val="22"/>
          <w:szCs w:val="22"/>
        </w:rPr>
      </w:pPr>
      <w:r w:rsidRPr="005A76A2">
        <w:rPr>
          <w:rFonts w:ascii="Arial" w:hAnsi="Arial" w:cs="Arial"/>
          <w:noProof/>
          <w:sz w:val="22"/>
          <w:szCs w:val="22"/>
          <w:lang w:val="en-US"/>
        </w:rPr>
        <mc:AlternateContent>
          <mc:Choice Requires="wps">
            <w:drawing>
              <wp:anchor distT="0" distB="0" distL="114300" distR="114300" simplePos="0" relativeHeight="251658240" behindDoc="0" locked="0" layoutInCell="1" allowOverlap="1" wp14:anchorId="603AABD4" wp14:editId="598CACC2">
                <wp:simplePos x="0" y="0"/>
                <wp:positionH relativeFrom="column">
                  <wp:posOffset>802005</wp:posOffset>
                </wp:positionH>
                <wp:positionV relativeFrom="paragraph">
                  <wp:posOffset>22860</wp:posOffset>
                </wp:positionV>
                <wp:extent cx="5016500" cy="2476500"/>
                <wp:effectExtent l="0" t="0" r="1270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2476500"/>
                        </a:xfrm>
                        <a:prstGeom prst="rect">
                          <a:avLst/>
                        </a:prstGeom>
                        <a:solidFill>
                          <a:srgbClr val="FFFFFF"/>
                        </a:solidFill>
                        <a:ln w="25400">
                          <a:solidFill>
                            <a:srgbClr val="000000"/>
                          </a:solidFill>
                          <a:miter lim="800000"/>
                          <a:headEnd/>
                          <a:tailEnd/>
                        </a:ln>
                      </wps:spPr>
                      <wps:txbx>
                        <w:txbxContent>
                          <w:p w14:paraId="6A7D9ED5" w14:textId="77777777" w:rsidR="00B77495" w:rsidRPr="00233FA0" w:rsidRDefault="00B77495" w:rsidP="00673968">
                            <w:pPr>
                              <w:rPr>
                                <w:rFonts w:ascii="Arial" w:hAnsi="Arial" w:cs="Arial"/>
                                <w:sz w:val="22"/>
                                <w:szCs w:val="22"/>
                              </w:rPr>
                            </w:pPr>
                            <w:r>
                              <w:rPr>
                                <w:rFonts w:ascii="Arial" w:hAnsi="Arial"/>
                                <w:sz w:val="22"/>
                                <w:szCs w:val="22"/>
                              </w:rPr>
                              <w:t>Resumen</w:t>
                            </w:r>
                          </w:p>
                          <w:p w14:paraId="70433901" w14:textId="77777777" w:rsidR="00B77495" w:rsidRPr="00233FA0" w:rsidRDefault="00B77495" w:rsidP="00673968">
                            <w:pPr>
                              <w:jc w:val="center"/>
                              <w:rPr>
                                <w:rFonts w:ascii="Arial" w:hAnsi="Arial" w:cs="Arial"/>
                                <w:sz w:val="22"/>
                                <w:szCs w:val="22"/>
                              </w:rPr>
                            </w:pPr>
                          </w:p>
                          <w:p w14:paraId="5DEEBD38" w14:textId="4733572A" w:rsidR="00B77495" w:rsidRPr="00233FA0" w:rsidRDefault="00B77495" w:rsidP="00250928">
                            <w:pPr>
                              <w:tabs>
                                <w:tab w:val="left" w:pos="540"/>
                              </w:tabs>
                              <w:contextualSpacing/>
                              <w:jc w:val="both"/>
                              <w:rPr>
                                <w:rFonts w:ascii="Arial" w:hAnsi="Arial" w:cs="Arial"/>
                                <w:i/>
                                <w:sz w:val="22"/>
                                <w:szCs w:val="22"/>
                              </w:rPr>
                            </w:pPr>
                            <w:r>
                              <w:rPr>
                                <w:rFonts w:ascii="Arial" w:hAnsi="Arial"/>
                                <w:sz w:val="22"/>
                                <w:szCs w:val="22"/>
                              </w:rPr>
                              <w:t xml:space="preserve">Por primera vez un Programa de Trabajo (PdT) presupuestado para 2015-2017 fue presentado a la COP11 (noviembre de 2014, Ecuador), donde fue examinado y por último adoptado por medio de la Resolución 11.1 sobre </w:t>
                            </w:r>
                            <w:r>
                              <w:rPr>
                                <w:rFonts w:ascii="Arial" w:hAnsi="Arial"/>
                                <w:i/>
                                <w:sz w:val="22"/>
                                <w:szCs w:val="22"/>
                              </w:rPr>
                              <w:t>"Asuntos administrativos y financieros".</w:t>
                            </w:r>
                          </w:p>
                          <w:p w14:paraId="2ADDEFE0" w14:textId="77777777" w:rsidR="00B77495" w:rsidRPr="00233FA0" w:rsidRDefault="00B77495" w:rsidP="00250928">
                            <w:pPr>
                              <w:tabs>
                                <w:tab w:val="left" w:pos="540"/>
                              </w:tabs>
                              <w:contextualSpacing/>
                              <w:jc w:val="both"/>
                              <w:rPr>
                                <w:rFonts w:ascii="Arial" w:hAnsi="Arial" w:cs="Arial"/>
                                <w:i/>
                                <w:sz w:val="22"/>
                                <w:szCs w:val="22"/>
                              </w:rPr>
                            </w:pPr>
                          </w:p>
                          <w:p w14:paraId="1F4838BF" w14:textId="77777777" w:rsidR="00B77495" w:rsidRPr="00233FA0" w:rsidRDefault="00B77495" w:rsidP="00120840">
                            <w:pPr>
                              <w:tabs>
                                <w:tab w:val="left" w:pos="540"/>
                              </w:tabs>
                              <w:contextualSpacing/>
                              <w:jc w:val="both"/>
                              <w:rPr>
                                <w:rFonts w:ascii="Arial" w:hAnsi="Arial" w:cs="Arial"/>
                                <w:sz w:val="22"/>
                                <w:szCs w:val="22"/>
                              </w:rPr>
                            </w:pPr>
                            <w:r>
                              <w:rPr>
                                <w:rFonts w:ascii="Arial" w:hAnsi="Arial"/>
                                <w:sz w:val="22"/>
                                <w:szCs w:val="22"/>
                              </w:rPr>
                              <w:t>En el periodo entre sesiones, se presentaron informes acerca del estado de la implementación del PdT para la 44ª y 45ª Reunión del Comité Permanente. El presente informe abarca el período desde el 1º de enero de 2015 al 1º de junio de 2017. Además de informar sobre el estado actual de implementación, en este informe se indican también los retos a los que se ha enfrentado la Secretaría con respecto a algunas de las actividades previstas, así como los próximos pasos a seguir para abordar esas cuestiones.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AABD4" id="_x0000_t202" coordsize="21600,21600" o:spt="202" path="m,l,21600r21600,l21600,xe">
                <v:stroke joinstyle="miter"/>
                <v:path gradientshapeok="t" o:connecttype="rect"/>
              </v:shapetype>
              <v:shape id="Text Box 4" o:spid="_x0000_s1026" type="#_x0000_t202" style="position:absolute;left:0;text-align:left;margin-left:63.15pt;margin-top:1.8pt;width:39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BpJQIAAFIEAAAOAAAAZHJzL2Uyb0RvYy54bWysVM1u2zAMvg/YOwi6L3YCp+2MOkWXLsOA&#10;7gdo9wCyLMfCZFGjlNjZ04+S0zTohh2G+SCQIvWR/Ej6+mbsDdsr9BpsxeeznDNlJTTabiv+7XHz&#10;5oozH4RthAGrKn5Qnt+sXr+6HlypFtCBaRQyArG+HFzFuxBcmWVedqoXfgZOWTK2gL0IpOI2a1AM&#10;hN6bbJHnF9kA2DgEqbyn27vJyFcJv22VDF/a1qvATMUpt5BOTGcdz2x1LcotCtdpeUxD/EMWvdCW&#10;gp6g7kQQbIf6N6heSwQPbZhJ6DNoWy1VqoGqmecvqnnohFOpFiLHuxNN/v/Bys/7r8h0U/GCMyt6&#10;atGjGgN7ByMrIjuD8yU5PThyCyNdU5dTpd7dg/zumYV1J+xW3SLC0CnRUHbz+DI7ezrh+AhSD5+g&#10;oTBiFyABjS32kToigxE6delw6kxMRdLlMp9fLHMySbItisukxBiifHru0IcPCnoWhYojtT7Bi/29&#10;D5Prk0uM5sHoZqONSQpu67VBthc0Jpv0pQpeuBnLBgq/LCiTv2Pk6fsTRq8DDbzRfcWvTk6ijMS9&#10;tw3lKcogtJlkKs/YI5ORvInGMNYjOUZ6a2gOxCnCNNi0iCR0gD85G2ioK+5/7AQqzsxHS315Oy+K&#10;uAVJKZaXC1Lw3FKfW4SVBFXxwNkkrsO0OTuHettRpGkSLNxSL1udWH7O6pg3DW7q03HJ4mac68nr&#10;+Vew+gUAAP//AwBQSwMEFAAGAAgAAAAhAACrAbDbAAAACQEAAA8AAABkcnMvZG93bnJldi54bWxM&#10;j0FLw0AQhe+C/2EZwZudtIFo02yKCB4qIlqL5212mgSzsyG7aeK/d3rS4zfv8ea9Yju7Tp1pCK1n&#10;DctFAoq48rblWsPh8/nuAVSIhq3pPJOGHwqwLa+vCpNbP/EHnfexVhLCITcamhj7HDFUDTkTFr4n&#10;Fu3kB2ei4FCjHcwk4a7DVZJk6EzL8qExPT01VH3vR6cBd9Nbiq/v2f3X7mU8uGDTma3Wtzfz4wZU&#10;pDn+meFSX6pDKZ2OfmQbVCe8ylKxakgzUKKvlxc+Cq/lgmWB/xeUvwAAAP//AwBQSwECLQAUAAYA&#10;CAAAACEAtoM4kv4AAADhAQAAEwAAAAAAAAAAAAAAAAAAAAAAW0NvbnRlbnRfVHlwZXNdLnhtbFBL&#10;AQItABQABgAIAAAAIQA4/SH/1gAAAJQBAAALAAAAAAAAAAAAAAAAAC8BAABfcmVscy8ucmVsc1BL&#10;AQItABQABgAIAAAAIQAJIUBpJQIAAFIEAAAOAAAAAAAAAAAAAAAAAC4CAABkcnMvZTJvRG9jLnht&#10;bFBLAQItABQABgAIAAAAIQAAqwGw2wAAAAkBAAAPAAAAAAAAAAAAAAAAAH8EAABkcnMvZG93bnJl&#10;di54bWxQSwUGAAAAAAQABADzAAAAhwUAAAAA&#10;" strokeweight="2pt">
                <v:textbox>
                  <w:txbxContent>
                    <w:p w14:paraId="6A7D9ED5" w14:textId="77777777" w:rsidR="00B77495" w:rsidRPr="00233FA0" w:rsidRDefault="00B77495" w:rsidP="00673968">
                      <w:pPr>
                        <w:rPr>
                          <w:rFonts w:ascii="Arial" w:hAnsi="Arial" w:cs="Arial"/>
                          <w:sz w:val="22"/>
                          <w:szCs w:val="22"/>
                        </w:rPr>
                      </w:pPr>
                      <w:r>
                        <w:rPr>
                          <w:rFonts w:ascii="Arial" w:hAnsi="Arial"/>
                          <w:sz w:val="22"/>
                          <w:szCs w:val="22"/>
                        </w:rPr>
                        <w:t>Resumen</w:t>
                      </w:r>
                    </w:p>
                    <w:p w14:paraId="70433901" w14:textId="77777777" w:rsidR="00B77495" w:rsidRPr="00233FA0" w:rsidRDefault="00B77495" w:rsidP="00673968">
                      <w:pPr>
                        <w:jc w:val="center"/>
                        <w:rPr>
                          <w:rFonts w:ascii="Arial" w:hAnsi="Arial" w:cs="Arial"/>
                          <w:sz w:val="22"/>
                          <w:szCs w:val="22"/>
                        </w:rPr>
                      </w:pPr>
                    </w:p>
                    <w:p w14:paraId="5DEEBD38" w14:textId="4733572A" w:rsidR="00B77495" w:rsidRPr="00233FA0" w:rsidRDefault="00B77495" w:rsidP="00250928">
                      <w:pPr>
                        <w:tabs>
                          <w:tab w:val="left" w:pos="540"/>
                        </w:tabs>
                        <w:contextualSpacing/>
                        <w:jc w:val="both"/>
                        <w:rPr>
                          <w:rFonts w:ascii="Arial" w:hAnsi="Arial" w:cs="Arial"/>
                          <w:i/>
                          <w:sz w:val="22"/>
                          <w:szCs w:val="22"/>
                        </w:rPr>
                      </w:pPr>
                      <w:r>
                        <w:rPr>
                          <w:rFonts w:ascii="Arial" w:hAnsi="Arial"/>
                          <w:sz w:val="22"/>
                          <w:szCs w:val="22"/>
                        </w:rPr>
                        <w:t xml:space="preserve">Por primera vez un Programa de Trabajo (PdT) presupuestado para 2015-2017 fue presentado a la COP11 (noviembre de 2014, Ecuador), donde fue examinado y por último adoptado por medio de la Resolución 11.1 sobre </w:t>
                      </w:r>
                      <w:r>
                        <w:rPr>
                          <w:rFonts w:ascii="Arial" w:hAnsi="Arial"/>
                          <w:i/>
                          <w:sz w:val="22"/>
                          <w:szCs w:val="22"/>
                        </w:rPr>
                        <w:t>"Asuntos administrativos y financieros".</w:t>
                      </w:r>
                    </w:p>
                    <w:p w14:paraId="2ADDEFE0" w14:textId="77777777" w:rsidR="00B77495" w:rsidRPr="00233FA0" w:rsidRDefault="00B77495" w:rsidP="00250928">
                      <w:pPr>
                        <w:tabs>
                          <w:tab w:val="left" w:pos="540"/>
                        </w:tabs>
                        <w:contextualSpacing/>
                        <w:jc w:val="both"/>
                        <w:rPr>
                          <w:rFonts w:ascii="Arial" w:hAnsi="Arial" w:cs="Arial"/>
                          <w:i/>
                          <w:sz w:val="22"/>
                          <w:szCs w:val="22"/>
                        </w:rPr>
                      </w:pPr>
                    </w:p>
                    <w:p w14:paraId="1F4838BF" w14:textId="77777777" w:rsidR="00B77495" w:rsidRPr="00233FA0" w:rsidRDefault="00B77495" w:rsidP="00120840">
                      <w:pPr>
                        <w:tabs>
                          <w:tab w:val="left" w:pos="540"/>
                        </w:tabs>
                        <w:contextualSpacing/>
                        <w:jc w:val="both"/>
                        <w:rPr>
                          <w:rFonts w:ascii="Arial" w:hAnsi="Arial" w:cs="Arial"/>
                          <w:sz w:val="22"/>
                          <w:szCs w:val="22"/>
                        </w:rPr>
                      </w:pPr>
                      <w:r>
                        <w:rPr>
                          <w:rFonts w:ascii="Arial" w:hAnsi="Arial"/>
                          <w:sz w:val="22"/>
                          <w:szCs w:val="22"/>
                        </w:rPr>
                        <w:t>En el periodo entre sesiones, se presentaron informes acerca del estado de la implementación del PdT para la 44ª y 45ª Reunión del Comité Permanente. El presente informe abarca el período desde el 1º de enero de 2015 al 1º de junio de 2017. Además de informar sobre el estado actual de implementación, en este informe se indican también los retos a los que se ha enfrentado la Secretaría con respecto a algunas de las actividades previstas, así como los próximos pasos a seguir para abordar esas cuestiones.</w:t>
                      </w:r>
                    </w:p>
                  </w:txbxContent>
                </v:textbox>
              </v:shape>
            </w:pict>
          </mc:Fallback>
        </mc:AlternateContent>
      </w:r>
    </w:p>
    <w:p w14:paraId="6298294B" w14:textId="77777777" w:rsidR="00F86440" w:rsidRPr="005A76A2" w:rsidRDefault="00F86440" w:rsidP="00CE48D5">
      <w:pPr>
        <w:jc w:val="both"/>
        <w:rPr>
          <w:rFonts w:ascii="Arial" w:hAnsi="Arial" w:cs="Arial"/>
          <w:sz w:val="22"/>
          <w:szCs w:val="22"/>
        </w:rPr>
      </w:pPr>
    </w:p>
    <w:p w14:paraId="02751245" w14:textId="77777777" w:rsidR="00F86440" w:rsidRPr="005A76A2" w:rsidRDefault="00F86440" w:rsidP="00CE48D5">
      <w:pPr>
        <w:jc w:val="both"/>
        <w:rPr>
          <w:rFonts w:ascii="Arial" w:hAnsi="Arial" w:cs="Arial"/>
          <w:sz w:val="22"/>
          <w:szCs w:val="22"/>
        </w:rPr>
      </w:pPr>
    </w:p>
    <w:p w14:paraId="604A8362" w14:textId="77777777" w:rsidR="00F86440" w:rsidRPr="005A76A2" w:rsidRDefault="00F86440" w:rsidP="00CE48D5">
      <w:pPr>
        <w:jc w:val="both"/>
        <w:rPr>
          <w:rFonts w:ascii="Arial" w:hAnsi="Arial" w:cs="Arial"/>
          <w:sz w:val="22"/>
          <w:szCs w:val="22"/>
        </w:rPr>
      </w:pPr>
    </w:p>
    <w:p w14:paraId="259F27CA" w14:textId="77777777" w:rsidR="00F86440" w:rsidRPr="005A76A2" w:rsidRDefault="00F86440" w:rsidP="00CE48D5">
      <w:pPr>
        <w:jc w:val="both"/>
        <w:rPr>
          <w:rFonts w:ascii="Arial" w:hAnsi="Arial" w:cs="Arial"/>
          <w:sz w:val="22"/>
          <w:szCs w:val="22"/>
        </w:rPr>
      </w:pPr>
    </w:p>
    <w:p w14:paraId="65C62B0D" w14:textId="77777777" w:rsidR="005D18B6" w:rsidRPr="005A76A2" w:rsidRDefault="005D18B6" w:rsidP="00CE48D5">
      <w:pPr>
        <w:jc w:val="both"/>
        <w:rPr>
          <w:rFonts w:ascii="Arial" w:hAnsi="Arial" w:cs="Arial"/>
          <w:sz w:val="22"/>
          <w:szCs w:val="22"/>
        </w:rPr>
      </w:pPr>
    </w:p>
    <w:p w14:paraId="7E6E742D" w14:textId="77777777" w:rsidR="005D18B6" w:rsidRPr="005A76A2" w:rsidRDefault="005D18B6" w:rsidP="00CE48D5">
      <w:pPr>
        <w:jc w:val="both"/>
        <w:rPr>
          <w:rFonts w:ascii="Arial" w:hAnsi="Arial" w:cs="Arial"/>
          <w:sz w:val="22"/>
          <w:szCs w:val="22"/>
        </w:rPr>
      </w:pPr>
    </w:p>
    <w:p w14:paraId="6E6BD61C" w14:textId="77777777" w:rsidR="005D18B6" w:rsidRPr="005A76A2" w:rsidRDefault="005D18B6" w:rsidP="00CE48D5">
      <w:pPr>
        <w:jc w:val="both"/>
        <w:rPr>
          <w:rFonts w:ascii="Arial" w:hAnsi="Arial" w:cs="Arial"/>
          <w:sz w:val="22"/>
          <w:szCs w:val="22"/>
        </w:rPr>
      </w:pPr>
    </w:p>
    <w:p w14:paraId="3A01E270" w14:textId="77777777" w:rsidR="005D18B6" w:rsidRPr="005A76A2" w:rsidRDefault="005D18B6" w:rsidP="00CE48D5">
      <w:pPr>
        <w:jc w:val="both"/>
        <w:rPr>
          <w:rFonts w:ascii="Arial" w:hAnsi="Arial" w:cs="Arial"/>
          <w:sz w:val="22"/>
          <w:szCs w:val="22"/>
        </w:rPr>
      </w:pPr>
    </w:p>
    <w:p w14:paraId="7558BCAC" w14:textId="77777777" w:rsidR="005D18B6" w:rsidRPr="005A76A2" w:rsidRDefault="005D18B6" w:rsidP="00CE48D5">
      <w:pPr>
        <w:jc w:val="both"/>
        <w:rPr>
          <w:rFonts w:ascii="Arial" w:hAnsi="Arial" w:cs="Arial"/>
          <w:sz w:val="22"/>
          <w:szCs w:val="22"/>
        </w:rPr>
      </w:pPr>
    </w:p>
    <w:p w14:paraId="684B1874" w14:textId="77777777" w:rsidR="005D18B6" w:rsidRPr="005A76A2" w:rsidRDefault="005D18B6" w:rsidP="00CE48D5">
      <w:pPr>
        <w:jc w:val="both"/>
        <w:rPr>
          <w:rFonts w:ascii="Arial" w:hAnsi="Arial" w:cs="Arial"/>
          <w:sz w:val="22"/>
          <w:szCs w:val="22"/>
        </w:rPr>
      </w:pPr>
    </w:p>
    <w:p w14:paraId="23F611A7" w14:textId="77777777" w:rsidR="005D18B6" w:rsidRPr="005A76A2" w:rsidRDefault="005D18B6" w:rsidP="00CE48D5">
      <w:pPr>
        <w:jc w:val="both"/>
        <w:rPr>
          <w:rFonts w:ascii="Arial" w:hAnsi="Arial" w:cs="Arial"/>
          <w:sz w:val="22"/>
          <w:szCs w:val="22"/>
        </w:rPr>
      </w:pPr>
    </w:p>
    <w:p w14:paraId="321002A5" w14:textId="77777777" w:rsidR="005D18B6" w:rsidRPr="005A76A2" w:rsidRDefault="005D18B6" w:rsidP="00CE48D5">
      <w:pPr>
        <w:jc w:val="both"/>
        <w:rPr>
          <w:rFonts w:ascii="Arial" w:hAnsi="Arial" w:cs="Arial"/>
          <w:sz w:val="22"/>
          <w:szCs w:val="22"/>
        </w:rPr>
      </w:pPr>
    </w:p>
    <w:p w14:paraId="2B4238A7" w14:textId="77777777" w:rsidR="005D18B6" w:rsidRPr="005A76A2" w:rsidRDefault="005D18B6" w:rsidP="00CE48D5">
      <w:pPr>
        <w:jc w:val="both"/>
        <w:rPr>
          <w:rFonts w:ascii="Arial" w:hAnsi="Arial" w:cs="Arial"/>
          <w:sz w:val="22"/>
          <w:szCs w:val="22"/>
        </w:rPr>
      </w:pPr>
    </w:p>
    <w:p w14:paraId="268427CD" w14:textId="77777777" w:rsidR="005D18B6" w:rsidRPr="005A76A2" w:rsidRDefault="005D18B6" w:rsidP="00CE48D5">
      <w:pPr>
        <w:jc w:val="both"/>
        <w:rPr>
          <w:rFonts w:ascii="Arial" w:hAnsi="Arial" w:cs="Arial"/>
          <w:sz w:val="22"/>
          <w:szCs w:val="22"/>
        </w:rPr>
      </w:pPr>
    </w:p>
    <w:p w14:paraId="36F7A1BD" w14:textId="77777777" w:rsidR="005D18B6" w:rsidRPr="005A76A2" w:rsidRDefault="005D18B6" w:rsidP="00CE48D5">
      <w:pPr>
        <w:jc w:val="both"/>
        <w:rPr>
          <w:rFonts w:ascii="Arial" w:hAnsi="Arial" w:cs="Arial"/>
          <w:sz w:val="22"/>
          <w:szCs w:val="22"/>
        </w:rPr>
      </w:pPr>
    </w:p>
    <w:p w14:paraId="5504A753" w14:textId="77777777" w:rsidR="005D18B6" w:rsidRPr="005A76A2" w:rsidRDefault="005D18B6" w:rsidP="00CE48D5">
      <w:pPr>
        <w:jc w:val="both"/>
        <w:rPr>
          <w:rFonts w:ascii="Arial" w:hAnsi="Arial" w:cs="Arial"/>
          <w:sz w:val="22"/>
          <w:szCs w:val="22"/>
        </w:rPr>
      </w:pPr>
    </w:p>
    <w:p w14:paraId="2E9408EC" w14:textId="77777777" w:rsidR="005D18B6" w:rsidRPr="005A76A2" w:rsidRDefault="005D18B6" w:rsidP="00CE48D5">
      <w:pPr>
        <w:jc w:val="both"/>
        <w:rPr>
          <w:rFonts w:ascii="Arial" w:hAnsi="Arial" w:cs="Arial"/>
          <w:sz w:val="22"/>
          <w:szCs w:val="22"/>
        </w:rPr>
      </w:pPr>
    </w:p>
    <w:p w14:paraId="0027238C" w14:textId="77777777" w:rsidR="005D18B6" w:rsidRPr="005A76A2" w:rsidRDefault="005D18B6" w:rsidP="00CE48D5">
      <w:pPr>
        <w:jc w:val="both"/>
        <w:rPr>
          <w:rFonts w:ascii="Arial" w:hAnsi="Arial" w:cs="Arial"/>
          <w:sz w:val="22"/>
          <w:szCs w:val="22"/>
        </w:rPr>
      </w:pPr>
    </w:p>
    <w:p w14:paraId="788B7537" w14:textId="77777777" w:rsidR="005D18B6" w:rsidRPr="005A76A2" w:rsidRDefault="005D18B6" w:rsidP="00CE48D5">
      <w:pPr>
        <w:jc w:val="both"/>
        <w:rPr>
          <w:rFonts w:ascii="Arial" w:hAnsi="Arial" w:cs="Arial"/>
          <w:sz w:val="22"/>
          <w:szCs w:val="22"/>
        </w:rPr>
      </w:pPr>
    </w:p>
    <w:p w14:paraId="191CCA80" w14:textId="77777777" w:rsidR="001627D0" w:rsidRPr="005A76A2" w:rsidRDefault="001627D0" w:rsidP="00CE48D5">
      <w:pPr>
        <w:jc w:val="both"/>
        <w:rPr>
          <w:rFonts w:ascii="Arial" w:hAnsi="Arial" w:cs="Arial"/>
          <w:sz w:val="22"/>
          <w:szCs w:val="22"/>
        </w:rPr>
        <w:sectPr w:rsidR="001627D0" w:rsidRPr="005A76A2" w:rsidSect="00AA3839">
          <w:headerReference w:type="even" r:id="rId9"/>
          <w:headerReference w:type="default" r:id="rId10"/>
          <w:footerReference w:type="even" r:id="rId11"/>
          <w:footerReference w:type="default" r:id="rId12"/>
          <w:headerReference w:type="first" r:id="rId13"/>
          <w:footerReference w:type="first" r:id="rId14"/>
          <w:pgSz w:w="11909" w:h="16834" w:code="9"/>
          <w:pgMar w:top="1152" w:right="1152" w:bottom="1152" w:left="1152" w:header="432" w:footer="288" w:gutter="0"/>
          <w:cols w:space="720"/>
          <w:titlePg/>
          <w:docGrid w:linePitch="360"/>
        </w:sectPr>
      </w:pPr>
    </w:p>
    <w:p w14:paraId="00915A9C" w14:textId="77777777" w:rsidR="005D18B6" w:rsidRPr="005A76A2" w:rsidRDefault="3D08D894" w:rsidP="00CE48D5">
      <w:pPr>
        <w:shd w:val="clear" w:color="auto" w:fill="FFFFFF" w:themeFill="background1"/>
        <w:tabs>
          <w:tab w:val="left" w:pos="540"/>
        </w:tabs>
        <w:ind w:left="360"/>
        <w:contextualSpacing/>
        <w:jc w:val="center"/>
        <w:rPr>
          <w:rFonts w:ascii="Arial" w:hAnsi="Arial" w:cs="Arial"/>
          <w:b/>
          <w:bCs/>
          <w:sz w:val="22"/>
          <w:szCs w:val="22"/>
        </w:rPr>
      </w:pPr>
      <w:r w:rsidRPr="005A76A2">
        <w:rPr>
          <w:rFonts w:ascii="Arial" w:hAnsi="Arial"/>
          <w:b/>
          <w:bCs/>
          <w:sz w:val="22"/>
          <w:szCs w:val="22"/>
        </w:rPr>
        <w:lastRenderedPageBreak/>
        <w:t>IMPLEMENTACIÓN DEL PROGRAMA DE TRABAJO 2015-2017</w:t>
      </w:r>
    </w:p>
    <w:p w14:paraId="634DB86F" w14:textId="77777777" w:rsidR="005D18B6" w:rsidRPr="005A76A2" w:rsidRDefault="005D18B6" w:rsidP="00CE48D5">
      <w:pPr>
        <w:jc w:val="center"/>
        <w:rPr>
          <w:rFonts w:ascii="Arial" w:hAnsi="Arial" w:cs="Arial"/>
          <w:i/>
          <w:sz w:val="12"/>
          <w:szCs w:val="12"/>
        </w:rPr>
      </w:pPr>
    </w:p>
    <w:p w14:paraId="37A96925" w14:textId="77777777" w:rsidR="005D18B6" w:rsidRPr="005A76A2" w:rsidRDefault="3D08D894" w:rsidP="00CE48D5">
      <w:pPr>
        <w:jc w:val="center"/>
        <w:rPr>
          <w:rFonts w:ascii="Arial" w:hAnsi="Arial" w:cs="Arial"/>
          <w:i/>
          <w:iCs/>
          <w:sz w:val="22"/>
          <w:szCs w:val="22"/>
        </w:rPr>
      </w:pPr>
      <w:r w:rsidRPr="005A76A2">
        <w:rPr>
          <w:rFonts w:ascii="Arial" w:hAnsi="Arial"/>
          <w:i/>
          <w:iCs/>
          <w:sz w:val="22"/>
          <w:szCs w:val="22"/>
        </w:rPr>
        <w:t>(preparado por la Secretaría)</w:t>
      </w:r>
    </w:p>
    <w:p w14:paraId="7933882E" w14:textId="77777777" w:rsidR="005D18B6" w:rsidRPr="005A76A2" w:rsidRDefault="005D18B6" w:rsidP="00CE48D5">
      <w:pPr>
        <w:jc w:val="both"/>
        <w:rPr>
          <w:rFonts w:ascii="Arial" w:hAnsi="Arial" w:cs="Arial"/>
          <w:b/>
          <w:sz w:val="22"/>
          <w:szCs w:val="22"/>
        </w:rPr>
      </w:pPr>
    </w:p>
    <w:p w14:paraId="48FC4173" w14:textId="77777777" w:rsidR="001627D0" w:rsidRPr="005A76A2" w:rsidRDefault="001627D0" w:rsidP="00CE48D5">
      <w:pPr>
        <w:jc w:val="both"/>
        <w:rPr>
          <w:rFonts w:ascii="Arial" w:hAnsi="Arial" w:cs="Arial"/>
          <w:b/>
          <w:sz w:val="22"/>
          <w:szCs w:val="22"/>
        </w:rPr>
      </w:pPr>
    </w:p>
    <w:p w14:paraId="1067B29F" w14:textId="77777777" w:rsidR="005D18B6" w:rsidRPr="005A76A2" w:rsidRDefault="00F70801" w:rsidP="00CE48D5">
      <w:pPr>
        <w:pStyle w:val="ListParagraph"/>
        <w:ind w:left="0"/>
        <w:jc w:val="both"/>
        <w:rPr>
          <w:rFonts w:ascii="Arial" w:hAnsi="Arial" w:cs="Arial"/>
          <w:b/>
          <w:bCs/>
          <w:sz w:val="22"/>
          <w:szCs w:val="22"/>
        </w:rPr>
      </w:pPr>
      <w:r w:rsidRPr="005A76A2">
        <w:rPr>
          <w:rFonts w:ascii="Arial" w:hAnsi="Arial"/>
          <w:b/>
          <w:bCs/>
          <w:sz w:val="22"/>
          <w:szCs w:val="22"/>
        </w:rPr>
        <w:t>ANTECEDENTES</w:t>
      </w:r>
    </w:p>
    <w:p w14:paraId="753C2911" w14:textId="77777777" w:rsidR="005D18B6" w:rsidRPr="005A76A2" w:rsidRDefault="005D18B6" w:rsidP="00CE48D5">
      <w:pPr>
        <w:jc w:val="both"/>
        <w:rPr>
          <w:rFonts w:ascii="Arial" w:hAnsi="Arial" w:cs="Arial"/>
          <w:b/>
          <w:sz w:val="22"/>
          <w:szCs w:val="22"/>
        </w:rPr>
      </w:pPr>
    </w:p>
    <w:p w14:paraId="200070EE" w14:textId="1769C160"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A lo largo de los años las Partes Contratantes han expresado el deseo de recibir más información sobre la manera en que la Secretaría asigna y utiliza los recursos. Hasta ahora la Secretaría ha informado de manera regular a los órganos subsidiarios de la Convención sobre sus actividades y los recursos financieros utilizados. Alentada por los debates que tuvieron lugar durante la COP10 (noviembre de 2011, Noruega) la Secretaría presentó al 42º Comité Permanente un proyecto de Programa de Trabajo (PdT) presupuestado.  Este proyecto fue aprobado por el Comité y sentó las bases para que el PdT fuera presentado a la COP11. Fue la primera vez que se presentaba un PdT (que abarca el período 2015-2017) a la COP11 (noviembre de 2014, Ecuador). La COP11 examinó y debatió exhaustivamente el PdT y lo adoptó por medio de la Resolución 11.1 sobre </w:t>
      </w:r>
      <w:r w:rsidRPr="005A76A2">
        <w:rPr>
          <w:rFonts w:ascii="Arial" w:hAnsi="Arial"/>
          <w:i/>
          <w:iCs/>
          <w:sz w:val="22"/>
          <w:szCs w:val="22"/>
        </w:rPr>
        <w:t xml:space="preserve">"Asuntos </w:t>
      </w:r>
      <w:r w:rsidR="00360B84" w:rsidRPr="005A76A2">
        <w:rPr>
          <w:rFonts w:ascii="Arial" w:hAnsi="Arial"/>
          <w:i/>
          <w:iCs/>
          <w:sz w:val="22"/>
          <w:szCs w:val="22"/>
        </w:rPr>
        <w:t xml:space="preserve">administrativos y </w:t>
      </w:r>
      <w:r w:rsidRPr="005A76A2">
        <w:rPr>
          <w:rFonts w:ascii="Arial" w:hAnsi="Arial"/>
          <w:i/>
          <w:iCs/>
          <w:sz w:val="22"/>
          <w:szCs w:val="22"/>
        </w:rPr>
        <w:t>financieros"</w:t>
      </w:r>
      <w:r w:rsidRPr="005A76A2">
        <w:rPr>
          <w:rFonts w:ascii="Arial" w:hAnsi="Arial"/>
          <w:sz w:val="22"/>
          <w:szCs w:val="22"/>
        </w:rPr>
        <w:t>. El PdT es una herramienta de planificación muy importante para la implementación de las actividades, ya que permitirá a la Secretaría incrementar su responsabilidad y proporcionará una visión clara de las áreas donde residen sus prioridades de trabajo y de lo que se puede realizar con los fondos disponibles. Permitirá también a las Partes comprender y seguir mejor el trabajo de la Secretaría. La Secretaría ha usado el PdT como marco para informar al Comité Permanente y ahora a la COP sobre sus actividades. La Secretaría ha redactado su Plan de Trabajo interno anual basándose en el PdT.</w:t>
      </w:r>
    </w:p>
    <w:p w14:paraId="4BF928C3" w14:textId="77777777" w:rsidR="00A140DA" w:rsidRPr="005A76A2" w:rsidRDefault="00A140DA" w:rsidP="00CE48D5">
      <w:pPr>
        <w:pStyle w:val="ListParagraph"/>
        <w:ind w:left="540" w:hanging="540"/>
        <w:jc w:val="both"/>
        <w:rPr>
          <w:rFonts w:ascii="Arial" w:hAnsi="Arial" w:cs="Arial"/>
          <w:sz w:val="22"/>
          <w:szCs w:val="22"/>
        </w:rPr>
      </w:pPr>
    </w:p>
    <w:p w14:paraId="309D9390" w14:textId="75C4ADD0"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la 44ª Reunión del Comité Permanente (Bonn, noviembre de 2015) y la 45ª Reunión del Comité Permanente, la Secretaría informó mediante los documentos UNEP/CMS/StC44/Doc</w:t>
      </w:r>
      <w:r w:rsidR="00360B84" w:rsidRPr="005A76A2">
        <w:rPr>
          <w:rFonts w:ascii="Arial" w:hAnsi="Arial"/>
          <w:sz w:val="22"/>
          <w:szCs w:val="22"/>
        </w:rPr>
        <w:t>.</w:t>
      </w:r>
      <w:r w:rsidRPr="005A76A2">
        <w:rPr>
          <w:rFonts w:ascii="Arial" w:hAnsi="Arial"/>
          <w:sz w:val="22"/>
          <w:szCs w:val="22"/>
        </w:rPr>
        <w:t xml:space="preserve"> 13.1 rev1 y UNEP/CMS/StC45/Doc</w:t>
      </w:r>
      <w:r w:rsidR="00360B84" w:rsidRPr="005A76A2">
        <w:rPr>
          <w:rFonts w:ascii="Arial" w:hAnsi="Arial"/>
          <w:sz w:val="22"/>
          <w:szCs w:val="22"/>
        </w:rPr>
        <w:t>.</w:t>
      </w:r>
      <w:r w:rsidRPr="005A76A2">
        <w:rPr>
          <w:rFonts w:ascii="Arial" w:hAnsi="Arial"/>
          <w:sz w:val="22"/>
          <w:szCs w:val="22"/>
        </w:rPr>
        <w:t>16.1/Rev.1 respectivamente sobre el estado de implementación del PdT 2015-2017 en el período desde el 1º de enero al 1º de julio de 2016. Este informe refleja el estado actual de implementación del PdT desde el 1º de enero de 2015 hasta el 1º de junio de 2017.</w:t>
      </w:r>
    </w:p>
    <w:p w14:paraId="2832C32C" w14:textId="77777777" w:rsidR="00771209" w:rsidRPr="005A76A2" w:rsidRDefault="00771209" w:rsidP="00CE48D5">
      <w:pPr>
        <w:ind w:left="540" w:hanging="540"/>
        <w:jc w:val="both"/>
        <w:rPr>
          <w:rFonts w:ascii="Arial" w:hAnsi="Arial" w:cs="Arial"/>
          <w:sz w:val="22"/>
          <w:szCs w:val="22"/>
        </w:rPr>
      </w:pPr>
    </w:p>
    <w:p w14:paraId="3E7629E1"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Se estima que para implementar el PdT plenamente es necesaria una cantidad total de 19,5 millones de euros aproximadamente (sin considerar la implementación de las Resoluciones de la COP11), mientras que el Presupuesto básico asciende solamente a 7,4 millones de euros.  Desde el principio estuvo claro que el PdT era muy ambicioso y su plena implementación supondría un reto importante para la Secretaría, que tendría que cubrir la diferencia.  Evidentemente la Secretaría se esforzó al máximo por implementar el PdT en la medida de lo posible dados los recursos disponibles.</w:t>
      </w:r>
    </w:p>
    <w:p w14:paraId="56316DBC" w14:textId="77777777" w:rsidR="00C94F22" w:rsidRPr="005A76A2" w:rsidRDefault="00C94F22" w:rsidP="00CE48D5">
      <w:pPr>
        <w:pStyle w:val="ListParagraph"/>
        <w:ind w:left="540" w:hanging="540"/>
        <w:jc w:val="both"/>
        <w:rPr>
          <w:rFonts w:ascii="Arial" w:hAnsi="Arial" w:cs="Arial"/>
          <w:sz w:val="22"/>
          <w:szCs w:val="22"/>
        </w:rPr>
      </w:pPr>
    </w:p>
    <w:p w14:paraId="414BACB3" w14:textId="77777777" w:rsidR="005D18B6" w:rsidRPr="005A76A2" w:rsidRDefault="3D08D894" w:rsidP="00CE48D5">
      <w:pPr>
        <w:pStyle w:val="ListParagraph"/>
        <w:numPr>
          <w:ilvl w:val="0"/>
          <w:numId w:val="24"/>
        </w:numPr>
        <w:tabs>
          <w:tab w:val="left" w:pos="0"/>
        </w:tabs>
        <w:ind w:left="540" w:hanging="540"/>
        <w:jc w:val="both"/>
        <w:rPr>
          <w:rFonts w:ascii="Arial" w:hAnsi="Arial" w:cs="Arial"/>
          <w:sz w:val="22"/>
          <w:szCs w:val="22"/>
        </w:rPr>
      </w:pPr>
      <w:r w:rsidRPr="005A76A2">
        <w:rPr>
          <w:rFonts w:ascii="Arial" w:hAnsi="Arial"/>
          <w:sz w:val="22"/>
          <w:szCs w:val="22"/>
        </w:rPr>
        <w:t>Este informe sigue la estructura del PdT. Las actividades del PdT se han agrupado bajo los siguientes apartados:</w:t>
      </w:r>
    </w:p>
    <w:p w14:paraId="0F2D1BFB" w14:textId="77777777" w:rsidR="00C94F22" w:rsidRPr="005A76A2" w:rsidRDefault="00C94F22" w:rsidP="00CE48D5">
      <w:pPr>
        <w:pStyle w:val="ListParagraph"/>
        <w:tabs>
          <w:tab w:val="left" w:pos="0"/>
        </w:tabs>
        <w:ind w:left="540" w:hanging="540"/>
        <w:jc w:val="both"/>
        <w:rPr>
          <w:rFonts w:ascii="Arial" w:hAnsi="Arial" w:cs="Arial"/>
          <w:sz w:val="22"/>
          <w:szCs w:val="22"/>
        </w:rPr>
      </w:pPr>
    </w:p>
    <w:p w14:paraId="50973490" w14:textId="77777777" w:rsidR="005D18B6" w:rsidRPr="005A76A2" w:rsidRDefault="3D08D894" w:rsidP="00D95373">
      <w:pPr>
        <w:pStyle w:val="ListParagraph"/>
        <w:numPr>
          <w:ilvl w:val="0"/>
          <w:numId w:val="41"/>
        </w:numPr>
        <w:spacing w:after="160"/>
        <w:ind w:left="1260"/>
        <w:jc w:val="both"/>
        <w:rPr>
          <w:rFonts w:ascii="Arial" w:hAnsi="Arial" w:cs="Arial"/>
          <w:sz w:val="22"/>
          <w:szCs w:val="22"/>
        </w:rPr>
      </w:pPr>
      <w:r w:rsidRPr="005A76A2">
        <w:rPr>
          <w:rFonts w:ascii="Arial" w:hAnsi="Arial"/>
          <w:sz w:val="22"/>
          <w:szCs w:val="22"/>
        </w:rPr>
        <w:t>Dirección y gestión ejecutivas</w:t>
      </w:r>
    </w:p>
    <w:p w14:paraId="53C863FC" w14:textId="77777777" w:rsidR="0092797F" w:rsidRPr="005A76A2" w:rsidRDefault="3D08D894" w:rsidP="00D95373">
      <w:pPr>
        <w:pStyle w:val="ListParagraph"/>
        <w:numPr>
          <w:ilvl w:val="0"/>
          <w:numId w:val="41"/>
        </w:numPr>
        <w:spacing w:after="160"/>
        <w:ind w:left="1260"/>
        <w:jc w:val="both"/>
        <w:rPr>
          <w:rFonts w:ascii="Arial" w:hAnsi="Arial" w:cs="Arial"/>
          <w:sz w:val="22"/>
          <w:szCs w:val="22"/>
        </w:rPr>
      </w:pPr>
      <w:r w:rsidRPr="005A76A2">
        <w:rPr>
          <w:rFonts w:ascii="Arial" w:hAnsi="Arial"/>
          <w:sz w:val="22"/>
          <w:szCs w:val="22"/>
        </w:rPr>
        <w:t>Plan Estratégico</w:t>
      </w:r>
    </w:p>
    <w:p w14:paraId="49B0950F" w14:textId="77777777" w:rsidR="005D18B6" w:rsidRPr="005A76A2" w:rsidRDefault="3D08D894" w:rsidP="00D95373">
      <w:pPr>
        <w:pStyle w:val="ListParagraph"/>
        <w:numPr>
          <w:ilvl w:val="0"/>
          <w:numId w:val="41"/>
        </w:numPr>
        <w:ind w:left="1260"/>
        <w:jc w:val="both"/>
        <w:rPr>
          <w:rFonts w:ascii="Arial" w:hAnsi="Arial" w:cs="Arial"/>
          <w:sz w:val="22"/>
          <w:szCs w:val="22"/>
        </w:rPr>
      </w:pPr>
      <w:r w:rsidRPr="005A76A2">
        <w:rPr>
          <w:rFonts w:ascii="Arial" w:hAnsi="Arial"/>
          <w:sz w:val="22"/>
          <w:szCs w:val="22"/>
        </w:rPr>
        <w:t>Apoyo a la implementación dividido en las siguientes áreas de actividad:</w:t>
      </w:r>
    </w:p>
    <w:p w14:paraId="16534A7A" w14:textId="77777777" w:rsidR="005D18B6" w:rsidRPr="005A76A2" w:rsidRDefault="3D08D894" w:rsidP="00CE48D5">
      <w:pPr>
        <w:spacing w:after="160"/>
        <w:ind w:left="1260"/>
        <w:contextualSpacing/>
        <w:jc w:val="both"/>
        <w:rPr>
          <w:rFonts w:ascii="Arial" w:hAnsi="Arial" w:cs="Arial"/>
          <w:sz w:val="22"/>
          <w:szCs w:val="22"/>
        </w:rPr>
      </w:pPr>
      <w:r w:rsidRPr="005A76A2">
        <w:rPr>
          <w:rFonts w:ascii="Arial" w:hAnsi="Arial"/>
          <w:sz w:val="22"/>
          <w:szCs w:val="22"/>
        </w:rPr>
        <w:t>III.1 Equipo de especies acuáticas</w:t>
      </w:r>
    </w:p>
    <w:p w14:paraId="145CDEA0" w14:textId="77777777" w:rsidR="005D18B6" w:rsidRPr="005A76A2" w:rsidRDefault="3D08D894" w:rsidP="00CE48D5">
      <w:pPr>
        <w:spacing w:after="160"/>
        <w:ind w:left="1260"/>
        <w:contextualSpacing/>
        <w:jc w:val="both"/>
        <w:rPr>
          <w:rFonts w:ascii="Arial" w:hAnsi="Arial" w:cs="Arial"/>
          <w:sz w:val="22"/>
          <w:szCs w:val="22"/>
        </w:rPr>
      </w:pPr>
      <w:r w:rsidRPr="005A76A2">
        <w:rPr>
          <w:rFonts w:ascii="Arial" w:hAnsi="Arial"/>
          <w:sz w:val="22"/>
          <w:szCs w:val="22"/>
        </w:rPr>
        <w:t>III.2 Equipo de especies de aves</w:t>
      </w:r>
    </w:p>
    <w:p w14:paraId="49D54B5C" w14:textId="77777777" w:rsidR="005D18B6" w:rsidRPr="005A76A2" w:rsidRDefault="3D08D894" w:rsidP="00CE48D5">
      <w:pPr>
        <w:spacing w:after="160"/>
        <w:ind w:left="1260"/>
        <w:contextualSpacing/>
        <w:jc w:val="both"/>
        <w:rPr>
          <w:rFonts w:ascii="Arial" w:hAnsi="Arial" w:cs="Arial"/>
          <w:sz w:val="22"/>
          <w:szCs w:val="22"/>
        </w:rPr>
      </w:pPr>
      <w:r w:rsidRPr="005A76A2">
        <w:rPr>
          <w:rFonts w:ascii="Arial" w:hAnsi="Arial"/>
          <w:sz w:val="22"/>
          <w:szCs w:val="22"/>
        </w:rPr>
        <w:t>III.3 Equipo de especies terrestres</w:t>
      </w:r>
    </w:p>
    <w:p w14:paraId="16B8DAD9" w14:textId="77777777" w:rsidR="005D18B6" w:rsidRPr="005A76A2" w:rsidRDefault="3D08D894" w:rsidP="00CE48D5">
      <w:pPr>
        <w:ind w:left="1260"/>
        <w:contextualSpacing/>
        <w:jc w:val="both"/>
        <w:rPr>
          <w:rFonts w:ascii="Arial" w:hAnsi="Arial" w:cs="Arial"/>
          <w:sz w:val="22"/>
          <w:szCs w:val="22"/>
        </w:rPr>
      </w:pPr>
      <w:r w:rsidRPr="005A76A2">
        <w:rPr>
          <w:rFonts w:ascii="Arial" w:hAnsi="Arial"/>
          <w:sz w:val="22"/>
          <w:szCs w:val="22"/>
        </w:rPr>
        <w:t>III.4 Servicios de asesoramiento científico</w:t>
      </w:r>
    </w:p>
    <w:p w14:paraId="4CB062D1" w14:textId="77777777" w:rsidR="005D18B6" w:rsidRPr="005A76A2" w:rsidRDefault="3D08D894" w:rsidP="00D95373">
      <w:pPr>
        <w:pStyle w:val="ListParagraph"/>
        <w:numPr>
          <w:ilvl w:val="0"/>
          <w:numId w:val="41"/>
        </w:numPr>
        <w:spacing w:after="160"/>
        <w:ind w:left="1260"/>
        <w:jc w:val="both"/>
        <w:rPr>
          <w:rFonts w:ascii="Arial" w:hAnsi="Arial" w:cs="Arial"/>
          <w:sz w:val="22"/>
          <w:szCs w:val="22"/>
        </w:rPr>
      </w:pPr>
      <w:r w:rsidRPr="005A76A2">
        <w:rPr>
          <w:rFonts w:ascii="Arial" w:hAnsi="Arial"/>
          <w:sz w:val="22"/>
          <w:szCs w:val="22"/>
        </w:rPr>
        <w:t>Movilización de recursos y asuntos interinstitucionales</w:t>
      </w:r>
    </w:p>
    <w:p w14:paraId="25CBB74E" w14:textId="77777777" w:rsidR="005D18B6" w:rsidRPr="005A76A2" w:rsidRDefault="3D08D894" w:rsidP="00D95373">
      <w:pPr>
        <w:pStyle w:val="ListParagraph"/>
        <w:numPr>
          <w:ilvl w:val="0"/>
          <w:numId w:val="41"/>
        </w:numPr>
        <w:spacing w:after="160"/>
        <w:ind w:left="1260"/>
        <w:jc w:val="both"/>
        <w:rPr>
          <w:rFonts w:ascii="Arial" w:hAnsi="Arial" w:cs="Arial"/>
          <w:sz w:val="22"/>
          <w:szCs w:val="22"/>
        </w:rPr>
      </w:pPr>
      <w:r w:rsidRPr="005A76A2">
        <w:rPr>
          <w:rFonts w:ascii="Arial" w:hAnsi="Arial"/>
          <w:sz w:val="22"/>
          <w:szCs w:val="22"/>
        </w:rPr>
        <w:t>Información, comunicación y divulgación</w:t>
      </w:r>
    </w:p>
    <w:p w14:paraId="1343FAD7" w14:textId="616042A0" w:rsidR="005D18B6" w:rsidRPr="005A76A2" w:rsidRDefault="3D08D894" w:rsidP="00D95373">
      <w:pPr>
        <w:pStyle w:val="ListParagraph"/>
        <w:numPr>
          <w:ilvl w:val="0"/>
          <w:numId w:val="41"/>
        </w:numPr>
        <w:spacing w:after="160"/>
        <w:ind w:left="1260"/>
        <w:jc w:val="both"/>
        <w:rPr>
          <w:rFonts w:ascii="Arial" w:hAnsi="Arial" w:cs="Arial"/>
          <w:sz w:val="22"/>
          <w:szCs w:val="22"/>
        </w:rPr>
      </w:pPr>
      <w:r w:rsidRPr="005A76A2">
        <w:rPr>
          <w:rFonts w:ascii="Arial" w:hAnsi="Arial"/>
          <w:sz w:val="22"/>
          <w:szCs w:val="22"/>
        </w:rPr>
        <w:t>C</w:t>
      </w:r>
      <w:r w:rsidR="00290121" w:rsidRPr="005A76A2">
        <w:rPr>
          <w:rFonts w:ascii="Arial" w:hAnsi="Arial"/>
          <w:sz w:val="22"/>
          <w:szCs w:val="22"/>
        </w:rPr>
        <w:t>apacitación</w:t>
      </w:r>
    </w:p>
    <w:p w14:paraId="31FAB2DE" w14:textId="77777777" w:rsidR="00152576" w:rsidRPr="005A76A2" w:rsidRDefault="3D08D894" w:rsidP="00D95373">
      <w:pPr>
        <w:pStyle w:val="ListParagraph"/>
        <w:numPr>
          <w:ilvl w:val="0"/>
          <w:numId w:val="41"/>
        </w:numPr>
        <w:tabs>
          <w:tab w:val="left" w:pos="1260"/>
          <w:tab w:val="left" w:pos="1350"/>
        </w:tabs>
        <w:spacing w:after="160"/>
        <w:ind w:left="1260"/>
        <w:jc w:val="both"/>
        <w:rPr>
          <w:rFonts w:ascii="Arial" w:hAnsi="Arial" w:cs="Arial"/>
          <w:sz w:val="22"/>
          <w:szCs w:val="22"/>
        </w:rPr>
      </w:pPr>
      <w:r w:rsidRPr="005A76A2">
        <w:rPr>
          <w:rFonts w:ascii="Arial" w:hAnsi="Arial"/>
          <w:sz w:val="22"/>
          <w:szCs w:val="22"/>
        </w:rPr>
        <w:t>Prestación de servicios a los órganos de gobierno y otras reuniones de la CMS</w:t>
      </w:r>
    </w:p>
    <w:p w14:paraId="79ACC14B" w14:textId="77777777" w:rsidR="00FB1901" w:rsidRPr="005A76A2" w:rsidRDefault="00FB1901" w:rsidP="00CE48D5">
      <w:pPr>
        <w:pStyle w:val="ListParagraph"/>
        <w:tabs>
          <w:tab w:val="left" w:pos="810"/>
          <w:tab w:val="left" w:pos="1260"/>
        </w:tabs>
        <w:spacing w:after="160"/>
        <w:ind w:left="1260" w:hanging="360"/>
        <w:jc w:val="both"/>
        <w:rPr>
          <w:rFonts w:ascii="Arial" w:hAnsi="Arial" w:cs="Arial"/>
          <w:sz w:val="22"/>
          <w:szCs w:val="22"/>
        </w:rPr>
      </w:pPr>
    </w:p>
    <w:p w14:paraId="7380417F" w14:textId="77777777" w:rsidR="002D04F5"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lastRenderedPageBreak/>
        <w:t xml:space="preserve">Los apartados mencionados arriba, a excepción de los costos de funcionamiento, reflejan la estructura organizativa de la Secretaría. Se ha pedido a todos los equipos que informen sobre sus actividades desde el 1º de enero de 2015 hasta el 1º de junio de 2017. </w:t>
      </w:r>
    </w:p>
    <w:p w14:paraId="1A5D8AAB" w14:textId="77777777" w:rsidR="00771209" w:rsidRPr="005A76A2" w:rsidRDefault="00771209" w:rsidP="00CE48D5">
      <w:pPr>
        <w:pStyle w:val="ListParagraph"/>
        <w:ind w:left="540" w:hanging="540"/>
        <w:jc w:val="both"/>
        <w:rPr>
          <w:rFonts w:ascii="Arial" w:hAnsi="Arial" w:cs="Arial"/>
          <w:sz w:val="22"/>
          <w:szCs w:val="22"/>
        </w:rPr>
      </w:pPr>
    </w:p>
    <w:p w14:paraId="119D7A65"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El informe consta de dos partes, un informe descriptivo sobre el estado de implementación, y el PdT 2015-2017 en forma tabular en un anexo (Anexo 1). Este último proporciona un breve resumen del estado de implementación, junto con algunas observaciones y anotaciones pertinentes. </w:t>
      </w:r>
    </w:p>
    <w:p w14:paraId="616D37FA" w14:textId="77777777" w:rsidR="005D18B6" w:rsidRPr="005A76A2" w:rsidRDefault="005D18B6" w:rsidP="00CE48D5">
      <w:pPr>
        <w:ind w:left="540" w:hanging="540"/>
        <w:jc w:val="both"/>
        <w:rPr>
          <w:rFonts w:ascii="Arial" w:hAnsi="Arial" w:cs="Arial"/>
          <w:sz w:val="22"/>
          <w:szCs w:val="22"/>
        </w:rPr>
      </w:pPr>
    </w:p>
    <w:p w14:paraId="36095002"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El PdT fue adoptado por la COP11. Desde entonces algunas actividades ya previstas en el PdT, p. ej. la implementación de resoluciones adoptadas por la COP11, se han elaborado con más detalle y se han subdividido en varias actividades. Aquellas que no se habían previsto se han indicado como actividades nuevas. </w:t>
      </w:r>
    </w:p>
    <w:p w14:paraId="1E4F1C91" w14:textId="77777777" w:rsidR="005D18B6" w:rsidRPr="005A76A2" w:rsidRDefault="005D18B6" w:rsidP="00CE48D5">
      <w:pPr>
        <w:ind w:left="540" w:hanging="540"/>
        <w:jc w:val="both"/>
        <w:rPr>
          <w:rFonts w:ascii="Arial" w:hAnsi="Arial" w:cs="Arial"/>
          <w:sz w:val="22"/>
          <w:szCs w:val="22"/>
        </w:rPr>
      </w:pPr>
    </w:p>
    <w:p w14:paraId="5C07B739"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Aunque la intención era de incluir también en el PdT 2015-2017 las actividades que serán realizadas por la Oficina de Proyectos de la CMS en Abu Dabi, el Memorando de Entendimiento sobre la conservación y la gestión de las tortugas marinas y sus hábitats en el Océano Índico y el Asia sudoriental (IOSEA) así como el Memorando de Entendimiento sobre la conservación de los tiburones migratorios, no fue posible por falta de tiempo antes de la COP11. No obstante, en el informe presentado al Comité Permanente se han incluido dichas actividades y de esta forma la Secretaría presenta un mejor cuadro de sus actividades. En el nuevo PdT 2018-2020 se incluirán desde el principio todas las actividades, incluidas aquellas implementadas en los diferentes MdE. </w:t>
      </w:r>
    </w:p>
    <w:p w14:paraId="2F0CE9AA" w14:textId="77777777" w:rsidR="6F55F186" w:rsidRPr="005A76A2" w:rsidRDefault="6F55F186" w:rsidP="00CE48D5">
      <w:pPr>
        <w:ind w:left="540" w:hanging="540"/>
        <w:jc w:val="both"/>
        <w:rPr>
          <w:rFonts w:ascii="Arial" w:hAnsi="Arial" w:cs="Arial"/>
          <w:sz w:val="22"/>
          <w:szCs w:val="22"/>
        </w:rPr>
      </w:pPr>
    </w:p>
    <w:p w14:paraId="1D6CDE13"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Las enmiendas al PdT original antes mencionadas se han señalado en el documento. </w:t>
      </w:r>
    </w:p>
    <w:p w14:paraId="74904508" w14:textId="77777777" w:rsidR="005D18B6" w:rsidRPr="005A76A2" w:rsidRDefault="005D18B6" w:rsidP="00CE48D5">
      <w:pPr>
        <w:ind w:left="540" w:hanging="540"/>
        <w:jc w:val="both"/>
        <w:rPr>
          <w:rFonts w:ascii="Arial" w:hAnsi="Arial" w:cs="Arial"/>
          <w:sz w:val="22"/>
          <w:szCs w:val="22"/>
        </w:rPr>
      </w:pPr>
    </w:p>
    <w:p w14:paraId="5DB544B5"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Por último, el hecho de disponer de un PdT permite a la Secretaría presentar un informe sobre todas sus actividades en el ámbito de un solo punto de la agenda en vez de tener que hacerlo en diferentes momentos a lo largo de la reunión, como se hacía en el pasado. En concreto, en el cuadro del Anexo I se ofrece un breve resumen del estado de implementación y los retos a los que se enfrenta la Secretaría. </w:t>
      </w:r>
    </w:p>
    <w:p w14:paraId="0E19B6E3" w14:textId="77777777" w:rsidR="005D18B6" w:rsidRPr="005A76A2" w:rsidRDefault="005D18B6" w:rsidP="00CE48D5">
      <w:pPr>
        <w:ind w:left="540" w:hanging="540"/>
        <w:jc w:val="both"/>
        <w:rPr>
          <w:rFonts w:ascii="Arial" w:hAnsi="Arial" w:cs="Arial"/>
          <w:sz w:val="22"/>
          <w:szCs w:val="22"/>
        </w:rPr>
      </w:pPr>
    </w:p>
    <w:p w14:paraId="0B89E1DC" w14:textId="77777777" w:rsidR="005D18B6" w:rsidRPr="005A76A2" w:rsidRDefault="005D18B6" w:rsidP="00CE48D5">
      <w:pPr>
        <w:autoSpaceDE w:val="0"/>
        <w:autoSpaceDN w:val="0"/>
        <w:adjustRightInd w:val="0"/>
        <w:ind w:left="540" w:hanging="540"/>
        <w:jc w:val="both"/>
        <w:rPr>
          <w:rFonts w:ascii="Arial" w:hAnsi="Arial" w:cs="Arial"/>
          <w:sz w:val="22"/>
          <w:szCs w:val="22"/>
        </w:rPr>
      </w:pPr>
    </w:p>
    <w:p w14:paraId="43AA5BA9" w14:textId="77777777" w:rsidR="00E33838" w:rsidRPr="005A76A2" w:rsidRDefault="3D08D894" w:rsidP="00CE48D5">
      <w:pPr>
        <w:autoSpaceDE w:val="0"/>
        <w:autoSpaceDN w:val="0"/>
        <w:adjustRightInd w:val="0"/>
        <w:ind w:left="540" w:hanging="540"/>
        <w:jc w:val="both"/>
        <w:rPr>
          <w:rFonts w:ascii="Arial" w:hAnsi="Arial" w:cs="Arial"/>
          <w:sz w:val="22"/>
          <w:szCs w:val="22"/>
          <w:u w:val="single"/>
        </w:rPr>
      </w:pPr>
      <w:r w:rsidRPr="005A76A2">
        <w:rPr>
          <w:rFonts w:ascii="Arial" w:hAnsi="Arial"/>
          <w:b/>
          <w:bCs/>
          <w:i/>
          <w:iCs/>
          <w:sz w:val="22"/>
          <w:szCs w:val="22"/>
          <w:u w:val="single"/>
        </w:rPr>
        <w:t xml:space="preserve">Acción que se solicita: </w:t>
      </w:r>
    </w:p>
    <w:p w14:paraId="798B38B5" w14:textId="77777777" w:rsidR="00E33838" w:rsidRPr="005A76A2" w:rsidRDefault="00E33838" w:rsidP="00CE48D5">
      <w:pPr>
        <w:autoSpaceDE w:val="0"/>
        <w:autoSpaceDN w:val="0"/>
        <w:adjustRightInd w:val="0"/>
        <w:ind w:left="540" w:hanging="540"/>
        <w:jc w:val="both"/>
        <w:rPr>
          <w:rFonts w:ascii="Arial" w:hAnsi="Arial" w:cs="Arial"/>
          <w:sz w:val="22"/>
          <w:szCs w:val="22"/>
        </w:rPr>
      </w:pPr>
    </w:p>
    <w:p w14:paraId="6D0B818B" w14:textId="77777777" w:rsidR="00E33838" w:rsidRPr="005A76A2" w:rsidRDefault="3D08D894" w:rsidP="00CE48D5">
      <w:pPr>
        <w:autoSpaceDE w:val="0"/>
        <w:autoSpaceDN w:val="0"/>
        <w:adjustRightInd w:val="0"/>
        <w:ind w:left="540" w:hanging="540"/>
        <w:jc w:val="both"/>
        <w:rPr>
          <w:rFonts w:ascii="Arial" w:hAnsi="Arial" w:cs="Arial"/>
          <w:sz w:val="22"/>
          <w:szCs w:val="22"/>
        </w:rPr>
      </w:pPr>
      <w:r w:rsidRPr="005A76A2">
        <w:rPr>
          <w:rFonts w:ascii="Arial" w:hAnsi="Arial"/>
          <w:sz w:val="22"/>
          <w:szCs w:val="22"/>
        </w:rPr>
        <w:t xml:space="preserve">Se invita a la Conferencia de las Partes a: </w:t>
      </w:r>
    </w:p>
    <w:p w14:paraId="6D75B332" w14:textId="77777777" w:rsidR="00E33838" w:rsidRPr="005A76A2" w:rsidRDefault="00E33838" w:rsidP="00CE48D5">
      <w:pPr>
        <w:autoSpaceDE w:val="0"/>
        <w:autoSpaceDN w:val="0"/>
        <w:adjustRightInd w:val="0"/>
        <w:ind w:left="540" w:hanging="540"/>
        <w:jc w:val="both"/>
        <w:rPr>
          <w:rFonts w:ascii="Arial" w:hAnsi="Arial" w:cs="Arial"/>
          <w:sz w:val="22"/>
          <w:szCs w:val="22"/>
        </w:rPr>
      </w:pPr>
    </w:p>
    <w:p w14:paraId="57686F30" w14:textId="77777777" w:rsidR="001627D0" w:rsidRPr="005A76A2" w:rsidRDefault="3D08D894" w:rsidP="00D95373">
      <w:pPr>
        <w:pStyle w:val="ListParagraph"/>
        <w:numPr>
          <w:ilvl w:val="0"/>
          <w:numId w:val="34"/>
        </w:numPr>
        <w:autoSpaceDE w:val="0"/>
        <w:autoSpaceDN w:val="0"/>
        <w:adjustRightInd w:val="0"/>
        <w:ind w:left="900"/>
        <w:jc w:val="both"/>
        <w:rPr>
          <w:rFonts w:ascii="Arial" w:hAnsi="Arial" w:cs="Arial"/>
          <w:sz w:val="22"/>
          <w:szCs w:val="22"/>
        </w:rPr>
        <w:sectPr w:rsidR="001627D0" w:rsidRPr="005A76A2" w:rsidSect="00AA3839">
          <w:headerReference w:type="first" r:id="rId15"/>
          <w:pgSz w:w="11909" w:h="16834" w:code="9"/>
          <w:pgMar w:top="1152" w:right="1152" w:bottom="1152" w:left="1152" w:header="432" w:footer="288" w:gutter="0"/>
          <w:cols w:space="720"/>
          <w:titlePg/>
          <w:docGrid w:linePitch="360"/>
        </w:sectPr>
      </w:pPr>
      <w:r w:rsidRPr="005A76A2">
        <w:rPr>
          <w:rFonts w:ascii="Arial" w:hAnsi="Arial"/>
          <w:sz w:val="22"/>
          <w:szCs w:val="22"/>
        </w:rPr>
        <w:t xml:space="preserve">Tomar nota del estado de implementación del PdT 2015-2017. </w:t>
      </w:r>
    </w:p>
    <w:p w14:paraId="5C7E5F2D" w14:textId="77777777" w:rsidR="005D18B6" w:rsidRPr="005A76A2" w:rsidRDefault="3D08D894" w:rsidP="00CE48D5">
      <w:pPr>
        <w:pStyle w:val="ListParagraph"/>
        <w:tabs>
          <w:tab w:val="left" w:pos="0"/>
        </w:tabs>
        <w:ind w:left="0"/>
        <w:jc w:val="center"/>
        <w:rPr>
          <w:rFonts w:ascii="Arial" w:hAnsi="Arial" w:cs="Arial"/>
          <w:b/>
          <w:bCs/>
          <w:sz w:val="22"/>
          <w:szCs w:val="22"/>
        </w:rPr>
      </w:pPr>
      <w:r w:rsidRPr="005A76A2">
        <w:rPr>
          <w:rFonts w:ascii="Arial" w:hAnsi="Arial"/>
          <w:b/>
          <w:bCs/>
          <w:sz w:val="22"/>
          <w:szCs w:val="22"/>
        </w:rPr>
        <w:lastRenderedPageBreak/>
        <w:t xml:space="preserve">EL ESTADO DE IMPLEMENTACIÓN DEL PdT 2015-2017 </w:t>
      </w:r>
    </w:p>
    <w:p w14:paraId="771619E9" w14:textId="77777777" w:rsidR="00175B08" w:rsidRPr="005A76A2" w:rsidRDefault="00175B08" w:rsidP="00CE48D5">
      <w:pPr>
        <w:ind w:left="720" w:hanging="720"/>
        <w:jc w:val="center"/>
        <w:rPr>
          <w:rFonts w:ascii="Arial" w:hAnsi="Arial" w:cs="Arial"/>
          <w:b/>
          <w:sz w:val="22"/>
          <w:szCs w:val="22"/>
        </w:rPr>
      </w:pPr>
    </w:p>
    <w:p w14:paraId="25ECF44F" w14:textId="77777777" w:rsidR="005D18B6" w:rsidRPr="005A76A2" w:rsidRDefault="3D08D894" w:rsidP="00CE48D5">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BD4B4" w:themeFill="accent6" w:themeFillTint="66"/>
        <w:ind w:left="720"/>
        <w:jc w:val="both"/>
        <w:rPr>
          <w:rFonts w:ascii="Arial" w:hAnsi="Arial" w:cs="Arial"/>
          <w:b/>
          <w:bCs/>
          <w:sz w:val="22"/>
          <w:szCs w:val="22"/>
        </w:rPr>
      </w:pPr>
      <w:r w:rsidRPr="005A76A2">
        <w:rPr>
          <w:rFonts w:ascii="Arial" w:hAnsi="Arial"/>
          <w:b/>
          <w:bCs/>
          <w:sz w:val="22"/>
          <w:szCs w:val="22"/>
        </w:rPr>
        <w:t>DIRECCIÓN Y GESTIÓN EJECUTIVAS</w:t>
      </w:r>
    </w:p>
    <w:p w14:paraId="0E654D80" w14:textId="77777777" w:rsidR="005D18B6" w:rsidRPr="005A76A2" w:rsidRDefault="005D18B6" w:rsidP="00CE48D5">
      <w:pPr>
        <w:jc w:val="both"/>
        <w:rPr>
          <w:rFonts w:ascii="Arial" w:hAnsi="Arial" w:cs="Arial"/>
          <w:sz w:val="22"/>
          <w:szCs w:val="22"/>
        </w:rPr>
      </w:pPr>
    </w:p>
    <w:p w14:paraId="5F5ACFF6"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t>Estado de implementación</w:t>
      </w:r>
    </w:p>
    <w:p w14:paraId="39E8ED81" w14:textId="77777777" w:rsidR="005D18B6" w:rsidRPr="005A76A2" w:rsidRDefault="005D18B6" w:rsidP="00CE48D5">
      <w:pPr>
        <w:spacing w:after="80"/>
        <w:jc w:val="both"/>
        <w:rPr>
          <w:rFonts w:ascii="Arial" w:hAnsi="Arial" w:cs="Arial"/>
          <w:b/>
          <w:bCs/>
          <w:i/>
          <w:iCs/>
          <w:sz w:val="22"/>
          <w:szCs w:val="22"/>
        </w:rPr>
      </w:pPr>
      <w:r w:rsidRPr="005A76A2">
        <w:rPr>
          <w:rFonts w:ascii="Arial" w:hAnsi="Arial"/>
          <w:b/>
          <w:bCs/>
          <w:i/>
          <w:iCs/>
          <w:sz w:val="22"/>
          <w:szCs w:val="22"/>
        </w:rPr>
        <w:t>Actividad 1</w:t>
      </w:r>
      <w:r w:rsidRPr="005A76A2">
        <w:rPr>
          <w:rStyle w:val="FootnoteReference"/>
          <w:rFonts w:ascii="Arial" w:hAnsi="Arial" w:cs="Arial"/>
          <w:b/>
          <w:bCs/>
          <w:i/>
          <w:iCs/>
          <w:sz w:val="22"/>
          <w:szCs w:val="22"/>
        </w:rPr>
        <w:footnoteReference w:id="2"/>
      </w:r>
      <w:r w:rsidRPr="005A76A2">
        <w:rPr>
          <w:rFonts w:ascii="Arial" w:hAnsi="Arial"/>
          <w:b/>
          <w:bCs/>
          <w:i/>
          <w:iCs/>
          <w:sz w:val="22"/>
          <w:szCs w:val="22"/>
        </w:rPr>
        <w:t>: Dirección y gestión ejecutivas</w:t>
      </w:r>
    </w:p>
    <w:p w14:paraId="37EC3F3C" w14:textId="77777777" w:rsidR="00643EF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Dirección de la CMS proporciona una orientación general a la Secretaría. Esto se lleva a cabo mediante reuniones regulares con los equipos sobre diferentes asuntos o a veces directamente, p. ej. con el Oficial de programas correspondiente. Han tenido lugar reuniones mensuales de gestión con toda la familia de la CMS, incluido el Secretario Ejecutivo del AEWA, el Secretario Ejecutivo de EUROBATS, el Coordinador del IOSEA, el Coordinador de la Oficina de la CMS en Abu Dabi y los Jefes de los diferentes equipos de la CMS. Estas reuniones están abiertas a todos los miembros del personal. La mejora de la planificación de las actividades y la organización del trabajo ha sido y sigue siendo una prioridad para la Dirección de la CMS. Se han realizado algunos progresos y el PdT se ha estado utilizando como herramienta para lograr nuevas mejoras a este respecto. El objetivo es incrementar el nivel de resultados obtenidos. No obstante, cabe señalar que el PdT 2015-17 era ambicioso y que los recursos disponibles limitaron la medida en que la Secretaría podía implementarlo. Las contribuciones voluntarias adicionales y/o el apoyo de las Partes y de los asociados ha posibilitado la implementación de algunas de las actividades previstas para las que no se disponía de financiación básica. La Secretaría agradece el apoyo recibido.</w:t>
      </w:r>
    </w:p>
    <w:p w14:paraId="7D42C4AC" w14:textId="77777777" w:rsidR="005D18B6" w:rsidRPr="005A76A2" w:rsidRDefault="005D18B6" w:rsidP="00CE48D5">
      <w:pPr>
        <w:tabs>
          <w:tab w:val="left" w:pos="360"/>
        </w:tabs>
        <w:spacing w:after="120"/>
        <w:ind w:left="360" w:hanging="360"/>
        <w:contextualSpacing/>
        <w:jc w:val="both"/>
        <w:rPr>
          <w:rFonts w:ascii="Arial" w:hAnsi="Arial" w:cs="Arial"/>
          <w:b/>
          <w:i/>
          <w:sz w:val="22"/>
          <w:szCs w:val="22"/>
        </w:rPr>
      </w:pPr>
    </w:p>
    <w:p w14:paraId="057FFF90" w14:textId="77777777" w:rsidR="005D18B6" w:rsidRPr="005A76A2" w:rsidRDefault="3D08D894" w:rsidP="00CE48D5">
      <w:pPr>
        <w:tabs>
          <w:tab w:val="left" w:pos="360"/>
        </w:tabs>
        <w:spacing w:after="80"/>
        <w:ind w:left="360" w:hanging="360"/>
        <w:jc w:val="both"/>
        <w:rPr>
          <w:rFonts w:ascii="Arial" w:hAnsi="Arial" w:cs="Arial"/>
          <w:b/>
          <w:bCs/>
          <w:i/>
          <w:iCs/>
          <w:sz w:val="22"/>
          <w:szCs w:val="22"/>
        </w:rPr>
      </w:pPr>
      <w:r w:rsidRPr="005A76A2">
        <w:rPr>
          <w:rFonts w:ascii="Arial" w:hAnsi="Arial"/>
          <w:b/>
          <w:bCs/>
          <w:i/>
          <w:iCs/>
          <w:sz w:val="22"/>
          <w:szCs w:val="22"/>
        </w:rPr>
        <w:t>Actividad 2: Supervisar la gestión administrativa y financiera de la Secretaría</w:t>
      </w:r>
    </w:p>
    <w:p w14:paraId="1A7BDB35"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 xml:space="preserve">Las Naciones Unidas han decidido reformar completamente su manera de gestionar la administración, tanto en lo que se refiere a los procesos empresariales como a las tecnologías de la información. El elemento central de esta transformación es la implementación de un programa informático de vanguardia, el sistema de Planificación institucional de los recursos (ERP, por sus siglas en inglés) que proporcionará una estrategia armonizada y optimizada para las siguientes funciones básicas de organización: finanzas y gestión del presupuesto, gestión de los recursos humanos, gestión de la fuerza laboral (gestión organizativa, gestión de viajes, gestión de la nómina de sueldos, y de los programas y proyectos) así como gestión de la cadena de suministros/adquisiciones/logística. El nuevo sistema que ya se encuentra en marcha se llama Umoja, que significa </w:t>
      </w:r>
      <w:r w:rsidRPr="005A76A2">
        <w:rPr>
          <w:rFonts w:ascii="Arial" w:hAnsi="Arial"/>
          <w:i/>
          <w:iCs/>
          <w:sz w:val="22"/>
          <w:szCs w:val="22"/>
        </w:rPr>
        <w:t>"unidad"</w:t>
      </w:r>
      <w:r w:rsidRPr="005A76A2">
        <w:rPr>
          <w:rFonts w:ascii="Arial" w:hAnsi="Arial"/>
          <w:sz w:val="22"/>
          <w:szCs w:val="22"/>
        </w:rPr>
        <w:t xml:space="preserve"> en swahili.</w:t>
      </w:r>
    </w:p>
    <w:p w14:paraId="1C9533F5" w14:textId="77777777" w:rsidR="008A5256" w:rsidRPr="005A76A2" w:rsidRDefault="008A5256" w:rsidP="00CE48D5">
      <w:pPr>
        <w:tabs>
          <w:tab w:val="left" w:pos="540"/>
        </w:tabs>
        <w:ind w:left="540" w:hanging="540"/>
        <w:jc w:val="both"/>
        <w:rPr>
          <w:rFonts w:ascii="Arial" w:hAnsi="Arial" w:cs="Arial"/>
          <w:sz w:val="22"/>
          <w:szCs w:val="22"/>
        </w:rPr>
      </w:pPr>
    </w:p>
    <w:p w14:paraId="22F6FE38" w14:textId="77777777" w:rsidR="001720D3"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implementación de Umoja ha constituido un gran proyecto que ha tenido un gran impacto en el trabajo diario de todo el personal, pero en particular para quienes trabajan en la Unidad de gestión administrativa y financiera (AFMU). Todos los miembros del personal tuvieron que realizar varios cursos en relación con las nuevas funciones que se les asignaron en Umoja. Antes de proceder a la migración de datos del antiguo sistema IMIS, la AFMU tuvo que limpiar toda la información.  En mayo de 2015 se realizó la migración de datos a Umoja y entonces la Secretaría tuvo que realizar una doble comprobación para asegurarse de que no se perdió información y de dividir la cantidad total de fondos disponibles por Fondo Fiduciario en diferentes líneas presupuestarias. Resultó sumamente difícil y laborioso dividir los gastos para producir una visión detallada para el año 2015. Desde el comienzo de 2016 se ha invertido mucho tiempo en la creación de bloques de codificación que proporcionarán una visión mejor de cómo se usaron los fondos y lo mismo se aplica para 2017.</w:t>
      </w:r>
    </w:p>
    <w:p w14:paraId="7883775E" w14:textId="77777777" w:rsidR="001720D3" w:rsidRPr="005A76A2" w:rsidRDefault="001720D3" w:rsidP="00CE48D5">
      <w:pPr>
        <w:pStyle w:val="ListParagraph"/>
        <w:tabs>
          <w:tab w:val="left" w:pos="540"/>
        </w:tabs>
        <w:ind w:left="540" w:hanging="540"/>
        <w:rPr>
          <w:rFonts w:ascii="Arial" w:hAnsi="Arial" w:cs="Arial"/>
          <w:sz w:val="22"/>
          <w:szCs w:val="22"/>
        </w:rPr>
      </w:pPr>
    </w:p>
    <w:p w14:paraId="668746DC" w14:textId="77777777" w:rsidR="00643EF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Desafortunadamente el Jefe de la AFMU dejó la Secretaría en 2015 para asumir un nuevo puesto en la Secretaría de los Convenios de Basilea, Rotterdam y Estocolmo en Ginebra. Su sucesora entró en servicio el 17 de agosto de 2015, pero por razones familiares tuvo que coger un permiso especial sin sueldo de un año de duración a partir de febrero de 2017. Se ha nombrado un nuevo Jefe de la AFMU de forma temporal para sustituirla durante su ausencia.</w:t>
      </w:r>
    </w:p>
    <w:p w14:paraId="6EB64D8C" w14:textId="77777777" w:rsidR="00175B08" w:rsidRPr="005A76A2" w:rsidRDefault="00175B08" w:rsidP="00CE48D5">
      <w:pPr>
        <w:rPr>
          <w:rFonts w:ascii="Arial" w:hAnsi="Arial" w:cs="Arial"/>
          <w:sz w:val="22"/>
          <w:szCs w:val="22"/>
        </w:rPr>
      </w:pPr>
    </w:p>
    <w:p w14:paraId="62C9D5B7" w14:textId="77777777" w:rsidR="008A5256" w:rsidRPr="005A76A2" w:rsidRDefault="3D08D894" w:rsidP="00CE48D5">
      <w:pPr>
        <w:tabs>
          <w:tab w:val="left" w:pos="360"/>
        </w:tabs>
        <w:spacing w:after="80"/>
        <w:ind w:left="360" w:hanging="360"/>
        <w:jc w:val="both"/>
        <w:rPr>
          <w:rFonts w:ascii="Arial" w:hAnsi="Arial" w:cs="Arial"/>
          <w:b/>
          <w:bCs/>
          <w:i/>
          <w:iCs/>
          <w:sz w:val="22"/>
          <w:szCs w:val="22"/>
        </w:rPr>
      </w:pPr>
      <w:r w:rsidRPr="005A76A2">
        <w:rPr>
          <w:rFonts w:ascii="Arial" w:hAnsi="Arial"/>
          <w:b/>
          <w:bCs/>
          <w:i/>
          <w:iCs/>
          <w:sz w:val="22"/>
          <w:szCs w:val="22"/>
        </w:rPr>
        <w:lastRenderedPageBreak/>
        <w:t>Actividad 3: Representación de la CMS y/o la familia de la CMS; sensibilización, visibilidad, etc.</w:t>
      </w:r>
    </w:p>
    <w:p w14:paraId="7418B002"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Dirección de la CMS ha representado a la CMS y/o la familia de la CMS en diferentes reuniones para sensibilizar, aumentar la visibilidad de la CMS y de la familia de la CMS y para estimular la adhesión e incrementar el apoyo a la implementación de la CMS y sus instrumentos.</w:t>
      </w:r>
    </w:p>
    <w:p w14:paraId="72253775" w14:textId="77777777" w:rsidR="008A5256" w:rsidRPr="005A76A2" w:rsidRDefault="008A5256" w:rsidP="00CE48D5">
      <w:pPr>
        <w:tabs>
          <w:tab w:val="left" w:pos="540"/>
        </w:tabs>
        <w:ind w:left="540" w:hanging="540"/>
        <w:jc w:val="both"/>
        <w:rPr>
          <w:rFonts w:ascii="Arial" w:hAnsi="Arial" w:cs="Arial"/>
          <w:sz w:val="22"/>
          <w:szCs w:val="22"/>
        </w:rPr>
      </w:pPr>
    </w:p>
    <w:p w14:paraId="18CD71BA"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 xml:space="preserve">De manera rotatoria y durante un año, uno de los Jefes de los organismos de las Naciones Unidas asume la función de Presidente del Foro de Jefes de los organismos de las Naciones Unidas en Alemania. Desde octubre de 2014 hasta octubre 2015 el Secretario Ejecutivo de la CMS desempeñó esta función. Durante el ejercicio de esta función, presidió reuniones del Foro y representó también a las Naciones Unidas en el exterior en diferentes eventos. </w:t>
      </w:r>
    </w:p>
    <w:p w14:paraId="1C90A78B" w14:textId="77777777" w:rsidR="008A5256" w:rsidRPr="005A76A2" w:rsidRDefault="008A5256" w:rsidP="00CE48D5">
      <w:pPr>
        <w:tabs>
          <w:tab w:val="left" w:pos="540"/>
        </w:tabs>
        <w:ind w:left="540" w:hanging="540"/>
        <w:jc w:val="both"/>
        <w:rPr>
          <w:rFonts w:ascii="Arial" w:hAnsi="Arial" w:cs="Arial"/>
          <w:sz w:val="22"/>
          <w:szCs w:val="22"/>
        </w:rPr>
      </w:pPr>
    </w:p>
    <w:p w14:paraId="74783119"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Otros miembros del personal de la CMS y/o miembros de la familia de la CMS también han asistido a reuniones para representar a la CMS y/o a uno o más de sus instrumentos.</w:t>
      </w:r>
    </w:p>
    <w:p w14:paraId="42006F5D" w14:textId="77777777" w:rsidR="005D18B6" w:rsidRPr="005A76A2" w:rsidRDefault="005D18B6" w:rsidP="00CE48D5">
      <w:pPr>
        <w:tabs>
          <w:tab w:val="left" w:pos="360"/>
        </w:tabs>
        <w:ind w:left="360" w:hanging="360"/>
        <w:jc w:val="both"/>
        <w:rPr>
          <w:rFonts w:ascii="Arial" w:hAnsi="Arial" w:cs="Arial"/>
          <w:b/>
          <w:i/>
          <w:sz w:val="22"/>
          <w:szCs w:val="22"/>
        </w:rPr>
      </w:pPr>
    </w:p>
    <w:p w14:paraId="25BD1030" w14:textId="77777777" w:rsidR="008A5256" w:rsidRPr="005A76A2" w:rsidRDefault="3D08D894" w:rsidP="00CE48D5">
      <w:pPr>
        <w:tabs>
          <w:tab w:val="left" w:pos="360"/>
        </w:tabs>
        <w:spacing w:after="80"/>
        <w:ind w:left="360" w:hanging="360"/>
        <w:jc w:val="both"/>
        <w:rPr>
          <w:rFonts w:ascii="Arial" w:hAnsi="Arial" w:cs="Arial"/>
          <w:b/>
          <w:bCs/>
          <w:i/>
          <w:iCs/>
          <w:sz w:val="22"/>
          <w:szCs w:val="22"/>
        </w:rPr>
      </w:pPr>
      <w:r w:rsidRPr="005A76A2">
        <w:rPr>
          <w:rFonts w:ascii="Arial" w:hAnsi="Arial"/>
          <w:b/>
          <w:bCs/>
          <w:i/>
          <w:iCs/>
          <w:sz w:val="22"/>
          <w:szCs w:val="22"/>
        </w:rPr>
        <w:t>Actividad 4: Análisis independiente de sinergias en el ámbito de la familia de la CMS</w:t>
      </w:r>
    </w:p>
    <w:p w14:paraId="6122CD43" w14:textId="77777777" w:rsidR="0012469C" w:rsidRPr="005A76A2" w:rsidRDefault="0012469C"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 xml:space="preserve">Se encargó un análisis independiente sobre las implicaciones legales, financieras, operativas y administrativas de las acciones para mejorar las sinergias, como por ejemplo mediante servicios compartidos en áreas de servicios comunes. El informe se centró en los servicios de la Secretaría prestados entre la familia de instrumentos de la CMS. El informe se distribuyó antes de la 44ª Reunión del Comité Permanente para dos rondas de comentarios por parte de todas las Partes y miembros de los comités rectores, consultores y técnicos de los instrumentos de la CMS. La recopilación de comentarios acerca del informe se facilitó en línea para la 44ª Reunión del Comité Permanente en el documento UNEP/CMS/StC44/15.1/Anexo 2/Rev.1. </w:t>
      </w:r>
    </w:p>
    <w:p w14:paraId="0F297CA7" w14:textId="77777777" w:rsidR="0012469C" w:rsidRPr="005A76A2" w:rsidRDefault="0012469C" w:rsidP="00CE48D5">
      <w:pPr>
        <w:tabs>
          <w:tab w:val="left" w:pos="540"/>
        </w:tabs>
        <w:autoSpaceDE w:val="0"/>
        <w:autoSpaceDN w:val="0"/>
        <w:ind w:left="540" w:hanging="540"/>
        <w:contextualSpacing/>
        <w:jc w:val="both"/>
      </w:pPr>
    </w:p>
    <w:p w14:paraId="459FC911" w14:textId="77777777" w:rsidR="0012469C" w:rsidRPr="005A76A2" w:rsidRDefault="0012469C"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 xml:space="preserve">El análisis independiente se basó en la revisión de varias fuentes diferentes, incluyendo un análisis documental de la experiencia dentro de la familia de la CMS, además de entre otros acuerdos medioambientales multilaterales (en particular, los Convenios de Basilea, Rotterdam y Estocolmo), la bibliografía relevante del sector público y privado, entrevistas con las partes interesadas y políticas dentro de la familia de la CMS y la gobernanza medioambiental mundial en términos más generales. El análisis presentó las tres opciones siguientes: 1.) Esfuerzos no institucionalizados para la mejora de sinergias; 2.) Compartir los servicios de forma gradual y 3.) Implementación inmediata de todos los servicios compartidos relevantes en un paso. Los consultores presentaron sus resultados al Comité Permanente, que decidió adoptar un enfoque escalonado y colaborar con la MOP6 del AEWA. Se puede encontrar un informe completo sobre este punto en el documento UNEP/CMS/COP12/Doc.16.1: Informe de la Resolución 11.3 sobre la mejora de las sinergias de los servicios comunes entre los instrumentos de la familia de la CMS. </w:t>
      </w:r>
    </w:p>
    <w:p w14:paraId="1DF16612" w14:textId="77777777" w:rsidR="005D18B6" w:rsidRPr="005A76A2" w:rsidRDefault="005D18B6" w:rsidP="00CE48D5">
      <w:pPr>
        <w:tabs>
          <w:tab w:val="left" w:pos="360"/>
        </w:tabs>
        <w:ind w:left="360" w:hanging="360"/>
        <w:jc w:val="both"/>
        <w:rPr>
          <w:rFonts w:ascii="Arial" w:hAnsi="Arial" w:cs="Arial"/>
          <w:b/>
          <w:i/>
          <w:sz w:val="22"/>
          <w:szCs w:val="22"/>
        </w:rPr>
      </w:pPr>
    </w:p>
    <w:p w14:paraId="50E592A9" w14:textId="77777777" w:rsidR="005D18B6" w:rsidRPr="005A76A2" w:rsidRDefault="3D08D894" w:rsidP="00CE48D5">
      <w:pPr>
        <w:tabs>
          <w:tab w:val="left" w:pos="360"/>
        </w:tabs>
        <w:spacing w:after="80"/>
        <w:ind w:left="360" w:hanging="360"/>
        <w:jc w:val="both"/>
        <w:rPr>
          <w:rFonts w:ascii="Arial" w:hAnsi="Arial" w:cs="Arial"/>
          <w:b/>
          <w:bCs/>
          <w:i/>
          <w:iCs/>
          <w:sz w:val="22"/>
          <w:szCs w:val="22"/>
        </w:rPr>
      </w:pPr>
      <w:r w:rsidRPr="005A76A2">
        <w:rPr>
          <w:rFonts w:ascii="Arial" w:hAnsi="Arial"/>
          <w:b/>
          <w:bCs/>
          <w:i/>
          <w:iCs/>
          <w:sz w:val="22"/>
          <w:szCs w:val="22"/>
        </w:rPr>
        <w:t>Actividad 5: Examen de decisiones</w:t>
      </w:r>
    </w:p>
    <w:p w14:paraId="12383A3C" w14:textId="4458B22C" w:rsidR="00E86383"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 xml:space="preserve">La COP11 adoptó la Resolución 11.6 </w:t>
      </w:r>
      <w:r w:rsidRPr="005A76A2">
        <w:rPr>
          <w:rFonts w:ascii="Arial" w:hAnsi="Arial"/>
          <w:i/>
          <w:iCs/>
          <w:sz w:val="22"/>
          <w:szCs w:val="22"/>
        </w:rPr>
        <w:t xml:space="preserve">"Examen de decisiones" </w:t>
      </w:r>
      <w:r w:rsidRPr="005A76A2">
        <w:rPr>
          <w:rFonts w:ascii="Arial" w:hAnsi="Arial"/>
          <w:sz w:val="22"/>
          <w:szCs w:val="22"/>
        </w:rPr>
        <w:t>y se ha decidido que esta actividad se sitúe mejor en el capítulo Dirección y gestión ejecutivas. Mediante la resolución se ha encargado a la Secretaría preparar listas de (1) Resoluciones y Recomendaciones que deberían ser derogadas en su totalidad, (2) partes de Resoluciones y Recomendaciones que deberían ser derogadas y (3) Resoluciones que se deberían consolidar. La Secretaría presentó esta lista a la 45ª Reunión del Comité Permanente (UNEP/CMS/StC45/Doc</w:t>
      </w:r>
      <w:r w:rsidR="002A5E81" w:rsidRPr="005A76A2">
        <w:rPr>
          <w:rFonts w:ascii="Arial" w:hAnsi="Arial"/>
          <w:sz w:val="22"/>
          <w:szCs w:val="22"/>
        </w:rPr>
        <w:t>.</w:t>
      </w:r>
      <w:r w:rsidRPr="005A76A2">
        <w:rPr>
          <w:rFonts w:ascii="Arial" w:hAnsi="Arial"/>
          <w:sz w:val="22"/>
          <w:szCs w:val="22"/>
        </w:rPr>
        <w:t>19) y con su aprobación se prepararon los borradores finales para enviarlos a la COP12 para su adopción (UNEP/CMS/COP12/Doc</w:t>
      </w:r>
      <w:r w:rsidR="002A5E81" w:rsidRPr="005A76A2">
        <w:rPr>
          <w:rFonts w:ascii="Arial" w:hAnsi="Arial"/>
          <w:sz w:val="22"/>
          <w:szCs w:val="22"/>
        </w:rPr>
        <w:t>.</w:t>
      </w:r>
      <w:r w:rsidRPr="005A76A2">
        <w:rPr>
          <w:rFonts w:ascii="Arial" w:hAnsi="Arial"/>
          <w:sz w:val="22"/>
          <w:szCs w:val="22"/>
        </w:rPr>
        <w:t xml:space="preserve"> 21.-21.2.13).</w:t>
      </w:r>
    </w:p>
    <w:p w14:paraId="121EC54C" w14:textId="77777777" w:rsidR="00643EF6" w:rsidRPr="005A76A2" w:rsidRDefault="00643EF6" w:rsidP="00CE48D5">
      <w:pPr>
        <w:pStyle w:val="ListParagraph"/>
        <w:tabs>
          <w:tab w:val="left" w:pos="360"/>
        </w:tabs>
        <w:ind w:left="360" w:hanging="360"/>
        <w:jc w:val="both"/>
        <w:rPr>
          <w:rFonts w:ascii="Arial" w:hAnsi="Arial" w:cs="Arial"/>
          <w:sz w:val="22"/>
          <w:szCs w:val="22"/>
        </w:rPr>
      </w:pPr>
    </w:p>
    <w:p w14:paraId="4183C29C" w14:textId="77777777" w:rsidR="00643EF6" w:rsidRPr="005A76A2" w:rsidRDefault="3D08D894" w:rsidP="00CE48D5">
      <w:pPr>
        <w:tabs>
          <w:tab w:val="left" w:pos="360"/>
        </w:tabs>
        <w:spacing w:after="80"/>
        <w:ind w:left="360" w:hanging="360"/>
        <w:jc w:val="both"/>
        <w:rPr>
          <w:rFonts w:ascii="Arial" w:hAnsi="Arial" w:cs="Arial"/>
          <w:b/>
          <w:bCs/>
          <w:i/>
          <w:iCs/>
          <w:sz w:val="22"/>
          <w:szCs w:val="22"/>
        </w:rPr>
      </w:pPr>
      <w:r w:rsidRPr="005A76A2">
        <w:rPr>
          <w:rFonts w:ascii="Arial" w:hAnsi="Arial"/>
          <w:b/>
          <w:bCs/>
          <w:i/>
          <w:iCs/>
          <w:sz w:val="22"/>
          <w:szCs w:val="22"/>
        </w:rPr>
        <w:t>Actividad 6: Proceso para examinar la implementación</w:t>
      </w:r>
    </w:p>
    <w:p w14:paraId="76CDB7E1" w14:textId="1081F474" w:rsidR="00643EF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COP11 adoptó la Resolución 11.7 "</w:t>
      </w:r>
      <w:r w:rsidRPr="005A76A2">
        <w:rPr>
          <w:rFonts w:ascii="Arial" w:hAnsi="Arial"/>
          <w:i/>
          <w:iCs/>
          <w:sz w:val="22"/>
          <w:szCs w:val="22"/>
        </w:rPr>
        <w:t>Proceso para revisar la implementación"</w:t>
      </w:r>
      <w:r w:rsidRPr="005A76A2">
        <w:rPr>
          <w:rFonts w:ascii="Arial" w:hAnsi="Arial"/>
          <w:sz w:val="22"/>
          <w:szCs w:val="22"/>
        </w:rPr>
        <w:t xml:space="preserve">. Por razones similares a las mencionadas anteriormente se decidió añadir esta actividad en el apartado Dirección y gestión ejecutivas. Conforme a la resolución, la Secretaría redactó los términos de referencia para un grupo de trabajo (ver documento UNEP/CMS/StC44/doc16.1), que </w:t>
      </w:r>
      <w:r w:rsidRPr="005A76A2">
        <w:rPr>
          <w:rFonts w:ascii="Arial" w:hAnsi="Arial"/>
          <w:sz w:val="22"/>
          <w:szCs w:val="22"/>
        </w:rPr>
        <w:lastRenderedPageBreak/>
        <w:t>fueron aprobados por el Comité Permanente en su 44ª Reunión. La primera reunión de este Grupo de trabajo tuvo lugar los días 19 y 20 de septiembre de 2016 en Bonn.  Se ha presentado un primer borrador a la 45ª Reunión del Comité Permanente (UNEP/CMS/StC45/ Doc</w:t>
      </w:r>
      <w:r w:rsidR="0080195E" w:rsidRPr="005A76A2">
        <w:rPr>
          <w:rFonts w:ascii="Arial" w:hAnsi="Arial"/>
          <w:sz w:val="22"/>
          <w:szCs w:val="22"/>
        </w:rPr>
        <w:t>.</w:t>
      </w:r>
      <w:r w:rsidRPr="005A76A2">
        <w:rPr>
          <w:rFonts w:ascii="Arial" w:hAnsi="Arial"/>
          <w:sz w:val="22"/>
          <w:szCs w:val="22"/>
        </w:rPr>
        <w:t xml:space="preserve"> 18) y el borrador final (UNEP/CMS/COP12/Doc</w:t>
      </w:r>
      <w:r w:rsidR="0080195E" w:rsidRPr="005A76A2">
        <w:rPr>
          <w:rFonts w:ascii="Arial" w:hAnsi="Arial"/>
          <w:sz w:val="22"/>
          <w:szCs w:val="22"/>
        </w:rPr>
        <w:t>.</w:t>
      </w:r>
      <w:r w:rsidRPr="005A76A2">
        <w:rPr>
          <w:rFonts w:ascii="Arial" w:hAnsi="Arial"/>
          <w:sz w:val="22"/>
          <w:szCs w:val="22"/>
        </w:rPr>
        <w:t xml:space="preserve"> 22) se ha enviado a la COP12 para su aprobación. </w:t>
      </w:r>
    </w:p>
    <w:p w14:paraId="1AB99BE3" w14:textId="77777777" w:rsidR="00C37E4A" w:rsidRPr="005A76A2" w:rsidRDefault="00C37E4A" w:rsidP="00CE48D5">
      <w:pPr>
        <w:pStyle w:val="ListParagraph"/>
        <w:tabs>
          <w:tab w:val="left" w:pos="360"/>
        </w:tabs>
        <w:ind w:left="360" w:hanging="360"/>
        <w:jc w:val="both"/>
        <w:rPr>
          <w:rFonts w:ascii="Arial" w:hAnsi="Arial" w:cs="Arial"/>
          <w:b/>
          <w:sz w:val="22"/>
          <w:szCs w:val="22"/>
        </w:rPr>
      </w:pPr>
    </w:p>
    <w:p w14:paraId="5D9E1327" w14:textId="77777777" w:rsidR="00643EF6" w:rsidRPr="005A76A2" w:rsidRDefault="3D08D894" w:rsidP="00B32CEF">
      <w:pPr>
        <w:pStyle w:val="ListParagraph"/>
        <w:spacing w:after="120"/>
        <w:ind w:left="0"/>
        <w:contextualSpacing w:val="0"/>
        <w:jc w:val="both"/>
        <w:rPr>
          <w:rFonts w:ascii="Arial" w:hAnsi="Arial" w:cs="Arial"/>
          <w:b/>
          <w:bCs/>
          <w:sz w:val="22"/>
          <w:szCs w:val="22"/>
        </w:rPr>
      </w:pPr>
      <w:r w:rsidRPr="005A76A2">
        <w:rPr>
          <w:rFonts w:ascii="Arial" w:hAnsi="Arial"/>
          <w:b/>
          <w:bCs/>
          <w:sz w:val="22"/>
          <w:szCs w:val="22"/>
        </w:rPr>
        <w:t>Retos</w:t>
      </w:r>
    </w:p>
    <w:p w14:paraId="1451A825" w14:textId="77777777" w:rsidR="005D18B6" w:rsidRPr="005A76A2" w:rsidRDefault="3D08D894" w:rsidP="00CE48D5">
      <w:pPr>
        <w:pStyle w:val="ListParagraph"/>
        <w:numPr>
          <w:ilvl w:val="0"/>
          <w:numId w:val="16"/>
        </w:numPr>
        <w:ind w:left="540"/>
        <w:jc w:val="both"/>
        <w:rPr>
          <w:rFonts w:ascii="Arial" w:hAnsi="Arial" w:cs="Arial"/>
          <w:sz w:val="22"/>
          <w:szCs w:val="22"/>
        </w:rPr>
      </w:pPr>
      <w:r w:rsidRPr="005A76A2">
        <w:rPr>
          <w:rFonts w:ascii="Arial" w:hAnsi="Arial"/>
          <w:sz w:val="22"/>
          <w:szCs w:val="22"/>
        </w:rPr>
        <w:t xml:space="preserve">Para poder implementar plenamente el PdT actual se necesitaron más recursos humanos y financieros. La recaudación de fondos adicionales se ha convirtiendo en un reto en sí mismo teniendo en cuenta la difícil situación financiera de muchos de los países donantes en la actualidad. </w:t>
      </w:r>
    </w:p>
    <w:p w14:paraId="1BAC5947" w14:textId="77777777" w:rsidR="00E07191" w:rsidRPr="005A76A2" w:rsidRDefault="00E07191" w:rsidP="00CE48D5">
      <w:pPr>
        <w:rPr>
          <w:rFonts w:ascii="Arial" w:hAnsi="Arial" w:cs="Arial"/>
          <w:b/>
          <w:sz w:val="22"/>
          <w:szCs w:val="22"/>
        </w:rPr>
      </w:pPr>
    </w:p>
    <w:p w14:paraId="3DE9B75C"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t>Próximos pasos</w:t>
      </w:r>
    </w:p>
    <w:p w14:paraId="4A2C1199" w14:textId="77777777" w:rsidR="005D18B6" w:rsidRPr="005A76A2" w:rsidRDefault="3D08D894" w:rsidP="00CE48D5">
      <w:pPr>
        <w:pStyle w:val="ListParagraph"/>
        <w:numPr>
          <w:ilvl w:val="0"/>
          <w:numId w:val="16"/>
        </w:numPr>
        <w:ind w:left="540"/>
        <w:jc w:val="both"/>
        <w:rPr>
          <w:rFonts w:ascii="Arial" w:hAnsi="Arial" w:cs="Arial"/>
          <w:sz w:val="22"/>
          <w:szCs w:val="22"/>
        </w:rPr>
      </w:pPr>
      <w:r w:rsidRPr="005A76A2">
        <w:rPr>
          <w:rFonts w:ascii="Arial" w:hAnsi="Arial"/>
          <w:sz w:val="22"/>
          <w:szCs w:val="22"/>
        </w:rPr>
        <w:t>Continuar mejorando los procesos internos de planificación y la organización del trabajo con el fin de incrementar el nivel de resultados obtenidos</w:t>
      </w:r>
    </w:p>
    <w:p w14:paraId="17ABF7DF" w14:textId="77777777" w:rsidR="005D18B6" w:rsidRPr="005A76A2" w:rsidRDefault="3D08D894" w:rsidP="00CE48D5">
      <w:pPr>
        <w:pStyle w:val="ListParagraph"/>
        <w:numPr>
          <w:ilvl w:val="0"/>
          <w:numId w:val="16"/>
        </w:numPr>
        <w:ind w:left="540"/>
        <w:jc w:val="both"/>
        <w:rPr>
          <w:rFonts w:ascii="Arial" w:hAnsi="Arial" w:cs="Arial"/>
          <w:sz w:val="22"/>
          <w:szCs w:val="22"/>
        </w:rPr>
      </w:pPr>
      <w:r w:rsidRPr="005A76A2">
        <w:rPr>
          <w:rFonts w:ascii="Arial" w:hAnsi="Arial"/>
          <w:sz w:val="22"/>
          <w:szCs w:val="22"/>
        </w:rPr>
        <w:t>Continuar promocionando y aumentando la sensibilización sobre la CMS y sus instrumentos</w:t>
      </w:r>
    </w:p>
    <w:p w14:paraId="3B50DEF5" w14:textId="77777777" w:rsidR="005D18B6" w:rsidRPr="005A76A2" w:rsidRDefault="3D08D894" w:rsidP="00CE48D5">
      <w:pPr>
        <w:pStyle w:val="ListParagraph"/>
        <w:numPr>
          <w:ilvl w:val="0"/>
          <w:numId w:val="16"/>
        </w:numPr>
        <w:ind w:left="540"/>
        <w:jc w:val="both"/>
        <w:rPr>
          <w:rFonts w:ascii="Arial" w:hAnsi="Arial" w:cs="Arial"/>
          <w:sz w:val="22"/>
          <w:szCs w:val="22"/>
        </w:rPr>
      </w:pPr>
      <w:r w:rsidRPr="005A76A2">
        <w:rPr>
          <w:rFonts w:ascii="Arial" w:hAnsi="Arial"/>
          <w:sz w:val="22"/>
          <w:szCs w:val="22"/>
        </w:rPr>
        <w:t>Identificar maneras de incrementar los recursos de la Secretaría.</w:t>
      </w:r>
    </w:p>
    <w:p w14:paraId="288638A5" w14:textId="77777777" w:rsidR="0012469C" w:rsidRPr="005A76A2" w:rsidRDefault="0012469C" w:rsidP="00CE48D5">
      <w:pPr>
        <w:pStyle w:val="ListParagraph"/>
        <w:jc w:val="both"/>
        <w:rPr>
          <w:rFonts w:ascii="Arial" w:hAnsi="Arial" w:cs="Arial"/>
          <w:sz w:val="22"/>
          <w:szCs w:val="22"/>
        </w:rPr>
      </w:pPr>
    </w:p>
    <w:tbl>
      <w:tblPr>
        <w:tblStyle w:val="TableGrid"/>
        <w:tblW w:w="9776" w:type="dxa"/>
        <w:shd w:val="clear" w:color="auto" w:fill="FBFBD1"/>
        <w:tblLook w:val="04A0" w:firstRow="1" w:lastRow="0" w:firstColumn="1" w:lastColumn="0" w:noHBand="0" w:noVBand="1"/>
      </w:tblPr>
      <w:tblGrid>
        <w:gridCol w:w="9776"/>
      </w:tblGrid>
      <w:tr w:rsidR="005D18B6" w:rsidRPr="005A76A2" w14:paraId="1EBCCDBA" w14:textId="77777777" w:rsidTr="4B8AAEB5">
        <w:trPr>
          <w:cantSplit/>
          <w:trHeight w:val="2330"/>
        </w:trPr>
        <w:tc>
          <w:tcPr>
            <w:tcW w:w="9776" w:type="dxa"/>
            <w:shd w:val="clear" w:color="auto" w:fill="FFFFFF" w:themeFill="background1"/>
          </w:tcPr>
          <w:p w14:paraId="4037CB09" w14:textId="77777777" w:rsidR="005D18B6" w:rsidRPr="005A76A2" w:rsidRDefault="005D18B6" w:rsidP="00CE48D5">
            <w:pPr>
              <w:shd w:val="clear" w:color="auto" w:fill="FFFFFF" w:themeFill="background1"/>
              <w:jc w:val="both"/>
              <w:rPr>
                <w:rFonts w:ascii="Arial" w:eastAsia="Arial" w:hAnsi="Arial" w:cs="Arial"/>
                <w:b/>
                <w:bCs/>
                <w:i/>
                <w:iCs/>
                <w:sz w:val="22"/>
                <w:szCs w:val="22"/>
              </w:rPr>
            </w:pPr>
            <w:r w:rsidRPr="005A76A2">
              <w:rPr>
                <w:rFonts w:ascii="Arial" w:hAnsi="Arial"/>
                <w:b/>
                <w:bCs/>
                <w:i/>
                <w:iCs/>
                <w:sz w:val="22"/>
                <w:szCs w:val="22"/>
              </w:rPr>
              <w:lastRenderedPageBreak/>
              <w:t>Gestión de la Oficina de la CMS en Abu Dabi</w:t>
            </w:r>
            <w:r w:rsidRPr="005A76A2">
              <w:rPr>
                <w:rStyle w:val="FootnoteReference"/>
                <w:rFonts w:ascii="Arial" w:eastAsia="Arial" w:hAnsi="Arial" w:cs="Arial"/>
                <w:b/>
                <w:bCs/>
                <w:i/>
                <w:iCs/>
                <w:sz w:val="22"/>
                <w:szCs w:val="22"/>
              </w:rPr>
              <w:footnoteReference w:id="3"/>
            </w:r>
          </w:p>
          <w:p w14:paraId="377501D8" w14:textId="77777777" w:rsidR="005D18B6" w:rsidRPr="005A76A2" w:rsidRDefault="005D18B6" w:rsidP="00CE48D5">
            <w:pPr>
              <w:shd w:val="clear" w:color="auto" w:fill="FFFFFF" w:themeFill="background1"/>
              <w:ind w:hanging="90"/>
              <w:jc w:val="both"/>
              <w:rPr>
                <w:rFonts w:ascii="Arial" w:eastAsia="Arial" w:hAnsi="Arial" w:cs="Arial"/>
                <w:b/>
                <w:bCs/>
                <w:sz w:val="22"/>
                <w:szCs w:val="22"/>
              </w:rPr>
            </w:pPr>
          </w:p>
          <w:p w14:paraId="1ED492B0" w14:textId="77777777" w:rsidR="005D18B6" w:rsidRPr="005A76A2" w:rsidRDefault="3D08D894" w:rsidP="00B32CEF">
            <w:pPr>
              <w:shd w:val="clear" w:color="auto" w:fill="FFFFFF" w:themeFill="background1"/>
              <w:spacing w:after="120"/>
              <w:jc w:val="both"/>
              <w:rPr>
                <w:rFonts w:ascii="Arial" w:eastAsia="Arial" w:hAnsi="Arial" w:cs="Arial"/>
                <w:b/>
                <w:bCs/>
                <w:sz w:val="22"/>
                <w:szCs w:val="22"/>
              </w:rPr>
            </w:pPr>
            <w:r w:rsidRPr="005A76A2">
              <w:rPr>
                <w:rFonts w:ascii="Arial" w:hAnsi="Arial"/>
                <w:b/>
                <w:bCs/>
                <w:sz w:val="22"/>
                <w:szCs w:val="22"/>
              </w:rPr>
              <w:t>Estado de implementación</w:t>
            </w:r>
          </w:p>
          <w:p w14:paraId="5C0C2DE5" w14:textId="77777777" w:rsidR="00A11951" w:rsidRPr="005A76A2" w:rsidRDefault="3D08D894" w:rsidP="00CE48D5">
            <w:pPr>
              <w:pStyle w:val="ListParagraph"/>
              <w:numPr>
                <w:ilvl w:val="0"/>
                <w:numId w:val="24"/>
              </w:numPr>
              <w:ind w:left="510" w:hanging="510"/>
              <w:jc w:val="both"/>
              <w:rPr>
                <w:rFonts w:ascii="Arial" w:hAnsi="Arial" w:cs="Arial"/>
                <w:sz w:val="22"/>
                <w:szCs w:val="22"/>
              </w:rPr>
            </w:pPr>
            <w:r w:rsidRPr="005A76A2">
              <w:rPr>
                <w:rFonts w:ascii="Arial" w:hAnsi="Arial"/>
                <w:sz w:val="22"/>
                <w:szCs w:val="22"/>
              </w:rPr>
              <w:t>La Oficina de la CMS en Abu Dabi es la única oficina de la Secretaría de la CMS ubicada fuera de Bonn. Con cinco puestos a tiempo completo (P5, P4 (x2), P2 y G6), la Oficina proporciona la Secretaría para el MdE de la CMS sobre el dugongo y la Unidad de Coordinación para el MdE sobre rapaces de la CMS.</w:t>
            </w:r>
          </w:p>
          <w:p w14:paraId="5A49A0BA" w14:textId="77777777" w:rsidR="00A11951" w:rsidRPr="005A76A2" w:rsidRDefault="00A11951" w:rsidP="00CE48D5">
            <w:pPr>
              <w:pStyle w:val="ListParagraph"/>
              <w:ind w:left="510" w:hanging="510"/>
              <w:jc w:val="both"/>
              <w:rPr>
                <w:rFonts w:ascii="Arial" w:eastAsia="Arial" w:hAnsi="Arial" w:cs="Arial"/>
                <w:sz w:val="22"/>
                <w:szCs w:val="22"/>
              </w:rPr>
            </w:pPr>
          </w:p>
          <w:p w14:paraId="55A7E70C" w14:textId="77777777" w:rsidR="00A11951" w:rsidRPr="005A76A2" w:rsidRDefault="26DD43B5" w:rsidP="00CE48D5">
            <w:pPr>
              <w:pStyle w:val="ListParagraph"/>
              <w:numPr>
                <w:ilvl w:val="0"/>
                <w:numId w:val="24"/>
              </w:numPr>
              <w:ind w:left="510" w:hanging="510"/>
              <w:jc w:val="both"/>
              <w:rPr>
                <w:rFonts w:ascii="Arial" w:hAnsi="Arial" w:cs="Arial"/>
                <w:sz w:val="22"/>
                <w:szCs w:val="22"/>
              </w:rPr>
            </w:pPr>
            <w:r w:rsidRPr="005A76A2">
              <w:rPr>
                <w:rFonts w:ascii="Arial" w:hAnsi="Arial"/>
                <w:sz w:val="22"/>
                <w:szCs w:val="22"/>
              </w:rPr>
              <w:t xml:space="preserve">La Agencia de Medio Ambiente de Abu Dabi (EAD, por sus siglas en inglés) en nombre del Gobierno de los Emiratos Árabes Unidos (EAU) ha proporcionado generosamente financiación básica para la Oficina desde 2009 y ha sido acogida desde entonces por la EAD en su sede central. En septiembre de 2015, la EAD aseguró una continuación de los acuerdos de financiación hasta finales de 2019 y en mayo de 2016 se firmó una prórroga del actual Acuerdo de donantes. </w:t>
            </w:r>
          </w:p>
          <w:p w14:paraId="25578B48" w14:textId="77777777" w:rsidR="005C3743" w:rsidRPr="005A76A2" w:rsidRDefault="005C3743" w:rsidP="00CE48D5">
            <w:pPr>
              <w:shd w:val="clear" w:color="auto" w:fill="FFFFFF" w:themeFill="background1"/>
              <w:ind w:left="510" w:right="20" w:hanging="510"/>
              <w:jc w:val="both"/>
              <w:rPr>
                <w:rFonts w:ascii="Arial" w:eastAsia="Arial" w:hAnsi="Arial" w:cs="Arial"/>
                <w:sz w:val="22"/>
                <w:szCs w:val="22"/>
              </w:rPr>
            </w:pPr>
          </w:p>
          <w:p w14:paraId="2A870D6B" w14:textId="77777777" w:rsidR="005C3743" w:rsidRPr="005A76A2" w:rsidRDefault="428DB0CF" w:rsidP="00CE48D5">
            <w:pPr>
              <w:pStyle w:val="ListParagraph"/>
              <w:numPr>
                <w:ilvl w:val="0"/>
                <w:numId w:val="24"/>
              </w:numPr>
              <w:shd w:val="clear" w:color="auto" w:fill="FFFFFF" w:themeFill="background1"/>
              <w:ind w:left="510" w:right="14" w:hanging="510"/>
              <w:jc w:val="both"/>
              <w:rPr>
                <w:rFonts w:ascii="Arial" w:eastAsia="Calibri" w:hAnsi="Arial" w:cs="Arial"/>
                <w:sz w:val="22"/>
                <w:szCs w:val="22"/>
              </w:rPr>
            </w:pPr>
            <w:r w:rsidRPr="005A76A2">
              <w:rPr>
                <w:rFonts w:ascii="Arial" w:hAnsi="Arial"/>
                <w:sz w:val="22"/>
                <w:szCs w:val="22"/>
              </w:rPr>
              <w:t>Durante el periodo actual del informe, la inversión económica y en especie de la EAD por cuenta del Gobierno de los Emiratos Árabes Unidos ha seguido representando para la Oficina de la CMS en Abu Dabi una oportunidad sin precedentes que le ha permitido llevar a cabo las actividades especialmente dirigidas para apoyar a los MdE sobre el dugongo y sobre rapaces en sus respectivos Estados del Área de Distribución, además de promocionar la conservación de las especies migratorias en la región de Asia Occidental incluida la divulgación y la promoción de la membresía de la CMS y sus instrumentos.  Como se describe en los informes subsiguientes más detallados acerca de los MdE sobre el dugongo y sobre rapaces, entre las principales iniciativas se han incluido la celebración regular de reuniones de los Signatarios del MdE, la acogida de reuniones de grupos de expertos, la elaboración de Planes de acción de especies individuales o múltiples especies y la obtención de financiación multilateral para distintos proyectos. La Oficina ha buscado activamente oportunidades para crear asociaciones nacionales, regionales e internacionales en el ámbito de los Emiratos, tratando de atender al mismo tiempo los intereses regionales y mundiales de la familia de la CMS, concretamente a la hora de hacer frente a las amenazas comunes contra las especies migratorias, tales como las aves, los mamíferos marinos, las tortugas y los tiburones y rayas.</w:t>
            </w:r>
          </w:p>
          <w:p w14:paraId="1A1A878F" w14:textId="77777777" w:rsidR="00771209" w:rsidRPr="005A76A2" w:rsidRDefault="00771209" w:rsidP="00CE48D5">
            <w:pPr>
              <w:pStyle w:val="ListParagraph"/>
              <w:shd w:val="clear" w:color="auto" w:fill="FFFFFF" w:themeFill="background1"/>
              <w:ind w:left="0" w:right="14"/>
              <w:jc w:val="both"/>
              <w:rPr>
                <w:rFonts w:ascii="Arial" w:eastAsia="Arial" w:hAnsi="Arial" w:cs="Arial"/>
                <w:sz w:val="22"/>
                <w:szCs w:val="22"/>
              </w:rPr>
            </w:pPr>
          </w:p>
          <w:p w14:paraId="06CF2995" w14:textId="77777777" w:rsidR="005C3743" w:rsidRPr="005A76A2" w:rsidRDefault="3D08D894" w:rsidP="00B32CEF">
            <w:pPr>
              <w:pStyle w:val="ListParagraph"/>
              <w:shd w:val="clear" w:color="auto" w:fill="FFFFFF" w:themeFill="background1"/>
              <w:spacing w:after="120"/>
              <w:ind w:left="0" w:right="14"/>
              <w:contextualSpacing w:val="0"/>
              <w:jc w:val="both"/>
              <w:rPr>
                <w:rFonts w:ascii="Arial" w:eastAsia="Arial" w:hAnsi="Arial" w:cs="Arial"/>
                <w:b/>
                <w:bCs/>
                <w:sz w:val="22"/>
                <w:szCs w:val="22"/>
              </w:rPr>
            </w:pPr>
            <w:r w:rsidRPr="005A76A2">
              <w:rPr>
                <w:rFonts w:ascii="Arial" w:hAnsi="Arial"/>
                <w:b/>
                <w:bCs/>
                <w:sz w:val="22"/>
                <w:szCs w:val="22"/>
              </w:rPr>
              <w:t>Retos</w:t>
            </w:r>
          </w:p>
          <w:p w14:paraId="547AE82F" w14:textId="77777777" w:rsidR="00771209" w:rsidRPr="005A76A2" w:rsidRDefault="5EC9513E" w:rsidP="00D95373">
            <w:pPr>
              <w:pStyle w:val="ListParagraph"/>
              <w:numPr>
                <w:ilvl w:val="0"/>
                <w:numId w:val="35"/>
              </w:numPr>
              <w:shd w:val="clear" w:color="auto" w:fill="FFFFFF" w:themeFill="background1"/>
              <w:ind w:left="510" w:right="14"/>
              <w:jc w:val="both"/>
              <w:rPr>
                <w:rFonts w:ascii="Arial" w:eastAsia="Calibri" w:hAnsi="Arial" w:cs="Arial"/>
                <w:sz w:val="22"/>
                <w:szCs w:val="22"/>
              </w:rPr>
            </w:pPr>
            <w:r w:rsidRPr="005A76A2">
              <w:rPr>
                <w:rFonts w:ascii="Arial" w:hAnsi="Arial"/>
                <w:sz w:val="22"/>
                <w:szCs w:val="22"/>
              </w:rPr>
              <w:t xml:space="preserve">Las cantidades anuales recibidas en financiación básica se confirmarán anualmente. </w:t>
            </w:r>
          </w:p>
          <w:p w14:paraId="0A2A2F9D" w14:textId="77777777" w:rsidR="00771209" w:rsidRPr="005A76A2" w:rsidRDefault="49FDED93" w:rsidP="00D95373">
            <w:pPr>
              <w:pStyle w:val="ListParagraph"/>
              <w:numPr>
                <w:ilvl w:val="0"/>
                <w:numId w:val="35"/>
              </w:numPr>
              <w:shd w:val="clear" w:color="auto" w:fill="FFFFFF" w:themeFill="background1"/>
              <w:ind w:left="510" w:right="14"/>
              <w:jc w:val="both"/>
              <w:rPr>
                <w:rFonts w:ascii="Arial" w:hAnsi="Arial" w:cs="Arial"/>
                <w:sz w:val="22"/>
                <w:szCs w:val="22"/>
              </w:rPr>
            </w:pPr>
            <w:r w:rsidRPr="005A76A2">
              <w:rPr>
                <w:rFonts w:ascii="Arial" w:hAnsi="Arial"/>
                <w:sz w:val="22"/>
                <w:szCs w:val="22"/>
              </w:rPr>
              <w:t>Los Signatarios del MdE respectivo deberán conseguir su objetivo de financiación anual para contribuciones voluntarias acordado en sus Reuniones de Signatarios, con objeto de complementar el apoyo financiero básico de la EAD y asegurar que se cumple el Programa de Trabajo del MdE.</w:t>
            </w:r>
          </w:p>
          <w:p w14:paraId="0F715A07" w14:textId="77777777" w:rsidR="005C3743" w:rsidRPr="005A76A2" w:rsidRDefault="005C3743" w:rsidP="00CE48D5">
            <w:pPr>
              <w:pStyle w:val="ListParagraph"/>
              <w:shd w:val="clear" w:color="auto" w:fill="FFFFFF" w:themeFill="background1"/>
              <w:ind w:left="360" w:right="14"/>
              <w:jc w:val="both"/>
              <w:rPr>
                <w:rFonts w:ascii="Arial" w:eastAsia="Arial" w:hAnsi="Arial" w:cs="Arial"/>
                <w:sz w:val="22"/>
                <w:szCs w:val="22"/>
              </w:rPr>
            </w:pPr>
          </w:p>
          <w:p w14:paraId="0A9776AB" w14:textId="77777777" w:rsidR="005C3743" w:rsidRPr="005A76A2" w:rsidRDefault="3D08D894" w:rsidP="00B32CEF">
            <w:pPr>
              <w:shd w:val="clear" w:color="auto" w:fill="FFFFFF" w:themeFill="background1"/>
              <w:spacing w:after="120"/>
              <w:ind w:right="14"/>
              <w:jc w:val="both"/>
              <w:rPr>
                <w:rFonts w:ascii="Arial" w:eastAsia="Arial" w:hAnsi="Arial" w:cs="Arial"/>
                <w:b/>
                <w:bCs/>
                <w:sz w:val="22"/>
                <w:szCs w:val="22"/>
              </w:rPr>
            </w:pPr>
            <w:r w:rsidRPr="005A76A2">
              <w:rPr>
                <w:rFonts w:ascii="Arial" w:hAnsi="Arial"/>
                <w:b/>
                <w:bCs/>
                <w:sz w:val="22"/>
                <w:szCs w:val="22"/>
              </w:rPr>
              <w:t>Próximos pasos</w:t>
            </w:r>
          </w:p>
          <w:p w14:paraId="6FB03378" w14:textId="77777777" w:rsidR="005C3743" w:rsidRPr="005A76A2" w:rsidRDefault="3493B0DA" w:rsidP="00D95373">
            <w:pPr>
              <w:pStyle w:val="ListParagraph"/>
              <w:numPr>
                <w:ilvl w:val="0"/>
                <w:numId w:val="27"/>
              </w:numPr>
              <w:shd w:val="clear" w:color="auto" w:fill="FFFFFF" w:themeFill="background1"/>
              <w:ind w:left="600" w:right="20" w:hanging="450"/>
              <w:jc w:val="both"/>
              <w:rPr>
                <w:rFonts w:ascii="Arial" w:eastAsia="Calibri" w:hAnsi="Arial" w:cs="Arial"/>
                <w:i/>
                <w:iCs/>
                <w:sz w:val="22"/>
                <w:szCs w:val="22"/>
              </w:rPr>
            </w:pPr>
            <w:r w:rsidRPr="005A76A2">
              <w:rPr>
                <w:rFonts w:ascii="Arial" w:hAnsi="Arial"/>
                <w:sz w:val="22"/>
                <w:szCs w:val="22"/>
              </w:rPr>
              <w:t>Seguir coordinando estrechamente con la EAD el nivel de financiación básica anual de la Oficina.</w:t>
            </w:r>
          </w:p>
          <w:p w14:paraId="55B36905" w14:textId="77777777" w:rsidR="005C3743" w:rsidRPr="005A76A2" w:rsidRDefault="3D08D894" w:rsidP="00D95373">
            <w:pPr>
              <w:pStyle w:val="ListParagraph"/>
              <w:numPr>
                <w:ilvl w:val="0"/>
                <w:numId w:val="27"/>
              </w:numPr>
              <w:shd w:val="clear" w:color="auto" w:fill="FFFFFF" w:themeFill="background1"/>
              <w:ind w:left="600" w:right="20" w:hanging="450"/>
              <w:jc w:val="both"/>
              <w:rPr>
                <w:rFonts w:ascii="Arial" w:eastAsia="Calibri" w:hAnsi="Arial" w:cs="Arial"/>
                <w:sz w:val="22"/>
                <w:szCs w:val="22"/>
              </w:rPr>
            </w:pPr>
            <w:r w:rsidRPr="005A76A2">
              <w:rPr>
                <w:rFonts w:ascii="Arial" w:hAnsi="Arial"/>
                <w:sz w:val="22"/>
                <w:szCs w:val="22"/>
              </w:rPr>
              <w:t xml:space="preserve">Colaborar estrechamente con los Signatarios de los MdE sobre rapaces y sobre el dugongo para lograr sus objetivos anuales de contribuciones voluntarias, a fin de complementar el apoyo financiero básico de la EAD y asegurar el cumplimiento del Programa de Trabajo de cada MdE. </w:t>
            </w:r>
          </w:p>
          <w:p w14:paraId="5ED0CA58" w14:textId="77777777" w:rsidR="00142D90" w:rsidRPr="005A76A2" w:rsidRDefault="09D0DEDD" w:rsidP="00D95373">
            <w:pPr>
              <w:pStyle w:val="ListParagraph"/>
              <w:numPr>
                <w:ilvl w:val="0"/>
                <w:numId w:val="27"/>
              </w:numPr>
              <w:shd w:val="clear" w:color="auto" w:fill="FFFFFF" w:themeFill="background1"/>
              <w:ind w:left="600" w:right="20" w:hanging="450"/>
              <w:jc w:val="both"/>
              <w:rPr>
                <w:rFonts w:ascii="Arial" w:eastAsia="Calibri" w:hAnsi="Arial" w:cs="Arial"/>
                <w:sz w:val="22"/>
                <w:szCs w:val="22"/>
              </w:rPr>
            </w:pPr>
            <w:r w:rsidRPr="005A76A2">
              <w:rPr>
                <w:rFonts w:ascii="Arial" w:hAnsi="Arial"/>
                <w:sz w:val="22"/>
                <w:szCs w:val="22"/>
              </w:rPr>
              <w:t>Seguir coordinando con el Ministerio de Cambio Climático y Medio Ambiente de los EAU en relación al Acuerdo con el País Anfitrión para asegurar el estado legal de la Oficina, además de sus privilegios e inmunidades.</w:t>
            </w:r>
          </w:p>
          <w:p w14:paraId="0AEF7088" w14:textId="77777777" w:rsidR="008B16A5" w:rsidRPr="005A76A2" w:rsidRDefault="3D08D894" w:rsidP="00D95373">
            <w:pPr>
              <w:pStyle w:val="ListParagraph"/>
              <w:numPr>
                <w:ilvl w:val="0"/>
                <w:numId w:val="27"/>
              </w:numPr>
              <w:shd w:val="clear" w:color="auto" w:fill="FFFFFF" w:themeFill="background1"/>
              <w:ind w:left="600" w:right="20" w:hanging="450"/>
              <w:jc w:val="both"/>
              <w:rPr>
                <w:rFonts w:ascii="Arial" w:hAnsi="Arial" w:cs="Arial"/>
                <w:sz w:val="22"/>
                <w:szCs w:val="22"/>
              </w:rPr>
            </w:pPr>
            <w:r w:rsidRPr="005A76A2">
              <w:rPr>
                <w:rFonts w:ascii="Arial" w:hAnsi="Arial"/>
                <w:sz w:val="22"/>
                <w:szCs w:val="22"/>
              </w:rPr>
              <w:t>Continuar identificando y aprovechando oportunidades en la región de Asia occidental para promover el trabajo y la membresía de los MdE sobre el dugongo y sobre rapaces, de la CMS y la familia de la CMS en sentido más amplio.</w:t>
            </w:r>
          </w:p>
        </w:tc>
      </w:tr>
    </w:tbl>
    <w:p w14:paraId="7878CB6A" w14:textId="77777777" w:rsidR="00902B50" w:rsidRPr="005A76A2" w:rsidRDefault="00902B50" w:rsidP="00CE48D5">
      <w:pPr>
        <w:rPr>
          <w:rFonts w:ascii="Arial" w:hAnsi="Arial" w:cs="Arial"/>
          <w:i/>
          <w:sz w:val="22"/>
          <w:szCs w:val="22"/>
        </w:rPr>
      </w:pPr>
      <w:r w:rsidRPr="005A76A2">
        <w:br w:type="page"/>
      </w:r>
    </w:p>
    <w:p w14:paraId="4D209BF1" w14:textId="77777777" w:rsidR="005D18B6" w:rsidRPr="005A76A2" w:rsidRDefault="3D08D894" w:rsidP="00CE48D5">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BD4B4" w:themeFill="accent6" w:themeFillTint="66"/>
        <w:ind w:left="720"/>
        <w:jc w:val="both"/>
        <w:rPr>
          <w:rFonts w:ascii="Arial" w:hAnsi="Arial" w:cs="Arial"/>
          <w:b/>
          <w:bCs/>
          <w:sz w:val="22"/>
          <w:szCs w:val="22"/>
        </w:rPr>
      </w:pPr>
      <w:r w:rsidRPr="005A76A2">
        <w:rPr>
          <w:rFonts w:ascii="Arial" w:hAnsi="Arial"/>
          <w:b/>
          <w:bCs/>
          <w:sz w:val="22"/>
          <w:szCs w:val="22"/>
        </w:rPr>
        <w:lastRenderedPageBreak/>
        <w:t>II.</w:t>
      </w:r>
      <w:r w:rsidRPr="005A76A2">
        <w:rPr>
          <w:rFonts w:ascii="Arial" w:hAnsi="Arial"/>
          <w:b/>
          <w:bCs/>
          <w:sz w:val="22"/>
          <w:szCs w:val="22"/>
        </w:rPr>
        <w:tab/>
        <w:t>PLAN ESTRATÉGICO</w:t>
      </w:r>
    </w:p>
    <w:p w14:paraId="770B3EE5" w14:textId="77777777" w:rsidR="005D18B6" w:rsidRPr="005A76A2" w:rsidRDefault="005D18B6" w:rsidP="00CE48D5">
      <w:pPr>
        <w:jc w:val="both"/>
        <w:rPr>
          <w:rFonts w:ascii="Arial" w:hAnsi="Arial" w:cs="Arial"/>
          <w:b/>
          <w:sz w:val="22"/>
          <w:szCs w:val="22"/>
        </w:rPr>
      </w:pPr>
    </w:p>
    <w:p w14:paraId="0578C8F0"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1 y 2: Grupo de Trabajo sobre el Plan Estratégico y la elaboración ulterior del Plan</w:t>
      </w:r>
    </w:p>
    <w:p w14:paraId="05C1487A" w14:textId="77777777" w:rsidR="005D18B6" w:rsidRPr="005A76A2" w:rsidRDefault="3D08D894" w:rsidP="00CE48D5">
      <w:pPr>
        <w:spacing w:after="80"/>
        <w:jc w:val="both"/>
        <w:rPr>
          <w:rFonts w:ascii="Arial" w:hAnsi="Arial" w:cs="Arial"/>
          <w:b/>
          <w:bCs/>
          <w:sz w:val="22"/>
          <w:szCs w:val="22"/>
        </w:rPr>
      </w:pPr>
      <w:r w:rsidRPr="005A76A2">
        <w:rPr>
          <w:rFonts w:ascii="Arial" w:hAnsi="Arial"/>
          <w:b/>
          <w:bCs/>
          <w:sz w:val="22"/>
          <w:szCs w:val="22"/>
        </w:rPr>
        <w:t>Estado de implementación</w:t>
      </w:r>
    </w:p>
    <w:p w14:paraId="63062704"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Mediante la notificación 2014/037 el 4 de diciembre de 2014 la Secretaría solicitó candidaturas para la elección de los miembros regionales del Grupo de Trabajo sobre el Plan Estratégico (SPWG, por sus siglas en inglés). La composición del Grupo de trabajo se comunicó a las Partes mediante la notificación 2015/010 el 26 de marzo de 2015. Se celebró una reunión del SPWG (SPWG-3) en Bonn del 12 al 13 de octubre de 2015 en coincidencia con la StC44. </w:t>
      </w:r>
    </w:p>
    <w:p w14:paraId="7E13B537" w14:textId="77777777" w:rsidR="00771209" w:rsidRPr="005A76A2" w:rsidRDefault="00771209" w:rsidP="00CE48D5">
      <w:pPr>
        <w:pStyle w:val="ListParagraph"/>
        <w:ind w:left="540" w:hanging="540"/>
        <w:jc w:val="both"/>
        <w:rPr>
          <w:rFonts w:ascii="Arial" w:hAnsi="Arial" w:cs="Arial"/>
          <w:sz w:val="22"/>
          <w:szCs w:val="22"/>
        </w:rPr>
      </w:pPr>
    </w:p>
    <w:p w14:paraId="551C0D58"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la reunión se examinaron y acordaron planes para la elaboración de los indicadores del Plan Estratégico para las especies migratorias (PEEM) y el Volumen complementario sobre la aplicación, tomando como base un análisis de los trabajos emprendido por un especialista en la materia, foros internacionales sobre indicadores, así como compilaciones, programas de trabajo, planes de acción y otros elementos adoptados en el marco de los instrumentos de la CMS y la familia de la CMS, así como sus propios indicadores, compilados por la Secretaría. Se puede encontrar más información sobre la reunión y los documentos correspondientes en </w:t>
      </w:r>
      <w:hyperlink r:id="rId16">
        <w:r w:rsidRPr="005A76A2">
          <w:rPr>
            <w:rStyle w:val="Hyperlink"/>
            <w:rFonts w:ascii="Arial" w:hAnsi="Arial"/>
            <w:color w:val="auto"/>
            <w:sz w:val="22"/>
            <w:szCs w:val="22"/>
          </w:rPr>
          <w:t>http://www.cms.int/en/meeting/third-meeting-strategic-plan-working-group</w:t>
        </w:r>
      </w:hyperlink>
      <w:r w:rsidRPr="005A76A2">
        <w:rPr>
          <w:rFonts w:ascii="Arial" w:hAnsi="Arial"/>
          <w:sz w:val="22"/>
          <w:szCs w:val="22"/>
        </w:rPr>
        <w:t xml:space="preserve">.  </w:t>
      </w:r>
    </w:p>
    <w:p w14:paraId="3038C74E" w14:textId="77777777" w:rsidR="00771209" w:rsidRPr="005A76A2" w:rsidRDefault="00771209" w:rsidP="00CE48D5">
      <w:pPr>
        <w:ind w:left="540" w:hanging="540"/>
        <w:rPr>
          <w:rFonts w:ascii="Arial" w:hAnsi="Arial" w:cs="Arial"/>
          <w:sz w:val="22"/>
          <w:szCs w:val="22"/>
        </w:rPr>
      </w:pPr>
    </w:p>
    <w:p w14:paraId="0D42C91D"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El Presidente del SPWG presentó el informe de los resultados de la reunión a la StC44, que los aprobó. Sucesivamente, las actividades se centraron principalmente en la elaboración de proyectos iniciales para la consulta de los indicadores para el PEEM y el Volumen complementario sobre la aplicación. Gracias a una generosa contribución del Gobierno de Alemania, la Secretaría contrató a un consultor para respaldar la labor del SPWG. Con el objetivo de proporcionar información técnica a los trabajos del SPWG sobre los indicadores, se convocó un taller en Londres los días 11 y 12 de febrero de 2016, en los locales del Departamento de Medio Ambiente, Alimentación y Asuntos Rurales (DEFRA) del Gobierno del Reino Unido. Tras la celebración del taller, se elaboraron propuestas para los indicadores del PEEM en la forma de fichas informativas individuales para cada uno de los objetivos del PEEM.  Mediante la Notificación 2016/008, se distribuyeron fichas informativas para la consulta con las Partes y otros interesados con la petición de observaciones y aportaciones para el 31 de agosto de 2016.</w:t>
      </w:r>
    </w:p>
    <w:p w14:paraId="562A25D7" w14:textId="77777777" w:rsidR="00771209" w:rsidRPr="005A76A2" w:rsidRDefault="00771209" w:rsidP="00CE48D5">
      <w:pPr>
        <w:pStyle w:val="ListParagraph"/>
        <w:ind w:left="540" w:hanging="540"/>
        <w:jc w:val="both"/>
        <w:rPr>
          <w:rFonts w:ascii="Arial" w:hAnsi="Arial" w:cs="Arial"/>
          <w:sz w:val="22"/>
          <w:szCs w:val="22"/>
        </w:rPr>
      </w:pPr>
    </w:p>
    <w:p w14:paraId="29FA8DD0" w14:textId="77777777" w:rsidR="009010C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Se elaboró una versión revisada de las fichas informativas teniendo en cuenta las aportaciones recibidas a través del proceso de consulta y se presentó a la 4ª reunión del SPWG (SPWG-4). Sobre la base de los debates que tuvieron lugar en el SPWG-3, la Secretaría, bajo la dirección del Presidente del SPWG, preparó la versión cero del proyecto de Volumen complementario sobre la aplicación. Dicho proyecto se distribuyó para consulta como texto de demostración en línea a los miembros del SPWG, del Consejo Científico y del Comité Permanente en septiembre-octubre de 2016. </w:t>
      </w:r>
    </w:p>
    <w:p w14:paraId="0C1F1CD6" w14:textId="77777777" w:rsidR="009010CD" w:rsidRPr="005A76A2" w:rsidRDefault="009010CD" w:rsidP="00CE48D5">
      <w:pPr>
        <w:pStyle w:val="ListParagraph"/>
        <w:ind w:left="540" w:hanging="540"/>
        <w:rPr>
          <w:rFonts w:ascii="Arial" w:hAnsi="Arial" w:cs="Arial"/>
          <w:sz w:val="22"/>
          <w:szCs w:val="22"/>
        </w:rPr>
      </w:pPr>
    </w:p>
    <w:p w14:paraId="20A20108" w14:textId="77777777" w:rsidR="009010C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4ª reunión del SPWG (SPWG-4) tuvo lugar en Bonn del 7 al 9 de noviembre de 2016 en coincidencia con la StC45. La reunión evaluó el progreso en el desarrollo de indicadores para el PEEM y el Volumen complementario sobre la aplicación proporcionó orientación acerca de su desarrollo ulterior y acordó un cronograma para la entrega a la COP12. Se puede encontrar más información sobre la reunión y los documentos correspondientes en </w:t>
      </w:r>
      <w:hyperlink r:id="rId17" w:history="1">
        <w:r w:rsidRPr="005A76A2">
          <w:rPr>
            <w:rStyle w:val="Hyperlink"/>
            <w:rFonts w:ascii="Arial" w:hAnsi="Arial"/>
            <w:color w:val="auto"/>
            <w:sz w:val="22"/>
            <w:szCs w:val="22"/>
          </w:rPr>
          <w:t>http://www.cms.int/en/meeting/fourth-meeting-strategic-plan-workinggroup</w:t>
        </w:r>
      </w:hyperlink>
      <w:r w:rsidRPr="005A76A2">
        <w:rPr>
          <w:rFonts w:ascii="Arial" w:hAnsi="Arial"/>
          <w:sz w:val="22"/>
          <w:szCs w:val="22"/>
        </w:rPr>
        <w:t xml:space="preserve">. El Presidente del SPWG presentó el informe de los resultados de la reunión a la StC45, que los aprobó.  </w:t>
      </w:r>
      <w:r w:rsidRPr="005A76A2">
        <w:rPr>
          <w:rStyle w:val="Hyperlink"/>
          <w:rFonts w:ascii="Arial" w:hAnsi="Arial"/>
          <w:color w:val="auto"/>
          <w:sz w:val="22"/>
          <w:szCs w:val="22"/>
        </w:rPr>
        <w:t>http://www.cms.int/en/meeting/fourth-meeting-strategic-plan-workinggroup</w:t>
      </w:r>
      <w:r w:rsidRPr="005A76A2">
        <w:rPr>
          <w:rFonts w:ascii="Arial" w:hAnsi="Arial"/>
          <w:sz w:val="22"/>
          <w:szCs w:val="22"/>
        </w:rPr>
        <w:t xml:space="preserve">. El Presidente del SPWG presentó el informe de los resultados de la reunión a la StC45, que los aprobó.  </w:t>
      </w:r>
    </w:p>
    <w:p w14:paraId="020E47BB" w14:textId="77777777" w:rsidR="009010CD" w:rsidRPr="005A76A2" w:rsidRDefault="009010CD" w:rsidP="00CE48D5">
      <w:pPr>
        <w:jc w:val="both"/>
        <w:rPr>
          <w:rFonts w:ascii="Arial" w:hAnsi="Arial" w:cs="Arial"/>
          <w:sz w:val="22"/>
          <w:szCs w:val="22"/>
        </w:rPr>
      </w:pPr>
    </w:p>
    <w:p w14:paraId="78E290C5"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t>Retos</w:t>
      </w:r>
    </w:p>
    <w:p w14:paraId="26D8CC7B" w14:textId="7160E910" w:rsidR="005D18B6" w:rsidRPr="005A76A2" w:rsidRDefault="3D08D894" w:rsidP="00CE48D5">
      <w:pPr>
        <w:pStyle w:val="ListParagraph"/>
        <w:numPr>
          <w:ilvl w:val="0"/>
          <w:numId w:val="23"/>
        </w:numPr>
        <w:spacing w:after="160"/>
        <w:ind w:left="540"/>
        <w:jc w:val="both"/>
        <w:rPr>
          <w:rFonts w:ascii="Arial" w:hAnsi="Arial" w:cs="Arial"/>
          <w:sz w:val="22"/>
          <w:szCs w:val="22"/>
        </w:rPr>
      </w:pPr>
      <w:r w:rsidRPr="005A76A2">
        <w:rPr>
          <w:rFonts w:ascii="Arial" w:hAnsi="Arial"/>
          <w:sz w:val="22"/>
          <w:szCs w:val="22"/>
        </w:rPr>
        <w:t xml:space="preserve">A comienzos de 2015 la Secretaría tuvo que cambiar las disposiciones para la prestación de apoyo al SPWG. En particular, la consultoría mediante la cual la Secretaría proporcionaba asistencia diaria al Grupo de trabajo no se pudo prorrogar debido a limitaciones financieras. La responsabilidad de seguir el trabajo del SPWG se asignó al </w:t>
      </w:r>
      <w:r w:rsidR="009306A6" w:rsidRPr="005A76A2">
        <w:rPr>
          <w:rFonts w:ascii="Arial" w:hAnsi="Arial"/>
          <w:sz w:val="22"/>
          <w:szCs w:val="22"/>
        </w:rPr>
        <w:t>Asesor</w:t>
      </w:r>
      <w:r w:rsidRPr="005A76A2">
        <w:rPr>
          <w:rFonts w:ascii="Arial" w:hAnsi="Arial"/>
          <w:sz w:val="22"/>
          <w:szCs w:val="22"/>
        </w:rPr>
        <w:t xml:space="preserve"> Científico.  No obstante, </w:t>
      </w:r>
      <w:r w:rsidRPr="005A76A2">
        <w:rPr>
          <w:rFonts w:ascii="Arial" w:hAnsi="Arial"/>
          <w:sz w:val="22"/>
          <w:szCs w:val="22"/>
        </w:rPr>
        <w:lastRenderedPageBreak/>
        <w:t xml:space="preserve">se añadió a otras tareas y responsabilidades más directamente relacionadas con su puesto. Con el objetivo, entre otros, de incrementar la capacidad de la Secretaría para seguir y apoyar el trabajo del SPWG, la StC44 acordó utilizar fondos de la reserva. Los recursos asignados para la ayuda diaria al SPWG permitieron contratar ayuda externa en forma de una consultoría hasta el final de 2016. </w:t>
      </w:r>
    </w:p>
    <w:p w14:paraId="66295F47" w14:textId="77777777" w:rsidR="005D18B6" w:rsidRPr="005A76A2" w:rsidRDefault="3D08D894" w:rsidP="00CE48D5">
      <w:pPr>
        <w:pStyle w:val="ListParagraph"/>
        <w:numPr>
          <w:ilvl w:val="0"/>
          <w:numId w:val="23"/>
        </w:numPr>
        <w:spacing w:after="160"/>
        <w:ind w:left="540"/>
        <w:jc w:val="both"/>
        <w:rPr>
          <w:rFonts w:ascii="Arial" w:hAnsi="Arial" w:cs="Arial"/>
          <w:sz w:val="22"/>
          <w:szCs w:val="22"/>
        </w:rPr>
      </w:pPr>
      <w:r w:rsidRPr="005A76A2">
        <w:rPr>
          <w:rFonts w:ascii="Arial" w:hAnsi="Arial"/>
          <w:sz w:val="22"/>
          <w:szCs w:val="22"/>
        </w:rPr>
        <w:t>También los cambios administrativos relacionados con la implementación de Umoja han dificultado la organización del trabajo de consultoría técnica para la prestación de apoyo al SPWG.</w:t>
      </w:r>
    </w:p>
    <w:p w14:paraId="5C390367" w14:textId="77777777" w:rsidR="005D18B6" w:rsidRPr="005A76A2" w:rsidRDefault="3D08D894" w:rsidP="00CE48D5">
      <w:pPr>
        <w:pStyle w:val="ListParagraph"/>
        <w:numPr>
          <w:ilvl w:val="0"/>
          <w:numId w:val="23"/>
        </w:numPr>
        <w:spacing w:after="160"/>
        <w:ind w:left="540"/>
        <w:jc w:val="both"/>
        <w:rPr>
          <w:rFonts w:ascii="Arial" w:hAnsi="Arial" w:cs="Arial"/>
          <w:sz w:val="22"/>
          <w:szCs w:val="22"/>
        </w:rPr>
      </w:pPr>
      <w:r w:rsidRPr="005A76A2">
        <w:rPr>
          <w:rFonts w:ascii="Arial" w:hAnsi="Arial"/>
          <w:sz w:val="22"/>
          <w:szCs w:val="22"/>
        </w:rPr>
        <w:t xml:space="preserve">La labor de recopilación de la Secretaría para el proyecto del Volumen complementario sobre la aplicación ha resultado muy ardua en cuanto a carga de trabajo y coordinación, que han requerido la aportación considerable de personal profesional vario. </w:t>
      </w:r>
    </w:p>
    <w:p w14:paraId="124473BE" w14:textId="77777777" w:rsidR="00491A9D" w:rsidRPr="005A76A2" w:rsidRDefault="3D08D894" w:rsidP="00B32CEF">
      <w:pPr>
        <w:spacing w:after="120"/>
        <w:jc w:val="both"/>
        <w:rPr>
          <w:rFonts w:ascii="Arial" w:hAnsi="Arial" w:cs="Arial"/>
          <w:b/>
          <w:bCs/>
          <w:sz w:val="22"/>
          <w:szCs w:val="22"/>
        </w:rPr>
      </w:pPr>
      <w:r w:rsidRPr="005A76A2">
        <w:rPr>
          <w:rFonts w:ascii="Arial" w:hAnsi="Arial"/>
          <w:b/>
          <w:bCs/>
          <w:sz w:val="22"/>
          <w:szCs w:val="22"/>
        </w:rPr>
        <w:t>Próximos pasos</w:t>
      </w:r>
    </w:p>
    <w:p w14:paraId="6718F406" w14:textId="77777777" w:rsidR="0048070A" w:rsidRPr="005A76A2" w:rsidRDefault="3D08D894" w:rsidP="00CE48D5">
      <w:pPr>
        <w:pStyle w:val="ListParagraph"/>
        <w:numPr>
          <w:ilvl w:val="0"/>
          <w:numId w:val="22"/>
        </w:numPr>
        <w:spacing w:after="160"/>
        <w:ind w:left="540"/>
        <w:jc w:val="both"/>
        <w:rPr>
          <w:rFonts w:ascii="Arial" w:hAnsi="Arial" w:cs="Arial"/>
          <w:sz w:val="22"/>
          <w:szCs w:val="22"/>
        </w:rPr>
      </w:pPr>
      <w:r w:rsidRPr="005A76A2">
        <w:rPr>
          <w:rFonts w:ascii="Arial" w:hAnsi="Arial"/>
          <w:sz w:val="22"/>
          <w:szCs w:val="22"/>
        </w:rPr>
        <w:t>Producción de una versión final de los indicadores del PEEM para su consideración y adopción en la COP12.</w:t>
      </w:r>
    </w:p>
    <w:p w14:paraId="43566644" w14:textId="77777777" w:rsidR="0048070A" w:rsidRPr="005A76A2" w:rsidRDefault="009010CD" w:rsidP="00CE48D5">
      <w:pPr>
        <w:pStyle w:val="ListParagraph"/>
        <w:numPr>
          <w:ilvl w:val="0"/>
          <w:numId w:val="22"/>
        </w:numPr>
        <w:spacing w:after="160"/>
        <w:ind w:left="540"/>
        <w:jc w:val="both"/>
        <w:rPr>
          <w:rFonts w:ascii="Arial" w:hAnsi="Arial" w:cs="Arial"/>
          <w:sz w:val="22"/>
          <w:szCs w:val="22"/>
        </w:rPr>
      </w:pPr>
      <w:r w:rsidRPr="005A76A2">
        <w:rPr>
          <w:rFonts w:ascii="Arial" w:hAnsi="Arial"/>
          <w:sz w:val="22"/>
          <w:szCs w:val="22"/>
        </w:rPr>
        <w:t>Producción de una versión revisada del Volumen complementario sobre la aplicación para su consulta en la COP12.</w:t>
      </w:r>
    </w:p>
    <w:p w14:paraId="649E219B" w14:textId="77777777" w:rsidR="00902B50" w:rsidRPr="005A76A2" w:rsidRDefault="00902B50" w:rsidP="00CE48D5">
      <w:pPr>
        <w:jc w:val="both"/>
        <w:rPr>
          <w:rFonts w:ascii="Arial" w:hAnsi="Arial" w:cs="Arial"/>
          <w:b/>
          <w:bCs/>
          <w:i/>
          <w:iCs/>
          <w:sz w:val="22"/>
          <w:szCs w:val="22"/>
        </w:rPr>
      </w:pPr>
    </w:p>
    <w:p w14:paraId="217C2E86" w14:textId="77777777" w:rsidR="00771209" w:rsidRPr="005A76A2" w:rsidRDefault="3D08D894" w:rsidP="00CE48D5">
      <w:pPr>
        <w:spacing w:after="80"/>
        <w:jc w:val="both"/>
        <w:rPr>
          <w:rFonts w:ascii="Arial" w:eastAsia="Calibri" w:hAnsi="Arial" w:cs="Arial"/>
          <w:b/>
          <w:bCs/>
          <w:i/>
          <w:iCs/>
          <w:sz w:val="22"/>
          <w:szCs w:val="22"/>
        </w:rPr>
      </w:pPr>
      <w:r w:rsidRPr="005A76A2">
        <w:rPr>
          <w:rFonts w:ascii="Arial" w:hAnsi="Arial"/>
          <w:b/>
          <w:bCs/>
          <w:i/>
          <w:iCs/>
          <w:sz w:val="22"/>
          <w:szCs w:val="22"/>
        </w:rPr>
        <w:t>Actividad 3: Enmienda del modelo de presentación de informes nacionales para que permita evaluar la implementación del Plan Estratégico.</w:t>
      </w:r>
    </w:p>
    <w:p w14:paraId="34117DC8" w14:textId="77777777" w:rsidR="00771209" w:rsidRPr="005A76A2" w:rsidRDefault="3D08D894" w:rsidP="001B2826">
      <w:pPr>
        <w:jc w:val="both"/>
        <w:rPr>
          <w:rFonts w:ascii="Arial" w:hAnsi="Arial" w:cs="Arial"/>
          <w:b/>
          <w:bCs/>
          <w:sz w:val="22"/>
          <w:szCs w:val="22"/>
        </w:rPr>
      </w:pPr>
      <w:r w:rsidRPr="005A76A2">
        <w:rPr>
          <w:rFonts w:ascii="Arial" w:hAnsi="Arial"/>
          <w:b/>
          <w:bCs/>
          <w:sz w:val="22"/>
          <w:szCs w:val="22"/>
        </w:rPr>
        <w:t>Estado de implementación</w:t>
      </w:r>
    </w:p>
    <w:p w14:paraId="1E1336DA" w14:textId="77777777" w:rsidR="001B2826" w:rsidRPr="005A76A2" w:rsidRDefault="001B2826" w:rsidP="001B2826">
      <w:pPr>
        <w:jc w:val="both"/>
        <w:rPr>
          <w:rFonts w:ascii="Arial" w:eastAsia="Calibri" w:hAnsi="Arial" w:cs="Arial"/>
          <w:sz w:val="22"/>
          <w:szCs w:val="22"/>
        </w:rPr>
      </w:pPr>
    </w:p>
    <w:p w14:paraId="622C10D3" w14:textId="77777777" w:rsidR="009010CD" w:rsidRPr="005A76A2" w:rsidRDefault="3D08D894" w:rsidP="00CE48D5">
      <w:pPr>
        <w:pStyle w:val="Default"/>
        <w:numPr>
          <w:ilvl w:val="0"/>
          <w:numId w:val="24"/>
        </w:numPr>
        <w:ind w:left="540" w:hanging="540"/>
        <w:jc w:val="both"/>
        <w:rPr>
          <w:rFonts w:ascii="Arial" w:eastAsia="Calibri" w:hAnsi="Arial" w:cs="Arial"/>
          <w:color w:val="auto"/>
          <w:sz w:val="22"/>
          <w:szCs w:val="22"/>
        </w:rPr>
      </w:pPr>
      <w:r w:rsidRPr="005A76A2">
        <w:rPr>
          <w:rFonts w:ascii="Arial" w:hAnsi="Arial"/>
          <w:color w:val="auto"/>
          <w:sz w:val="22"/>
          <w:szCs w:val="22"/>
        </w:rPr>
        <w:t>Esta actividad se ha incluido en el PdT en cumplimiento de una disposición de la Resolución 11.2, por la que se pedía a la Secretaría que examinara la conveniencia de enmendar el modelo de presentación de informes nacionales, respecto a la evaluación de la implementación del Plan Estratégico, así como de aquellos indicadores para los cuales dichos informes se consideran posibles fuentes importantes de información.</w:t>
      </w:r>
    </w:p>
    <w:p w14:paraId="4F8E615E" w14:textId="77777777" w:rsidR="009010CD" w:rsidRPr="005A76A2" w:rsidRDefault="009010CD" w:rsidP="00CE48D5">
      <w:pPr>
        <w:pStyle w:val="Default"/>
        <w:ind w:left="540" w:hanging="540"/>
        <w:jc w:val="both"/>
        <w:rPr>
          <w:rFonts w:ascii="Arial" w:eastAsia="Calibri" w:hAnsi="Arial" w:cs="Arial"/>
          <w:color w:val="auto"/>
          <w:sz w:val="22"/>
          <w:szCs w:val="22"/>
        </w:rPr>
      </w:pPr>
    </w:p>
    <w:p w14:paraId="243A3083" w14:textId="77777777" w:rsidR="009010CD" w:rsidRPr="005A76A2" w:rsidRDefault="009010CD" w:rsidP="00CE48D5">
      <w:pPr>
        <w:pStyle w:val="Default"/>
        <w:numPr>
          <w:ilvl w:val="0"/>
          <w:numId w:val="24"/>
        </w:numPr>
        <w:ind w:left="540" w:hanging="540"/>
        <w:jc w:val="both"/>
        <w:rPr>
          <w:rFonts w:ascii="Arial" w:eastAsia="Calibri" w:hAnsi="Arial" w:cs="Arial"/>
          <w:color w:val="auto"/>
          <w:sz w:val="22"/>
          <w:szCs w:val="22"/>
        </w:rPr>
      </w:pPr>
      <w:r w:rsidRPr="005A76A2">
        <w:rPr>
          <w:rFonts w:ascii="Arial" w:hAnsi="Arial"/>
          <w:color w:val="auto"/>
          <w:sz w:val="22"/>
          <w:szCs w:val="22"/>
        </w:rPr>
        <w:t>En noviembre de 2016 la Secretaría envió a la 45ª reunión del Comité Permanente una propuesta para la revisión parcial del modelo para la presentación de informes nacionales, que consistía principalmente en integrar preguntas para la evaluación del progreso hacia los objetivos del Plan Estratégico, para usarse en el ciclo de elaboración de informes de la COP12. Tras debatirlo, el Comité decidió no realizar los cambios en el modelo en dicho estadio, sino que en su lugar decidió considerar una revisión general en una fecha posterior.  Mientras tanto, para la elaboración de informes para la COP12 se debe usar el formato existente (COP11), con ajustes limitados que tengan en cuenta solo las nuevas Resoluciones e inclusiones de especies acordadas por la COP11.</w:t>
      </w:r>
    </w:p>
    <w:p w14:paraId="6763D180" w14:textId="77777777" w:rsidR="009010CD" w:rsidRPr="005A76A2" w:rsidRDefault="009010CD" w:rsidP="00CE48D5">
      <w:pPr>
        <w:pStyle w:val="ListParagraph"/>
        <w:ind w:left="540" w:hanging="540"/>
        <w:rPr>
          <w:rFonts w:ascii="Arial" w:eastAsia="Calibri" w:hAnsi="Arial" w:cs="Arial"/>
          <w:sz w:val="22"/>
          <w:szCs w:val="22"/>
        </w:rPr>
      </w:pPr>
    </w:p>
    <w:p w14:paraId="7B691960" w14:textId="77777777" w:rsidR="009010CD" w:rsidRPr="005A76A2" w:rsidRDefault="009010CD" w:rsidP="00CE48D5">
      <w:pPr>
        <w:pStyle w:val="ListParagraph"/>
        <w:numPr>
          <w:ilvl w:val="0"/>
          <w:numId w:val="24"/>
        </w:numPr>
        <w:tabs>
          <w:tab w:val="left" w:pos="630"/>
        </w:tabs>
        <w:ind w:left="540" w:right="20" w:hanging="540"/>
        <w:jc w:val="both"/>
        <w:rPr>
          <w:rFonts w:ascii="Arial" w:eastAsia="Calibri" w:hAnsi="Arial" w:cs="Arial"/>
          <w:sz w:val="22"/>
          <w:szCs w:val="22"/>
        </w:rPr>
      </w:pPr>
      <w:r w:rsidRPr="005A76A2">
        <w:rPr>
          <w:rFonts w:ascii="Arial" w:hAnsi="Arial"/>
          <w:sz w:val="22"/>
          <w:szCs w:val="22"/>
        </w:rPr>
        <w:t xml:space="preserve">En el momento de la redacción, se está preparando una nueva propuesta para la revisión del modelo para la presentación de informes nacionales, con intención de enviarla a la COP12 para su consideración.  </w:t>
      </w:r>
    </w:p>
    <w:p w14:paraId="09FF7E13" w14:textId="77777777" w:rsidR="00BB1E83" w:rsidRPr="005A76A2" w:rsidRDefault="00BB1E83" w:rsidP="00CE48D5">
      <w:pPr>
        <w:pStyle w:val="ListParagraph"/>
        <w:tabs>
          <w:tab w:val="left" w:pos="630"/>
        </w:tabs>
        <w:ind w:left="0" w:right="20"/>
        <w:jc w:val="both"/>
        <w:rPr>
          <w:rFonts w:ascii="Arial" w:eastAsia="Calibri" w:hAnsi="Arial" w:cs="Arial"/>
          <w:sz w:val="22"/>
          <w:szCs w:val="22"/>
        </w:rPr>
      </w:pPr>
    </w:p>
    <w:p w14:paraId="29945EAB" w14:textId="77777777" w:rsidR="00771209" w:rsidRPr="005A76A2" w:rsidRDefault="3D08D894" w:rsidP="00B32CEF">
      <w:pPr>
        <w:spacing w:after="120"/>
        <w:jc w:val="both"/>
        <w:rPr>
          <w:rFonts w:ascii="Arial" w:hAnsi="Arial" w:cs="Arial"/>
          <w:b/>
          <w:bCs/>
          <w:sz w:val="22"/>
          <w:szCs w:val="22"/>
        </w:rPr>
      </w:pPr>
      <w:r w:rsidRPr="005A76A2">
        <w:rPr>
          <w:rFonts w:ascii="Arial" w:hAnsi="Arial"/>
          <w:b/>
          <w:bCs/>
          <w:sz w:val="22"/>
          <w:szCs w:val="22"/>
        </w:rPr>
        <w:t>Retos</w:t>
      </w:r>
    </w:p>
    <w:p w14:paraId="3C008FB4" w14:textId="77777777" w:rsidR="003B461D" w:rsidRPr="005A76A2" w:rsidRDefault="3D08D894" w:rsidP="00D95373">
      <w:pPr>
        <w:pStyle w:val="ListParagraph"/>
        <w:numPr>
          <w:ilvl w:val="0"/>
          <w:numId w:val="31"/>
        </w:numPr>
        <w:ind w:left="540" w:right="20"/>
        <w:jc w:val="both"/>
        <w:rPr>
          <w:rFonts w:ascii="Arial" w:hAnsi="Arial" w:cs="Arial"/>
          <w:sz w:val="22"/>
          <w:szCs w:val="22"/>
        </w:rPr>
      </w:pPr>
      <w:r w:rsidRPr="005A76A2">
        <w:rPr>
          <w:rFonts w:ascii="Arial" w:hAnsi="Arial"/>
          <w:sz w:val="22"/>
          <w:szCs w:val="22"/>
        </w:rPr>
        <w:t xml:space="preserve">La coordinación de la revisión del modelo para la presentación de informes nacionales con el plan de elaboración de indicadores planteó algunos retos, especialmente en cuanto a la presentación de la documentación para someterla al examen de la StC45 y la aplicación del ciclo de presentación de informes a la COP12. </w:t>
      </w:r>
    </w:p>
    <w:p w14:paraId="7C95AE19" w14:textId="77777777" w:rsidR="003B461D" w:rsidRPr="005A76A2" w:rsidRDefault="003B461D" w:rsidP="00CE48D5">
      <w:pPr>
        <w:pStyle w:val="ListParagraph"/>
        <w:tabs>
          <w:tab w:val="left" w:pos="630"/>
          <w:tab w:val="left" w:pos="720"/>
        </w:tabs>
        <w:ind w:left="567" w:right="20"/>
        <w:jc w:val="both"/>
        <w:rPr>
          <w:rFonts w:ascii="Arial" w:hAnsi="Arial" w:cs="Arial"/>
          <w:sz w:val="22"/>
          <w:szCs w:val="22"/>
        </w:rPr>
      </w:pPr>
    </w:p>
    <w:p w14:paraId="154500C0" w14:textId="77777777" w:rsidR="003B461D" w:rsidRPr="005A76A2" w:rsidRDefault="3D08D894" w:rsidP="00B32CEF">
      <w:pPr>
        <w:spacing w:after="120"/>
        <w:jc w:val="both"/>
        <w:rPr>
          <w:rFonts w:ascii="Arial" w:hAnsi="Arial" w:cs="Arial"/>
          <w:b/>
          <w:bCs/>
          <w:sz w:val="22"/>
          <w:szCs w:val="22"/>
        </w:rPr>
      </w:pPr>
      <w:r w:rsidRPr="005A76A2">
        <w:rPr>
          <w:rFonts w:ascii="Arial" w:hAnsi="Arial"/>
          <w:b/>
          <w:bCs/>
          <w:sz w:val="22"/>
          <w:szCs w:val="22"/>
        </w:rPr>
        <w:t>Próximos pasos</w:t>
      </w:r>
    </w:p>
    <w:p w14:paraId="133A8F68" w14:textId="77777777" w:rsidR="00BB1E83" w:rsidRPr="005A76A2" w:rsidRDefault="3D08D894" w:rsidP="00D95373">
      <w:pPr>
        <w:pStyle w:val="ListParagraph"/>
        <w:numPr>
          <w:ilvl w:val="0"/>
          <w:numId w:val="31"/>
        </w:numPr>
        <w:ind w:left="540" w:right="20"/>
        <w:jc w:val="both"/>
        <w:rPr>
          <w:rFonts w:ascii="Arial" w:eastAsia="Calibri" w:hAnsi="Arial" w:cs="Arial"/>
          <w:sz w:val="22"/>
          <w:szCs w:val="22"/>
        </w:rPr>
      </w:pPr>
      <w:r w:rsidRPr="005A76A2">
        <w:rPr>
          <w:rFonts w:ascii="Arial" w:hAnsi="Arial"/>
          <w:sz w:val="22"/>
          <w:szCs w:val="22"/>
        </w:rPr>
        <w:t>Elaboración de una nueva propuesta para la revisión del modelo de presentación de informes nacionales, para la COP12.</w:t>
      </w:r>
    </w:p>
    <w:p w14:paraId="489C5176" w14:textId="77777777" w:rsidR="007D59C3" w:rsidRPr="005A76A2" w:rsidRDefault="007D59C3" w:rsidP="00CE48D5">
      <w:pPr>
        <w:rPr>
          <w:rFonts w:ascii="Arial" w:eastAsia="Calibri" w:hAnsi="Arial" w:cs="Arial"/>
          <w:sz w:val="22"/>
          <w:szCs w:val="22"/>
        </w:rPr>
      </w:pPr>
    </w:p>
    <w:p w14:paraId="2FEDFD0D" w14:textId="77777777" w:rsidR="00B32CEF" w:rsidRPr="005A76A2" w:rsidRDefault="00B32CEF" w:rsidP="00CE48D5">
      <w:pPr>
        <w:rPr>
          <w:rFonts w:ascii="Arial" w:eastAsia="Calibri" w:hAnsi="Arial" w:cs="Arial"/>
          <w:sz w:val="22"/>
          <w:szCs w:val="22"/>
        </w:rPr>
      </w:pPr>
    </w:p>
    <w:p w14:paraId="5811A5C0" w14:textId="77777777" w:rsidR="002B39BC" w:rsidRPr="005A76A2" w:rsidRDefault="002B39BC" w:rsidP="00CE48D5">
      <w:pPr>
        <w:rPr>
          <w:rFonts w:ascii="Arial" w:eastAsia="Calibri" w:hAnsi="Arial" w:cs="Arial"/>
          <w:sz w:val="22"/>
          <w:szCs w:val="22"/>
        </w:rPr>
      </w:pPr>
    </w:p>
    <w:p w14:paraId="3810A246" w14:textId="77777777" w:rsidR="005D18B6" w:rsidRPr="005A76A2" w:rsidRDefault="3D08D894" w:rsidP="00CE48D5">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BD4B4" w:themeFill="accent6" w:themeFillTint="66"/>
        <w:ind w:left="720"/>
        <w:jc w:val="both"/>
        <w:rPr>
          <w:rFonts w:ascii="Arial" w:hAnsi="Arial" w:cs="Arial"/>
          <w:b/>
          <w:bCs/>
          <w:sz w:val="22"/>
          <w:szCs w:val="22"/>
        </w:rPr>
      </w:pPr>
      <w:r w:rsidRPr="005A76A2">
        <w:rPr>
          <w:rFonts w:ascii="Arial" w:hAnsi="Arial"/>
          <w:b/>
          <w:bCs/>
          <w:sz w:val="22"/>
          <w:szCs w:val="22"/>
        </w:rPr>
        <w:lastRenderedPageBreak/>
        <w:t>APOYO A LA IMPLEMENTACIÓN</w:t>
      </w:r>
    </w:p>
    <w:p w14:paraId="712E2401" w14:textId="77777777" w:rsidR="005D18B6" w:rsidRPr="005A76A2" w:rsidRDefault="005D18B6" w:rsidP="00CE48D5">
      <w:pPr>
        <w:pBdr>
          <w:bottom w:val="single" w:sz="4" w:space="1" w:color="auto"/>
        </w:pBdr>
        <w:shd w:val="clear" w:color="auto" w:fill="FFFFFF" w:themeFill="background1"/>
        <w:jc w:val="both"/>
        <w:rPr>
          <w:rFonts w:ascii="Arial" w:hAnsi="Arial" w:cs="Arial"/>
          <w:b/>
          <w:i/>
          <w:sz w:val="22"/>
          <w:szCs w:val="22"/>
          <w:u w:val="single"/>
        </w:rPr>
      </w:pPr>
    </w:p>
    <w:p w14:paraId="12282CA2" w14:textId="77777777" w:rsidR="005D18B6" w:rsidRPr="005A76A2" w:rsidRDefault="008B16A5" w:rsidP="00CE48D5">
      <w:pPr>
        <w:pBdr>
          <w:bottom w:val="single" w:sz="4" w:space="1" w:color="auto"/>
        </w:pBdr>
        <w:shd w:val="clear" w:color="auto" w:fill="FFFFFF" w:themeFill="background1"/>
        <w:jc w:val="both"/>
        <w:rPr>
          <w:rFonts w:ascii="Arial" w:eastAsia="Arial" w:hAnsi="Arial" w:cs="Arial"/>
          <w:b/>
          <w:bCs/>
          <w:i/>
          <w:iCs/>
          <w:sz w:val="22"/>
          <w:szCs w:val="22"/>
        </w:rPr>
      </w:pPr>
      <w:r w:rsidRPr="005A76A2">
        <w:rPr>
          <w:rFonts w:ascii="Arial" w:hAnsi="Arial"/>
          <w:b/>
          <w:bCs/>
          <w:i/>
          <w:iCs/>
          <w:sz w:val="22"/>
          <w:szCs w:val="22"/>
        </w:rPr>
        <w:t xml:space="preserve">III.1 </w:t>
      </w:r>
      <w:r w:rsidRPr="005A76A2">
        <w:rPr>
          <w:rFonts w:ascii="Arial" w:hAnsi="Arial"/>
          <w:b/>
          <w:i/>
          <w:sz w:val="22"/>
          <w:szCs w:val="22"/>
        </w:rPr>
        <w:tab/>
      </w:r>
      <w:r w:rsidRPr="005A76A2">
        <w:rPr>
          <w:rFonts w:ascii="Arial" w:hAnsi="Arial"/>
          <w:b/>
          <w:bCs/>
          <w:i/>
          <w:iCs/>
          <w:sz w:val="22"/>
          <w:szCs w:val="22"/>
        </w:rPr>
        <w:t>ESPECIES ACUÁTICAS</w:t>
      </w:r>
    </w:p>
    <w:p w14:paraId="2A44F67B" w14:textId="77777777" w:rsidR="00225639" w:rsidRPr="005A76A2" w:rsidRDefault="00225639" w:rsidP="00CE48D5">
      <w:pPr>
        <w:jc w:val="both"/>
        <w:rPr>
          <w:rFonts w:ascii="Arial" w:eastAsia="Arial" w:hAnsi="Arial" w:cs="Arial"/>
          <w:sz w:val="22"/>
          <w:szCs w:val="22"/>
        </w:rPr>
      </w:pPr>
    </w:p>
    <w:p w14:paraId="32B085EE" w14:textId="77777777" w:rsidR="005D18B6" w:rsidRPr="005A76A2" w:rsidRDefault="3D08D894" w:rsidP="00CE48D5">
      <w:pPr>
        <w:shd w:val="clear" w:color="auto" w:fill="FFFFFF" w:themeFill="background1"/>
        <w:spacing w:after="80"/>
        <w:jc w:val="both"/>
        <w:rPr>
          <w:rFonts w:ascii="Arial" w:eastAsia="Arial" w:hAnsi="Arial" w:cs="Arial"/>
          <w:b/>
          <w:bCs/>
          <w:i/>
          <w:iCs/>
          <w:sz w:val="22"/>
          <w:szCs w:val="22"/>
        </w:rPr>
      </w:pPr>
      <w:r w:rsidRPr="005A76A2">
        <w:rPr>
          <w:rFonts w:ascii="Arial" w:hAnsi="Arial"/>
          <w:b/>
          <w:bCs/>
          <w:i/>
          <w:iCs/>
          <w:sz w:val="22"/>
          <w:szCs w:val="22"/>
        </w:rPr>
        <w:t>Actividad 2. Implementación de Resoluciones</w:t>
      </w:r>
    </w:p>
    <w:p w14:paraId="390ECC9C" w14:textId="77777777" w:rsidR="00E941A4" w:rsidRPr="005A76A2" w:rsidRDefault="3D08D894" w:rsidP="00CE48D5">
      <w:pPr>
        <w:pStyle w:val="ListParagraph"/>
        <w:spacing w:after="40"/>
        <w:ind w:left="0"/>
        <w:contextualSpacing w:val="0"/>
        <w:jc w:val="both"/>
        <w:rPr>
          <w:rFonts w:ascii="Arial" w:eastAsia="Arial" w:hAnsi="Arial" w:cs="Arial"/>
          <w:i/>
          <w:iCs/>
          <w:sz w:val="22"/>
          <w:szCs w:val="22"/>
          <w:u w:val="single"/>
        </w:rPr>
      </w:pPr>
      <w:r w:rsidRPr="005A76A2">
        <w:rPr>
          <w:rFonts w:ascii="Arial" w:hAnsi="Arial"/>
          <w:i/>
          <w:iCs/>
          <w:sz w:val="22"/>
          <w:szCs w:val="22"/>
          <w:u w:val="single"/>
        </w:rPr>
        <w:t xml:space="preserve">Actividad 2.1: Res. 10.14 – Pesca incidental de especies de los apéndices de la CMS en pesquerías con redes de enmalle </w:t>
      </w:r>
    </w:p>
    <w:p w14:paraId="07CC4BA6" w14:textId="77777777" w:rsidR="00917DEC" w:rsidRPr="005A76A2" w:rsidRDefault="3D08D894" w:rsidP="00CE48D5">
      <w:pPr>
        <w:pStyle w:val="ListParagraph"/>
        <w:numPr>
          <w:ilvl w:val="0"/>
          <w:numId w:val="24"/>
        </w:numPr>
        <w:tabs>
          <w:tab w:val="left" w:pos="540"/>
        </w:tabs>
        <w:ind w:left="540" w:right="20" w:hanging="540"/>
        <w:jc w:val="both"/>
        <w:rPr>
          <w:rFonts w:ascii="Arial" w:hAnsi="Arial" w:cs="Arial"/>
          <w:sz w:val="22"/>
          <w:szCs w:val="22"/>
        </w:rPr>
      </w:pPr>
      <w:r w:rsidRPr="005A76A2">
        <w:rPr>
          <w:rFonts w:ascii="Arial" w:hAnsi="Arial"/>
          <w:sz w:val="22"/>
          <w:szCs w:val="22"/>
        </w:rPr>
        <w:t>La Secretaría de la Comisión del Atún del Océano Índico (IOTC por sus siglas en inglés) en cooperación con la Secretaría de la CMS y con el apoyo de los MdE sobre los tiburones y sobre las tortugas marinas del IOSEA organizaron un taller conjunto CMS/IOTC de creación de capacidad para apoyar la aplicación del Plan regional de observadores de la Comisión del Atún del Océano Índico (IOTC). Fue acogido por el Ministerio de Agricultura y Pesca de Omán en Muscat, del 18 al 22 de octubre de 2015. Proporcionó capacitación de expertos para apoyar la elaboración y ejecución de los planes de observadores en Omán, Pakistán y la República Islámica de Irán, con un enfoque específico sobre la pesca con redes de enmalle.</w:t>
      </w:r>
    </w:p>
    <w:p w14:paraId="437EE404" w14:textId="77777777" w:rsidR="00E941A4" w:rsidRPr="005A76A2" w:rsidRDefault="00E941A4" w:rsidP="00CE48D5">
      <w:pPr>
        <w:pStyle w:val="ListParagraph"/>
        <w:tabs>
          <w:tab w:val="left" w:pos="540"/>
        </w:tabs>
        <w:ind w:left="540" w:right="20" w:hanging="540"/>
        <w:jc w:val="both"/>
        <w:rPr>
          <w:rFonts w:ascii="Arial" w:eastAsia="Arial" w:hAnsi="Arial" w:cs="Arial"/>
          <w:sz w:val="22"/>
          <w:szCs w:val="22"/>
        </w:rPr>
      </w:pPr>
    </w:p>
    <w:p w14:paraId="75FE3695" w14:textId="77777777" w:rsidR="00E941A4" w:rsidRPr="005A76A2" w:rsidRDefault="3D08D894" w:rsidP="00CE48D5">
      <w:pPr>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En abril de 2016, la familia de la CMS se reunió para celebrar un taller interno titulado "Explorar las posibles sinergias para abordar el problema de la captura incidental en toda la familia de la CMS", organizado para permitir el intercambio de experiencias en hacer frente a lo que se considera la mayor amenaza para los mamíferos marinos, las tortugas marinas, los peces y las aves marinas, para cuya conservación se crearon nuestros tratados y memorandos de entendimiento (MdE). Representantes de los acuerdos jurídicamente vinculantes ACAP, ACCOBAMS, AEWA y ASCOBANS, así como colegas que prestan servicio a los MdE sobre los tiburones, el dugongo, las tortugas del IOSEA, las tortugas de la costa atlántica de África, los cetáceos de las islas del Pacífico, los mamíferos acuáticos de las costas occidentales africanas y las focas monjes del Mediterráneo, así como el Plan de acción de especies individuales (PAEI) para la tortuga boba del Pacífico, examinaron los aspectos en común y las diferencias en cuanto a especies objeto de preocupación y su estado de protección, las actividades pesqueras y tipos de artes de pesca correspondientes, la disponibilidad de medidas de mitigación y su asimilación por las organizaciones de ordenación pesquera. Los debates se centraron en la posibilidad de crear sinergias entre los instrumentos de la familia de la CMS, teniendo en cuenta cuestiones como la elaboración de soluciones técnicas, protocolos de recopilación de datos, apoyo mutuo y asistencia a las reuniones de las organizaciones regionales de ordenación pesquera, intercambio de recursos como directrices y fichas informativas sobre mejores prácticas de mitigación, así como enfoques legislativos.</w:t>
      </w:r>
    </w:p>
    <w:p w14:paraId="3480D6C2" w14:textId="77777777" w:rsidR="006A0B41" w:rsidRPr="005A76A2" w:rsidRDefault="006A0B41" w:rsidP="00CE48D5">
      <w:pPr>
        <w:tabs>
          <w:tab w:val="left" w:pos="540"/>
        </w:tabs>
        <w:ind w:left="540" w:hanging="540"/>
        <w:jc w:val="both"/>
        <w:rPr>
          <w:rFonts w:ascii="Arial" w:eastAsia="Arial" w:hAnsi="Arial" w:cs="Arial"/>
          <w:sz w:val="22"/>
          <w:szCs w:val="22"/>
        </w:rPr>
      </w:pPr>
    </w:p>
    <w:p w14:paraId="4DBBA838" w14:textId="77777777" w:rsidR="00E941A4" w:rsidRPr="005A76A2" w:rsidRDefault="42CB3271" w:rsidP="00CE48D5">
      <w:pPr>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Como se prevé en el programa de trabajo del Comité del período de sesiones del Consejo Científico, se revisaron y consolidaron las resoluciones y recomendaciones existentes relativas a la captura incidental, y el Consejero Designado para Pesca Incidental, en colaboración con la Secretaría, revisó y actualizó el borrador complejo resultante. El borrador resultante está disponible como UNEP/CMS/COP12/Doc.24.4.4 y reafirma las medidas necesarias pertinentes para la conservación de las especies migratorias.</w:t>
      </w:r>
    </w:p>
    <w:p w14:paraId="33313AB8" w14:textId="77777777" w:rsidR="00771209" w:rsidRPr="005A76A2" w:rsidRDefault="00771209" w:rsidP="00CE48D5">
      <w:pPr>
        <w:tabs>
          <w:tab w:val="left" w:pos="360"/>
        </w:tabs>
        <w:ind w:left="360" w:hanging="360"/>
        <w:jc w:val="both"/>
        <w:rPr>
          <w:rFonts w:ascii="Arial" w:eastAsia="Arial" w:hAnsi="Arial" w:cs="Arial"/>
          <w:sz w:val="22"/>
          <w:szCs w:val="22"/>
        </w:rPr>
      </w:pPr>
    </w:p>
    <w:p w14:paraId="02A67E89" w14:textId="77777777" w:rsidR="00771209" w:rsidRPr="005A76A2" w:rsidRDefault="3D08D894" w:rsidP="00CE48D5">
      <w:pPr>
        <w:pStyle w:val="ListParagraph"/>
        <w:tabs>
          <w:tab w:val="left" w:pos="360"/>
        </w:tabs>
        <w:spacing w:after="40"/>
        <w:ind w:left="360" w:hanging="360"/>
        <w:contextualSpacing w:val="0"/>
        <w:jc w:val="both"/>
        <w:rPr>
          <w:rFonts w:ascii="Arial" w:eastAsia="Arial" w:hAnsi="Arial" w:cs="Arial"/>
          <w:i/>
          <w:iCs/>
          <w:sz w:val="22"/>
          <w:szCs w:val="22"/>
          <w:u w:val="single"/>
        </w:rPr>
      </w:pPr>
      <w:r w:rsidRPr="005A76A2">
        <w:rPr>
          <w:rFonts w:ascii="Arial" w:hAnsi="Arial"/>
          <w:i/>
          <w:iCs/>
          <w:sz w:val="22"/>
          <w:szCs w:val="22"/>
          <w:u w:val="single"/>
        </w:rPr>
        <w:t>Actividad 2.2: Res. 10.15 - Programa mundial de trabajo para los cetáceos</w:t>
      </w:r>
    </w:p>
    <w:p w14:paraId="48511181" w14:textId="77777777" w:rsidR="00781105"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Resolución establece las tareas y prioridades para el trabajo relacionado con los cetáceos del Grupo de trabajo sobre mamíferos acuáticos del Consejo Científico, dirigido por el Consejero Designado para mamíferos acuáticos, del propio Consejo y de la Secretaría. Varios flujos de trabajo, ahora independientes, se han originado de esta resolución:</w:t>
      </w:r>
    </w:p>
    <w:p w14:paraId="6919637F" w14:textId="77777777" w:rsidR="00781105" w:rsidRPr="005A76A2" w:rsidRDefault="6FB23DE4" w:rsidP="00D95373">
      <w:pPr>
        <w:pStyle w:val="ListParagraph"/>
        <w:numPr>
          <w:ilvl w:val="0"/>
          <w:numId w:val="26"/>
        </w:numPr>
        <w:ind w:left="900"/>
        <w:jc w:val="both"/>
        <w:rPr>
          <w:rFonts w:ascii="Arial" w:hAnsi="Arial" w:cs="Arial"/>
          <w:sz w:val="22"/>
          <w:szCs w:val="22"/>
        </w:rPr>
      </w:pPr>
      <w:r w:rsidRPr="005A76A2">
        <w:rPr>
          <w:rFonts w:ascii="Arial" w:hAnsi="Arial"/>
          <w:sz w:val="22"/>
          <w:szCs w:val="22"/>
        </w:rPr>
        <w:t xml:space="preserve">En abril de 2014 se organizó un taller sobre las implicaciones de conservación de la cultura de los cetáceos, que dio lugar a la elaboración de la Res. 11.23 mencionada más adelante. </w:t>
      </w:r>
    </w:p>
    <w:p w14:paraId="0E0AE39E" w14:textId="77777777" w:rsidR="00917DEC" w:rsidRPr="005A76A2" w:rsidRDefault="25638D1E" w:rsidP="00D95373">
      <w:pPr>
        <w:numPr>
          <w:ilvl w:val="0"/>
          <w:numId w:val="26"/>
        </w:numPr>
        <w:ind w:left="900"/>
        <w:jc w:val="both"/>
        <w:rPr>
          <w:rFonts w:ascii="Arial" w:hAnsi="Arial" w:cs="Arial"/>
          <w:sz w:val="22"/>
          <w:szCs w:val="22"/>
        </w:rPr>
      </w:pPr>
      <w:r w:rsidRPr="005A76A2">
        <w:rPr>
          <w:rFonts w:ascii="Arial" w:hAnsi="Arial"/>
          <w:sz w:val="22"/>
          <w:szCs w:val="22"/>
        </w:rPr>
        <w:t>La primera reunión del Comité del período de sesiones del Consejo Científico (ScC-SC1) consideró la importancia para la CMS de la labor del Equipo de tareas conjunto CSE/CMAP de la UICN sobre áreas protegidas para mamíferos marinos respecto de la determinación de áreas importantes de mamíferos marinos (AIMM) (ScC-SC1/Doc.10.4.2.1). Esto ha llevado a la elaboración de un proyecto de resolución para su consideración por parte de la COP12 (UNEP/CMS/COP12/Doc.24.2.1).</w:t>
      </w:r>
    </w:p>
    <w:p w14:paraId="52CAEE21" w14:textId="77777777" w:rsidR="5E21C1B3" w:rsidRPr="005A76A2" w:rsidRDefault="70513E1F" w:rsidP="00D95373">
      <w:pPr>
        <w:pStyle w:val="ListParagraph"/>
        <w:numPr>
          <w:ilvl w:val="0"/>
          <w:numId w:val="26"/>
        </w:numPr>
        <w:ind w:left="900"/>
        <w:jc w:val="both"/>
        <w:rPr>
          <w:rFonts w:ascii="Arial" w:hAnsi="Arial" w:cs="Arial"/>
          <w:sz w:val="22"/>
          <w:szCs w:val="22"/>
        </w:rPr>
      </w:pPr>
      <w:r w:rsidRPr="005A76A2">
        <w:rPr>
          <w:rFonts w:ascii="Arial" w:hAnsi="Arial"/>
          <w:sz w:val="22"/>
          <w:szCs w:val="22"/>
        </w:rPr>
        <w:lastRenderedPageBreak/>
        <w:t>Se elaboraron Directrices de la familia de la CMS sobre evaluaciones del impacto ambiental de las actividades marinas que generan ruido en consulta con las Partes (véase también la información relativa a la Res. 10.24 a continuación). Se proponen para su adopción en el documento UNEP/CMS/COP12/Doc.24.2.2. Esta actividad ha sido financiada por Mónaco en el marco del Programa Campeones de las Especies Migratorias.</w:t>
      </w:r>
    </w:p>
    <w:p w14:paraId="4E1E37A3" w14:textId="77777777" w:rsidR="15B75696" w:rsidRPr="005A76A2" w:rsidRDefault="598FFF08" w:rsidP="00D95373">
      <w:pPr>
        <w:numPr>
          <w:ilvl w:val="0"/>
          <w:numId w:val="26"/>
        </w:numPr>
        <w:ind w:left="900"/>
        <w:jc w:val="both"/>
        <w:rPr>
          <w:rFonts w:ascii="Arial" w:hAnsi="Arial" w:cs="Arial"/>
          <w:sz w:val="22"/>
          <w:szCs w:val="22"/>
        </w:rPr>
      </w:pPr>
      <w:r w:rsidRPr="005A76A2">
        <w:rPr>
          <w:rFonts w:ascii="Arial" w:hAnsi="Arial"/>
          <w:sz w:val="22"/>
          <w:szCs w:val="22"/>
        </w:rPr>
        <w:t>La ScC-SC1 consideró la información inicial acerca del impacto de la utilización de la carne de animales acuáticos silvestres sobre las especies incluidas en la CMS (ScC-SC1/Doc.10.2.2) y pidió que se siga trabajando en la elaboración de un proyecto de resolución sobre la carne de animales acuáticos silvestres (UNEP/CMS/COP12/Doc.24.2.3).</w:t>
      </w:r>
    </w:p>
    <w:p w14:paraId="78494546" w14:textId="77777777" w:rsidR="00917DEC" w:rsidRPr="005A76A2" w:rsidRDefault="3D08D894" w:rsidP="00D95373">
      <w:pPr>
        <w:numPr>
          <w:ilvl w:val="0"/>
          <w:numId w:val="26"/>
        </w:numPr>
        <w:spacing w:after="160"/>
        <w:ind w:left="900"/>
        <w:jc w:val="both"/>
        <w:rPr>
          <w:rFonts w:ascii="Arial" w:hAnsi="Arial" w:cs="Arial"/>
          <w:sz w:val="22"/>
          <w:szCs w:val="22"/>
        </w:rPr>
      </w:pPr>
      <w:r w:rsidRPr="005A76A2">
        <w:rPr>
          <w:rFonts w:ascii="Arial" w:hAnsi="Arial"/>
          <w:sz w:val="22"/>
          <w:szCs w:val="22"/>
        </w:rPr>
        <w:t>Se señaló también a la atención del Consejo el posible impacto de los programas de nado con delfines en las especies incluidas en la CMS y, según lo indicado, en el Programa de Trabajo se elaboró un informe y un proyecto de resolución acerca de la Interacción recreativa dentro del agua con mamíferos acuáticos (UNEP/CMS/COP12/Doc.24.2.5).</w:t>
      </w:r>
    </w:p>
    <w:p w14:paraId="2DF37F33" w14:textId="7A1D0F94" w:rsidR="00771209" w:rsidRPr="005A76A2" w:rsidRDefault="3D08D894" w:rsidP="00CE48D5">
      <w:pPr>
        <w:pStyle w:val="ListParagraph"/>
        <w:spacing w:after="40"/>
        <w:ind w:left="0"/>
        <w:contextualSpacing w:val="0"/>
        <w:jc w:val="both"/>
        <w:rPr>
          <w:rFonts w:ascii="Arial" w:hAnsi="Arial" w:cs="Arial"/>
          <w:i/>
          <w:iCs/>
          <w:sz w:val="22"/>
          <w:szCs w:val="22"/>
          <w:u w:val="single"/>
        </w:rPr>
      </w:pPr>
      <w:r w:rsidRPr="005A76A2">
        <w:rPr>
          <w:rFonts w:ascii="Arial" w:hAnsi="Arial"/>
          <w:i/>
          <w:iCs/>
          <w:sz w:val="22"/>
          <w:szCs w:val="22"/>
          <w:u w:val="single"/>
        </w:rPr>
        <w:t>Actividad 2.3: Res.11.20 - Conservación de tiburones y rayas</w:t>
      </w:r>
      <w:r w:rsidR="00B400FC" w:rsidRPr="005A76A2">
        <w:rPr>
          <w:rFonts w:ascii="Arial" w:hAnsi="Arial"/>
          <w:i/>
          <w:iCs/>
          <w:sz w:val="22"/>
          <w:szCs w:val="22"/>
          <w:u w:val="single"/>
        </w:rPr>
        <w:t xml:space="preserve"> migratorios</w:t>
      </w:r>
    </w:p>
    <w:p w14:paraId="7163893D"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de la CMS continúa en contacto con la Organización de las Naciones Unidas para la Alimentación y la Agricultura (FAO), las Organizaciones Regionales de Ordenación Pesquera (OROP), los convenios y planes de acción sobre mares regionales (RSC/AP, por sus siglas en inglés), la CITES, la sociedad civil y otras partes interesadas pertinentes con el fin de promover acciones coordinadas para la conservación y el uso sostenible de tiburones y rayas, y ha comenzado a crear capacidad para lograr este objetivo, tal como se describe en la sección del Memorando de Entendimiento sobre la conservación de los tiburones migratorios.</w:t>
      </w:r>
    </w:p>
    <w:p w14:paraId="1294CE77" w14:textId="77777777" w:rsidR="44698F1B" w:rsidRPr="005A76A2" w:rsidRDefault="44698F1B" w:rsidP="00CE48D5">
      <w:pPr>
        <w:ind w:left="540" w:hanging="540"/>
        <w:jc w:val="both"/>
        <w:rPr>
          <w:rFonts w:ascii="Arial" w:hAnsi="Arial" w:cs="Arial"/>
          <w:sz w:val="22"/>
          <w:szCs w:val="22"/>
        </w:rPr>
      </w:pPr>
    </w:p>
    <w:p w14:paraId="71C174E2" w14:textId="77777777" w:rsidR="00CF77D6" w:rsidRPr="005A76A2" w:rsidRDefault="00CF77D6"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abril de 2017, la Secretaría participó en un taller en Mauricio, organizado por la Comisión del Océano Índico y el Convenio de Nairobi, para evaluar el estado de conservación de los tiburones y rayas en el Océano Índico Austral y para desarrollar una hoja de ruta regional para la conservación y la gestión de los tiburones y rayas, presentada en la reunión de puntos focales del Convenio de Nairobi. Además, la Secretaría se unió a la reunión inicial para la aplicación del Programa de Acción Estratégico para la Protección del Océano Índico Occidental a partir de fuentes y actividades terrestres (Proyecto WIOSAP). Entre las Secretarías de los dos Convenios se acordó colaborar en la implementación del proyecto WIOSAP e invitar a los signatarios del MdE sobre tiburones y el MdE sobre tortugas del IOSEA a proporcionar conocimientos especializados científicos mediante sus órganos de consejo en cuanto a la investigación, la identificación de hábitats críticos para las especies marinas y la gestión de áreas protegidas.  Además, se acordó cooperar en la creación de capacidad y la sensibilización. Asimismo, la CMS se ha ofrecido a cooperar con el Convenio de Nairobi en la inclusión de especies incluidas en la CMS dentro del Protocolo Relativo a las Áreas y la Flora y Fauna Silvestres Especialmente Protegidas en la Región de África Oriental (Protocolo SPAW, por sus siglas en inglés) del Convenio de Nairobi, en concreto en lo relativo a especies de tiburones y rayas, que actualmente no se incluyen en el Protocolo SPAW.</w:t>
      </w:r>
    </w:p>
    <w:p w14:paraId="25ADF126" w14:textId="77777777" w:rsidR="00F92E72" w:rsidRPr="005A76A2" w:rsidRDefault="00F92E72" w:rsidP="00CE48D5">
      <w:pPr>
        <w:pStyle w:val="ListParagraph"/>
        <w:ind w:left="540" w:hanging="540"/>
        <w:jc w:val="both"/>
        <w:rPr>
          <w:rFonts w:ascii="Arial" w:hAnsi="Arial" w:cs="Arial"/>
          <w:sz w:val="22"/>
          <w:szCs w:val="22"/>
        </w:rPr>
      </w:pPr>
    </w:p>
    <w:p w14:paraId="1D08F9C7" w14:textId="77777777" w:rsidR="00917DEC"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julio de 2016, la Secretaría proporcionó observaciones a la Secretaría de la CITES sobre las propuestas de inclusión de especies marinas para la COP17 de la CITES. Las observaciones se centraron en los tres taxones de tiburones y rayas que fueron incluidos en los apéndices de la CMS en la COP11 y se proponen para inclusión en la COP 17 de la CITES. Estas observaciones se distribuyeron también a todas las Partes en la CMS en la Notificación 2016/018 emitida el 29 de julio de 2016. </w:t>
      </w:r>
    </w:p>
    <w:p w14:paraId="7C62F8E4" w14:textId="77777777" w:rsidR="007D59C3" w:rsidRPr="005A76A2" w:rsidRDefault="007D59C3" w:rsidP="00CE48D5">
      <w:pPr>
        <w:jc w:val="both"/>
        <w:rPr>
          <w:rFonts w:ascii="Arial" w:hAnsi="Arial" w:cs="Arial"/>
          <w:sz w:val="22"/>
          <w:szCs w:val="22"/>
        </w:rPr>
      </w:pPr>
    </w:p>
    <w:p w14:paraId="7BF34C78" w14:textId="77777777" w:rsidR="00771209" w:rsidRPr="005A76A2" w:rsidRDefault="3D08D894" w:rsidP="00CE48D5">
      <w:pPr>
        <w:pStyle w:val="ListParagraph"/>
        <w:spacing w:after="40"/>
        <w:ind w:left="360" w:hanging="360"/>
        <w:contextualSpacing w:val="0"/>
        <w:jc w:val="both"/>
        <w:rPr>
          <w:rFonts w:ascii="Arial" w:eastAsia="Arial" w:hAnsi="Arial" w:cs="Arial"/>
          <w:i/>
          <w:iCs/>
          <w:sz w:val="22"/>
          <w:szCs w:val="22"/>
          <w:u w:val="single"/>
        </w:rPr>
      </w:pPr>
      <w:r w:rsidRPr="005A76A2">
        <w:rPr>
          <w:rFonts w:ascii="Arial" w:hAnsi="Arial"/>
          <w:i/>
          <w:iCs/>
          <w:sz w:val="22"/>
          <w:szCs w:val="22"/>
          <w:u w:val="single"/>
        </w:rPr>
        <w:t>Actividad 2.4: Res. 11.22 - Capturas de cetáceos vivos en su medio natural para fines comerciales</w:t>
      </w:r>
    </w:p>
    <w:p w14:paraId="3FC98B5C" w14:textId="77777777" w:rsidR="006A0B41" w:rsidRPr="005A76A2" w:rsidRDefault="2BD00E79"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Se usó la información proporcionada por las Partes en respuesta a un cuestionario enviado en abril de 2015 para determinar el estado de implementación de esta Resolución (véase ScC-SC1/Inf.4, y UNEP/CMS/COP12/Inf.24). </w:t>
      </w:r>
    </w:p>
    <w:p w14:paraId="31F41453" w14:textId="77777777" w:rsidR="00084AD6" w:rsidRPr="005A76A2" w:rsidDel="7AA7658D" w:rsidRDefault="00084AD6" w:rsidP="00CE48D5">
      <w:pPr>
        <w:ind w:left="540" w:hanging="540"/>
        <w:jc w:val="both"/>
        <w:rPr>
          <w:rFonts w:ascii="Arial" w:eastAsia="Arial" w:hAnsi="Arial" w:cs="Arial"/>
          <w:sz w:val="22"/>
          <w:szCs w:val="22"/>
        </w:rPr>
      </w:pPr>
    </w:p>
    <w:p w14:paraId="7BBC8E10" w14:textId="77777777" w:rsidR="7AA7658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base a las respuestas del cuestionario también se desarrollaron unas directrices de mejores prácticas para ayudar a las Partes de la CMS interesadas en mejorar la legislación </w:t>
      </w:r>
      <w:r w:rsidRPr="005A76A2">
        <w:rPr>
          <w:rFonts w:ascii="Arial" w:hAnsi="Arial"/>
          <w:sz w:val="22"/>
          <w:szCs w:val="22"/>
        </w:rPr>
        <w:lastRenderedPageBreak/>
        <w:t>nacional vigente o desarrollar nuevas leyes que prohíban la captura de cetáceos vivos en su medio natural para fines comerciales y/o impongan medidas más estrictas según el Artículo XIV de la CITES con respecto a la importación y tránsito internacional de cetáceos vivos capturados en su medio natural para fines comerciales. Se presentan en el documento UNEP/CMS/COP12/Doc.24.2.4. Esta actividad ha sido financiada por Mónaco en el marco del Programa Campeones de las Especies Migratorias.</w:t>
      </w:r>
    </w:p>
    <w:p w14:paraId="0BA2FAD2" w14:textId="77777777" w:rsidR="00084AD6" w:rsidRPr="005A76A2" w:rsidRDefault="00084AD6" w:rsidP="00CE48D5">
      <w:pPr>
        <w:pStyle w:val="ListParagraph"/>
        <w:ind w:left="360" w:hanging="360"/>
        <w:jc w:val="both"/>
        <w:rPr>
          <w:rFonts w:ascii="Arial" w:eastAsia="Arial" w:hAnsi="Arial" w:cs="Arial"/>
          <w:sz w:val="22"/>
          <w:szCs w:val="22"/>
        </w:rPr>
      </w:pPr>
    </w:p>
    <w:p w14:paraId="067CF946" w14:textId="7A3D3785" w:rsidR="006A0B41" w:rsidRPr="005A76A2" w:rsidRDefault="3D08D894" w:rsidP="00CE48D5">
      <w:pPr>
        <w:pStyle w:val="ListParagraph"/>
        <w:spacing w:after="40"/>
        <w:ind w:left="360" w:hanging="360"/>
        <w:contextualSpacing w:val="0"/>
        <w:jc w:val="both"/>
        <w:rPr>
          <w:rFonts w:ascii="Arial" w:eastAsia="Arial" w:hAnsi="Arial" w:cs="Arial"/>
          <w:i/>
          <w:iCs/>
          <w:sz w:val="22"/>
          <w:szCs w:val="22"/>
          <w:u w:val="single"/>
        </w:rPr>
      </w:pPr>
      <w:r w:rsidRPr="005A76A2">
        <w:rPr>
          <w:rFonts w:ascii="Arial" w:hAnsi="Arial"/>
          <w:i/>
          <w:iCs/>
          <w:sz w:val="22"/>
          <w:szCs w:val="22"/>
          <w:u w:val="single"/>
        </w:rPr>
        <w:t xml:space="preserve">Actividad 2.5: Res. 11.23 - Implicaciones de conservación </w:t>
      </w:r>
      <w:r w:rsidR="00B400FC" w:rsidRPr="005A76A2">
        <w:rPr>
          <w:rFonts w:ascii="Arial" w:hAnsi="Arial"/>
          <w:i/>
          <w:iCs/>
          <w:sz w:val="22"/>
          <w:szCs w:val="22"/>
          <w:u w:val="single"/>
        </w:rPr>
        <w:t xml:space="preserve">que derivan </w:t>
      </w:r>
      <w:r w:rsidRPr="005A76A2">
        <w:rPr>
          <w:rFonts w:ascii="Arial" w:hAnsi="Arial"/>
          <w:i/>
          <w:iCs/>
          <w:sz w:val="22"/>
          <w:szCs w:val="22"/>
          <w:u w:val="single"/>
        </w:rPr>
        <w:t>de la cultura de los cetáceos</w:t>
      </w:r>
    </w:p>
    <w:p w14:paraId="0373A1A3" w14:textId="77777777" w:rsidR="00D10FF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Tras un llamamiento para la designación de expertos enviado al Consejo Científico en abril de 2015 se ha invitado a expertos en temas relacionados con diversas especies a unirse al grupo de expertos. Este presentó un informe sobre los progresos realizados al ScC-SC1 (ScC-SC1/Doc.10.4.1) y al ScC-SC2 y la COP12 (UNEP/CMS/COP12/Doc.24.4.3), incluyendo un proyecto de decisión en el que se describen los próximos pasos previstos y se deja claro que el enfoque recae ahora sobre la cultura animal y la complejidad social, no solo sobre los cetáceos.</w:t>
      </w:r>
    </w:p>
    <w:p w14:paraId="060CAE54" w14:textId="77777777" w:rsidR="00D10FF9" w:rsidRPr="005A76A2" w:rsidRDefault="00D10FF9" w:rsidP="00CE48D5">
      <w:pPr>
        <w:pStyle w:val="ListParagraph"/>
        <w:ind w:left="360" w:hanging="360"/>
        <w:jc w:val="both"/>
        <w:rPr>
          <w:rFonts w:ascii="Arial" w:eastAsia="Arial" w:hAnsi="Arial" w:cs="Arial"/>
          <w:sz w:val="22"/>
          <w:szCs w:val="22"/>
        </w:rPr>
      </w:pPr>
    </w:p>
    <w:p w14:paraId="2F888443" w14:textId="77777777" w:rsidR="00771209" w:rsidRPr="005A76A2" w:rsidRDefault="3D08D894" w:rsidP="001B2826">
      <w:pPr>
        <w:pStyle w:val="ListParagraph"/>
        <w:spacing w:after="40"/>
        <w:ind w:left="0"/>
        <w:contextualSpacing w:val="0"/>
        <w:jc w:val="both"/>
        <w:rPr>
          <w:rFonts w:ascii="Arial" w:eastAsia="Arial" w:hAnsi="Arial" w:cs="Arial"/>
          <w:i/>
          <w:iCs/>
          <w:sz w:val="22"/>
          <w:szCs w:val="22"/>
          <w:u w:val="single"/>
        </w:rPr>
      </w:pPr>
      <w:r w:rsidRPr="005A76A2">
        <w:rPr>
          <w:rFonts w:ascii="Arial" w:hAnsi="Arial"/>
          <w:i/>
          <w:iCs/>
          <w:sz w:val="22"/>
          <w:szCs w:val="22"/>
          <w:u w:val="single"/>
        </w:rPr>
        <w:t>Actividad 2.6: Res. 10.24 - Otras medidas para reducir la contaminación del ruido submarino para la protección de cetáceos y otras especies migratorias</w:t>
      </w:r>
    </w:p>
    <w:p w14:paraId="2346DD93" w14:textId="77777777" w:rsidR="00917DEC"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El Grupo de trabajo conjunto sobre el ruido, establecido por los Acuerdos relacionados con los cetáceos, ACCOBAMS y ASCOBANS, incluye también a la CMS y cumple sus mandatos desde 2014.</w:t>
      </w:r>
    </w:p>
    <w:p w14:paraId="70AF2512" w14:textId="77777777" w:rsidR="2CF3DE8E" w:rsidRPr="005A76A2" w:rsidRDefault="2CF3DE8E" w:rsidP="00CE48D5">
      <w:pPr>
        <w:ind w:left="540" w:hanging="540"/>
        <w:jc w:val="both"/>
        <w:rPr>
          <w:rFonts w:ascii="Arial" w:eastAsia="Arial" w:hAnsi="Arial" w:cs="Arial"/>
          <w:sz w:val="22"/>
          <w:szCs w:val="22"/>
        </w:rPr>
      </w:pPr>
    </w:p>
    <w:p w14:paraId="0A2E071F" w14:textId="77777777" w:rsidR="406BB760"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Resolución resalta la importancia de realizar evaluaciones del impacto ambiental que tengan en cuenta todos los efectos de las actividades generadoras de ruido sobre los cetáceos y otros animales; esta idea se expresa también con palabras similares en las resoluciones de ACCOBAMS y ASCOBANS. De acuerdo con estos mandatos, las Directrices de la familia de la CMS sobre evaluaciones del impacto ambiental de las actividades marinas que generan ruido fueron desarrolladas con dos rondas de consulta con las Partes, miembros de los órganos consultivos científicos y técnicos de la CMS, ACCOBAMS y ASCOBANS, y miembros de los grupos de trabajo relevantes (UNEP/CMS/COP12/Doc.24.2.2). Esta actividad ha sido financiada por Mónaco en el marco del Programa Campeones de las Especies Migratorias.</w:t>
      </w:r>
    </w:p>
    <w:p w14:paraId="22D3F32D" w14:textId="77777777" w:rsidR="00771209" w:rsidRPr="005A76A2" w:rsidRDefault="00771209" w:rsidP="00CE48D5">
      <w:pPr>
        <w:pStyle w:val="ListParagraph"/>
        <w:ind w:left="360" w:hanging="360"/>
        <w:jc w:val="both"/>
        <w:rPr>
          <w:rFonts w:ascii="Arial" w:eastAsia="Arial" w:hAnsi="Arial" w:cs="Arial"/>
          <w:i/>
          <w:iCs/>
          <w:sz w:val="22"/>
          <w:szCs w:val="22"/>
          <w:u w:val="single"/>
        </w:rPr>
      </w:pPr>
    </w:p>
    <w:p w14:paraId="3824C0B1" w14:textId="74CC4DEA" w:rsidR="00771209" w:rsidRPr="005A76A2" w:rsidRDefault="3D08D894" w:rsidP="001B2826">
      <w:pPr>
        <w:pStyle w:val="ListParagraph"/>
        <w:spacing w:after="40"/>
        <w:ind w:left="360" w:hanging="360"/>
        <w:contextualSpacing w:val="0"/>
        <w:jc w:val="both"/>
        <w:rPr>
          <w:rFonts w:ascii="Arial" w:eastAsia="Arial" w:hAnsi="Arial" w:cs="Arial"/>
          <w:i/>
          <w:iCs/>
          <w:sz w:val="22"/>
          <w:szCs w:val="22"/>
          <w:u w:val="single"/>
        </w:rPr>
      </w:pPr>
      <w:r w:rsidRPr="005A76A2">
        <w:rPr>
          <w:rFonts w:ascii="Arial" w:hAnsi="Arial"/>
          <w:i/>
          <w:iCs/>
          <w:sz w:val="22"/>
          <w:szCs w:val="22"/>
          <w:u w:val="single"/>
        </w:rPr>
        <w:t xml:space="preserve">Actividad 2.7: Res. 11.29 – Observación </w:t>
      </w:r>
      <w:r w:rsidR="00B400FC" w:rsidRPr="005A76A2">
        <w:rPr>
          <w:rFonts w:ascii="Arial" w:hAnsi="Arial"/>
          <w:i/>
          <w:iCs/>
          <w:sz w:val="22"/>
          <w:szCs w:val="22"/>
          <w:u w:val="single"/>
        </w:rPr>
        <w:t>de la fauna marina</w:t>
      </w:r>
      <w:r w:rsidRPr="005A76A2">
        <w:rPr>
          <w:rFonts w:ascii="Arial" w:hAnsi="Arial"/>
          <w:i/>
          <w:iCs/>
          <w:sz w:val="22"/>
          <w:szCs w:val="22"/>
          <w:u w:val="single"/>
        </w:rPr>
        <w:t xml:space="preserve"> desde embarcaciones </w:t>
      </w:r>
    </w:p>
    <w:p w14:paraId="75011ABE" w14:textId="77777777" w:rsidR="00771209" w:rsidRPr="005A76A2" w:rsidRDefault="2D474DCD" w:rsidP="00CE48D5">
      <w:pPr>
        <w:numPr>
          <w:ilvl w:val="0"/>
          <w:numId w:val="24"/>
        </w:numPr>
        <w:ind w:left="540" w:hanging="540"/>
        <w:jc w:val="both"/>
        <w:rPr>
          <w:rFonts w:ascii="Arial" w:hAnsi="Arial" w:cs="Arial"/>
          <w:sz w:val="22"/>
          <w:szCs w:val="22"/>
        </w:rPr>
      </w:pPr>
      <w:r w:rsidRPr="005A76A2">
        <w:rPr>
          <w:rFonts w:ascii="Arial" w:hAnsi="Arial"/>
          <w:sz w:val="22"/>
          <w:szCs w:val="22"/>
        </w:rPr>
        <w:t xml:space="preserve">Esta resolución requiere el desarrollo de directrices específicas para los diferentes grupos taxonómicos, diferenciados si es necesario por áreas geográficas. Para los cetáceos, la Secretaría ha acordado con la Comisión Ballenera Internacional (CBI) desarrollar de forma conjunta un manual en línea de observación de ballenas, que satisfaga las necesidades de las Partes de ambos Tratados. </w:t>
      </w:r>
    </w:p>
    <w:p w14:paraId="466BE010" w14:textId="77777777" w:rsidR="00231AC5" w:rsidRPr="005A76A2" w:rsidDel="2CF3DE8E" w:rsidRDefault="00231AC5" w:rsidP="00CE48D5">
      <w:pPr>
        <w:ind w:left="540" w:hanging="540"/>
        <w:jc w:val="both"/>
        <w:rPr>
          <w:rFonts w:ascii="Arial" w:hAnsi="Arial" w:cs="Arial"/>
          <w:sz w:val="22"/>
          <w:szCs w:val="22"/>
        </w:rPr>
      </w:pPr>
    </w:p>
    <w:p w14:paraId="337F952A" w14:textId="77777777" w:rsidR="763F0BE0" w:rsidRPr="005A76A2" w:rsidRDefault="050408BD" w:rsidP="00CE48D5">
      <w:pPr>
        <w:numPr>
          <w:ilvl w:val="0"/>
          <w:numId w:val="24"/>
        </w:numPr>
        <w:ind w:left="540" w:hanging="540"/>
        <w:jc w:val="both"/>
        <w:rPr>
          <w:rFonts w:ascii="Arial" w:hAnsi="Arial" w:cs="Arial"/>
          <w:sz w:val="22"/>
          <w:szCs w:val="22"/>
        </w:rPr>
      </w:pPr>
      <w:r w:rsidRPr="005A76A2">
        <w:rPr>
          <w:rFonts w:ascii="Arial" w:hAnsi="Arial"/>
          <w:sz w:val="22"/>
          <w:szCs w:val="22"/>
        </w:rPr>
        <w:t>Se han preparado directrices para otros grupos taxonómicos, a saber sirenios, pinnípedos, tiburones, rayas, aves y tortugas, para su adopción por parte de la COP12 (UNEP/CMS/COP12/Doc.24.4.5). Esta actividad ha sido financiada por Mónaco en el marco del Programa Campeones de las Especies Migratorias.</w:t>
      </w:r>
    </w:p>
    <w:p w14:paraId="408A2D72" w14:textId="77777777" w:rsidR="00917DEC" w:rsidRPr="005A76A2" w:rsidRDefault="00917DEC" w:rsidP="00CE48D5">
      <w:pPr>
        <w:pStyle w:val="ListParagraph"/>
        <w:ind w:left="540" w:hanging="540"/>
        <w:jc w:val="both"/>
        <w:rPr>
          <w:rFonts w:ascii="Arial" w:eastAsia="Arial" w:hAnsi="Arial" w:cs="Arial"/>
          <w:sz w:val="22"/>
          <w:szCs w:val="22"/>
        </w:rPr>
      </w:pPr>
    </w:p>
    <w:p w14:paraId="0FFE494E" w14:textId="77777777" w:rsidR="00771209" w:rsidRPr="005A76A2" w:rsidRDefault="3D08D894" w:rsidP="001B2826">
      <w:pPr>
        <w:pStyle w:val="ListParagraph"/>
        <w:spacing w:after="40"/>
        <w:ind w:left="360" w:hanging="360"/>
        <w:contextualSpacing w:val="0"/>
        <w:jc w:val="both"/>
        <w:rPr>
          <w:rFonts w:ascii="Arial" w:eastAsia="Arial" w:hAnsi="Arial" w:cs="Arial"/>
          <w:i/>
          <w:iCs/>
          <w:sz w:val="22"/>
          <w:szCs w:val="22"/>
          <w:u w:val="single"/>
        </w:rPr>
      </w:pPr>
      <w:r w:rsidRPr="005A76A2">
        <w:rPr>
          <w:rFonts w:ascii="Arial" w:hAnsi="Arial"/>
          <w:i/>
          <w:iCs/>
          <w:sz w:val="22"/>
          <w:szCs w:val="22"/>
          <w:u w:val="single"/>
        </w:rPr>
        <w:t>Actividad 2.8: Res. 11.30 - Gestión de desechos marinos</w:t>
      </w:r>
    </w:p>
    <w:p w14:paraId="294EF57A"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Con financiación proporcionada por el Gobierno de Noruega, el folleto "Oceans Full of Plastic" (Océanos llenos de plástico) se ha traducido al francés, el español y el alemán. La Secretaría está actualmente a la espera de las versiones impresas, que se prevé estarán disponibles para la COP12.</w:t>
      </w:r>
    </w:p>
    <w:p w14:paraId="552C0F61" w14:textId="77777777" w:rsidR="0040600B" w:rsidRPr="005A76A2" w:rsidRDefault="0040600B" w:rsidP="00CE48D5">
      <w:pPr>
        <w:pStyle w:val="ListParagraph"/>
        <w:ind w:left="540" w:hanging="540"/>
        <w:jc w:val="both"/>
        <w:rPr>
          <w:rFonts w:ascii="Arial" w:eastAsia="Arial" w:hAnsi="Arial" w:cs="Arial"/>
          <w:sz w:val="22"/>
          <w:szCs w:val="22"/>
        </w:rPr>
      </w:pPr>
    </w:p>
    <w:p w14:paraId="1656CFB6"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CMS ha contribuido también a la elaboración de un curso en línea abierto al gran público sobre desechos marinos, iniciado por la Open University en colaboración con el PNUMA.</w:t>
      </w:r>
    </w:p>
    <w:p w14:paraId="1B6B39EF" w14:textId="77777777" w:rsidR="51EF72FD" w:rsidRPr="005A76A2" w:rsidRDefault="51EF72FD" w:rsidP="00CE48D5">
      <w:pPr>
        <w:ind w:left="540" w:hanging="540"/>
        <w:jc w:val="both"/>
        <w:rPr>
          <w:rFonts w:ascii="Arial" w:eastAsia="Arial" w:hAnsi="Arial" w:cs="Arial"/>
          <w:sz w:val="22"/>
          <w:szCs w:val="22"/>
        </w:rPr>
      </w:pPr>
    </w:p>
    <w:p w14:paraId="7B9A3DDE" w14:textId="77777777" w:rsidR="0E844972" w:rsidRPr="005A76A2" w:rsidRDefault="0E844972"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Como parte del ejercicio de consolidación de las dos resoluciones existentes que tratan los desechos marinos, la Secretaría también ha propuesto actualizaciones y revisiones teniendo </w:t>
      </w:r>
      <w:r w:rsidRPr="005A76A2">
        <w:rPr>
          <w:rFonts w:ascii="Arial" w:hAnsi="Arial"/>
          <w:sz w:val="22"/>
          <w:szCs w:val="22"/>
        </w:rPr>
        <w:lastRenderedPageBreak/>
        <w:t>en cuenta las decisiones tomadas en otros foros internacionales en los últimos años (UNEP/CMS/COP12/Doc.24.4.1).</w:t>
      </w:r>
    </w:p>
    <w:p w14:paraId="674468C1" w14:textId="77777777" w:rsidR="003F7C1D" w:rsidRPr="005A76A2" w:rsidRDefault="003F7C1D" w:rsidP="00CE48D5">
      <w:pPr>
        <w:pStyle w:val="ListParagraph"/>
        <w:ind w:left="540" w:hanging="540"/>
        <w:jc w:val="both"/>
        <w:rPr>
          <w:rFonts w:ascii="Arial" w:hAnsi="Arial" w:cs="Arial"/>
          <w:sz w:val="22"/>
          <w:szCs w:val="22"/>
        </w:rPr>
      </w:pPr>
    </w:p>
    <w:p w14:paraId="46739EBC" w14:textId="77777777" w:rsidR="003F7C1D" w:rsidRPr="005A76A2" w:rsidRDefault="005D18B6" w:rsidP="001B2826">
      <w:pPr>
        <w:pStyle w:val="ListParagraph"/>
        <w:spacing w:after="40"/>
        <w:ind w:left="360" w:hanging="360"/>
        <w:contextualSpacing w:val="0"/>
        <w:jc w:val="both"/>
        <w:rPr>
          <w:rFonts w:ascii="Arial" w:hAnsi="Arial" w:cs="Arial"/>
          <w:sz w:val="22"/>
          <w:szCs w:val="22"/>
        </w:rPr>
      </w:pPr>
      <w:r w:rsidRPr="005A76A2">
        <w:rPr>
          <w:rFonts w:ascii="Arial" w:hAnsi="Arial"/>
          <w:i/>
          <w:iCs/>
          <w:sz w:val="22"/>
          <w:szCs w:val="22"/>
          <w:u w:val="single"/>
        </w:rPr>
        <w:t>Actividad nueva</w:t>
      </w:r>
      <w:r w:rsidRPr="005A76A2">
        <w:rPr>
          <w:rStyle w:val="FootnoteReference"/>
          <w:rFonts w:ascii="Arial" w:hAnsi="Arial" w:cs="Arial"/>
          <w:i/>
          <w:iCs/>
          <w:sz w:val="22"/>
          <w:szCs w:val="22"/>
          <w:u w:val="single"/>
        </w:rPr>
        <w:footnoteReference w:id="4"/>
      </w:r>
      <w:r w:rsidRPr="005A76A2">
        <w:rPr>
          <w:rFonts w:ascii="Arial" w:hAnsi="Arial"/>
          <w:i/>
          <w:iCs/>
          <w:sz w:val="22"/>
          <w:szCs w:val="22"/>
          <w:u w:val="single"/>
        </w:rPr>
        <w:t>: Osos polares (incluidos en el Apéndice II en la COP 11)</w:t>
      </w:r>
    </w:p>
    <w:p w14:paraId="5C9D7E58" w14:textId="77777777" w:rsidR="003F7C1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Secretaría está realizando consultas con el Gobierno de Noruega a fin de examinar posibles opciones para la convocación conjunta de un taller de expertos sobre las diferentes subpoblaciones de osos, así como la mejor manera de utilizar la información científica en la elaboración de políticas de alcance mundial. </w:t>
      </w:r>
    </w:p>
    <w:p w14:paraId="2104CCF6" w14:textId="77777777" w:rsidR="00892DBE" w:rsidRPr="005A76A2" w:rsidRDefault="00892DBE" w:rsidP="00CE48D5">
      <w:pPr>
        <w:pStyle w:val="ListParagraph"/>
        <w:ind w:left="360" w:hanging="360"/>
        <w:jc w:val="both"/>
        <w:rPr>
          <w:rFonts w:ascii="Arial" w:hAnsi="Arial" w:cs="Arial"/>
          <w:sz w:val="22"/>
          <w:szCs w:val="22"/>
        </w:rPr>
      </w:pPr>
    </w:p>
    <w:p w14:paraId="5037CEC9" w14:textId="77777777" w:rsidR="003F7C1D" w:rsidRPr="005A76A2" w:rsidRDefault="3D08D894" w:rsidP="001B2826">
      <w:pPr>
        <w:pStyle w:val="ListParagraph"/>
        <w:spacing w:after="40"/>
        <w:ind w:left="360" w:hanging="360"/>
        <w:contextualSpacing w:val="0"/>
        <w:jc w:val="both"/>
        <w:rPr>
          <w:rFonts w:ascii="Arial" w:hAnsi="Arial" w:cs="Arial"/>
          <w:sz w:val="22"/>
          <w:szCs w:val="22"/>
        </w:rPr>
      </w:pPr>
      <w:r w:rsidRPr="005A76A2">
        <w:rPr>
          <w:rFonts w:ascii="Arial" w:hAnsi="Arial"/>
          <w:i/>
          <w:iCs/>
          <w:sz w:val="22"/>
          <w:szCs w:val="22"/>
          <w:u w:val="single"/>
        </w:rPr>
        <w:t>Actividad nueva: anguilas europeas (incluidas en el Apéndice II en la COP 11)</w:t>
      </w:r>
    </w:p>
    <w:p w14:paraId="0804D18F" w14:textId="77777777" w:rsidR="003F7C1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Secretaría, en cooperación con el Gobierno de Mónaco y la Comisión del Mar de los Sargazos y el asesoramiento del grupo de especialistas de la UICN, convocó un taller sobre la anguila europea los días 13 y 14 de octubre de 2016, centrado en las cuestiones científicas y de gestión que afectan a la especie. Se planea una segunda reunión para principios de 2018, que contemplará la posibilidad de un instrumento de la CMS para la especie. </w:t>
      </w:r>
    </w:p>
    <w:p w14:paraId="3BE81AF0" w14:textId="77777777" w:rsidR="003F7C1D" w:rsidRPr="005A76A2" w:rsidRDefault="003F7C1D" w:rsidP="00CE48D5">
      <w:pPr>
        <w:pStyle w:val="ListParagraph"/>
        <w:ind w:left="360" w:hanging="360"/>
        <w:jc w:val="both"/>
        <w:rPr>
          <w:rFonts w:ascii="Arial" w:hAnsi="Arial" w:cs="Arial"/>
          <w:sz w:val="22"/>
          <w:szCs w:val="22"/>
        </w:rPr>
      </w:pPr>
    </w:p>
    <w:p w14:paraId="525E47AC" w14:textId="77777777" w:rsidR="003F7C1D" w:rsidRPr="005A76A2" w:rsidRDefault="3D08D894" w:rsidP="00CE48D5">
      <w:pPr>
        <w:pStyle w:val="ListParagraph"/>
        <w:ind w:left="360" w:hanging="360"/>
        <w:jc w:val="both"/>
        <w:rPr>
          <w:rFonts w:ascii="Arial" w:hAnsi="Arial" w:cs="Arial"/>
          <w:sz w:val="22"/>
          <w:szCs w:val="22"/>
        </w:rPr>
      </w:pPr>
      <w:r w:rsidRPr="005A76A2">
        <w:rPr>
          <w:rFonts w:ascii="Arial" w:hAnsi="Arial"/>
          <w:b/>
          <w:bCs/>
          <w:sz w:val="22"/>
          <w:szCs w:val="22"/>
        </w:rPr>
        <w:t>MEMORANDOS DE ENTENDIMIENTO</w:t>
      </w:r>
    </w:p>
    <w:p w14:paraId="05F06D33" w14:textId="77777777" w:rsidR="003F7C1D" w:rsidRPr="005A76A2" w:rsidRDefault="003F7C1D" w:rsidP="00CE48D5">
      <w:pPr>
        <w:pStyle w:val="ListParagraph"/>
        <w:ind w:left="360" w:hanging="360"/>
        <w:jc w:val="both"/>
        <w:rPr>
          <w:rFonts w:ascii="Arial" w:hAnsi="Arial" w:cs="Arial"/>
          <w:sz w:val="22"/>
          <w:szCs w:val="22"/>
        </w:rPr>
      </w:pPr>
    </w:p>
    <w:p w14:paraId="7399FD97" w14:textId="77777777" w:rsidR="003F7C1D" w:rsidRPr="005A76A2" w:rsidRDefault="3D08D894" w:rsidP="001B2826">
      <w:pPr>
        <w:pStyle w:val="ListParagraph"/>
        <w:spacing w:after="80"/>
        <w:ind w:left="0"/>
        <w:contextualSpacing w:val="0"/>
        <w:jc w:val="both"/>
        <w:rPr>
          <w:rFonts w:ascii="Arial" w:hAnsi="Arial" w:cs="Arial"/>
          <w:b/>
          <w:bCs/>
          <w:i/>
          <w:iCs/>
          <w:sz w:val="22"/>
          <w:szCs w:val="22"/>
        </w:rPr>
      </w:pPr>
      <w:r w:rsidRPr="005A76A2">
        <w:rPr>
          <w:rFonts w:ascii="Arial" w:hAnsi="Arial"/>
          <w:b/>
          <w:bCs/>
          <w:i/>
          <w:iCs/>
          <w:sz w:val="22"/>
          <w:szCs w:val="22"/>
        </w:rPr>
        <w:t>Actividad 3: Memorando de Entendimiento sobre las medidas de conservación para las tortugas marinas de la costa atlántica de África</w:t>
      </w:r>
    </w:p>
    <w:p w14:paraId="75A26F4E" w14:textId="77777777" w:rsidR="003F7C1D" w:rsidRPr="005A76A2" w:rsidRDefault="3D08D894" w:rsidP="00B32CEF">
      <w:pPr>
        <w:pStyle w:val="ListParagraph"/>
        <w:spacing w:after="120"/>
        <w:ind w:left="360" w:hanging="360"/>
        <w:contextualSpacing w:val="0"/>
        <w:jc w:val="both"/>
        <w:rPr>
          <w:rFonts w:ascii="Arial" w:hAnsi="Arial" w:cs="Arial"/>
          <w:b/>
          <w:bCs/>
          <w:sz w:val="22"/>
          <w:szCs w:val="22"/>
        </w:rPr>
      </w:pPr>
      <w:r w:rsidRPr="005A76A2">
        <w:rPr>
          <w:rFonts w:ascii="Arial" w:hAnsi="Arial"/>
          <w:b/>
          <w:bCs/>
          <w:sz w:val="22"/>
          <w:szCs w:val="22"/>
        </w:rPr>
        <w:t>Estado de implementación</w:t>
      </w:r>
    </w:p>
    <w:p w14:paraId="73950170"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Secretaría está colaborando con el Convenio de Abidján del PNUMA sobre un MdE para emprender algunas actividades conjuntas relacionadas con las tortugas y otras especies en la región. </w:t>
      </w:r>
    </w:p>
    <w:p w14:paraId="36651A80" w14:textId="77777777" w:rsidR="005D18B6" w:rsidRPr="005A76A2" w:rsidRDefault="005D18B6" w:rsidP="00CE48D5">
      <w:pPr>
        <w:ind w:left="360" w:hanging="360"/>
        <w:jc w:val="both"/>
        <w:rPr>
          <w:rFonts w:ascii="Arial" w:hAnsi="Arial" w:cs="Arial"/>
          <w:sz w:val="22"/>
          <w:szCs w:val="22"/>
        </w:rPr>
      </w:pPr>
    </w:p>
    <w:p w14:paraId="5FB6813B"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t>Retos</w:t>
      </w:r>
    </w:p>
    <w:p w14:paraId="7788A160" w14:textId="77777777" w:rsidR="005D18B6" w:rsidRPr="005A76A2" w:rsidRDefault="3D08D894" w:rsidP="00CE48D5">
      <w:pPr>
        <w:pStyle w:val="ListParagraph"/>
        <w:numPr>
          <w:ilvl w:val="0"/>
          <w:numId w:val="19"/>
        </w:numPr>
        <w:ind w:left="540"/>
        <w:jc w:val="both"/>
        <w:rPr>
          <w:rFonts w:ascii="Arial" w:hAnsi="Arial" w:cs="Arial"/>
          <w:sz w:val="22"/>
          <w:szCs w:val="22"/>
        </w:rPr>
      </w:pPr>
      <w:r w:rsidRPr="005A76A2">
        <w:rPr>
          <w:rFonts w:ascii="Arial" w:hAnsi="Arial"/>
          <w:sz w:val="22"/>
          <w:szCs w:val="22"/>
        </w:rPr>
        <w:t>Falta de recursos financieros y de personal para implementar las actividades del MdE en los Estados del área de distribución</w:t>
      </w:r>
    </w:p>
    <w:p w14:paraId="4FA3E41F" w14:textId="77777777" w:rsidR="005D18B6" w:rsidRPr="005A76A2" w:rsidRDefault="3D08D894" w:rsidP="00CE48D5">
      <w:pPr>
        <w:pStyle w:val="ListParagraph"/>
        <w:numPr>
          <w:ilvl w:val="0"/>
          <w:numId w:val="19"/>
        </w:numPr>
        <w:ind w:left="540"/>
        <w:jc w:val="both"/>
        <w:rPr>
          <w:rFonts w:ascii="Arial" w:hAnsi="Arial" w:cs="Arial"/>
          <w:sz w:val="22"/>
          <w:szCs w:val="22"/>
        </w:rPr>
      </w:pPr>
      <w:r w:rsidRPr="005A76A2">
        <w:rPr>
          <w:rFonts w:ascii="Arial" w:hAnsi="Arial"/>
          <w:sz w:val="22"/>
          <w:szCs w:val="22"/>
        </w:rPr>
        <w:t>Identificar socios que puedan ayudar en la coordinación de actividades</w:t>
      </w:r>
    </w:p>
    <w:p w14:paraId="5D736A07" w14:textId="77777777" w:rsidR="005D18B6" w:rsidRPr="005A76A2" w:rsidRDefault="3D08D894" w:rsidP="00CE48D5">
      <w:pPr>
        <w:pStyle w:val="ListParagraph"/>
        <w:numPr>
          <w:ilvl w:val="0"/>
          <w:numId w:val="19"/>
        </w:numPr>
        <w:ind w:left="540"/>
        <w:jc w:val="both"/>
        <w:rPr>
          <w:rFonts w:ascii="Arial" w:hAnsi="Arial" w:cs="Arial"/>
          <w:sz w:val="22"/>
          <w:szCs w:val="22"/>
        </w:rPr>
      </w:pPr>
      <w:r w:rsidRPr="005A76A2">
        <w:rPr>
          <w:rFonts w:ascii="Arial" w:hAnsi="Arial"/>
          <w:sz w:val="22"/>
          <w:szCs w:val="22"/>
        </w:rPr>
        <w:t xml:space="preserve">Identificar posibles socios internacionales (p. ej. ONG, organismos de donantes) que puedan apoyar la implementación del MdE a través de sus actividades y/o de manera económica. </w:t>
      </w:r>
    </w:p>
    <w:p w14:paraId="2FB7768B" w14:textId="77777777" w:rsidR="00231AC5" w:rsidRPr="005A76A2" w:rsidRDefault="00231AC5" w:rsidP="00CE48D5">
      <w:pPr>
        <w:jc w:val="both"/>
        <w:rPr>
          <w:rFonts w:ascii="Arial" w:hAnsi="Arial" w:cs="Arial"/>
          <w:b/>
          <w:bCs/>
          <w:sz w:val="22"/>
          <w:szCs w:val="22"/>
        </w:rPr>
      </w:pPr>
    </w:p>
    <w:p w14:paraId="2C4B90D5"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Próximos pasos</w:t>
      </w:r>
    </w:p>
    <w:p w14:paraId="6A000927" w14:textId="77777777" w:rsidR="005D18B6" w:rsidRPr="005A76A2" w:rsidRDefault="3D08D894" w:rsidP="00CE48D5">
      <w:pPr>
        <w:pStyle w:val="ListParagraph"/>
        <w:numPr>
          <w:ilvl w:val="0"/>
          <w:numId w:val="19"/>
        </w:numPr>
        <w:tabs>
          <w:tab w:val="left" w:pos="540"/>
        </w:tabs>
        <w:ind w:left="540"/>
        <w:jc w:val="both"/>
        <w:rPr>
          <w:rFonts w:ascii="Arial" w:hAnsi="Arial" w:cs="Arial"/>
          <w:sz w:val="22"/>
          <w:szCs w:val="22"/>
        </w:rPr>
      </w:pPr>
      <w:r w:rsidRPr="005A76A2">
        <w:rPr>
          <w:rFonts w:ascii="Arial" w:hAnsi="Arial"/>
          <w:sz w:val="22"/>
          <w:szCs w:val="22"/>
        </w:rPr>
        <w:t xml:space="preserve">Continuar la labor de identificación de socios relevantes en la región, para prestar asistencia en la coordinación e implementación de las actividades, así como de fuentes de financiación sostenible. </w:t>
      </w:r>
    </w:p>
    <w:p w14:paraId="1E6C0BD7" w14:textId="77777777" w:rsidR="00760487" w:rsidRPr="005A76A2" w:rsidRDefault="00760487" w:rsidP="00CE48D5">
      <w:pPr>
        <w:jc w:val="both"/>
        <w:rPr>
          <w:rFonts w:ascii="Arial" w:hAnsi="Arial" w:cs="Arial"/>
          <w:b/>
          <w:bCs/>
          <w:i/>
          <w:iCs/>
          <w:sz w:val="22"/>
          <w:szCs w:val="22"/>
        </w:rPr>
      </w:pPr>
    </w:p>
    <w:p w14:paraId="320EF572" w14:textId="77777777" w:rsidR="005D18B6" w:rsidRPr="005A76A2" w:rsidRDefault="3D08D894" w:rsidP="001B2826">
      <w:pPr>
        <w:spacing w:after="80"/>
        <w:jc w:val="both"/>
        <w:rPr>
          <w:rFonts w:ascii="Arial" w:hAnsi="Arial" w:cs="Arial"/>
          <w:b/>
          <w:bCs/>
          <w:i/>
          <w:iCs/>
          <w:sz w:val="22"/>
          <w:szCs w:val="22"/>
        </w:rPr>
      </w:pPr>
      <w:r w:rsidRPr="005A76A2">
        <w:rPr>
          <w:rFonts w:ascii="Arial" w:hAnsi="Arial"/>
          <w:b/>
          <w:bCs/>
          <w:i/>
          <w:iCs/>
          <w:sz w:val="22"/>
          <w:szCs w:val="22"/>
        </w:rPr>
        <w:t>Actividad 4: Memorando de Entendimiento sobre la conservación de los pequeños cetáceos y los manatíes de África occidental y Macaronesia (WAAM)</w:t>
      </w:r>
    </w:p>
    <w:p w14:paraId="02EAF50D"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Estado de implementación</w:t>
      </w:r>
    </w:p>
    <w:p w14:paraId="0AC7B703"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Debido a la falta de posibles socios relevantes en la región para prestar asistencia en la coordinación y la ejecución de las actividades, y como fuente de recursos financieros sostenibles no se pudo emprender ninguna de las actividades previstas en el PdT. Ante esta situación, la fuerza laboral de la Secretaría se dirigió a otras prioridades.</w:t>
      </w:r>
    </w:p>
    <w:p w14:paraId="2AC4A5EA" w14:textId="77777777" w:rsidR="005D18B6" w:rsidRPr="005A76A2" w:rsidRDefault="005D18B6" w:rsidP="00CE48D5">
      <w:pPr>
        <w:jc w:val="both"/>
        <w:rPr>
          <w:rFonts w:ascii="Arial" w:hAnsi="Arial" w:cs="Arial"/>
          <w:b/>
          <w:sz w:val="22"/>
          <w:szCs w:val="22"/>
        </w:rPr>
      </w:pPr>
    </w:p>
    <w:p w14:paraId="551DD8D7"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t>Retos</w:t>
      </w:r>
    </w:p>
    <w:p w14:paraId="75148EB3"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Falta de recursos financieros y de personal para implementar las actividades del MdE en los Estados del área de distribución</w:t>
      </w:r>
    </w:p>
    <w:p w14:paraId="30B3626A"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Identificar socios que puedan ayudar en la coordinación de actividades</w:t>
      </w:r>
    </w:p>
    <w:p w14:paraId="6CD339DF"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lastRenderedPageBreak/>
        <w:t xml:space="preserve">Identificar posibles socios internacionales (p. ej. ONG, organismos de donantes) que puedan apoyar la implementación del MdE a través de sus actividades y/o de manera económica. </w:t>
      </w:r>
    </w:p>
    <w:p w14:paraId="7E601725" w14:textId="77777777" w:rsidR="005D18B6" w:rsidRPr="005A76A2" w:rsidRDefault="005D18B6" w:rsidP="00CE48D5">
      <w:pPr>
        <w:jc w:val="both"/>
        <w:rPr>
          <w:rFonts w:ascii="Arial" w:hAnsi="Arial" w:cs="Arial"/>
          <w:sz w:val="22"/>
          <w:szCs w:val="22"/>
        </w:rPr>
      </w:pPr>
    </w:p>
    <w:p w14:paraId="4764DF73"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Próximos pasos</w:t>
      </w:r>
    </w:p>
    <w:p w14:paraId="03DD261C"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Continuar la coordinación con el Convenio de Abidján, continuar la labor de identificación de posibles socios idóneos en la región para prestar asistencia en la coordinación y ejecución de las actividades.  así como de fuentes de financiación sostenible. </w:t>
      </w:r>
    </w:p>
    <w:p w14:paraId="560B9FCA" w14:textId="77777777" w:rsidR="006A0B41" w:rsidRPr="005A76A2" w:rsidRDefault="006A0B41" w:rsidP="00CE48D5">
      <w:pPr>
        <w:jc w:val="both"/>
        <w:rPr>
          <w:rFonts w:ascii="Arial" w:hAnsi="Arial" w:cs="Arial"/>
          <w:b/>
          <w:sz w:val="22"/>
          <w:szCs w:val="22"/>
        </w:rPr>
      </w:pPr>
    </w:p>
    <w:p w14:paraId="16FDFB40" w14:textId="77777777" w:rsidR="005D18B6" w:rsidRPr="005A76A2" w:rsidRDefault="3D08D894" w:rsidP="001B2826">
      <w:pPr>
        <w:spacing w:after="80"/>
        <w:jc w:val="both"/>
        <w:rPr>
          <w:rFonts w:ascii="Arial" w:hAnsi="Arial" w:cs="Arial"/>
          <w:b/>
          <w:bCs/>
          <w:i/>
          <w:iCs/>
          <w:sz w:val="22"/>
          <w:szCs w:val="22"/>
        </w:rPr>
      </w:pPr>
      <w:r w:rsidRPr="005A76A2">
        <w:rPr>
          <w:rFonts w:ascii="Arial" w:hAnsi="Arial"/>
          <w:b/>
          <w:bCs/>
          <w:i/>
          <w:iCs/>
          <w:sz w:val="22"/>
          <w:szCs w:val="22"/>
        </w:rPr>
        <w:t>Actividad 5: Memorando de Entendimiento sobre la conservación de los cetáceos y sus hábitats en la región de las islas del Pacífico (PIC)</w:t>
      </w:r>
    </w:p>
    <w:p w14:paraId="289C8B30"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Estado de implementación</w:t>
      </w:r>
    </w:p>
    <w:p w14:paraId="1894681D"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de la CMS (para los MdE sobre el dugongo y los PIC) estuvo representada en la Conferencia Regional de Journées Bleues sobre Ecoturismo en junio de 2015.  Seguir manteniendo el enlace con el SPREP sobre el Año de la Ballena del Pacífico, 2016-17, y hacer aportaciones para los eventos programados en el Congreso Mundial de la Naturaleza en septiembre de 2016, exponiendo el valor del ecoturismo de cetáceos en la región de las islas del Pacífico.  Se ha asegurado financiación para la organización de la 4ª Reunión de los Signatarios del MdE sobre el PIC en 2018 en coincidencia con la Reunión anual de representantes oficiales del SPREP.</w:t>
      </w:r>
    </w:p>
    <w:p w14:paraId="106AD271" w14:textId="77777777" w:rsidR="005D18B6" w:rsidRPr="005A76A2" w:rsidRDefault="005D18B6" w:rsidP="00CE48D5">
      <w:pPr>
        <w:jc w:val="both"/>
        <w:rPr>
          <w:rFonts w:ascii="Arial" w:hAnsi="Arial" w:cs="Arial"/>
          <w:b/>
          <w:sz w:val="22"/>
          <w:szCs w:val="22"/>
        </w:rPr>
      </w:pPr>
    </w:p>
    <w:p w14:paraId="6D17EB7A"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Retos</w:t>
      </w:r>
    </w:p>
    <w:p w14:paraId="49B18A86"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El puesto de representante oficial de la CMS para el SPREP finalizó en diciembre de 2014, cuando se agotaron los fondos. No ha sido posible asegurar financiación adicional ni encontrar otra solución para la coordinación técnica del MdE. </w:t>
      </w:r>
    </w:p>
    <w:p w14:paraId="3B1C2367" w14:textId="77777777" w:rsidR="0062191B" w:rsidRPr="005A76A2" w:rsidRDefault="0062191B" w:rsidP="00CE48D5">
      <w:pPr>
        <w:jc w:val="both"/>
        <w:rPr>
          <w:rFonts w:ascii="Arial" w:hAnsi="Arial" w:cs="Arial"/>
          <w:sz w:val="22"/>
          <w:szCs w:val="22"/>
        </w:rPr>
      </w:pPr>
    </w:p>
    <w:p w14:paraId="4186EF66"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Próximos pasos</w:t>
      </w:r>
    </w:p>
    <w:p w14:paraId="709AF2BE"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Organizar la Reunión de los Signatarios en 2018; seguir manteniendo el enlace con el equipo de especies del SPREP y continuar la recaudación de fondos para permitir la coordinación técnica. </w:t>
      </w:r>
    </w:p>
    <w:p w14:paraId="035F694D" w14:textId="77777777" w:rsidR="006A0B41" w:rsidRPr="005A76A2" w:rsidRDefault="006A0B41" w:rsidP="00CE48D5">
      <w:pPr>
        <w:jc w:val="both"/>
        <w:rPr>
          <w:rFonts w:ascii="Arial" w:hAnsi="Arial" w:cs="Arial"/>
          <w:b/>
          <w:i/>
          <w:sz w:val="22"/>
          <w:szCs w:val="22"/>
        </w:rPr>
      </w:pPr>
    </w:p>
    <w:p w14:paraId="7E574F43" w14:textId="77777777" w:rsidR="005D18B6" w:rsidRPr="005A76A2" w:rsidRDefault="3D08D894" w:rsidP="006B6A8F">
      <w:pPr>
        <w:spacing w:after="80"/>
        <w:jc w:val="both"/>
        <w:rPr>
          <w:rFonts w:ascii="Arial" w:hAnsi="Arial" w:cs="Arial"/>
          <w:b/>
          <w:bCs/>
          <w:i/>
          <w:iCs/>
          <w:sz w:val="22"/>
          <w:szCs w:val="22"/>
        </w:rPr>
      </w:pPr>
      <w:r w:rsidRPr="005A76A2">
        <w:rPr>
          <w:rFonts w:ascii="Arial" w:hAnsi="Arial"/>
          <w:b/>
          <w:bCs/>
          <w:i/>
          <w:iCs/>
          <w:sz w:val="22"/>
          <w:szCs w:val="22"/>
        </w:rPr>
        <w:t>Actividad 6: Memorando de Entendimiento sobre medidas de conservación para las poblaciones del Atlántico oriental de la foca monje del Mediterráneo (Monachus Monachus)</w:t>
      </w:r>
    </w:p>
    <w:p w14:paraId="7688C88E" w14:textId="77777777" w:rsidR="0062191B" w:rsidRPr="005A76A2" w:rsidRDefault="3D08D894" w:rsidP="00B32CEF">
      <w:pPr>
        <w:spacing w:after="120"/>
        <w:jc w:val="both"/>
        <w:rPr>
          <w:rFonts w:ascii="Arial" w:hAnsi="Arial" w:cs="Arial"/>
          <w:b/>
          <w:bCs/>
          <w:sz w:val="22"/>
          <w:szCs w:val="22"/>
        </w:rPr>
      </w:pPr>
      <w:r w:rsidRPr="005A76A2">
        <w:rPr>
          <w:rFonts w:ascii="Arial" w:hAnsi="Arial"/>
          <w:b/>
          <w:bCs/>
          <w:sz w:val="22"/>
          <w:szCs w:val="22"/>
        </w:rPr>
        <w:t>Estado de implementación</w:t>
      </w:r>
    </w:p>
    <w:p w14:paraId="7882DC4E"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Está prevista una reunión para revisar el Plan de acción en 2018. </w:t>
      </w:r>
    </w:p>
    <w:p w14:paraId="4F4A8BC1" w14:textId="77777777" w:rsidR="006A0B41" w:rsidRPr="005A76A2" w:rsidRDefault="006A0B41" w:rsidP="00CE48D5">
      <w:pPr>
        <w:jc w:val="both"/>
        <w:rPr>
          <w:rFonts w:ascii="Arial" w:hAnsi="Arial" w:cs="Arial"/>
          <w:sz w:val="22"/>
          <w:szCs w:val="22"/>
        </w:rPr>
      </w:pPr>
    </w:p>
    <w:p w14:paraId="79E048D8" w14:textId="77777777" w:rsidR="00EC1989" w:rsidRPr="005A76A2" w:rsidRDefault="005D18B6" w:rsidP="00CE48D5">
      <w:pPr>
        <w:jc w:val="both"/>
        <w:rPr>
          <w:rFonts w:ascii="Arial" w:hAnsi="Arial" w:cs="Arial"/>
          <w:b/>
          <w:bCs/>
          <w:i/>
          <w:iCs/>
          <w:sz w:val="22"/>
          <w:szCs w:val="22"/>
        </w:rPr>
      </w:pPr>
      <w:r w:rsidRPr="005A76A2">
        <w:rPr>
          <w:rFonts w:ascii="Arial" w:hAnsi="Arial"/>
          <w:b/>
          <w:bCs/>
          <w:i/>
          <w:iCs/>
          <w:sz w:val="22"/>
          <w:szCs w:val="22"/>
        </w:rPr>
        <w:t>Actividad 7: Memorando de Entendimiento sobre la conservación de los tiburones migratorios</w:t>
      </w:r>
      <w:r w:rsidRPr="005A76A2">
        <w:rPr>
          <w:rStyle w:val="FootnoteReference"/>
          <w:rFonts w:ascii="Arial" w:hAnsi="Arial" w:cs="Arial"/>
          <w:b/>
          <w:bCs/>
          <w:i/>
          <w:iCs/>
          <w:sz w:val="22"/>
          <w:szCs w:val="22"/>
        </w:rPr>
        <w:footnoteReference w:id="5"/>
      </w:r>
    </w:p>
    <w:p w14:paraId="2C578F97" w14:textId="77777777" w:rsidR="005D18B6" w:rsidRPr="005A76A2" w:rsidRDefault="3D08D894" w:rsidP="006B6A8F">
      <w:pPr>
        <w:spacing w:after="80"/>
        <w:jc w:val="both"/>
        <w:rPr>
          <w:rFonts w:ascii="Arial" w:hAnsi="Arial" w:cs="Arial"/>
          <w:b/>
          <w:bCs/>
          <w:sz w:val="22"/>
          <w:szCs w:val="22"/>
        </w:rPr>
      </w:pPr>
      <w:r w:rsidRPr="005A76A2">
        <w:rPr>
          <w:rFonts w:ascii="Arial" w:hAnsi="Arial"/>
          <w:b/>
          <w:bCs/>
          <w:sz w:val="22"/>
          <w:szCs w:val="22"/>
        </w:rPr>
        <w:t>Estado de implementación</w:t>
      </w:r>
    </w:p>
    <w:p w14:paraId="362C56EB"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primera Reunión del Comité Asesor (AC1) se celebró los días 12 y 13 de febrero de 2016 en San José (Costa Rica) en coincidencia con una reunión del Grupo de trabajo durante el periodo entre sesiones, celebrada el 14 de febrero de 2016 y la segunda Reunión de los Signatarios (MOS2), que tuvo lugar del 15 al 19 de febrero de 2016. Las reuniones fueron muy amablemente acogidas por el Gobierno de Costa Rica. Se recibió financiación adicional considerable de la Unión Europea y Alemania para apoyar la organización y los viajes de los delegados. La AC1, a la que asistieron miembros de las cinco regiones y los principales expertos en la conservación y la gestión de los tiburones, proporcionó asesoramiento científico a la MOS2, en particular, sobre las especies propuestas para su inclusión en el Anexo 1 del MdE y las prioridades para las actividades de conservación.</w:t>
      </w:r>
    </w:p>
    <w:p w14:paraId="5E0F3EA6" w14:textId="77777777" w:rsidR="006A0B41" w:rsidRPr="005A76A2" w:rsidRDefault="006A0B41" w:rsidP="00CE48D5">
      <w:pPr>
        <w:pStyle w:val="ListParagraph"/>
        <w:ind w:left="540" w:hanging="540"/>
        <w:jc w:val="both"/>
        <w:rPr>
          <w:rFonts w:ascii="Arial" w:hAnsi="Arial" w:cs="Arial"/>
          <w:sz w:val="22"/>
          <w:szCs w:val="22"/>
        </w:rPr>
      </w:pPr>
    </w:p>
    <w:p w14:paraId="09E358E0"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lastRenderedPageBreak/>
        <w:t xml:space="preserve">El Comité acordó establecer un Grupo de trabajo sobre la conservación bajo la dirección del Comité Asesor (CA) para que le prestara servicio y asistencia al CA y complementara los sectores en los que se requieren conocimientos técnicos en el ámbito del CA. La MOS2 acordó los términos de referencia para el Grupo (CMS/Sharks/Outcome 2.8). </w:t>
      </w:r>
    </w:p>
    <w:p w14:paraId="71D5326F" w14:textId="77777777" w:rsidR="006A0B41" w:rsidRPr="005A76A2" w:rsidRDefault="006A0B41" w:rsidP="00CE48D5">
      <w:pPr>
        <w:pStyle w:val="ListParagraph"/>
        <w:ind w:left="540" w:hanging="540"/>
        <w:jc w:val="both"/>
        <w:rPr>
          <w:rFonts w:ascii="Arial" w:hAnsi="Arial" w:cs="Arial"/>
          <w:sz w:val="22"/>
          <w:szCs w:val="22"/>
        </w:rPr>
      </w:pPr>
    </w:p>
    <w:p w14:paraId="1AFCBAD9" w14:textId="77777777" w:rsidR="006A0B41" w:rsidRPr="005A76A2" w:rsidRDefault="3D08D894" w:rsidP="00CE48D5">
      <w:pPr>
        <w:pStyle w:val="ListParagraph"/>
        <w:numPr>
          <w:ilvl w:val="0"/>
          <w:numId w:val="24"/>
        </w:numPr>
        <w:spacing w:after="160"/>
        <w:ind w:left="540" w:hanging="540"/>
        <w:jc w:val="both"/>
        <w:rPr>
          <w:rFonts w:ascii="Arial" w:hAnsi="Arial" w:cs="Arial"/>
          <w:sz w:val="22"/>
          <w:szCs w:val="22"/>
        </w:rPr>
      </w:pPr>
      <w:r w:rsidRPr="005A76A2">
        <w:rPr>
          <w:rFonts w:ascii="Arial" w:hAnsi="Arial"/>
          <w:sz w:val="22"/>
          <w:szCs w:val="22"/>
        </w:rPr>
        <w:t>A la MOS2 asistieron 130 participantes de 30 Estados Signatarios y Estados del área de distribución, así como de organizaciones gubernamentales y no gubernamentales internacionales, entre ellas el PNUMA, el PNUD, la CITES, la FAO y la UICN. Dada la importancia de los temas incluidos en la agenda para la gestión y conservación de las pesquerías nacionales e internacionales, la reunión fue objeto de una atención de alto nivel, que determinó la asistencia de alto nivel del Presidente y los Ministros de Pesca y Medio Ambiente de Costa Rica, y suscitó también un gran interés de los medios de comunicación.</w:t>
      </w:r>
    </w:p>
    <w:p w14:paraId="6C98C74F" w14:textId="77777777" w:rsidR="003B461D" w:rsidRPr="005A76A2" w:rsidRDefault="003B461D" w:rsidP="00CE48D5">
      <w:pPr>
        <w:pStyle w:val="ListParagraph"/>
        <w:spacing w:after="160"/>
        <w:ind w:left="540" w:hanging="540"/>
        <w:jc w:val="both"/>
        <w:rPr>
          <w:rFonts w:ascii="Arial" w:hAnsi="Arial" w:cs="Arial"/>
          <w:sz w:val="22"/>
          <w:szCs w:val="22"/>
        </w:rPr>
      </w:pPr>
    </w:p>
    <w:p w14:paraId="3C230F8B" w14:textId="77777777" w:rsidR="006A0B41" w:rsidRPr="005A76A2" w:rsidRDefault="3D08D894" w:rsidP="00CE48D5">
      <w:pPr>
        <w:pStyle w:val="ListParagraph"/>
        <w:numPr>
          <w:ilvl w:val="0"/>
          <w:numId w:val="24"/>
        </w:numPr>
        <w:spacing w:after="160"/>
        <w:ind w:left="540" w:hanging="540"/>
        <w:jc w:val="both"/>
        <w:rPr>
          <w:rFonts w:ascii="Arial" w:hAnsi="Arial" w:cs="Arial"/>
          <w:sz w:val="22"/>
          <w:szCs w:val="22"/>
        </w:rPr>
      </w:pPr>
      <w:r w:rsidRPr="005A76A2">
        <w:rPr>
          <w:rFonts w:ascii="Arial" w:hAnsi="Arial"/>
          <w:sz w:val="22"/>
          <w:szCs w:val="22"/>
        </w:rPr>
        <w:t>En la reunión se adoptaron una serie de decisiones importantes, entre ellas la inclusión de 22 especies adicionales en el Anexo 1, la determinación de actividades de máxima prioridad en el marco del Plan de conservación y la adopción de un Programa de trabajo para el trienio. No se pudo tomar una decisión final sobre el Reglamento.</w:t>
      </w:r>
    </w:p>
    <w:p w14:paraId="28182C6D" w14:textId="77777777" w:rsidR="003B461D" w:rsidRPr="005A76A2" w:rsidRDefault="003B461D" w:rsidP="00CE48D5">
      <w:pPr>
        <w:pStyle w:val="ListParagraph"/>
        <w:spacing w:after="160"/>
        <w:ind w:left="540" w:hanging="540"/>
        <w:jc w:val="both"/>
        <w:rPr>
          <w:rFonts w:ascii="Arial" w:hAnsi="Arial" w:cs="Arial"/>
          <w:sz w:val="22"/>
          <w:szCs w:val="22"/>
        </w:rPr>
      </w:pPr>
    </w:p>
    <w:p w14:paraId="426D1EC6" w14:textId="77777777" w:rsidR="006A0B41" w:rsidRPr="005A76A2" w:rsidRDefault="3D08D894" w:rsidP="00CE48D5">
      <w:pPr>
        <w:pStyle w:val="ListParagraph"/>
        <w:numPr>
          <w:ilvl w:val="0"/>
          <w:numId w:val="24"/>
        </w:numPr>
        <w:spacing w:after="160"/>
        <w:ind w:left="540" w:hanging="540"/>
        <w:jc w:val="both"/>
        <w:rPr>
          <w:rFonts w:ascii="Arial" w:hAnsi="Arial" w:cs="Arial"/>
          <w:sz w:val="22"/>
          <w:szCs w:val="22"/>
        </w:rPr>
      </w:pPr>
      <w:r w:rsidRPr="005A76A2">
        <w:rPr>
          <w:rFonts w:ascii="Arial" w:hAnsi="Arial"/>
          <w:sz w:val="22"/>
          <w:szCs w:val="22"/>
        </w:rPr>
        <w:t>Por otra parte, otras seis organizaciones no gubernamentales se comprometieron a apoyar la aplicación del MdE y el Plan de conservación con su firma del MdE como asociados cooperantes.</w:t>
      </w:r>
    </w:p>
    <w:p w14:paraId="6F426F36" w14:textId="77777777" w:rsidR="003B461D" w:rsidRPr="005A76A2" w:rsidRDefault="003B461D" w:rsidP="00CE48D5">
      <w:pPr>
        <w:pStyle w:val="ListParagraph"/>
        <w:spacing w:after="160"/>
        <w:ind w:left="540" w:hanging="540"/>
        <w:jc w:val="both"/>
        <w:rPr>
          <w:rFonts w:ascii="Arial" w:hAnsi="Arial" w:cs="Arial"/>
          <w:sz w:val="22"/>
          <w:szCs w:val="22"/>
        </w:rPr>
      </w:pPr>
    </w:p>
    <w:p w14:paraId="62B1704A" w14:textId="77777777" w:rsidR="0040600B" w:rsidRPr="005A76A2" w:rsidRDefault="3D08D894" w:rsidP="00CE48D5">
      <w:pPr>
        <w:pStyle w:val="ListParagraph"/>
        <w:numPr>
          <w:ilvl w:val="0"/>
          <w:numId w:val="24"/>
        </w:numPr>
        <w:ind w:left="540" w:hanging="540"/>
        <w:rPr>
          <w:rFonts w:ascii="Arial" w:hAnsi="Arial" w:cs="Arial"/>
          <w:sz w:val="22"/>
          <w:szCs w:val="22"/>
        </w:rPr>
      </w:pPr>
      <w:r w:rsidRPr="005A76A2">
        <w:rPr>
          <w:rFonts w:ascii="Arial" w:hAnsi="Arial"/>
          <w:sz w:val="22"/>
          <w:szCs w:val="22"/>
        </w:rPr>
        <w:t xml:space="preserve">Puede obtenerse un resumen de los resultados de la reunión en el sitio: </w:t>
      </w:r>
      <w:hyperlink r:id="rId18">
        <w:r w:rsidRPr="005A76A2">
          <w:rPr>
            <w:rStyle w:val="Hyperlink"/>
            <w:rFonts w:ascii="Arial" w:hAnsi="Arial"/>
            <w:color w:val="auto"/>
            <w:sz w:val="22"/>
            <w:szCs w:val="22"/>
          </w:rPr>
          <w:t>Decisiones de la reunión</w:t>
        </w:r>
      </w:hyperlink>
    </w:p>
    <w:p w14:paraId="4C2DA285" w14:textId="77777777" w:rsidR="003B461D" w:rsidRPr="005A76A2" w:rsidRDefault="003B461D" w:rsidP="00CE48D5">
      <w:pPr>
        <w:pStyle w:val="ListParagraph"/>
        <w:ind w:left="360" w:hanging="360"/>
        <w:rPr>
          <w:rFonts w:ascii="Arial" w:hAnsi="Arial" w:cs="Arial"/>
          <w:sz w:val="22"/>
          <w:szCs w:val="22"/>
        </w:rPr>
      </w:pPr>
    </w:p>
    <w:p w14:paraId="0DC0A7C7"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Gracias a las actividades de divulgación activa a Estados no signatarios que son Estados del área de distribución, para que pasen a ser signatarios del Memorando, el número de sus miembros está aumentando constantemente, y al momento de finalizar este documento totalizaban 41 Signatarios.  Se tiene previsto emprender nuevas actividades de divulgación en cooperación con las ONG asociadas este año en las regiones que no están todavía bien atendidas, tales como el Caribe, el Océano Índico y el Asia sudoriental.</w:t>
      </w:r>
    </w:p>
    <w:p w14:paraId="32F14081" w14:textId="77777777" w:rsidR="00152457" w:rsidRPr="005A76A2" w:rsidRDefault="00152457" w:rsidP="00CE48D5">
      <w:pPr>
        <w:pStyle w:val="ListParagraph"/>
        <w:ind w:left="540" w:hanging="540"/>
        <w:jc w:val="both"/>
        <w:rPr>
          <w:rFonts w:ascii="Arial" w:hAnsi="Arial" w:cs="Arial"/>
          <w:sz w:val="22"/>
          <w:szCs w:val="22"/>
        </w:rPr>
      </w:pPr>
    </w:p>
    <w:p w14:paraId="6C446C14" w14:textId="77777777" w:rsidR="003F7C1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Secretaría sigue estableciendo relaciones de trabajo con las ONG y otros organismos y entidades pertinentes. </w:t>
      </w:r>
    </w:p>
    <w:p w14:paraId="17F32597" w14:textId="77777777" w:rsidR="003B461D" w:rsidRPr="005A76A2" w:rsidRDefault="003B461D" w:rsidP="00CE48D5">
      <w:pPr>
        <w:pStyle w:val="ListParagraph"/>
        <w:ind w:left="540" w:hanging="540"/>
        <w:jc w:val="both"/>
        <w:rPr>
          <w:rFonts w:ascii="Arial" w:hAnsi="Arial" w:cs="Arial"/>
          <w:sz w:val="22"/>
          <w:szCs w:val="22"/>
        </w:rPr>
      </w:pPr>
    </w:p>
    <w:p w14:paraId="65F5E21A"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cooperación con organizaciones asociadas y otros acuerdos de la familia de la CMS, la Secretaría lleva a cabo actividades para mejorar la capacidad de los países y las regiones, lo cual permitirá implementar los objetivos del MdE, además de facilitar y promover la implementación de actividades cooperativas por parte de los Estados Signatarios. Gracias a la ayuda financiera del Gobierno de Alemania se elaboró una guía de identificación para los "Tiburones de los mares de Arabia" que entre otras cosas se utilizó como herramienta de capacitación en el taller planificado de capacitación sobre "Captura incidental en redes de enmalle", organizado conjuntamente por la IOTC, el IOSEA y el MdE sobre los tiburones en octubre de 2015.</w:t>
      </w:r>
    </w:p>
    <w:p w14:paraId="24EFEDE4" w14:textId="77777777" w:rsidR="003F7C1D" w:rsidRPr="005A76A2" w:rsidRDefault="003F7C1D" w:rsidP="00CE48D5">
      <w:pPr>
        <w:pStyle w:val="ListParagraph"/>
        <w:ind w:left="540" w:hanging="540"/>
        <w:jc w:val="both"/>
        <w:rPr>
          <w:rFonts w:ascii="Arial" w:hAnsi="Arial" w:cs="Arial"/>
          <w:sz w:val="22"/>
          <w:szCs w:val="22"/>
        </w:rPr>
      </w:pPr>
    </w:p>
    <w:p w14:paraId="238613A1" w14:textId="77777777" w:rsidR="006A0B4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Por último, la Secretaría presta apoyo a las organizaciones y los Signatarios que buscan recursos financieros para implementar los objetivos del MdE sobre los tiburones.  Un proyecto de investigación sobre los tiburones, que incluye al tiburón blanco en Túnez, fue seleccionado para recibir financiación a través del Fondo de Pequeñas Subvenciones de la CMS, y se ha debatido con los países donantes la financiación de un proyecto de seguimiento sobre la distribución y el comportamiento migratorio de las mantarrayas de arrecife en las islas Galápagos.</w:t>
      </w:r>
    </w:p>
    <w:p w14:paraId="69ABCC1F" w14:textId="77777777" w:rsidR="003F7C1D" w:rsidRPr="005A76A2" w:rsidRDefault="003F7C1D" w:rsidP="00CE48D5">
      <w:pPr>
        <w:pStyle w:val="ListParagraph"/>
        <w:ind w:left="540" w:hanging="540"/>
        <w:jc w:val="both"/>
        <w:rPr>
          <w:rFonts w:ascii="Arial" w:hAnsi="Arial" w:cs="Arial"/>
          <w:sz w:val="22"/>
          <w:szCs w:val="22"/>
        </w:rPr>
      </w:pPr>
    </w:p>
    <w:p w14:paraId="7EC2A9C8"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que desempeña las funciones de Secretaría del MdE sobre los tiburones, continúa proporcionando servicios de gestión y apoyo en especie en forma de tiempo del personal de la unidad administrativa.</w:t>
      </w:r>
    </w:p>
    <w:p w14:paraId="0CF86CC6" w14:textId="77777777" w:rsidR="0040600B" w:rsidRPr="005A76A2" w:rsidRDefault="0040600B" w:rsidP="00CE48D5">
      <w:pPr>
        <w:pStyle w:val="ListParagraph"/>
        <w:ind w:left="360" w:hanging="360"/>
        <w:jc w:val="both"/>
        <w:rPr>
          <w:rFonts w:ascii="Arial" w:hAnsi="Arial" w:cs="Arial"/>
          <w:sz w:val="22"/>
          <w:szCs w:val="22"/>
        </w:rPr>
      </w:pPr>
    </w:p>
    <w:p w14:paraId="31719902"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lastRenderedPageBreak/>
        <w:t>Retos</w:t>
      </w:r>
    </w:p>
    <w:p w14:paraId="6E07BA97" w14:textId="77777777" w:rsidR="1A93DCFC" w:rsidRPr="005A76A2" w:rsidRDefault="3D08D894" w:rsidP="00CE48D5">
      <w:pPr>
        <w:numPr>
          <w:ilvl w:val="0"/>
          <w:numId w:val="15"/>
        </w:numPr>
        <w:ind w:left="540"/>
        <w:jc w:val="both"/>
        <w:rPr>
          <w:rFonts w:ascii="Arial" w:hAnsi="Arial" w:cs="Arial"/>
          <w:sz w:val="22"/>
          <w:szCs w:val="22"/>
        </w:rPr>
      </w:pPr>
      <w:r w:rsidRPr="005A76A2">
        <w:rPr>
          <w:rFonts w:ascii="Arial" w:hAnsi="Arial"/>
          <w:sz w:val="22"/>
          <w:szCs w:val="22"/>
        </w:rPr>
        <w:t xml:space="preserve">El éxito del MdE se determinará por su capacidad de encontrar su nicho dentro de la red de reglamentos e iniciativas que son importantes para la conservación de los tiburones y rayas; para ello es necesario establecer un puente entre la ciencia, la conservación y la gestión de la pesca. A tal fin, es necesario también entablar relaciones de trabajo funcionales con las entidades pertinentes, y debe fomentarse la visibilidad y la credibilidad entre las diversas partes interesadas. </w:t>
      </w:r>
    </w:p>
    <w:p w14:paraId="398E1D08" w14:textId="77777777" w:rsidR="005D18B6" w:rsidRPr="005A76A2" w:rsidRDefault="3D08D894" w:rsidP="00CE48D5">
      <w:pPr>
        <w:numPr>
          <w:ilvl w:val="0"/>
          <w:numId w:val="15"/>
        </w:numPr>
        <w:spacing w:after="160"/>
        <w:ind w:left="540"/>
        <w:contextualSpacing/>
        <w:jc w:val="both"/>
        <w:rPr>
          <w:rFonts w:ascii="Arial" w:hAnsi="Arial" w:cs="Arial"/>
          <w:sz w:val="22"/>
          <w:szCs w:val="22"/>
        </w:rPr>
      </w:pPr>
      <w:r w:rsidRPr="005A76A2">
        <w:rPr>
          <w:rFonts w:ascii="Arial" w:hAnsi="Arial"/>
          <w:sz w:val="22"/>
          <w:szCs w:val="22"/>
        </w:rPr>
        <w:t xml:space="preserve">Muchos de los Estados del área de distribución del MdE son países en vías de desarrollo o menos desarrollados con capacidad limitada para implementar el MdE. Por consiguiente, la movilización de recursos para el apoyo técnico y la creación de capacidad necesarios para implementar las medidas de conservación sigue constituyendo un reto y una prioridad principal para la Secretaría. </w:t>
      </w:r>
    </w:p>
    <w:p w14:paraId="1BFC7E38" w14:textId="77777777" w:rsidR="00771209" w:rsidRPr="005A76A2" w:rsidRDefault="3D08D894" w:rsidP="00CE48D5">
      <w:pPr>
        <w:numPr>
          <w:ilvl w:val="0"/>
          <w:numId w:val="15"/>
        </w:numPr>
        <w:spacing w:after="160"/>
        <w:ind w:left="540"/>
        <w:jc w:val="both"/>
        <w:rPr>
          <w:rFonts w:ascii="Arial" w:hAnsi="Arial" w:cs="Arial"/>
          <w:sz w:val="22"/>
          <w:szCs w:val="22"/>
        </w:rPr>
      </w:pPr>
      <w:r w:rsidRPr="005A76A2">
        <w:rPr>
          <w:rFonts w:ascii="Arial" w:hAnsi="Arial"/>
          <w:sz w:val="22"/>
          <w:szCs w:val="22"/>
        </w:rPr>
        <w:t>En vista del carácter voluntario de las contribuciones de los Signatarios al Fondo Fiduciario, la Secretaría ha tenido que adoptar una estrategia prudente con respecto a los gastos que se realizan con cargo al Fondo Fiduciario. El carácter mundial del MdE requiere que se emprendan actividades de divulgación generalizadas con el fin de aumentar el número de miembros. Actualmente, la Secretaría depende del apoyo proporcionado por los asociados cooperantes, en particular en las regiones con escasa presencia de Partes en la CMS, como Asia.</w:t>
      </w:r>
    </w:p>
    <w:p w14:paraId="4082FAAB" w14:textId="77777777" w:rsidR="005D18B6" w:rsidRPr="005A76A2" w:rsidRDefault="3D08D894" w:rsidP="00B32CEF">
      <w:pPr>
        <w:spacing w:after="120"/>
        <w:jc w:val="both"/>
        <w:rPr>
          <w:rFonts w:ascii="Arial" w:hAnsi="Arial" w:cs="Arial"/>
          <w:b/>
          <w:bCs/>
          <w:sz w:val="22"/>
          <w:szCs w:val="22"/>
        </w:rPr>
      </w:pPr>
      <w:r w:rsidRPr="005A76A2">
        <w:rPr>
          <w:rFonts w:ascii="Arial" w:hAnsi="Arial"/>
          <w:b/>
          <w:bCs/>
          <w:sz w:val="22"/>
          <w:szCs w:val="22"/>
        </w:rPr>
        <w:t xml:space="preserve">Próximos pasos </w:t>
      </w:r>
    </w:p>
    <w:p w14:paraId="7BD7412B" w14:textId="77777777" w:rsidR="005D18B6" w:rsidRPr="005A76A2" w:rsidRDefault="3D08D894" w:rsidP="00D95373">
      <w:pPr>
        <w:pStyle w:val="ListParagraph"/>
        <w:numPr>
          <w:ilvl w:val="0"/>
          <w:numId w:val="30"/>
        </w:numPr>
        <w:jc w:val="both"/>
        <w:rPr>
          <w:rFonts w:ascii="Arial" w:hAnsi="Arial" w:cs="Arial"/>
          <w:sz w:val="22"/>
          <w:szCs w:val="22"/>
        </w:rPr>
      </w:pPr>
      <w:r w:rsidRPr="005A76A2">
        <w:rPr>
          <w:rFonts w:ascii="Arial" w:hAnsi="Arial"/>
          <w:sz w:val="22"/>
          <w:szCs w:val="22"/>
        </w:rPr>
        <w:t>Preparar la primera reunión del Grupo de trabajo sobre conservación en 2016.</w:t>
      </w:r>
    </w:p>
    <w:p w14:paraId="0BEC00AA" w14:textId="77777777" w:rsidR="0040600B" w:rsidRPr="005A76A2" w:rsidRDefault="3D08D894" w:rsidP="00D95373">
      <w:pPr>
        <w:pStyle w:val="ListParagraph"/>
        <w:numPr>
          <w:ilvl w:val="0"/>
          <w:numId w:val="30"/>
        </w:numPr>
        <w:jc w:val="both"/>
        <w:rPr>
          <w:rFonts w:ascii="Arial" w:hAnsi="Arial" w:cs="Arial"/>
          <w:sz w:val="22"/>
          <w:szCs w:val="22"/>
        </w:rPr>
      </w:pPr>
      <w:r w:rsidRPr="005A76A2">
        <w:rPr>
          <w:rFonts w:ascii="Arial" w:hAnsi="Arial"/>
          <w:sz w:val="22"/>
          <w:szCs w:val="22"/>
        </w:rPr>
        <w:t>Prestar asistencia al Grupo de trabajo entre sesiones de los Signatarios con la elaboración de una estrategia de comunicación y sensibilización.</w:t>
      </w:r>
    </w:p>
    <w:p w14:paraId="77E23EEA" w14:textId="77777777" w:rsidR="005D18B6" w:rsidRPr="005A76A2" w:rsidRDefault="3D08D894" w:rsidP="00D95373">
      <w:pPr>
        <w:pStyle w:val="ListParagraph"/>
        <w:numPr>
          <w:ilvl w:val="0"/>
          <w:numId w:val="30"/>
        </w:numPr>
        <w:jc w:val="both"/>
        <w:rPr>
          <w:rFonts w:ascii="Arial" w:hAnsi="Arial" w:cs="Arial"/>
          <w:sz w:val="22"/>
          <w:szCs w:val="22"/>
        </w:rPr>
      </w:pPr>
      <w:r w:rsidRPr="005A76A2">
        <w:rPr>
          <w:rFonts w:ascii="Arial" w:hAnsi="Arial"/>
          <w:sz w:val="22"/>
          <w:szCs w:val="22"/>
        </w:rPr>
        <w:t>Hacer llegar la información a los Estados no signatarios que son Estados del área de distribución. Continuar las actividades de recaudación de fondos tanto para las funciones de secretaría como para la implementación de actividades.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605"/>
      </w:tblGrid>
      <w:tr w:rsidR="005D18B6" w:rsidRPr="005A76A2" w14:paraId="067CFB55" w14:textId="77777777" w:rsidTr="0086646D">
        <w:tc>
          <w:tcPr>
            <w:tcW w:w="9605" w:type="dxa"/>
            <w:shd w:val="clear" w:color="auto" w:fill="FFFFFF" w:themeFill="background1"/>
          </w:tcPr>
          <w:p w14:paraId="3D9489F3" w14:textId="77777777" w:rsidR="005D18B6" w:rsidRPr="005A76A2" w:rsidRDefault="005D18B6" w:rsidP="00CE48D5">
            <w:pPr>
              <w:jc w:val="both"/>
              <w:rPr>
                <w:rFonts w:ascii="Arial" w:hAnsi="Arial" w:cs="Arial"/>
                <w:sz w:val="22"/>
                <w:szCs w:val="22"/>
              </w:rPr>
            </w:pPr>
          </w:p>
        </w:tc>
      </w:tr>
      <w:tr w:rsidR="005D18B6" w:rsidRPr="005A76A2" w14:paraId="7D90B6B3" w14:textId="77777777" w:rsidTr="0086646D">
        <w:trPr>
          <w:trHeight w:val="5755"/>
        </w:trPr>
        <w:tc>
          <w:tcPr>
            <w:tcW w:w="9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C2AD5F" w14:textId="77777777" w:rsidR="005D18B6" w:rsidRPr="005A76A2" w:rsidRDefault="12980F9E" w:rsidP="00CE48D5">
            <w:pPr>
              <w:jc w:val="both"/>
              <w:rPr>
                <w:rFonts w:ascii="Arial" w:eastAsia="Arial" w:hAnsi="Arial" w:cs="Arial"/>
                <w:b/>
                <w:bCs/>
                <w:i/>
                <w:iCs/>
                <w:sz w:val="22"/>
                <w:szCs w:val="22"/>
              </w:rPr>
            </w:pPr>
            <w:r w:rsidRPr="005A76A2">
              <w:rPr>
                <w:rFonts w:ascii="Arial" w:hAnsi="Arial"/>
                <w:b/>
                <w:bCs/>
                <w:i/>
                <w:iCs/>
                <w:sz w:val="22"/>
                <w:szCs w:val="22"/>
              </w:rPr>
              <w:t xml:space="preserve">Memorando de Entendimiento sobre la conservación y la gestión de los dugongos </w:t>
            </w:r>
            <w:r w:rsidRPr="005A76A2">
              <w:rPr>
                <w:rFonts w:ascii="Arial" w:hAnsi="Arial"/>
                <w:b/>
                <w:bCs/>
                <w:sz w:val="22"/>
                <w:szCs w:val="22"/>
              </w:rPr>
              <w:t xml:space="preserve">(Dugong dugon) </w:t>
            </w:r>
            <w:r w:rsidRPr="005A76A2">
              <w:rPr>
                <w:rFonts w:ascii="Arial" w:hAnsi="Arial"/>
                <w:b/>
                <w:bCs/>
                <w:i/>
                <w:iCs/>
                <w:sz w:val="22"/>
                <w:szCs w:val="22"/>
              </w:rPr>
              <w:t>y sus hábitats en toda su área de distribución (MdE sobre el dugongo)</w:t>
            </w:r>
            <w:r w:rsidR="005D18B6" w:rsidRPr="005A76A2">
              <w:rPr>
                <w:rStyle w:val="FootnoteReference"/>
                <w:rFonts w:ascii="Arial" w:eastAsia="Arial" w:hAnsi="Arial" w:cs="Arial"/>
                <w:b/>
                <w:bCs/>
                <w:i/>
                <w:iCs/>
                <w:sz w:val="22"/>
                <w:szCs w:val="22"/>
              </w:rPr>
              <w:footnoteReference w:id="6"/>
            </w:r>
          </w:p>
          <w:p w14:paraId="5E81BF8C" w14:textId="77777777" w:rsidR="005D18B6" w:rsidRPr="005A76A2" w:rsidRDefault="005D18B6" w:rsidP="00CE48D5">
            <w:pPr>
              <w:jc w:val="both"/>
              <w:rPr>
                <w:rFonts w:ascii="Arial" w:eastAsia="Arial" w:hAnsi="Arial" w:cs="Arial"/>
                <w:b/>
                <w:bCs/>
                <w:sz w:val="22"/>
                <w:szCs w:val="22"/>
              </w:rPr>
            </w:pPr>
          </w:p>
          <w:p w14:paraId="329E33E1" w14:textId="77777777" w:rsidR="005D18B6" w:rsidRPr="005A76A2" w:rsidRDefault="3D08D894" w:rsidP="00B32CEF">
            <w:pPr>
              <w:spacing w:after="120"/>
              <w:jc w:val="both"/>
              <w:rPr>
                <w:rFonts w:ascii="Arial" w:eastAsia="Arial" w:hAnsi="Arial" w:cs="Arial"/>
                <w:b/>
                <w:bCs/>
                <w:sz w:val="22"/>
                <w:szCs w:val="22"/>
              </w:rPr>
            </w:pPr>
            <w:r w:rsidRPr="005A76A2">
              <w:rPr>
                <w:rFonts w:ascii="Arial" w:hAnsi="Arial"/>
                <w:b/>
                <w:bCs/>
                <w:sz w:val="22"/>
                <w:szCs w:val="22"/>
              </w:rPr>
              <w:t>Estado de implementación</w:t>
            </w:r>
          </w:p>
          <w:p w14:paraId="7A39064B" w14:textId="77777777" w:rsidR="005C3743" w:rsidRPr="005A76A2" w:rsidRDefault="3D08D894" w:rsidP="00CE48D5">
            <w:pPr>
              <w:pStyle w:val="ListParagraph"/>
              <w:numPr>
                <w:ilvl w:val="0"/>
                <w:numId w:val="24"/>
              </w:numPr>
              <w:ind w:left="525" w:right="20" w:hanging="525"/>
              <w:jc w:val="both"/>
              <w:rPr>
                <w:rFonts w:ascii="Arial" w:eastAsia="Calibri" w:hAnsi="Arial" w:cs="Arial"/>
                <w:sz w:val="22"/>
                <w:szCs w:val="22"/>
              </w:rPr>
            </w:pPr>
            <w:r w:rsidRPr="005A76A2">
              <w:rPr>
                <w:rFonts w:ascii="Arial" w:hAnsi="Arial"/>
                <w:sz w:val="22"/>
                <w:szCs w:val="22"/>
              </w:rPr>
              <w:t>La Secretaría del MdE sobre el dugongo forma parte de la Oficina de la CMS en Abu Dabi, que se financia gracias a la generosidad de la Agencia de Medio Ambiente de Abu Dabi (EAD) en nombre del Gobierno de los Emiratos Árabes Unidos (EAU). Se han prorrogado hasta finales de 2019 las disposiciones de financiación básica de la Oficina. A continuación, se describen las principales iniciativas y logros obtenidos desde la COP11 de la CMS.</w:t>
            </w:r>
          </w:p>
          <w:p w14:paraId="78B356FD" w14:textId="77777777" w:rsidR="00E60477" w:rsidRPr="005A76A2" w:rsidRDefault="00E60477" w:rsidP="00CE48D5">
            <w:pPr>
              <w:pStyle w:val="ListParagraph"/>
              <w:ind w:left="525" w:hanging="525"/>
              <w:jc w:val="both"/>
              <w:rPr>
                <w:rFonts w:ascii="Arial" w:eastAsia="Arial" w:hAnsi="Arial" w:cs="Arial"/>
                <w:sz w:val="22"/>
                <w:szCs w:val="22"/>
              </w:rPr>
            </w:pPr>
          </w:p>
          <w:p w14:paraId="131D2FE8" w14:textId="77777777" w:rsidR="005C3743" w:rsidRPr="005A76A2" w:rsidRDefault="3D08D894" w:rsidP="002B39BC">
            <w:pPr>
              <w:pStyle w:val="ListParagraph"/>
              <w:numPr>
                <w:ilvl w:val="0"/>
                <w:numId w:val="24"/>
              </w:numPr>
              <w:ind w:left="525" w:right="20" w:hanging="525"/>
              <w:jc w:val="both"/>
              <w:rPr>
                <w:rFonts w:ascii="Arial" w:eastAsia="Calibri" w:hAnsi="Arial" w:cs="Arial"/>
                <w:i/>
                <w:iCs/>
                <w:sz w:val="16"/>
                <w:szCs w:val="16"/>
              </w:rPr>
            </w:pPr>
            <w:r w:rsidRPr="005A76A2">
              <w:rPr>
                <w:rFonts w:ascii="Arial" w:hAnsi="Arial"/>
                <w:sz w:val="22"/>
                <w:szCs w:val="22"/>
              </w:rPr>
              <w:t>La Secretaría del MdE sobre el dugongo se ha centrado en proporcionar apoyo a proyectos, talleres técnicos y de creación de capacidad, así como en recaudar fondos para iniciativas regionales y nacionales. La implementación del Plan de conservación y gestión (CMP, por sus siglas en inglés) del MdE sobre el dugongo está facilitada por medio de la Iniciativa sobre el dugongo, los pastos marinos y las comunidades costeras (DSCCI, por sus siglas en inglés) cuyo objetivo es mejorar la gestión basada en la comunidad, ensayar soluciones alternativas para los medios de vida, abordar los impactos de la pesca en el dugongo y otras especies marinas migratorias, aumentar la educación y la sensibilización, subsanar carencias de conocimientos, incorporar la conservación del dugongo y los pastos marinos en las políticas, la planificación y los marcos reglamentarios, e incrementar la capacidad de conservación. Entre las principales iniciativas en funcionamiento para contribuir a la DSCCI figuran:</w:t>
            </w:r>
          </w:p>
          <w:p w14:paraId="61C3A4D5" w14:textId="77777777" w:rsidR="005C3743" w:rsidRPr="005A76A2" w:rsidRDefault="005C3743" w:rsidP="00CE48D5">
            <w:pPr>
              <w:ind w:left="518" w:hanging="518"/>
              <w:jc w:val="both"/>
              <w:rPr>
                <w:rFonts w:ascii="Arial" w:eastAsia="Arial" w:hAnsi="Arial" w:cs="Arial"/>
                <w:sz w:val="16"/>
                <w:szCs w:val="16"/>
              </w:rPr>
            </w:pPr>
          </w:p>
          <w:p w14:paraId="29975925" w14:textId="77777777" w:rsidR="00BF284F" w:rsidRPr="005A76A2" w:rsidRDefault="005C3743" w:rsidP="00D95373">
            <w:pPr>
              <w:pStyle w:val="ListParagraph"/>
              <w:numPr>
                <w:ilvl w:val="0"/>
                <w:numId w:val="32"/>
              </w:numPr>
              <w:spacing w:after="240"/>
              <w:ind w:left="525" w:right="23"/>
              <w:jc w:val="both"/>
              <w:rPr>
                <w:rFonts w:ascii="Arial" w:eastAsia="Calibri" w:hAnsi="Arial" w:cs="Arial"/>
                <w:sz w:val="22"/>
                <w:szCs w:val="22"/>
                <w:u w:val="single"/>
              </w:rPr>
            </w:pPr>
            <w:r w:rsidRPr="005A76A2">
              <w:rPr>
                <w:rFonts w:ascii="Arial" w:hAnsi="Arial"/>
                <w:b/>
                <w:bCs/>
                <w:sz w:val="22"/>
                <w:szCs w:val="22"/>
              </w:rPr>
              <w:t>FMAM-5 Proyecto de conservación del dugongo y los pastos marinos (Proyecto FMAM):</w:t>
            </w:r>
            <w:r w:rsidRPr="005A76A2">
              <w:rPr>
                <w:rFonts w:ascii="Arial" w:hAnsi="Arial"/>
                <w:b/>
                <w:bCs/>
                <w:i/>
                <w:iCs/>
                <w:sz w:val="22"/>
                <w:szCs w:val="22"/>
              </w:rPr>
              <w:t xml:space="preserve"> </w:t>
            </w:r>
            <w:r w:rsidRPr="005A76A2">
              <w:rPr>
                <w:rFonts w:ascii="Arial" w:hAnsi="Arial"/>
                <w:sz w:val="22"/>
                <w:szCs w:val="22"/>
              </w:rPr>
              <w:t xml:space="preserve">La financiación básica proporcionada por la EAD permitió a la Secretaría del MdE </w:t>
            </w:r>
            <w:r w:rsidRPr="005A76A2">
              <w:rPr>
                <w:rFonts w:ascii="Arial" w:hAnsi="Arial"/>
                <w:sz w:val="22"/>
                <w:szCs w:val="22"/>
              </w:rPr>
              <w:lastRenderedPageBreak/>
              <w:t xml:space="preserve">sobre el dugongo dedicar considerable tiempo del personal entre 2010 y 2014 para elaborar el Proyecto del FMAM, que fue aprobado en 2014.  En 2015 la Secretaría del MdE sobre el dugongo coordinó la entrega e iniciación satisfactorias del Proyecto del FMAM, incluida la contratación del coordinador del proyecto, así como la coordinación y facilitación del apoyo técnico de expertos para el Equipo de coordinación del proyecto y los asociados del proyecto nacional. La ejecución del proyecto está a cargo del Fondo Mohamed bin Zayed de Conservación de Especies (Fondo MBZSC). De los ocho países que participan en el proyecto, Indonesia, Malasia y Timor Leste todavía no son Signatarios del MdE sobre el dugongo, pero todos ellos han declarado su interés en firmar durante el período de implementación del proyecto del FMAM. La Secretaría del MdE sobre el dugongo sigue apoyando el Proyecto del FMAM, proporcionando asesoramiento técnico, en particular a través de Grupo técnico del MdE sobre el dugongo y participando en las reuniones fundamentales. El sitio web del proyecto se inauguró oficialmente en mayo de 2016 y muestra los esfuerzos de conservación realizados a nivel mundial para el dugongo y los ecosistemas de pastos marinos, en particular el Proyecto del FMAM, e incluye los contenidos elaborados por la Secretaría del MdE sobre el dugongo: www.dugongconservation.org. </w:t>
            </w:r>
          </w:p>
          <w:p w14:paraId="2E43AB25" w14:textId="77777777" w:rsidR="00E60477" w:rsidRPr="005A76A2" w:rsidRDefault="00E60477" w:rsidP="00CE48D5">
            <w:pPr>
              <w:pStyle w:val="ListParagraph"/>
              <w:spacing w:after="240"/>
              <w:ind w:left="525" w:right="23" w:hanging="360"/>
              <w:jc w:val="both"/>
              <w:rPr>
                <w:rFonts w:ascii="Arial" w:eastAsia="Arial" w:hAnsi="Arial" w:cs="Arial"/>
                <w:sz w:val="16"/>
                <w:szCs w:val="16"/>
                <w:u w:val="single"/>
              </w:rPr>
            </w:pPr>
          </w:p>
          <w:p w14:paraId="750987F3" w14:textId="77777777" w:rsidR="782C13ED" w:rsidRPr="005A76A2" w:rsidRDefault="278D749C" w:rsidP="00D95373">
            <w:pPr>
              <w:pStyle w:val="ListParagraph"/>
              <w:numPr>
                <w:ilvl w:val="0"/>
                <w:numId w:val="33"/>
              </w:numPr>
              <w:tabs>
                <w:tab w:val="left" w:pos="460"/>
              </w:tabs>
              <w:spacing w:before="240"/>
              <w:ind w:left="525" w:right="23"/>
              <w:jc w:val="both"/>
              <w:rPr>
                <w:rFonts w:ascii="Arial" w:eastAsia="Arial" w:hAnsi="Arial" w:cs="Arial"/>
                <w:sz w:val="22"/>
                <w:szCs w:val="22"/>
              </w:rPr>
            </w:pPr>
            <w:r w:rsidRPr="005A76A2">
              <w:rPr>
                <w:rFonts w:ascii="Arial" w:hAnsi="Arial"/>
                <w:b/>
                <w:bCs/>
                <w:sz w:val="22"/>
                <w:szCs w:val="22"/>
              </w:rPr>
              <w:t>Otros proyectos</w:t>
            </w:r>
            <w:r w:rsidRPr="005A76A2">
              <w:rPr>
                <w:rFonts w:ascii="Arial" w:hAnsi="Arial"/>
                <w:sz w:val="22"/>
                <w:szCs w:val="22"/>
              </w:rPr>
              <w:t xml:space="preserve">: La Secretaría del MdE sobre el dugongo proporcionó financiación inicial para elaborar un Plan de acción de conservación de Trang para el dugongo y los pastos marinos y para determinar el ámbito de trabajo del desarrollo del Proyecto de Incentivos para la conservación del dugongo y los pastos marinos de Trang en Tailandia. Como se describe a continuación, se está buscando financiación a través de la Iniciativa internacional sobre el clima del Gobierno alemán para un proyecto de prestación de servicios ecosistémicos de los pastos marinos en Indonesia, Malasia, Filipinas, Tailandia y Timor-Leste. Todos estos proyectos complementarán el Proyecto del FMAM. Se están buscando comentarios oficiales y apoyo entre los Estados del área de distribución del Golfo para implementar un Proyecto de colaboración del Golfo Arábigo para una de las poblaciones de dugongos más grandes del mundo compartida por Bahrein, Qatar, Arabia Saudita y los EAU. </w:t>
            </w:r>
          </w:p>
          <w:p w14:paraId="09B1697F" w14:textId="77777777" w:rsidR="005C3743" w:rsidRPr="005A76A2" w:rsidRDefault="641066B3" w:rsidP="00D95373">
            <w:pPr>
              <w:pStyle w:val="ListParagraph"/>
              <w:numPr>
                <w:ilvl w:val="0"/>
                <w:numId w:val="33"/>
              </w:numPr>
              <w:tabs>
                <w:tab w:val="left" w:pos="460"/>
              </w:tabs>
              <w:spacing w:before="240"/>
              <w:ind w:left="525"/>
              <w:jc w:val="both"/>
              <w:rPr>
                <w:rFonts w:ascii="Arial" w:hAnsi="Arial" w:cs="Arial"/>
                <w:sz w:val="22"/>
                <w:szCs w:val="22"/>
              </w:rPr>
            </w:pPr>
            <w:r w:rsidRPr="005A76A2">
              <w:rPr>
                <w:rFonts w:ascii="Arial" w:hAnsi="Arial"/>
                <w:sz w:val="22"/>
                <w:szCs w:val="22"/>
              </w:rPr>
              <w:t>Además, la Secretaría del MdE sobre el dugongo, en colaboración con la EAD y Total Abu Al Bukhoosh, ha desarrollado un kit de investigación de pastos marinos, un instrumento de apoyo a las decisiones en materia de investigación y conservación relacionadas con el dugongo, los pastos marinos y los impactos que derivan de las comunidades humanas. El kit de instrumentos se lanzó el 13 de marzo de 2017 y está disponible en línea en www.conservation.tools. Se trata de un instrumento electrónico que guiará a los usuarios en la selección de las metodologías más apropiadas para la investigación en función de un conjunto de circunstancias específicas. Promover la recolección de datos estandarizados apropiados para las necesidades individuales de cada país ayudará a informar a la gestión y la conservación del dugongo y los pastos marinos. Los datos recolectados se integrarán en el trabajo del MdE sobre el dugongo y en procesos internacionales relevantes, como la actualización de los datos de la Lista Roja de la UICN.</w:t>
            </w:r>
          </w:p>
          <w:p w14:paraId="7628D61F" w14:textId="77777777" w:rsidR="00E60477" w:rsidRPr="005A76A2" w:rsidRDefault="00E60477" w:rsidP="00CE48D5">
            <w:pPr>
              <w:pStyle w:val="ListParagraph"/>
              <w:tabs>
                <w:tab w:val="left" w:pos="460"/>
              </w:tabs>
              <w:spacing w:before="240"/>
              <w:ind w:left="525" w:right="23" w:hanging="360"/>
              <w:jc w:val="both"/>
              <w:rPr>
                <w:rFonts w:ascii="Arial" w:eastAsia="Arial" w:hAnsi="Arial" w:cs="Arial"/>
                <w:sz w:val="16"/>
                <w:szCs w:val="16"/>
              </w:rPr>
            </w:pPr>
          </w:p>
          <w:p w14:paraId="17AB4AD1" w14:textId="77777777" w:rsidR="005C3743" w:rsidRPr="005A76A2" w:rsidRDefault="7B87A7C9" w:rsidP="00D95373">
            <w:pPr>
              <w:pStyle w:val="ListParagraph"/>
              <w:numPr>
                <w:ilvl w:val="0"/>
                <w:numId w:val="28"/>
              </w:numPr>
              <w:spacing w:before="240"/>
              <w:ind w:left="525" w:right="29"/>
              <w:jc w:val="both"/>
              <w:rPr>
                <w:rFonts w:ascii="Arial" w:hAnsi="Arial" w:cs="Arial"/>
                <w:sz w:val="22"/>
                <w:szCs w:val="22"/>
              </w:rPr>
            </w:pPr>
            <w:r w:rsidRPr="005A76A2">
              <w:rPr>
                <w:rFonts w:ascii="Arial" w:hAnsi="Arial"/>
                <w:b/>
                <w:bCs/>
                <w:sz w:val="22"/>
                <w:szCs w:val="22"/>
              </w:rPr>
              <w:t>Movilización de recursos</w:t>
            </w:r>
            <w:r w:rsidRPr="005A76A2">
              <w:rPr>
                <w:rFonts w:ascii="Arial" w:hAnsi="Arial"/>
                <w:sz w:val="22"/>
                <w:szCs w:val="22"/>
              </w:rPr>
              <w:t>: Durante este trienio, la Secretaría del MdE sobre el dugongo presentó (o desempeñó un papel importante en el desarrollo de) 12 propuestas de proyectos y solicitudes de subvención para completar la financiación básica. Una propuesta titulada "Mejora de la normalización y el acceso a datos sobre biodiversidad de pastos marinos para la toma de decisiones y la conservación (985.000 dólares estadounidenses)"</w:t>
            </w:r>
            <w:r w:rsidRPr="005A76A2">
              <w:rPr>
                <w:rFonts w:ascii="Arial" w:hAnsi="Arial"/>
                <w:i/>
                <w:iCs/>
                <w:sz w:val="22"/>
                <w:szCs w:val="22"/>
              </w:rPr>
              <w:t xml:space="preserve"> </w:t>
            </w:r>
            <w:r w:rsidRPr="005A76A2">
              <w:rPr>
                <w:rFonts w:ascii="Arial" w:hAnsi="Arial"/>
                <w:sz w:val="22"/>
                <w:szCs w:val="22"/>
              </w:rPr>
              <w:t xml:space="preserve">elaborada por la Secretaría del MdE sobre el dugongo, en asociación con la Fundación para la Investigación Marina, fue seleccionada como proyecto prioritario por la Alianza Especial Eye on Earth y fue ilustrada en la Cumbre Eye on Earth en octubre de 2015. No obstante, en 2016 se informó a la Secretaría del MdE sobre el dugongo de que la Alianza no estaba en condiciones de buscar financiación para este proyecto conforme se había previsto inicialmente.  La Secretaría del MdE sobre el dugongo presentó también una propuesta de 4,8 millones de EUR a la Iniciativa internacional sobre el clima (IKI por sus siglas en alemán) del Ministerio Federal Alemán de Medio Ambiente, Conservación de la Naturaleza, Construcción y Seguridad Nuclear (BMUB, por sus siglas en alemán), titulada </w:t>
            </w:r>
            <w:r w:rsidRPr="005A76A2">
              <w:rPr>
                <w:rFonts w:ascii="Arial" w:hAnsi="Arial"/>
                <w:sz w:val="22"/>
                <w:szCs w:val="22"/>
              </w:rPr>
              <w:lastRenderedPageBreak/>
              <w:t xml:space="preserve">"Conservación de la biodiversidad, los ecosistemas de pastos marinos y sus servicios: salvaguardar la seguridad alimentaria y la resiliencia en comunidades costeras vulnerables en un clima cambiante" y recientemente se le invitó a presentar una propuesta de fase 2 para el proyecto. La Secretaría del MdE sobre el dugongo espera que el BMUB/IKI aconseje acerca de los resultados de la propuesta completa en el último trimestre de 2017. </w:t>
            </w:r>
          </w:p>
          <w:p w14:paraId="2161E89A" w14:textId="77777777" w:rsidR="00E60477" w:rsidRPr="005A76A2" w:rsidRDefault="00E60477" w:rsidP="00CE48D5">
            <w:pPr>
              <w:pStyle w:val="ListParagraph"/>
              <w:spacing w:before="240"/>
              <w:ind w:left="525" w:right="29" w:hanging="360"/>
              <w:jc w:val="both"/>
              <w:rPr>
                <w:rFonts w:ascii="Arial" w:eastAsia="Arial" w:hAnsi="Arial" w:cs="Arial"/>
                <w:sz w:val="16"/>
                <w:szCs w:val="16"/>
              </w:rPr>
            </w:pPr>
          </w:p>
          <w:p w14:paraId="44252A05" w14:textId="77777777" w:rsidR="003B461D" w:rsidRPr="005A76A2" w:rsidRDefault="3D08D894" w:rsidP="00D95373">
            <w:pPr>
              <w:pStyle w:val="ListParagraph"/>
              <w:numPr>
                <w:ilvl w:val="0"/>
                <w:numId w:val="28"/>
              </w:numPr>
              <w:ind w:left="525" w:right="23"/>
              <w:jc w:val="both"/>
              <w:rPr>
                <w:rFonts w:ascii="Arial" w:hAnsi="Arial" w:cs="Arial"/>
                <w:sz w:val="22"/>
                <w:szCs w:val="22"/>
              </w:rPr>
            </w:pPr>
            <w:r w:rsidRPr="005A76A2">
              <w:rPr>
                <w:rFonts w:ascii="Arial" w:hAnsi="Arial"/>
                <w:b/>
                <w:bCs/>
                <w:sz w:val="22"/>
                <w:szCs w:val="22"/>
              </w:rPr>
              <w:t>Talleres técnicos</w:t>
            </w:r>
            <w:r w:rsidRPr="005A76A2">
              <w:rPr>
                <w:rFonts w:ascii="Arial" w:hAnsi="Arial"/>
                <w:sz w:val="22"/>
                <w:szCs w:val="22"/>
              </w:rPr>
              <w:t>: Se celebraron dos talleres técnicos en septiembre y en octubre de 2015 en Abu Dabi, los EAU y Colombo, Sri Lanka. El objetivo del primero era determinar inicialmente el ámbito de trabajo de la posible elaboración del kit de investigación del dugongo y los pastos marinos (antes conocido como kit de recursos electrónicos) en colaboración con la EAD. El segundo aprovechó la presencia de algunos de los miembros del Grupo técnico del MdE sobre el dugongo que participaban en la Reunión de inauguración del Proyecto del FMAM. Fue organizado en parte con el apoyo financiero y en especie del Equipo de coordinación del Fondo MBZSC en el marco del Proyecto del FMAM. Los miembros del Grupo técnico sobre el dugongo que asistieron al taller tenían experiencia en particular sobre pastos marinos, incentivos y finanzas para la conservación, así como sobre la conservación basada en la comunidad. La Secretaría del MdE sobre el dugongo se asoció también con la EAD y Total Abu Al Bukhoosh para organizar un taller en febrero de 2016 en Bangkok, Tailandia, con miembros del Grupo técnico del MdE sobre el dugongo para comenzar los trabajos sobre el kit de investigación del dugongo y los pastos marinos. En enero de 2017 se celebró un segundo taller en Bangkok para finalizar el contenido del kit. El kit de investigación del dugongo y los pastos marinos se lanzará en ocasión de la celebración de la tercera Reunión de los Signatarios del MdE sobre el dugongo (MOS3), el 13 de marzo de 2017.</w:t>
            </w:r>
          </w:p>
          <w:p w14:paraId="60C9E5FE" w14:textId="77777777" w:rsidR="4BDA23BA" w:rsidRPr="005A76A2" w:rsidRDefault="4BDA23BA" w:rsidP="00CE48D5">
            <w:pPr>
              <w:ind w:left="525" w:right="23" w:hanging="360"/>
              <w:jc w:val="both"/>
              <w:rPr>
                <w:rFonts w:ascii="Arial" w:eastAsia="Arial" w:hAnsi="Arial" w:cs="Arial"/>
                <w:sz w:val="16"/>
                <w:szCs w:val="16"/>
              </w:rPr>
            </w:pPr>
          </w:p>
          <w:p w14:paraId="3C893BDB" w14:textId="77777777" w:rsidR="388A9049" w:rsidRPr="005A76A2" w:rsidRDefault="3D08D894" w:rsidP="00D95373">
            <w:pPr>
              <w:pStyle w:val="ListParagraph"/>
              <w:numPr>
                <w:ilvl w:val="0"/>
                <w:numId w:val="28"/>
              </w:numPr>
              <w:ind w:left="525"/>
              <w:jc w:val="both"/>
              <w:rPr>
                <w:rFonts w:ascii="Arial" w:hAnsi="Arial" w:cs="Arial"/>
                <w:sz w:val="22"/>
                <w:szCs w:val="22"/>
              </w:rPr>
            </w:pPr>
            <w:r w:rsidRPr="005A76A2">
              <w:rPr>
                <w:rFonts w:ascii="Arial" w:hAnsi="Arial"/>
                <w:b/>
                <w:bCs/>
                <w:sz w:val="22"/>
                <w:szCs w:val="22"/>
              </w:rPr>
              <w:t>Tercera Reunión de los Signatarios</w:t>
            </w:r>
            <w:r w:rsidRPr="005A76A2">
              <w:rPr>
                <w:rFonts w:ascii="Arial" w:hAnsi="Arial"/>
                <w:sz w:val="22"/>
                <w:szCs w:val="22"/>
              </w:rPr>
              <w:t xml:space="preserve">: El MOS3 tuvo lugar los días 13 y 14 de marzo de 2017 en Abu Dabi, EAU. A la reunión asistieron delegados de 23 países y fue inaugurada por Su Excelencia el Dr. Thani bin Ahmed Al Zeyoudi, Ministro de Cambio Climático y Medio Ambiente de los EAU.  Los resultados principales incluyeron la renovación del nombramiento del Grupo técnico sobre el dugongo hasta la Cuarta Reunión de los Signatarios, la aprobación del kit de investigación del dugongo y los pastos marinos y el acuerdo de llevar a cabo una revisión del CMP. Aunque no se acordó una escala voluntaria indicativa para la evaluación, los Signatarios acordaron un resultado clave del MOS3 para establecer un objetivo anual para contribuciones voluntarias de 120.000 dólares estadounidenses para ayudar a financiar actividades del programa y complementar el apoyo financiero básico de la EAD.   </w:t>
            </w:r>
          </w:p>
          <w:p w14:paraId="77CA20B0" w14:textId="77777777" w:rsidR="753B195C" w:rsidRPr="005A76A2" w:rsidRDefault="753B195C" w:rsidP="00CE48D5">
            <w:pPr>
              <w:ind w:left="525" w:hanging="360"/>
              <w:jc w:val="both"/>
              <w:rPr>
                <w:rFonts w:ascii="Arial" w:eastAsia="Arial" w:hAnsi="Arial" w:cs="Arial"/>
                <w:sz w:val="16"/>
                <w:szCs w:val="16"/>
              </w:rPr>
            </w:pPr>
          </w:p>
          <w:p w14:paraId="205501DE" w14:textId="77777777" w:rsidR="3A69BB6C" w:rsidRPr="005A76A2" w:rsidRDefault="3D4C10FB" w:rsidP="00D95373">
            <w:pPr>
              <w:pStyle w:val="ListParagraph"/>
              <w:numPr>
                <w:ilvl w:val="0"/>
                <w:numId w:val="28"/>
              </w:numPr>
              <w:ind w:left="525"/>
              <w:jc w:val="both"/>
              <w:rPr>
                <w:rFonts w:ascii="Arial" w:hAnsi="Arial" w:cs="Arial"/>
                <w:sz w:val="22"/>
                <w:szCs w:val="22"/>
              </w:rPr>
            </w:pPr>
            <w:r w:rsidRPr="005A76A2">
              <w:rPr>
                <w:rFonts w:ascii="Arial" w:hAnsi="Arial"/>
                <w:b/>
                <w:bCs/>
                <w:sz w:val="22"/>
                <w:szCs w:val="22"/>
              </w:rPr>
              <w:t xml:space="preserve">Evento público "Esfuerzos de conservación del dugongo y los pastos marinos a nivel mundial: desde la base a los gobiernos": </w:t>
            </w:r>
            <w:r w:rsidRPr="005A76A2">
              <w:rPr>
                <w:rFonts w:ascii="Arial" w:hAnsi="Arial"/>
                <w:sz w:val="22"/>
                <w:szCs w:val="22"/>
              </w:rPr>
              <w:t>El 14 de marzo de 2017, la Secretaría del MdE sobre el dugongo acogió de forma conjunta un evento público titulado "Esfuerzos de conservación del dugongo y los pastos marinos a nivel mundial: desde la base a los gobiernos" con el Grupo de Historia Natural de los Emiratos como parte de la serie semanal de eventos del dugongo. El evento, al que asistieron casi 100 personas, proporcionó una visión general de la conservación y la importancia cultural del dugongo y de sus hábitats de pastos marinos a nivel mundial, regional y local. En total, la serie semanal de eventos acerca del dugongo atrajo la atención de los medios de comunicación con 30 artículos registrados en los medios locales y regionales, cobertura televisiva y exposición en la página web del PNUMA.</w:t>
            </w:r>
          </w:p>
          <w:p w14:paraId="783553EC" w14:textId="77777777" w:rsidR="53752C76" w:rsidRPr="005A76A2" w:rsidRDefault="53752C76" w:rsidP="00CE48D5">
            <w:pPr>
              <w:ind w:left="525" w:hanging="360"/>
              <w:jc w:val="both"/>
              <w:rPr>
                <w:rFonts w:ascii="Arial" w:eastAsia="Arial" w:hAnsi="Arial" w:cs="Arial"/>
                <w:sz w:val="16"/>
                <w:szCs w:val="16"/>
              </w:rPr>
            </w:pPr>
          </w:p>
          <w:p w14:paraId="30E1805E" w14:textId="77777777" w:rsidR="005C3743" w:rsidRPr="005A76A2" w:rsidRDefault="66C9C821" w:rsidP="00D95373">
            <w:pPr>
              <w:pStyle w:val="ListParagraph"/>
              <w:numPr>
                <w:ilvl w:val="0"/>
                <w:numId w:val="28"/>
              </w:numPr>
              <w:ind w:left="525"/>
              <w:jc w:val="both"/>
              <w:rPr>
                <w:rFonts w:ascii="Arial" w:hAnsi="Arial" w:cs="Arial"/>
                <w:sz w:val="22"/>
                <w:szCs w:val="22"/>
              </w:rPr>
            </w:pPr>
            <w:r w:rsidRPr="005A76A2">
              <w:rPr>
                <w:rFonts w:ascii="Arial" w:hAnsi="Arial"/>
                <w:b/>
                <w:bCs/>
                <w:sz w:val="22"/>
                <w:szCs w:val="22"/>
              </w:rPr>
              <w:t xml:space="preserve">Taller técnico sobre el dugongo y los pastos marinos: </w:t>
            </w:r>
            <w:r w:rsidRPr="005A76A2">
              <w:rPr>
                <w:rFonts w:ascii="Arial" w:hAnsi="Arial"/>
                <w:sz w:val="22"/>
                <w:szCs w:val="22"/>
              </w:rPr>
              <w:t>El taller técnico fue acogido de forma conjunta con la EAD los días 15 y 16 de marzo de 2017 en los EAU. Asistieron más de 100 participantes de 25 países, incluida una gran representación del proyecto de conservación del dugongo y los pastos marinos del FMAM. El Taller Técnico estuvo a cargo de miembros del Grupo Técnico sobre el Dugongo y ofreció orientación acerca de la recaudación de fondos y técnicas de comunicación para ayudar a las organizaciones a asegurar financiación para proyectos del dugongo y los pastos marinos y para promover y mostrar el trabajo que ya están llevando a cabo. También proporcionó una introducción al kit de investigación del dugongo y los pastos marinos.</w:t>
            </w:r>
          </w:p>
          <w:p w14:paraId="560664E6" w14:textId="77777777" w:rsidR="53752C76" w:rsidRPr="005A76A2" w:rsidRDefault="53752C76" w:rsidP="00CE48D5">
            <w:pPr>
              <w:ind w:left="29" w:hanging="317"/>
              <w:jc w:val="both"/>
              <w:rPr>
                <w:rFonts w:ascii="Arial" w:eastAsia="Arial" w:hAnsi="Arial" w:cs="Arial"/>
                <w:sz w:val="22"/>
                <w:szCs w:val="22"/>
              </w:rPr>
            </w:pPr>
          </w:p>
          <w:p w14:paraId="4E59A1B9" w14:textId="77777777" w:rsidR="005C3743" w:rsidRPr="005A76A2" w:rsidRDefault="3D08D894" w:rsidP="00B32CEF">
            <w:pPr>
              <w:spacing w:after="120"/>
              <w:jc w:val="both"/>
              <w:rPr>
                <w:rFonts w:ascii="Arial" w:eastAsia="Arial" w:hAnsi="Arial" w:cs="Arial"/>
                <w:b/>
                <w:bCs/>
                <w:sz w:val="22"/>
                <w:szCs w:val="22"/>
              </w:rPr>
            </w:pPr>
            <w:r w:rsidRPr="005A76A2">
              <w:rPr>
                <w:rFonts w:ascii="Arial" w:hAnsi="Arial"/>
                <w:b/>
                <w:bCs/>
                <w:sz w:val="22"/>
                <w:szCs w:val="22"/>
              </w:rPr>
              <w:t>Retos</w:t>
            </w:r>
          </w:p>
          <w:p w14:paraId="5F9E0BB3" w14:textId="77777777" w:rsidR="005C3743" w:rsidRPr="005A76A2" w:rsidRDefault="3D08D894" w:rsidP="00D95373">
            <w:pPr>
              <w:numPr>
                <w:ilvl w:val="0"/>
                <w:numId w:val="29"/>
              </w:numPr>
              <w:ind w:left="525"/>
              <w:contextualSpacing/>
              <w:jc w:val="both"/>
              <w:rPr>
                <w:rFonts w:ascii="Arial" w:eastAsia="Calibri" w:hAnsi="Arial" w:cs="Arial"/>
                <w:sz w:val="22"/>
                <w:szCs w:val="22"/>
              </w:rPr>
            </w:pPr>
            <w:r w:rsidRPr="005A76A2">
              <w:rPr>
                <w:rFonts w:ascii="Arial" w:hAnsi="Arial"/>
                <w:sz w:val="22"/>
                <w:szCs w:val="22"/>
              </w:rPr>
              <w:t xml:space="preserve">Más del 90% de los Estados del área de distribución del MdE sobre el dugongo son países en vías de desarrollo o menos desarrollados con capacidad limitada para implementar el MdE. Por lo tanto, la movilización de recursos para el apoyo técnico y la creación de capacidad para implementar medidas de conservación sigue siendo un problema y una prioridad principal para la Secretaría del MdE sobre el dugongo. </w:t>
            </w:r>
          </w:p>
          <w:p w14:paraId="4D33B588" w14:textId="77777777" w:rsidR="005C3743" w:rsidRPr="005A76A2" w:rsidRDefault="53752C76" w:rsidP="00D95373">
            <w:pPr>
              <w:pStyle w:val="ListParagraph"/>
              <w:numPr>
                <w:ilvl w:val="0"/>
                <w:numId w:val="29"/>
              </w:numPr>
              <w:ind w:left="525"/>
              <w:jc w:val="both"/>
              <w:rPr>
                <w:rFonts w:ascii="Arial" w:eastAsia="Calibri" w:hAnsi="Arial" w:cs="Arial"/>
                <w:sz w:val="22"/>
                <w:szCs w:val="22"/>
              </w:rPr>
            </w:pPr>
            <w:r w:rsidRPr="005A76A2">
              <w:rPr>
                <w:rFonts w:ascii="Arial" w:hAnsi="Arial"/>
                <w:sz w:val="22"/>
                <w:szCs w:val="22"/>
              </w:rPr>
              <w:t xml:space="preserve">Las cantidades anuales recibidas en financiación básica se confirmarán anualmente con la EAD. </w:t>
            </w:r>
          </w:p>
          <w:p w14:paraId="53C804A3" w14:textId="77777777" w:rsidR="005C3743" w:rsidRPr="005A76A2" w:rsidRDefault="50CE69FE" w:rsidP="00D95373">
            <w:pPr>
              <w:pStyle w:val="ListParagraph"/>
              <w:numPr>
                <w:ilvl w:val="0"/>
                <w:numId w:val="29"/>
              </w:numPr>
              <w:ind w:left="525"/>
              <w:jc w:val="both"/>
              <w:rPr>
                <w:rFonts w:ascii="Arial" w:hAnsi="Arial" w:cs="Arial"/>
                <w:sz w:val="22"/>
                <w:szCs w:val="22"/>
              </w:rPr>
            </w:pPr>
            <w:r w:rsidRPr="005A76A2">
              <w:rPr>
                <w:rFonts w:ascii="Arial" w:hAnsi="Arial"/>
                <w:sz w:val="22"/>
                <w:szCs w:val="22"/>
              </w:rPr>
              <w:t xml:space="preserve">Que los Signatarios logren su objetivo de financiación anual de 120.000 dólares estadounidenses para contribuciones voluntarias acordado en el MOS3 con objeto de complementar el apoyo financiero básico de la EAD y asegurar el cumplimiento del Programa de Trabajo del MdE. </w:t>
            </w:r>
          </w:p>
          <w:p w14:paraId="3B66C013" w14:textId="77777777" w:rsidR="005C3743" w:rsidRPr="005A76A2" w:rsidRDefault="005C3743" w:rsidP="00CE48D5">
            <w:pPr>
              <w:pStyle w:val="ListParagraph"/>
              <w:ind w:left="360"/>
              <w:jc w:val="both"/>
              <w:rPr>
                <w:rFonts w:ascii="Arial" w:eastAsia="Arial" w:hAnsi="Arial" w:cs="Arial"/>
                <w:sz w:val="22"/>
                <w:szCs w:val="22"/>
              </w:rPr>
            </w:pPr>
          </w:p>
          <w:p w14:paraId="6FE37117" w14:textId="77777777" w:rsidR="005C3743" w:rsidRPr="005A76A2" w:rsidRDefault="3D08D894" w:rsidP="00B32CEF">
            <w:pPr>
              <w:spacing w:after="120"/>
              <w:jc w:val="both"/>
              <w:rPr>
                <w:rFonts w:ascii="Arial" w:eastAsia="Arial" w:hAnsi="Arial" w:cs="Arial"/>
                <w:b/>
                <w:bCs/>
                <w:sz w:val="22"/>
                <w:szCs w:val="22"/>
              </w:rPr>
            </w:pPr>
            <w:r w:rsidRPr="005A76A2">
              <w:rPr>
                <w:rFonts w:ascii="Arial" w:hAnsi="Arial"/>
                <w:b/>
                <w:bCs/>
                <w:sz w:val="22"/>
                <w:szCs w:val="22"/>
              </w:rPr>
              <w:t>Próximos pasos</w:t>
            </w:r>
          </w:p>
          <w:p w14:paraId="0376778B" w14:textId="77777777" w:rsidR="005C3743" w:rsidRPr="005A76A2" w:rsidRDefault="3D08D894" w:rsidP="00D95373">
            <w:pPr>
              <w:pStyle w:val="ListParagraph"/>
              <w:numPr>
                <w:ilvl w:val="0"/>
                <w:numId w:val="29"/>
              </w:numPr>
              <w:ind w:left="525"/>
              <w:jc w:val="both"/>
              <w:rPr>
                <w:rFonts w:ascii="Arial" w:eastAsia="Calibri" w:hAnsi="Arial" w:cs="Arial"/>
                <w:sz w:val="22"/>
                <w:szCs w:val="22"/>
              </w:rPr>
            </w:pPr>
            <w:r w:rsidRPr="005A76A2">
              <w:rPr>
                <w:rFonts w:ascii="Arial" w:hAnsi="Arial"/>
                <w:sz w:val="22"/>
                <w:szCs w:val="22"/>
              </w:rPr>
              <w:t>La Secretaría del MdE sobre el dugongo seguirá proporcionando asesoramiento técnico para apoyar la implementación del Proyecto del FMAM, así como coordinando las aportaciones del Grupo técnico del MdE sobre el dugongo según sea necesario.</w:t>
            </w:r>
          </w:p>
          <w:p w14:paraId="72D4D075" w14:textId="77777777" w:rsidR="005C3743" w:rsidRPr="005A76A2" w:rsidRDefault="3D08D894" w:rsidP="00D95373">
            <w:pPr>
              <w:pStyle w:val="ListParagraph"/>
              <w:numPr>
                <w:ilvl w:val="0"/>
                <w:numId w:val="29"/>
              </w:numPr>
              <w:ind w:left="525"/>
              <w:jc w:val="both"/>
              <w:rPr>
                <w:rFonts w:ascii="Arial" w:eastAsia="Calibri" w:hAnsi="Arial" w:cs="Arial"/>
                <w:sz w:val="22"/>
                <w:szCs w:val="22"/>
              </w:rPr>
            </w:pPr>
            <w:r w:rsidRPr="005A76A2">
              <w:rPr>
                <w:rFonts w:ascii="Arial" w:hAnsi="Arial"/>
                <w:sz w:val="22"/>
                <w:szCs w:val="22"/>
              </w:rPr>
              <w:t>La Secretaría continuará buscando recursos adicionales para proyectos a fin de implementar la iniciativa DSCCI. Los fondos que se obtengan se utilizarán para apalancar fondos adicionales que permitan implementar nuevas actividades de la iniciativa DSCCI.</w:t>
            </w:r>
          </w:p>
          <w:p w14:paraId="694E04D9" w14:textId="77777777" w:rsidR="005C3743" w:rsidRPr="005A76A2" w:rsidRDefault="3D08D894" w:rsidP="00D95373">
            <w:pPr>
              <w:pStyle w:val="ListParagraph"/>
              <w:numPr>
                <w:ilvl w:val="0"/>
                <w:numId w:val="29"/>
              </w:numPr>
              <w:ind w:left="525"/>
              <w:jc w:val="both"/>
              <w:rPr>
                <w:rFonts w:ascii="Arial" w:eastAsia="Calibri" w:hAnsi="Arial" w:cs="Arial"/>
                <w:sz w:val="22"/>
                <w:szCs w:val="22"/>
              </w:rPr>
            </w:pPr>
            <w:r w:rsidRPr="005A76A2">
              <w:rPr>
                <w:rFonts w:ascii="Arial" w:hAnsi="Arial"/>
                <w:sz w:val="22"/>
                <w:szCs w:val="22"/>
              </w:rPr>
              <w:t>La Secretaría seguirá trabajando con sus socios para desarrollar completamente la propuesta del proyecto y los servicios ecosistémicos de los pastos marinos de la IKI. La Secretaría seguirá asegurando que el Proyecto del FMAM, así como otros proyectos y talleres en el marco de la iniciativa DSCC, sean un éxito y ayudará a presentar unos argumentos sólidos para que los Estados del área de distribución que no son signatarios se unan al MdE sobre el dugongo.</w:t>
            </w:r>
          </w:p>
          <w:p w14:paraId="711CEBD8" w14:textId="77777777" w:rsidR="005D18B6" w:rsidRPr="005A76A2" w:rsidRDefault="6C77DC14" w:rsidP="00D95373">
            <w:pPr>
              <w:pStyle w:val="ListParagraph"/>
              <w:numPr>
                <w:ilvl w:val="0"/>
                <w:numId w:val="29"/>
              </w:numPr>
              <w:ind w:left="525"/>
              <w:jc w:val="both"/>
              <w:rPr>
                <w:rFonts w:ascii="Arial" w:hAnsi="Arial" w:cs="Arial"/>
                <w:sz w:val="22"/>
                <w:szCs w:val="22"/>
              </w:rPr>
            </w:pPr>
            <w:r w:rsidRPr="005A76A2">
              <w:rPr>
                <w:rFonts w:ascii="Arial" w:hAnsi="Arial"/>
                <w:sz w:val="22"/>
                <w:szCs w:val="22"/>
              </w:rPr>
              <w:t>La Secretaría trabajará en estrecha colaboración con los Signatarios del MdE para alcanzar el objetivo anual de contribución voluntaria de 120.000 dólares estadounidenses con objeto de ayudar a financiar actividades del programa y complementar el apoyo financiero básico de la EAD.</w:t>
            </w:r>
          </w:p>
        </w:tc>
      </w:tr>
    </w:tbl>
    <w:p w14:paraId="33BDED56" w14:textId="77777777" w:rsidR="003D0215" w:rsidRPr="005A76A2" w:rsidRDefault="003D0215" w:rsidP="00CE48D5">
      <w:pPr>
        <w:jc w:val="both"/>
        <w:rPr>
          <w:rFonts w:ascii="Arial" w:hAnsi="Arial" w:cs="Arial"/>
          <w:b/>
          <w:bCs/>
          <w:sz w:val="22"/>
          <w:szCs w:val="22"/>
          <w:u w:val="single"/>
        </w:rPr>
      </w:pPr>
    </w:p>
    <w:tbl>
      <w:tblPr>
        <w:tblStyle w:val="TableGrid"/>
        <w:tblW w:w="0" w:type="auto"/>
        <w:tblInd w:w="-56" w:type="dxa"/>
        <w:shd w:val="clear" w:color="auto" w:fill="FFFFFF" w:themeFill="background1"/>
        <w:tblLook w:val="04A0" w:firstRow="1" w:lastRow="0" w:firstColumn="1" w:lastColumn="0" w:noHBand="0" w:noVBand="1"/>
      </w:tblPr>
      <w:tblGrid>
        <w:gridCol w:w="9620"/>
      </w:tblGrid>
      <w:tr w:rsidR="005D18B6" w:rsidRPr="005A76A2" w14:paraId="6B53F185" w14:textId="77777777" w:rsidTr="001B2826">
        <w:trPr>
          <w:trHeight w:val="1250"/>
        </w:trPr>
        <w:tc>
          <w:tcPr>
            <w:tcW w:w="9620" w:type="dxa"/>
            <w:shd w:val="clear" w:color="auto" w:fill="FFFFFF" w:themeFill="background1"/>
          </w:tcPr>
          <w:p w14:paraId="1846BCE8" w14:textId="77777777" w:rsidR="005D18B6" w:rsidRPr="005A76A2" w:rsidRDefault="005D18B6" w:rsidP="00CE48D5">
            <w:pPr>
              <w:jc w:val="both"/>
              <w:rPr>
                <w:rFonts w:ascii="Arial" w:eastAsia="Arial" w:hAnsi="Arial" w:cs="Arial"/>
                <w:b/>
                <w:bCs/>
                <w:i/>
                <w:iCs/>
                <w:sz w:val="22"/>
                <w:szCs w:val="22"/>
              </w:rPr>
            </w:pPr>
            <w:r w:rsidRPr="005A76A2">
              <w:rPr>
                <w:rFonts w:ascii="Arial" w:hAnsi="Arial"/>
                <w:b/>
                <w:bCs/>
                <w:i/>
                <w:iCs/>
                <w:sz w:val="22"/>
                <w:szCs w:val="22"/>
              </w:rPr>
              <w:t>Memorando de Entendimiento sobre la conservación y la gestión de las tortugas marinas y sus hábitats en el Océano Índico y el Asia sudoriental (MdE sobre las tortugas marinas del IOSEA)</w:t>
            </w:r>
            <w:r w:rsidRPr="005A76A2">
              <w:rPr>
                <w:rStyle w:val="FootnoteReference"/>
                <w:rFonts w:ascii="Arial" w:eastAsia="Arial" w:hAnsi="Arial" w:cs="Arial"/>
                <w:b/>
                <w:bCs/>
                <w:i/>
                <w:iCs/>
                <w:sz w:val="22"/>
                <w:szCs w:val="22"/>
              </w:rPr>
              <w:footnoteReference w:id="7"/>
            </w:r>
          </w:p>
          <w:p w14:paraId="6CC9E0C0" w14:textId="77777777" w:rsidR="005D18B6" w:rsidRPr="005A76A2" w:rsidRDefault="005D18B6" w:rsidP="00CE48D5">
            <w:pPr>
              <w:jc w:val="both"/>
              <w:rPr>
                <w:rFonts w:ascii="Arial" w:eastAsia="Arial" w:hAnsi="Arial" w:cs="Arial"/>
                <w:b/>
                <w:bCs/>
                <w:sz w:val="22"/>
                <w:szCs w:val="22"/>
              </w:rPr>
            </w:pPr>
          </w:p>
          <w:p w14:paraId="17C0291A" w14:textId="77777777" w:rsidR="00034721" w:rsidRPr="005A76A2" w:rsidRDefault="3D08D894" w:rsidP="000B5CF3">
            <w:pPr>
              <w:spacing w:after="120"/>
              <w:jc w:val="both"/>
              <w:rPr>
                <w:rFonts w:ascii="Arial" w:eastAsia="Arial" w:hAnsi="Arial" w:cs="Arial"/>
                <w:b/>
                <w:bCs/>
                <w:sz w:val="22"/>
                <w:szCs w:val="22"/>
              </w:rPr>
            </w:pPr>
            <w:r w:rsidRPr="005A76A2">
              <w:rPr>
                <w:rFonts w:ascii="Arial" w:hAnsi="Arial"/>
                <w:b/>
                <w:bCs/>
                <w:sz w:val="22"/>
                <w:szCs w:val="22"/>
              </w:rPr>
              <w:t>Estado de implementación</w:t>
            </w:r>
          </w:p>
          <w:p w14:paraId="41F58DF5" w14:textId="77777777" w:rsidR="005D18B6" w:rsidRPr="005A76A2" w:rsidRDefault="3D08D894" w:rsidP="00CE48D5">
            <w:pPr>
              <w:pStyle w:val="ListParagraph"/>
              <w:numPr>
                <w:ilvl w:val="0"/>
                <w:numId w:val="24"/>
              </w:numPr>
              <w:ind w:left="570" w:right="23" w:hanging="570"/>
              <w:jc w:val="both"/>
              <w:rPr>
                <w:rFonts w:ascii="Arial" w:hAnsi="Arial" w:cs="Arial"/>
                <w:sz w:val="22"/>
                <w:szCs w:val="22"/>
              </w:rPr>
            </w:pPr>
            <w:r w:rsidRPr="005A76A2">
              <w:rPr>
                <w:rFonts w:ascii="Arial" w:hAnsi="Arial"/>
                <w:sz w:val="22"/>
                <w:szCs w:val="22"/>
              </w:rPr>
              <w:t>La séptima Reunión de los Signatarios (MOS7) se celebró en septiembre de 2014 en Bonn (Alemania). Además de realizar el análisis regular de la implementación y consultas sobre las acciones prioritarias entre los grupos subregionales, la reunión examinó varios problemas importantes: la interacción de las tortugas con la pesca basándose en el análisis de los informes nacionales de los países de la Comisión del Atún para el Océano Índico (IOTC, por sus siglas en inglés), la captura y el comercio ilegales de tortugas marinas, implicaciones socioeconómicas relacionadas con la conservación de las tortugas marinas, contaminación lumínica y algunas conclusiones preliminares sobre los impactos del cambio climático en las tortugas marinas. La Reunión también aceptó diez propuestas de ubicaciones para la Red de Ubicaciones de Tortugas Marinas del IOSEA.</w:t>
            </w:r>
          </w:p>
          <w:p w14:paraId="0453BCBC" w14:textId="77777777" w:rsidR="4358FCE8" w:rsidRPr="005A76A2" w:rsidRDefault="4358FCE8" w:rsidP="00CE48D5">
            <w:pPr>
              <w:ind w:left="570" w:right="23" w:hanging="570"/>
              <w:jc w:val="both"/>
              <w:rPr>
                <w:rFonts w:ascii="Arial" w:eastAsia="Arial" w:hAnsi="Arial" w:cs="Arial"/>
                <w:sz w:val="22"/>
                <w:szCs w:val="22"/>
              </w:rPr>
            </w:pPr>
          </w:p>
          <w:p w14:paraId="1B7C2BC6" w14:textId="77777777" w:rsidR="4358FCE8" w:rsidRPr="005A76A2" w:rsidRDefault="4358FCE8" w:rsidP="00CE48D5">
            <w:pPr>
              <w:pStyle w:val="ListParagraph"/>
              <w:numPr>
                <w:ilvl w:val="0"/>
                <w:numId w:val="24"/>
              </w:numPr>
              <w:ind w:left="570" w:right="23" w:hanging="570"/>
              <w:jc w:val="both"/>
              <w:rPr>
                <w:rFonts w:ascii="Arial" w:hAnsi="Arial" w:cs="Arial"/>
                <w:sz w:val="22"/>
                <w:szCs w:val="22"/>
              </w:rPr>
            </w:pPr>
            <w:r w:rsidRPr="005A76A2">
              <w:rPr>
                <w:rFonts w:ascii="Arial" w:hAnsi="Arial"/>
                <w:sz w:val="22"/>
                <w:szCs w:val="22"/>
              </w:rPr>
              <w:t>En consonancia con su Plan de conservación y gestión, así como las acciones acordadas derivadas del MOS7, las actividades prioritarias incluyen:</w:t>
            </w:r>
          </w:p>
          <w:p w14:paraId="05A81C9B" w14:textId="77777777" w:rsidR="4358FCE8" w:rsidRPr="005A76A2" w:rsidRDefault="4358FCE8" w:rsidP="00CE48D5">
            <w:pPr>
              <w:pStyle w:val="ListParagraph"/>
              <w:ind w:left="0" w:right="29"/>
              <w:contextualSpacing w:val="0"/>
              <w:jc w:val="both"/>
              <w:rPr>
                <w:rFonts w:ascii="Arial" w:eastAsia="Arial" w:hAnsi="Arial" w:cs="Arial"/>
                <w:sz w:val="16"/>
                <w:szCs w:val="16"/>
              </w:rPr>
            </w:pPr>
          </w:p>
          <w:p w14:paraId="1D5E1956" w14:textId="77777777" w:rsidR="21F58B5E" w:rsidRPr="005A76A2" w:rsidRDefault="4358FCE8" w:rsidP="00D95373">
            <w:pPr>
              <w:pStyle w:val="ListParagraph"/>
              <w:numPr>
                <w:ilvl w:val="0"/>
                <w:numId w:val="37"/>
              </w:numPr>
              <w:spacing w:after="40"/>
              <w:ind w:right="14"/>
              <w:contextualSpacing w:val="0"/>
              <w:jc w:val="both"/>
              <w:rPr>
                <w:rFonts w:ascii="Arial" w:hAnsi="Arial" w:cs="Arial"/>
                <w:sz w:val="22"/>
                <w:szCs w:val="22"/>
              </w:rPr>
            </w:pPr>
            <w:r w:rsidRPr="005A76A2">
              <w:rPr>
                <w:rFonts w:ascii="Arial" w:hAnsi="Arial"/>
                <w:b/>
                <w:bCs/>
                <w:i/>
                <w:iCs/>
                <w:sz w:val="22"/>
                <w:szCs w:val="22"/>
              </w:rPr>
              <w:lastRenderedPageBreak/>
              <w:t>Red de sitios de tortugas marinas del IOSEA</w:t>
            </w:r>
            <w:r w:rsidRPr="005A76A2">
              <w:rPr>
                <w:rFonts w:ascii="Arial" w:hAnsi="Arial"/>
                <w:sz w:val="22"/>
                <w:szCs w:val="22"/>
              </w:rPr>
              <w:t>: Ante las enseñanzas aprendidas desde el primer ciclo de candidaturas, se están examinando actualmente los documentos de solicitud, incluidos los criterios de evaluación y puntuación. Se tiene previsto establecer un Comité directivo para un intercambio de ideas sobre financiación a largo plazo y opciones de seguimiento para los sitios de la Red. En diciembre de 2015 se creó un Grupo de Debate para el intercambio de ideas acerca de la puesta en práctica de la Red de sitios de tortugas marinas del IOSEA.</w:t>
            </w:r>
          </w:p>
          <w:p w14:paraId="3DFEC678" w14:textId="77777777" w:rsidR="4358FCE8" w:rsidRPr="005A76A2" w:rsidRDefault="4358FCE8" w:rsidP="00D95373">
            <w:pPr>
              <w:pStyle w:val="ListParagraph"/>
              <w:numPr>
                <w:ilvl w:val="0"/>
                <w:numId w:val="36"/>
              </w:numPr>
              <w:spacing w:after="40"/>
              <w:contextualSpacing w:val="0"/>
              <w:jc w:val="both"/>
              <w:rPr>
                <w:rFonts w:ascii="Arial" w:hAnsi="Arial" w:cs="Arial"/>
                <w:sz w:val="22"/>
                <w:szCs w:val="22"/>
              </w:rPr>
            </w:pPr>
            <w:r w:rsidRPr="005A76A2">
              <w:rPr>
                <w:rFonts w:ascii="Arial" w:hAnsi="Arial"/>
                <w:b/>
                <w:bCs/>
                <w:i/>
                <w:iCs/>
                <w:sz w:val="22"/>
                <w:szCs w:val="22"/>
              </w:rPr>
              <w:t>Captura incidental y cooperación con Organizaciones Regionales de Ordenación Pesquera</w:t>
            </w:r>
            <w:r w:rsidRPr="005A76A2">
              <w:rPr>
                <w:rFonts w:ascii="Arial" w:hAnsi="Arial"/>
                <w:sz w:val="22"/>
                <w:szCs w:val="22"/>
              </w:rPr>
              <w:t>: La Secretaría del IOSEA ayuda con la actualización del resumen anual de tortugas marinas de la IOTC y la revisión de la IOTC de la Resolución 12/04 sobre las capturas incidentales de tortugas marinas actualmente en vigor. En octubre de 2015 se llevó a cabo un taller conjunto de creación de capacidad para los científicos participantes y los responsables del Programa Regional de Observadores de la IOTC de Irán, Omán y Pakistán. Proporcionar consejo acerca de los requisitos de recolección de datos también es una prioridad.</w:t>
            </w:r>
          </w:p>
          <w:p w14:paraId="7210B558" w14:textId="77777777" w:rsidR="4358FCE8" w:rsidRPr="005A76A2" w:rsidRDefault="4358FCE8" w:rsidP="00D95373">
            <w:pPr>
              <w:pStyle w:val="ListParagraph"/>
              <w:numPr>
                <w:ilvl w:val="0"/>
                <w:numId w:val="36"/>
              </w:numPr>
              <w:jc w:val="both"/>
              <w:rPr>
                <w:rFonts w:ascii="Arial" w:hAnsi="Arial" w:cs="Arial"/>
                <w:sz w:val="22"/>
                <w:szCs w:val="22"/>
              </w:rPr>
            </w:pPr>
            <w:r w:rsidRPr="005A76A2">
              <w:rPr>
                <w:rFonts w:ascii="Arial" w:hAnsi="Arial"/>
                <w:b/>
                <w:bCs/>
                <w:i/>
                <w:iCs/>
                <w:sz w:val="22"/>
                <w:szCs w:val="22"/>
              </w:rPr>
              <w:t xml:space="preserve">Captura y comercio ilegal: </w:t>
            </w:r>
            <w:r w:rsidRPr="005A76A2">
              <w:rPr>
                <w:rFonts w:ascii="Arial" w:hAnsi="Arial"/>
                <w:sz w:val="22"/>
                <w:szCs w:val="22"/>
              </w:rPr>
              <w:t xml:space="preserve">Basándose en un informe de síntesis preparado por la Secretaría para el MOS7, se reconoció la gravedad del comercio ilegal de tortugas marinas. Con ayuda de un Grupo de Trabajo, se señaló el problema a la atención de la CITES, que decidió llevar a cabo un estudio acerca del comercio internacional legal e ilegal de tortugas marinas (CITES COP Dec.17.222) en colaboración con la CMS y el IOSEA. </w:t>
            </w:r>
          </w:p>
          <w:p w14:paraId="0609E350" w14:textId="77777777" w:rsidR="4358FCE8" w:rsidRPr="005A76A2" w:rsidRDefault="4358FCE8" w:rsidP="00CE48D5">
            <w:pPr>
              <w:jc w:val="both"/>
              <w:rPr>
                <w:rFonts w:ascii="Arial" w:eastAsia="Arial" w:hAnsi="Arial" w:cs="Arial"/>
                <w:b/>
                <w:bCs/>
                <w:sz w:val="22"/>
                <w:szCs w:val="22"/>
              </w:rPr>
            </w:pPr>
          </w:p>
          <w:p w14:paraId="44622EBB" w14:textId="77777777" w:rsidR="005D18B6" w:rsidRPr="005A76A2" w:rsidRDefault="7CDF3C5D" w:rsidP="00CE48D5">
            <w:pPr>
              <w:pStyle w:val="ListParagraph"/>
              <w:numPr>
                <w:ilvl w:val="0"/>
                <w:numId w:val="24"/>
              </w:numPr>
              <w:ind w:left="570" w:right="23" w:hanging="570"/>
              <w:jc w:val="both"/>
              <w:rPr>
                <w:rFonts w:ascii="Arial" w:hAnsi="Arial" w:cs="Arial"/>
                <w:sz w:val="22"/>
                <w:szCs w:val="22"/>
              </w:rPr>
            </w:pPr>
            <w:r w:rsidRPr="005A76A2">
              <w:rPr>
                <w:rFonts w:ascii="Arial" w:hAnsi="Arial"/>
                <w:sz w:val="22"/>
                <w:szCs w:val="22"/>
              </w:rPr>
              <w:t>Dada la extensa y diversa región que cubre el MdE, se han adoptado enfoques subregionales:</w:t>
            </w:r>
          </w:p>
          <w:p w14:paraId="05A79E65" w14:textId="77777777" w:rsidR="005D18B6" w:rsidRPr="005A76A2" w:rsidRDefault="6C9D1B4D" w:rsidP="00CE48D5">
            <w:pPr>
              <w:pStyle w:val="ListParagraph"/>
              <w:numPr>
                <w:ilvl w:val="0"/>
                <w:numId w:val="1"/>
              </w:numPr>
              <w:ind w:right="23"/>
              <w:jc w:val="both"/>
              <w:rPr>
                <w:rFonts w:ascii="Arial" w:hAnsi="Arial" w:cs="Arial"/>
                <w:sz w:val="22"/>
                <w:szCs w:val="22"/>
              </w:rPr>
            </w:pPr>
            <w:r w:rsidRPr="005A76A2">
              <w:rPr>
                <w:rFonts w:ascii="Arial" w:hAnsi="Arial"/>
                <w:sz w:val="22"/>
                <w:szCs w:val="22"/>
              </w:rPr>
              <w:t>En 2006 se estableció el Equipo de Tareas sobre las tortugas marinas en el Océano Índico Occidental (WIO-MTTF, por sus siglas en inglés) y desde entonces se ha reunido seis veces. Se ha planeado una séptima reunión para este año.</w:t>
            </w:r>
          </w:p>
          <w:p w14:paraId="0A742FBC" w14:textId="3E757EDA" w:rsidR="005D18B6" w:rsidRPr="005A76A2" w:rsidRDefault="46CBE37B" w:rsidP="00CE48D5">
            <w:pPr>
              <w:pStyle w:val="ListParagraph"/>
              <w:numPr>
                <w:ilvl w:val="0"/>
                <w:numId w:val="1"/>
              </w:numPr>
              <w:ind w:right="23"/>
              <w:jc w:val="both"/>
              <w:rPr>
                <w:rFonts w:ascii="Arial" w:hAnsi="Arial" w:cs="Arial"/>
                <w:sz w:val="22"/>
                <w:szCs w:val="22"/>
              </w:rPr>
            </w:pPr>
            <w:r w:rsidRPr="005A76A2">
              <w:rPr>
                <w:rFonts w:ascii="Arial" w:hAnsi="Arial"/>
                <w:sz w:val="22"/>
                <w:szCs w:val="22"/>
              </w:rPr>
              <w:t>En octubre de 2015, se celebró un taller en Maldivas para establecer un Equipo de Tareas sobre las tortugas marinas en el Océano Índico Norte (NIO-MTTF). Se planea que la siguiente reunión tenga lugar a principios de 2018.</w:t>
            </w:r>
          </w:p>
          <w:p w14:paraId="2657E4C3" w14:textId="77777777" w:rsidR="77215AB0" w:rsidRPr="005A76A2" w:rsidRDefault="77215AB0" w:rsidP="00CE48D5">
            <w:pPr>
              <w:pStyle w:val="ListParagraph"/>
              <w:numPr>
                <w:ilvl w:val="0"/>
                <w:numId w:val="1"/>
              </w:numPr>
              <w:ind w:right="23"/>
              <w:jc w:val="both"/>
              <w:rPr>
                <w:rFonts w:ascii="Arial" w:hAnsi="Arial" w:cs="Arial"/>
                <w:sz w:val="22"/>
                <w:szCs w:val="22"/>
              </w:rPr>
            </w:pPr>
            <w:r w:rsidRPr="005A76A2">
              <w:rPr>
                <w:rFonts w:ascii="Arial" w:hAnsi="Arial"/>
                <w:sz w:val="22"/>
                <w:szCs w:val="22"/>
              </w:rPr>
              <w:t>EL MOS7 acordó que las reuniones subregionales también se deberían celebrar en el Océano Índico Noroccidental (NWIO, por sus siglas en inglés) y Asia sudoriental (SEA+).  Se planea que ambas se celebren en la primera mitad de 2018.</w:t>
            </w:r>
          </w:p>
          <w:p w14:paraId="14EFDFCA" w14:textId="77777777" w:rsidR="5086FC6B" w:rsidRPr="005A76A2" w:rsidRDefault="5086FC6B" w:rsidP="00CE48D5">
            <w:pPr>
              <w:ind w:left="-17" w:right="23" w:firstLine="17"/>
              <w:jc w:val="both"/>
              <w:rPr>
                <w:rFonts w:ascii="Arial" w:eastAsia="Arial" w:hAnsi="Arial" w:cs="Arial"/>
                <w:sz w:val="22"/>
                <w:szCs w:val="22"/>
              </w:rPr>
            </w:pPr>
          </w:p>
          <w:p w14:paraId="5168FEC8" w14:textId="77777777" w:rsidR="5086FC6B" w:rsidRPr="005A76A2" w:rsidRDefault="0B8D80F8" w:rsidP="00CE48D5">
            <w:pPr>
              <w:pStyle w:val="ListParagraph"/>
              <w:numPr>
                <w:ilvl w:val="0"/>
                <w:numId w:val="24"/>
              </w:numPr>
              <w:ind w:left="570" w:right="23" w:hanging="570"/>
              <w:jc w:val="both"/>
              <w:rPr>
                <w:rFonts w:ascii="Arial" w:hAnsi="Arial" w:cs="Arial"/>
                <w:sz w:val="22"/>
                <w:szCs w:val="22"/>
              </w:rPr>
            </w:pPr>
            <w:r w:rsidRPr="005A76A2">
              <w:rPr>
                <w:rFonts w:ascii="Arial" w:hAnsi="Arial"/>
                <w:sz w:val="22"/>
                <w:szCs w:val="22"/>
              </w:rPr>
              <w:t>La 8ª Reunión de los Signatarios (MOS8) se ha planeado para la segunda mitad de 2018. Se están buscando interesados en acogerlas.</w:t>
            </w:r>
          </w:p>
          <w:p w14:paraId="4403138D" w14:textId="77777777" w:rsidR="003D0215" w:rsidRPr="005A76A2" w:rsidRDefault="003D0215" w:rsidP="00CE48D5">
            <w:pPr>
              <w:pStyle w:val="ListParagraph"/>
              <w:jc w:val="both"/>
              <w:rPr>
                <w:rFonts w:ascii="Arial" w:eastAsia="Arial" w:hAnsi="Arial" w:cs="Arial"/>
                <w:b/>
                <w:bCs/>
                <w:i/>
                <w:iCs/>
                <w:sz w:val="22"/>
                <w:szCs w:val="22"/>
              </w:rPr>
            </w:pPr>
          </w:p>
          <w:p w14:paraId="4511DA58" w14:textId="77777777" w:rsidR="005D18B6" w:rsidRPr="005A76A2" w:rsidRDefault="3D08D894" w:rsidP="000B5CF3">
            <w:pPr>
              <w:spacing w:after="120"/>
              <w:jc w:val="both"/>
              <w:rPr>
                <w:rFonts w:ascii="Arial" w:eastAsia="Arial" w:hAnsi="Arial" w:cs="Arial"/>
                <w:b/>
                <w:bCs/>
                <w:sz w:val="22"/>
                <w:szCs w:val="22"/>
              </w:rPr>
            </w:pPr>
            <w:r w:rsidRPr="005A76A2">
              <w:rPr>
                <w:rFonts w:ascii="Arial" w:hAnsi="Arial"/>
                <w:b/>
                <w:bCs/>
                <w:sz w:val="22"/>
                <w:szCs w:val="22"/>
              </w:rPr>
              <w:t>Retos</w:t>
            </w:r>
          </w:p>
          <w:p w14:paraId="58F23ECE" w14:textId="77777777" w:rsidR="00505311" w:rsidRPr="005A76A2" w:rsidRDefault="3D08D894" w:rsidP="00D95373">
            <w:pPr>
              <w:pStyle w:val="ListParagraph"/>
              <w:numPr>
                <w:ilvl w:val="0"/>
                <w:numId w:val="38"/>
              </w:numPr>
              <w:ind w:left="570"/>
              <w:jc w:val="both"/>
              <w:rPr>
                <w:rFonts w:ascii="Arial" w:hAnsi="Arial" w:cs="Arial"/>
                <w:sz w:val="22"/>
                <w:szCs w:val="22"/>
              </w:rPr>
            </w:pPr>
            <w:r w:rsidRPr="005A76A2">
              <w:rPr>
                <w:rFonts w:ascii="Arial" w:hAnsi="Arial"/>
                <w:sz w:val="22"/>
                <w:szCs w:val="22"/>
              </w:rPr>
              <w:t xml:space="preserve">Dado que el MdE depende de las contribuciones voluntarias de los Signatarios para cubrir sus costos de funcionamiento, el apoyo de los Signatarios para implementar el MdE a través de la Secretaría ha sido siempre inseguro.  Pese a la introducción de una escala de cuotas de contribución asignadas, cuyo pago es voluntario, la inseguridad permanece. </w:t>
            </w:r>
          </w:p>
          <w:p w14:paraId="606040B2" w14:textId="77777777" w:rsidR="51D81366" w:rsidRPr="005A76A2" w:rsidRDefault="22E5E8BF" w:rsidP="00D95373">
            <w:pPr>
              <w:pStyle w:val="ListParagraph"/>
              <w:numPr>
                <w:ilvl w:val="0"/>
                <w:numId w:val="38"/>
              </w:numPr>
              <w:ind w:left="570"/>
              <w:jc w:val="both"/>
              <w:rPr>
                <w:rFonts w:ascii="Arial" w:hAnsi="Arial" w:cs="Arial"/>
                <w:sz w:val="22"/>
                <w:szCs w:val="22"/>
              </w:rPr>
            </w:pPr>
            <w:r w:rsidRPr="005A76A2">
              <w:rPr>
                <w:rFonts w:ascii="Arial" w:hAnsi="Arial"/>
                <w:sz w:val="22"/>
                <w:szCs w:val="22"/>
              </w:rPr>
              <w:t>El Coordinador a largo plazo para el MdE, con sede en Bangkok, se tomó un año sabático a finales de 2014. Durante su ausencia, las funciones de la Secretaría se transfirieron de forma temporal a la Oficina de la CMS en Bonn. Al año de regresar a su puesto, el Coordinador se jubiló de forma anticipada y se disolvió la oficina de Bangkok. Tras un periodo de tres meses, se nombró un coordinador temporal y se estableció la oficina en Bonn en enero de 2017. Los Signatarios de IOSEA tienen que confirmar aún el nivel al que tendrá lugar la contratación de un Coordinador permanente. La falta de continuidad en los últimos años ha reducido temporalmente el impulso.</w:t>
            </w:r>
          </w:p>
          <w:p w14:paraId="679EE107" w14:textId="77777777" w:rsidR="5981FA14" w:rsidRPr="005A76A2" w:rsidRDefault="5981FA14" w:rsidP="00D95373">
            <w:pPr>
              <w:pStyle w:val="ListParagraph"/>
              <w:numPr>
                <w:ilvl w:val="0"/>
                <w:numId w:val="38"/>
              </w:numPr>
              <w:ind w:left="570"/>
              <w:jc w:val="both"/>
              <w:rPr>
                <w:rFonts w:ascii="Arial" w:hAnsi="Arial" w:cs="Arial"/>
                <w:sz w:val="22"/>
                <w:szCs w:val="22"/>
              </w:rPr>
            </w:pPr>
            <w:r w:rsidRPr="005A76A2">
              <w:rPr>
                <w:rFonts w:ascii="Arial" w:hAnsi="Arial"/>
                <w:sz w:val="22"/>
                <w:szCs w:val="22"/>
              </w:rPr>
              <w:t>Tanto la página web como el Servicio de notificación en línea usado para el MdE dependen de tecnología anticuada y ya no se pueden mantener. Por tanto, actualmente se están transfiriendo ambos a las plataformas usadas por la familia de la CMS en Bonn.</w:t>
            </w:r>
          </w:p>
          <w:p w14:paraId="552BA6C1" w14:textId="77777777" w:rsidR="55E0D517" w:rsidRPr="005A76A2" w:rsidRDefault="55E0D517" w:rsidP="00CE48D5">
            <w:pPr>
              <w:ind w:left="360"/>
              <w:jc w:val="both"/>
              <w:rPr>
                <w:rFonts w:ascii="Arial" w:eastAsia="Arial" w:hAnsi="Arial" w:cs="Arial"/>
                <w:sz w:val="22"/>
                <w:szCs w:val="22"/>
              </w:rPr>
            </w:pPr>
          </w:p>
          <w:p w14:paraId="188C32C9" w14:textId="77777777" w:rsidR="009306A6" w:rsidRPr="005A76A2" w:rsidRDefault="009306A6" w:rsidP="000B5CF3">
            <w:pPr>
              <w:spacing w:after="120"/>
              <w:jc w:val="both"/>
              <w:rPr>
                <w:rFonts w:ascii="Arial" w:hAnsi="Arial"/>
                <w:b/>
                <w:bCs/>
                <w:sz w:val="22"/>
                <w:szCs w:val="22"/>
              </w:rPr>
            </w:pPr>
          </w:p>
          <w:p w14:paraId="06A91275" w14:textId="3E9FEE77" w:rsidR="00E67785" w:rsidRPr="005A76A2" w:rsidRDefault="3D08D894" w:rsidP="000B5CF3">
            <w:pPr>
              <w:spacing w:after="120"/>
              <w:jc w:val="both"/>
              <w:rPr>
                <w:rFonts w:ascii="Arial" w:eastAsia="Arial" w:hAnsi="Arial" w:cs="Arial"/>
                <w:b/>
                <w:bCs/>
                <w:sz w:val="22"/>
                <w:szCs w:val="22"/>
              </w:rPr>
            </w:pPr>
            <w:r w:rsidRPr="005A76A2">
              <w:rPr>
                <w:rFonts w:ascii="Arial" w:hAnsi="Arial"/>
                <w:b/>
                <w:bCs/>
                <w:sz w:val="22"/>
                <w:szCs w:val="22"/>
              </w:rPr>
              <w:lastRenderedPageBreak/>
              <w:t>Próximos pasos</w:t>
            </w:r>
          </w:p>
          <w:p w14:paraId="1F35CBE7" w14:textId="77777777" w:rsidR="00E67785" w:rsidRPr="005A76A2" w:rsidRDefault="0D349C16" w:rsidP="00D95373">
            <w:pPr>
              <w:pStyle w:val="ListParagraph"/>
              <w:numPr>
                <w:ilvl w:val="0"/>
                <w:numId w:val="38"/>
              </w:numPr>
              <w:ind w:left="570"/>
              <w:jc w:val="both"/>
              <w:rPr>
                <w:rFonts w:ascii="Arial" w:hAnsi="Arial" w:cs="Arial"/>
                <w:sz w:val="22"/>
                <w:szCs w:val="22"/>
              </w:rPr>
            </w:pPr>
            <w:r w:rsidRPr="005A76A2">
              <w:rPr>
                <w:rFonts w:ascii="Arial" w:hAnsi="Arial"/>
                <w:sz w:val="22"/>
                <w:szCs w:val="22"/>
              </w:rPr>
              <w:t>Asegurar el MdE a nivel financiero sigue siendo una prioridad. Las facturas de las contribuciones de 2017 se enviaron a todos los Signatarios y se recomienda encarecidamente contribuir.</w:t>
            </w:r>
          </w:p>
          <w:p w14:paraId="6DDC15A3" w14:textId="77777777" w:rsidR="36AE5D09" w:rsidRPr="005A76A2" w:rsidRDefault="08741C3F" w:rsidP="00D95373">
            <w:pPr>
              <w:pStyle w:val="ListParagraph"/>
              <w:numPr>
                <w:ilvl w:val="0"/>
                <w:numId w:val="38"/>
              </w:numPr>
              <w:ind w:left="570"/>
              <w:jc w:val="both"/>
              <w:rPr>
                <w:rFonts w:ascii="Arial" w:hAnsi="Arial" w:cs="Arial"/>
                <w:sz w:val="22"/>
                <w:szCs w:val="22"/>
              </w:rPr>
            </w:pPr>
            <w:r w:rsidRPr="005A76A2">
              <w:rPr>
                <w:rFonts w:ascii="Arial" w:hAnsi="Arial"/>
                <w:sz w:val="22"/>
                <w:szCs w:val="22"/>
              </w:rPr>
              <w:t>Se planean cinco reuniones para 2017 y 2018: WIO-MTTF, NIO-MTTF, reunión subregional de NWIO, reunión subregional de SEA+ y 8ª Reunión de los Signatarios.</w:t>
            </w:r>
          </w:p>
          <w:p w14:paraId="2F36FB50" w14:textId="77777777" w:rsidR="005D18B6" w:rsidRPr="005A76A2" w:rsidRDefault="25C87C13" w:rsidP="00D95373">
            <w:pPr>
              <w:pStyle w:val="ListParagraph"/>
              <w:numPr>
                <w:ilvl w:val="0"/>
                <w:numId w:val="38"/>
              </w:numPr>
              <w:ind w:left="570"/>
              <w:jc w:val="both"/>
              <w:rPr>
                <w:rFonts w:ascii="Arial" w:hAnsi="Arial" w:cs="Arial"/>
                <w:b/>
                <w:bCs/>
                <w:sz w:val="22"/>
                <w:szCs w:val="22"/>
              </w:rPr>
            </w:pPr>
            <w:r w:rsidRPr="005A76A2">
              <w:rPr>
                <w:rFonts w:ascii="Arial" w:hAnsi="Arial"/>
                <w:sz w:val="22"/>
                <w:szCs w:val="22"/>
              </w:rPr>
              <w:t xml:space="preserve">La implementación de las acciones prioritarias para la Secretaría, identificadas por la MOS7, en consulta y colaboración con el Comité Asesor y los Signatarios. </w:t>
            </w:r>
          </w:p>
        </w:tc>
      </w:tr>
    </w:tbl>
    <w:p w14:paraId="0E6563C5" w14:textId="77777777" w:rsidR="002E7FBE" w:rsidRPr="005A76A2" w:rsidRDefault="002E7FBE" w:rsidP="00CE48D5">
      <w:pPr>
        <w:jc w:val="both"/>
        <w:rPr>
          <w:rFonts w:ascii="Arial" w:hAnsi="Arial" w:cs="Arial"/>
          <w:sz w:val="22"/>
          <w:szCs w:val="22"/>
        </w:rPr>
      </w:pPr>
    </w:p>
    <w:p w14:paraId="62B13822" w14:textId="77777777" w:rsidR="00EC1989" w:rsidRPr="005A76A2" w:rsidRDefault="3D08D894" w:rsidP="00CE48D5">
      <w:pPr>
        <w:jc w:val="both"/>
        <w:rPr>
          <w:rFonts w:ascii="Arial" w:hAnsi="Arial" w:cs="Arial"/>
          <w:b/>
          <w:bCs/>
          <w:sz w:val="22"/>
          <w:szCs w:val="22"/>
        </w:rPr>
      </w:pPr>
      <w:r w:rsidRPr="005A76A2">
        <w:rPr>
          <w:rFonts w:ascii="Arial" w:hAnsi="Arial"/>
          <w:b/>
          <w:bCs/>
          <w:sz w:val="22"/>
          <w:szCs w:val="22"/>
        </w:rPr>
        <w:t>PLANES DE ACCIÓN</w:t>
      </w:r>
    </w:p>
    <w:p w14:paraId="43C359B3" w14:textId="77777777" w:rsidR="00EC1989" w:rsidRPr="005A76A2" w:rsidRDefault="00EC1989" w:rsidP="00CE48D5">
      <w:pPr>
        <w:jc w:val="both"/>
        <w:rPr>
          <w:rFonts w:ascii="Arial" w:hAnsi="Arial" w:cs="Arial"/>
          <w:b/>
          <w:sz w:val="22"/>
          <w:szCs w:val="22"/>
        </w:rPr>
      </w:pPr>
    </w:p>
    <w:p w14:paraId="385510B4" w14:textId="77777777" w:rsidR="0027215F" w:rsidRPr="005A76A2" w:rsidRDefault="3D08D894" w:rsidP="006B6A8F">
      <w:pPr>
        <w:spacing w:after="80"/>
        <w:jc w:val="both"/>
        <w:rPr>
          <w:rFonts w:ascii="Arial" w:hAnsi="Arial" w:cs="Arial"/>
          <w:b/>
          <w:bCs/>
          <w:i/>
          <w:iCs/>
          <w:sz w:val="22"/>
          <w:szCs w:val="22"/>
        </w:rPr>
      </w:pPr>
      <w:r w:rsidRPr="005A76A2">
        <w:rPr>
          <w:rFonts w:ascii="Arial" w:hAnsi="Arial"/>
          <w:b/>
          <w:bCs/>
          <w:i/>
          <w:iCs/>
          <w:sz w:val="22"/>
          <w:szCs w:val="22"/>
        </w:rPr>
        <w:t>Actividad 8: Plan de acción para la tortuga boba del Pacífico</w:t>
      </w:r>
    </w:p>
    <w:p w14:paraId="326E99B7" w14:textId="77777777" w:rsidR="00EC198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Tras la adopción del Plan de acción en la COP11, el Consejero designado por la CMS para las tortugas marinas convocó, con el apoyo de la Secretaría, un taller en los márgenes del 36º Simposio anual sobre la biología y conservación de las tortugas marinas para el 29 de febrero de 2016 en Lima (Perú). El Comité directivo está en proceso de identificar los proyectos iniciales que se implementarán con la financiación del Gobierno de Australia.  La Secretaría se está coordinando también con la Secretaría de la Convención Interamericana para las tortugas y el SPREP. </w:t>
      </w:r>
    </w:p>
    <w:p w14:paraId="580BD087" w14:textId="77777777" w:rsidR="005875F9" w:rsidRPr="005A76A2" w:rsidRDefault="005875F9" w:rsidP="00CE48D5">
      <w:pPr>
        <w:jc w:val="both"/>
        <w:rPr>
          <w:rFonts w:ascii="Arial" w:hAnsi="Arial" w:cs="Arial"/>
          <w:sz w:val="22"/>
          <w:szCs w:val="22"/>
        </w:rPr>
      </w:pPr>
    </w:p>
    <w:p w14:paraId="584BBD15" w14:textId="77777777" w:rsidR="005D18B6" w:rsidRPr="005A76A2" w:rsidRDefault="00E67785" w:rsidP="00CE48D5">
      <w:pPr>
        <w:pStyle w:val="NoSpacing"/>
        <w:pBdr>
          <w:bottom w:val="single" w:sz="4" w:space="1" w:color="auto"/>
        </w:pBdr>
        <w:shd w:val="clear" w:color="auto" w:fill="FFFFFF" w:themeFill="background1"/>
        <w:tabs>
          <w:tab w:val="left" w:pos="180"/>
          <w:tab w:val="center" w:pos="4680"/>
        </w:tabs>
        <w:ind w:left="720" w:hanging="720"/>
        <w:jc w:val="both"/>
        <w:rPr>
          <w:rFonts w:ascii="Arial" w:hAnsi="Arial" w:cs="Arial"/>
          <w:b/>
          <w:bCs/>
          <w:i/>
          <w:iCs/>
        </w:rPr>
      </w:pPr>
      <w:r w:rsidRPr="005A76A2">
        <w:rPr>
          <w:rFonts w:ascii="Arial" w:hAnsi="Arial"/>
          <w:b/>
          <w:bCs/>
          <w:i/>
          <w:iCs/>
        </w:rPr>
        <w:t xml:space="preserve">III.2 </w:t>
      </w:r>
      <w:r w:rsidRPr="005A76A2">
        <w:rPr>
          <w:rFonts w:ascii="Arial" w:hAnsi="Arial"/>
          <w:b/>
          <w:bCs/>
          <w:i/>
        </w:rPr>
        <w:tab/>
      </w:r>
      <w:r w:rsidRPr="005A76A2">
        <w:rPr>
          <w:rFonts w:ascii="Arial" w:hAnsi="Arial"/>
          <w:b/>
          <w:bCs/>
          <w:i/>
          <w:iCs/>
        </w:rPr>
        <w:t>ESPECIES DE AVES</w:t>
      </w:r>
    </w:p>
    <w:p w14:paraId="6CA1BA00" w14:textId="77777777" w:rsidR="005D18B6" w:rsidRPr="005A76A2" w:rsidRDefault="005D18B6" w:rsidP="00CE48D5">
      <w:pPr>
        <w:pStyle w:val="NoSpacing"/>
        <w:jc w:val="both"/>
        <w:rPr>
          <w:rFonts w:ascii="Arial" w:hAnsi="Arial" w:cs="Arial"/>
          <w:b/>
          <w:bCs/>
        </w:rPr>
      </w:pPr>
    </w:p>
    <w:p w14:paraId="13697702" w14:textId="77777777" w:rsidR="004D645B" w:rsidRPr="005A76A2" w:rsidRDefault="3D08D894" w:rsidP="006B6A8F">
      <w:pPr>
        <w:pStyle w:val="NoSpacing"/>
        <w:spacing w:after="80"/>
        <w:jc w:val="both"/>
        <w:rPr>
          <w:rFonts w:ascii="Arial" w:eastAsia="Times New Roman" w:hAnsi="Arial" w:cs="Arial"/>
          <w:b/>
          <w:bCs/>
          <w:i/>
          <w:iCs/>
        </w:rPr>
      </w:pPr>
      <w:r w:rsidRPr="005A76A2">
        <w:rPr>
          <w:rFonts w:ascii="Arial" w:hAnsi="Arial"/>
          <w:b/>
          <w:bCs/>
          <w:i/>
          <w:iCs/>
        </w:rPr>
        <w:t>Actividad 11: Implementación de Resoluciones</w:t>
      </w:r>
    </w:p>
    <w:p w14:paraId="50073582" w14:textId="7AEBDED7" w:rsidR="005D18B6" w:rsidRPr="005A76A2" w:rsidRDefault="005D18B6" w:rsidP="006B6A8F">
      <w:pPr>
        <w:pStyle w:val="NoSpacing"/>
        <w:spacing w:after="40"/>
        <w:jc w:val="both"/>
        <w:rPr>
          <w:rFonts w:ascii="Arial" w:eastAsia="Times New Roman" w:hAnsi="Arial" w:cs="Arial"/>
          <w:i/>
          <w:iCs/>
          <w:u w:val="single"/>
        </w:rPr>
      </w:pPr>
      <w:r w:rsidRPr="005A76A2">
        <w:rPr>
          <w:rFonts w:ascii="Arial" w:hAnsi="Arial"/>
          <w:i/>
          <w:iCs/>
          <w:u w:val="single"/>
        </w:rPr>
        <w:t>Actividad 11.1: Resolución 11.1</w:t>
      </w:r>
      <w:r w:rsidR="00EF3182" w:rsidRPr="005A76A2">
        <w:rPr>
          <w:rFonts w:ascii="Arial" w:hAnsi="Arial"/>
          <w:i/>
          <w:iCs/>
          <w:u w:val="single"/>
        </w:rPr>
        <w:t xml:space="preserve">4 sobre el Programa de trabajo sobre </w:t>
      </w:r>
      <w:r w:rsidRPr="005A76A2">
        <w:rPr>
          <w:rFonts w:ascii="Arial" w:hAnsi="Arial"/>
          <w:i/>
          <w:iCs/>
          <w:u w:val="single"/>
        </w:rPr>
        <w:t>las aves migratorias y sus corredores aéreos</w:t>
      </w:r>
      <w:r w:rsidRPr="005A76A2">
        <w:rPr>
          <w:rStyle w:val="FootnoteReference"/>
          <w:rFonts w:ascii="Arial" w:eastAsia="Times New Roman" w:hAnsi="Arial" w:cs="Arial"/>
          <w:i/>
          <w:iCs/>
          <w:u w:val="single"/>
          <w:lang w:val="en-GB"/>
        </w:rPr>
        <w:footnoteReference w:id="8"/>
      </w:r>
    </w:p>
    <w:p w14:paraId="3F9C9564" w14:textId="77777777" w:rsidR="0027215F"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751BFD02" w14:textId="77777777" w:rsidR="19F9869D" w:rsidRPr="005A76A2" w:rsidRDefault="19F9869D" w:rsidP="00CE48D5">
      <w:pPr>
        <w:pStyle w:val="NoSpacing"/>
        <w:numPr>
          <w:ilvl w:val="0"/>
          <w:numId w:val="24"/>
        </w:numPr>
        <w:ind w:left="540" w:hanging="540"/>
        <w:jc w:val="both"/>
        <w:rPr>
          <w:rFonts w:ascii="Arial" w:hAnsi="Arial" w:cs="Arial"/>
        </w:rPr>
      </w:pPr>
      <w:r w:rsidRPr="005A76A2">
        <w:rPr>
          <w:rFonts w:ascii="Arial" w:hAnsi="Arial"/>
        </w:rPr>
        <w:t>Mediante la Resolución 11.14 se adoptó un programa de trabajo mundial para las aves migratorias y sus corredores aéreos con el propósito general de identificar y promover la implementación de actividades a nivel nacional e internacional que contribuyan de manera eficaz a mejorar el estado de las aves migratorias y sus hábitats en todo el mundo. Mediante la Resolución se adoptó también un Marco de corredores aéreos de las Américas para prestar asistencia a los gobiernos, las ONG, las instituciones de investigación, las empresas y los ciudadanos en la conservación de las aves migratorias y sus hábitats en el hemisferio occidental.</w:t>
      </w:r>
    </w:p>
    <w:p w14:paraId="4DC63434" w14:textId="77777777" w:rsidR="00F26EED" w:rsidRPr="005A76A2" w:rsidRDefault="00F26EED" w:rsidP="00CE48D5">
      <w:pPr>
        <w:pStyle w:val="NoSpacing"/>
        <w:ind w:left="540" w:hanging="540"/>
        <w:jc w:val="both"/>
        <w:rPr>
          <w:rFonts w:ascii="Arial" w:hAnsi="Arial" w:cs="Arial"/>
        </w:rPr>
      </w:pPr>
    </w:p>
    <w:p w14:paraId="47CDA01B" w14:textId="77777777" w:rsidR="19F9869D" w:rsidRPr="005A76A2" w:rsidRDefault="19F9869D"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Durante el período de referencia se elaboró un Plan de acción para los corredores aéreos de las Américas bajo la dirección de la Consejera científica del Ecuador, Ana Agreda. El documento fue presentado oficialmente por Ecuador a la primera reunión del Comité del período de sesiones del Consejo Científico, celebrado en Bonn en abril de 2016. El documento fue aprobado por el Comité del período de sesiones. Posteriormente, se distribuyó al Grupo de trabajo sobre los corredores aéreos para que formularan sus observaciones. Actualmente se está procediendo a la actualización del documento y cuando se prepare la nueva versión se distribuirá a las organizaciones que se ocupan de los corredores aéreos de las Américas.</w:t>
      </w:r>
    </w:p>
    <w:p w14:paraId="36841742" w14:textId="77777777" w:rsidR="19F9869D" w:rsidRPr="005A76A2" w:rsidRDefault="19F9869D" w:rsidP="00CE48D5">
      <w:pPr>
        <w:ind w:left="540" w:hanging="540"/>
        <w:jc w:val="both"/>
        <w:rPr>
          <w:rFonts w:ascii="Arial" w:eastAsia="Arial" w:hAnsi="Arial" w:cs="Arial"/>
          <w:sz w:val="22"/>
          <w:szCs w:val="22"/>
        </w:rPr>
      </w:pPr>
      <w:r w:rsidRPr="005A76A2">
        <w:rPr>
          <w:rFonts w:ascii="Arial" w:hAnsi="Arial"/>
          <w:sz w:val="22"/>
          <w:szCs w:val="22"/>
        </w:rPr>
        <w:t xml:space="preserve"> </w:t>
      </w:r>
    </w:p>
    <w:p w14:paraId="047D0497" w14:textId="77777777" w:rsidR="19F9869D" w:rsidRPr="005A76A2" w:rsidRDefault="2FF1F7A2"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Resolución 11.14 también encargó desarrollar un Plan de Acción Multiespecies para la conservación de los buitres de África y Eurasia (PAME para el buitre) bajo la supervisión del MdE sobre rapaces de la CMS para promover las acciones de conservación internacionales concertadas y colaborativas.  Durante el periodo de referencia, el MdE sobre rapaces reunió a los representantes de los Estados del Área de Distribución y partes interesadas para contribuir a un Plan de Acción exhaustivo que cubra las áreas de distribución geográficas (127 países) de 15 especies de buitres del viejo mundo. El primer borrador del Plan de Acción Multiespecies del Buitre se distribuyó el 1 de febrero de 2017 y el segundo borrador el 16 de </w:t>
      </w:r>
      <w:r w:rsidRPr="005A76A2">
        <w:rPr>
          <w:rFonts w:ascii="Arial" w:hAnsi="Arial"/>
          <w:sz w:val="22"/>
          <w:szCs w:val="22"/>
        </w:rPr>
        <w:lastRenderedPageBreak/>
        <w:t>marzo de 2017</w:t>
      </w:r>
      <w:r w:rsidRPr="005A76A2">
        <w:rPr>
          <w:rFonts w:ascii="Arial" w:hAnsi="Arial"/>
          <w:sz w:val="22"/>
          <w:szCs w:val="22"/>
          <w:u w:val="single"/>
        </w:rPr>
        <w:t>[1]</w:t>
      </w:r>
      <w:r w:rsidRPr="005A76A2">
        <w:rPr>
          <w:rFonts w:ascii="Arial" w:hAnsi="Arial"/>
          <w:sz w:val="22"/>
          <w:szCs w:val="22"/>
        </w:rPr>
        <w:t xml:space="preserve">. El tercer y último borrador se presentó a la Secretaría de la CMS el 24 de mayo de 2017 para su consideración en la segunda reunión del Comité del período de sesiones del Consejo Científico (julio de 2017) y después a la COP12 (octubre de 2017). </w:t>
      </w:r>
    </w:p>
    <w:p w14:paraId="4B25BE84" w14:textId="77777777" w:rsidR="0027215F" w:rsidRPr="005A76A2" w:rsidRDefault="39F2A518" w:rsidP="00CE48D5">
      <w:pPr>
        <w:ind w:left="360" w:hanging="360"/>
        <w:jc w:val="both"/>
        <w:rPr>
          <w:rFonts w:ascii="Arial" w:eastAsia="Arial" w:hAnsi="Arial" w:cs="Arial"/>
          <w:sz w:val="22"/>
          <w:szCs w:val="22"/>
        </w:rPr>
      </w:pPr>
      <w:r w:rsidRPr="005A76A2">
        <w:rPr>
          <w:rFonts w:ascii="Arial" w:hAnsi="Arial"/>
          <w:sz w:val="22"/>
          <w:szCs w:val="22"/>
        </w:rPr>
        <w:t xml:space="preserve"> </w:t>
      </w:r>
    </w:p>
    <w:p w14:paraId="020AA77F" w14:textId="77777777" w:rsidR="19F9869D" w:rsidRPr="005A76A2" w:rsidRDefault="19F9869D" w:rsidP="000B5CF3">
      <w:pPr>
        <w:spacing w:after="120"/>
        <w:jc w:val="both"/>
        <w:rPr>
          <w:rFonts w:ascii="Arial" w:eastAsia="Arial" w:hAnsi="Arial" w:cs="Arial"/>
          <w:b/>
          <w:bCs/>
          <w:sz w:val="22"/>
          <w:szCs w:val="22"/>
        </w:rPr>
      </w:pPr>
      <w:r w:rsidRPr="005A76A2">
        <w:rPr>
          <w:rFonts w:ascii="Arial" w:hAnsi="Arial"/>
          <w:b/>
          <w:bCs/>
          <w:sz w:val="22"/>
          <w:szCs w:val="22"/>
        </w:rPr>
        <w:t xml:space="preserve">Retos </w:t>
      </w:r>
    </w:p>
    <w:p w14:paraId="6DC868EF" w14:textId="44EFDDFD" w:rsidR="19F9869D" w:rsidRPr="005A76A2" w:rsidRDefault="2FF1F7A2" w:rsidP="00CE48D5">
      <w:pPr>
        <w:pStyle w:val="ListParagraph"/>
        <w:numPr>
          <w:ilvl w:val="0"/>
          <w:numId w:val="13"/>
        </w:numPr>
        <w:ind w:left="540"/>
        <w:jc w:val="both"/>
        <w:rPr>
          <w:rFonts w:ascii="Arial" w:hAnsi="Arial" w:cs="Arial"/>
          <w:sz w:val="22"/>
          <w:szCs w:val="22"/>
        </w:rPr>
      </w:pPr>
      <w:r w:rsidRPr="005A76A2">
        <w:rPr>
          <w:rFonts w:ascii="Arial" w:hAnsi="Arial"/>
          <w:sz w:val="22"/>
          <w:szCs w:val="22"/>
        </w:rPr>
        <w:t>El principal problema de esta Resolución es la falta de fondos asignados específicamente para su implementación, incluyendo la organización de una reunión del Grupo de trabajo sobre los corredores aéreos del Plan de Acción Multiespecies para la conservación del buitre</w:t>
      </w:r>
      <w:r w:rsidR="0073724F" w:rsidRPr="005A76A2">
        <w:rPr>
          <w:rStyle w:val="FootnoteReference"/>
          <w:rFonts w:ascii="Arial" w:eastAsia="Arial" w:hAnsi="Arial" w:cs="Arial"/>
          <w:sz w:val="22"/>
          <w:szCs w:val="22"/>
          <w:lang w:val="en-US"/>
        </w:rPr>
        <w:footnoteReference w:id="9"/>
      </w:r>
      <w:r w:rsidRPr="005A76A2">
        <w:rPr>
          <w:rFonts w:ascii="Arial" w:hAnsi="Arial"/>
          <w:sz w:val="22"/>
          <w:szCs w:val="22"/>
        </w:rPr>
        <w:t xml:space="preserve"> (sujeto a su adopción en la COP12). Se ha creado un Equipo de Tareas para los corredores aéreos de las Américas y se han desarrollado los Términos de referencia. Se ha pospuesto una reunión del Equipo de Tareas para 2018, si los recursos lo permiten. Brasil se ha ofrecido a acoger esta reunión. Durante la COP de Ramsar en Uruguay en junio de 2015 la WHMSI (Iniciativa de Especies Migratorias del Hemisferio Occidental) organizó un evento paralelo sobre los corredores aéreos con la partici</w:t>
      </w:r>
      <w:r w:rsidR="009306A6" w:rsidRPr="005A76A2">
        <w:rPr>
          <w:rFonts w:ascii="Arial" w:hAnsi="Arial"/>
          <w:sz w:val="22"/>
          <w:szCs w:val="22"/>
        </w:rPr>
        <w:t>pación de Rob Clay, el Asesor</w:t>
      </w:r>
      <w:r w:rsidRPr="005A76A2">
        <w:rPr>
          <w:rFonts w:ascii="Arial" w:hAnsi="Arial"/>
          <w:sz w:val="22"/>
          <w:szCs w:val="22"/>
        </w:rPr>
        <w:t xml:space="preserve"> científico designado por la COP para las aves, en representación de la CMS.</w:t>
      </w:r>
    </w:p>
    <w:p w14:paraId="3C6E82B3" w14:textId="77777777" w:rsidR="19F9869D" w:rsidRPr="005A76A2" w:rsidRDefault="19F9869D" w:rsidP="00CE48D5">
      <w:pPr>
        <w:pStyle w:val="ListParagraph"/>
        <w:numPr>
          <w:ilvl w:val="0"/>
          <w:numId w:val="13"/>
        </w:numPr>
        <w:ind w:left="540"/>
        <w:jc w:val="both"/>
        <w:rPr>
          <w:rFonts w:ascii="Arial" w:hAnsi="Arial" w:cs="Arial"/>
          <w:sz w:val="22"/>
          <w:szCs w:val="22"/>
        </w:rPr>
      </w:pPr>
      <w:r w:rsidRPr="005A76A2">
        <w:rPr>
          <w:rFonts w:ascii="Arial" w:hAnsi="Arial"/>
          <w:sz w:val="22"/>
          <w:szCs w:val="22"/>
        </w:rPr>
        <w:t>En febrero de 2015 se envió una notificación coordinada con el CDB en apoyo a la iniciativa para las aves migratorias del Ártico (AMBI, por sus siglas en inglés) del Grupo de trabajo del Consejo del Ártico sobre la conservación de la flora y fauna árticas (CAFF, por sus siglas en inglés), con el objetivo de mejorar el estado de conservación durante todo el ciclo biológico de las aves migratorias que se reproducen en el Ártico.</w:t>
      </w:r>
    </w:p>
    <w:p w14:paraId="7698F0C1" w14:textId="77777777" w:rsidR="19F9869D" w:rsidRPr="005A76A2" w:rsidRDefault="19F9869D" w:rsidP="00CE48D5">
      <w:pPr>
        <w:jc w:val="both"/>
        <w:rPr>
          <w:rFonts w:ascii="Arial" w:eastAsia="Arial" w:hAnsi="Arial" w:cs="Arial"/>
          <w:sz w:val="22"/>
          <w:szCs w:val="22"/>
        </w:rPr>
      </w:pPr>
    </w:p>
    <w:p w14:paraId="6459133F" w14:textId="77777777" w:rsidR="19F9869D" w:rsidRPr="005A76A2" w:rsidRDefault="19F9869D" w:rsidP="000B5CF3">
      <w:pPr>
        <w:spacing w:after="120"/>
        <w:jc w:val="both"/>
        <w:rPr>
          <w:rFonts w:ascii="Arial" w:eastAsia="Arial" w:hAnsi="Arial" w:cs="Arial"/>
          <w:b/>
          <w:bCs/>
          <w:sz w:val="22"/>
          <w:szCs w:val="22"/>
        </w:rPr>
      </w:pPr>
      <w:r w:rsidRPr="005A76A2">
        <w:rPr>
          <w:rFonts w:ascii="Arial" w:hAnsi="Arial"/>
          <w:b/>
          <w:bCs/>
          <w:sz w:val="22"/>
          <w:szCs w:val="22"/>
        </w:rPr>
        <w:t>Próximos pasos</w:t>
      </w:r>
    </w:p>
    <w:p w14:paraId="484450E5" w14:textId="77777777" w:rsidR="19F9869D" w:rsidRPr="005A76A2" w:rsidRDefault="2FF1F7A2" w:rsidP="00CE48D5">
      <w:pPr>
        <w:pStyle w:val="ListParagraph"/>
        <w:numPr>
          <w:ilvl w:val="0"/>
          <w:numId w:val="12"/>
        </w:numPr>
        <w:ind w:left="540"/>
        <w:jc w:val="both"/>
        <w:rPr>
          <w:rFonts w:ascii="Arial" w:hAnsi="Arial" w:cs="Arial"/>
          <w:sz w:val="22"/>
          <w:szCs w:val="22"/>
        </w:rPr>
      </w:pPr>
      <w:r w:rsidRPr="005A76A2">
        <w:rPr>
          <w:rFonts w:ascii="Arial" w:hAnsi="Arial"/>
          <w:sz w:val="22"/>
          <w:szCs w:val="22"/>
        </w:rPr>
        <w:t>La Secretaría está planificando contactar con Brasil para la organización de la reunión del Grupo de trabajo sobre corredores aéreos de las Américas. Se continuará manteniendo normalmente la coordinación entre la Secretaría, los dos consejeros científicos designados por la COP para las aves, Rob Clay y Stephen Garnett, y el Presidente del Grupo de trabajo sobre corredores aéreos, Taej Mundkur, y se seguirán celebrando las conferencias por Skype, como de costumbre.</w:t>
      </w:r>
    </w:p>
    <w:p w14:paraId="7FE04870" w14:textId="77777777" w:rsidR="00F26EED" w:rsidRPr="005A76A2" w:rsidRDefault="00F26EED" w:rsidP="00CE48D5">
      <w:pPr>
        <w:pStyle w:val="ListParagraph"/>
        <w:jc w:val="both"/>
        <w:rPr>
          <w:rFonts w:ascii="Arial" w:hAnsi="Arial" w:cs="Arial"/>
          <w:sz w:val="22"/>
          <w:szCs w:val="22"/>
        </w:rPr>
      </w:pPr>
    </w:p>
    <w:p w14:paraId="5A47FC6D" w14:textId="50ABC4D2" w:rsidR="0027215F" w:rsidRPr="005A76A2" w:rsidRDefault="5F0D552A" w:rsidP="006B6A8F">
      <w:pPr>
        <w:spacing w:after="40"/>
        <w:jc w:val="both"/>
        <w:rPr>
          <w:rFonts w:ascii="Arial" w:eastAsia="Arial" w:hAnsi="Arial" w:cs="Arial"/>
          <w:i/>
          <w:iCs/>
          <w:sz w:val="22"/>
          <w:szCs w:val="22"/>
          <w:u w:val="single"/>
        </w:rPr>
      </w:pPr>
      <w:r w:rsidRPr="005A76A2">
        <w:rPr>
          <w:rFonts w:ascii="Arial" w:hAnsi="Arial"/>
          <w:i/>
          <w:iCs/>
          <w:sz w:val="22"/>
          <w:szCs w:val="22"/>
          <w:u w:val="single"/>
        </w:rPr>
        <w:t xml:space="preserve">Actividad 11.2: Resolución 11.15 sobre la prevención del </w:t>
      </w:r>
      <w:r w:rsidR="0062533A" w:rsidRPr="005A76A2">
        <w:rPr>
          <w:rFonts w:ascii="Arial" w:hAnsi="Arial"/>
          <w:i/>
          <w:iCs/>
          <w:sz w:val="22"/>
          <w:szCs w:val="22"/>
          <w:u w:val="single"/>
        </w:rPr>
        <w:t xml:space="preserve">riesgo de </w:t>
      </w:r>
      <w:r w:rsidRPr="005A76A2">
        <w:rPr>
          <w:rFonts w:ascii="Arial" w:hAnsi="Arial"/>
          <w:i/>
          <w:iCs/>
          <w:sz w:val="22"/>
          <w:szCs w:val="22"/>
          <w:u w:val="single"/>
        </w:rPr>
        <w:t>envenenamiento de aves migratorias</w:t>
      </w:r>
    </w:p>
    <w:p w14:paraId="16ABD8A9" w14:textId="77777777" w:rsidR="7CB668B9" w:rsidRPr="005A76A2" w:rsidRDefault="7CB668B9"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Resolución adoptó directrices detalladas para prevenir el envenenamiento de las aves migratorias que comprenden los pesticidas, rodenticidas, cebos envenenados, medicamentos veterinarios y plomo. El 24 de agosto de 2015 se celebró en Sudáfrica, en coincidencia con la reunión previa a la MOP6 del AEWA, un taller conjunto de la CMS, el AEWA y el MdE sobre rapaces, acerca del envenenamiento de aves en la región del África austral. Este taller se pudo celebrar gracias a la contribución financiera de la Unión Europea a través del Acuerdo de Cooperación Estratégica ENRTP (Programa temático para el medio ambiente y la gestión sostenible de los recursos naturales) con el PNUMA en el marco del proyecto "</w:t>
      </w:r>
      <w:r w:rsidRPr="005A76A2">
        <w:rPr>
          <w:rFonts w:ascii="Arial" w:hAnsi="Arial"/>
          <w:i/>
          <w:iCs/>
          <w:sz w:val="22"/>
          <w:szCs w:val="22"/>
        </w:rPr>
        <w:t>Implementación efectiva de la CMS, el AEWA y otros instrumentos de la familia de la CMS en varias regiones y en diversos idiomas mediante la creación de capacidad</w:t>
      </w:r>
      <w:r w:rsidRPr="005A76A2">
        <w:rPr>
          <w:rFonts w:ascii="Arial" w:hAnsi="Arial"/>
          <w:sz w:val="22"/>
          <w:szCs w:val="22"/>
        </w:rPr>
        <w:t>". El resultado de la reunión se publicó como el Plan subregional de implementación para impedir el envenenamiento de aves migratorias en los países del África austral 2017-2020.</w:t>
      </w:r>
    </w:p>
    <w:p w14:paraId="59A396EC" w14:textId="77777777" w:rsidR="7CB668B9" w:rsidRPr="005A76A2" w:rsidRDefault="7CB668B9" w:rsidP="00CE48D5">
      <w:pPr>
        <w:ind w:left="540" w:hanging="540"/>
        <w:jc w:val="both"/>
        <w:rPr>
          <w:rFonts w:ascii="Arial" w:eastAsia="Arial" w:hAnsi="Arial" w:cs="Arial"/>
          <w:sz w:val="22"/>
          <w:szCs w:val="22"/>
        </w:rPr>
      </w:pPr>
    </w:p>
    <w:p w14:paraId="73E1B92B" w14:textId="77777777" w:rsidR="7CB668B9" w:rsidRPr="005A76A2" w:rsidRDefault="7CB668B9"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ha participado en la elaboración de un plan de acción para prevenir los riesgos que derivan del uso de cebos envenenados en la UE, que ha sido elaborado por la Red europea de lucha contra la delincuencia ambiental (ENEC). El plan de acción tiene por objeto establecer directrices en nombre de la ENEC para la adopción de medidas destinadas a erradicar el uso de cebos envenenados en el campo. Estas recomendaciones contribuirán a la aplicación de las directrices de la CMS sobre el envenenamiento de aves, en particular las recomendaciones destinadas a los países de la UE para que constituyan un elemento de disuasión coherente y eficaz contra el uso de cebos envenenados en la UE.</w:t>
      </w:r>
    </w:p>
    <w:p w14:paraId="358993DE" w14:textId="77777777" w:rsidR="7CB668B9" w:rsidRPr="005A76A2" w:rsidRDefault="7CB668B9" w:rsidP="00CE48D5">
      <w:pPr>
        <w:ind w:left="540" w:hanging="540"/>
        <w:jc w:val="both"/>
        <w:rPr>
          <w:rFonts w:ascii="Arial" w:eastAsia="Arial" w:hAnsi="Arial" w:cs="Arial"/>
          <w:sz w:val="22"/>
          <w:szCs w:val="22"/>
        </w:rPr>
      </w:pPr>
    </w:p>
    <w:p w14:paraId="79FA7F31" w14:textId="77777777" w:rsidR="7CB668B9" w:rsidRPr="005A76A2" w:rsidRDefault="7CB668B9"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lastRenderedPageBreak/>
        <w:t>Del 19 al 21 de febrero de 2017 tuvo lugar una reunión del Grupo de Trabajo de Prevención del Envenenamiento (PPWG, por sus siglas en inglés) en coincidencia con el taller global para desarrollar un Plan de Acción Multiespecies para la conservación de los buitres de África y Eurasia (PAME para el buitre) en Toledo (España), apoyado por el Gobierno Regional de Castilla-La Mancha y la Unidad de Coordinación del MdE sobre rapaces y organizado por SEO/BirdLife España y la Secretaría. En esta reunión, el PPWG determinó que el progreso total de la implementación nacional de las Directrices para prevenir el envenenamiento de las aves migratorias (</w:t>
      </w:r>
      <w:r w:rsidRPr="005A76A2">
        <w:rPr>
          <w:rFonts w:ascii="Arial" w:hAnsi="Arial"/>
          <w:i/>
          <w:iCs/>
          <w:sz w:val="22"/>
          <w:szCs w:val="22"/>
        </w:rPr>
        <w:t>UNEP/CMS/COP11/Doc.23.1.2/Anexo 2</w:t>
      </w:r>
      <w:r w:rsidRPr="005A76A2">
        <w:rPr>
          <w:rFonts w:ascii="Arial" w:hAnsi="Arial"/>
          <w:sz w:val="22"/>
          <w:szCs w:val="22"/>
        </w:rPr>
        <w:t>)</w:t>
      </w:r>
      <w:r w:rsidRPr="005A76A2">
        <w:rPr>
          <w:rFonts w:ascii="Arial" w:hAnsi="Arial"/>
          <w:i/>
          <w:iCs/>
          <w:sz w:val="22"/>
          <w:szCs w:val="22"/>
        </w:rPr>
        <w:t xml:space="preserve"> </w:t>
      </w:r>
      <w:r w:rsidRPr="005A76A2">
        <w:rPr>
          <w:rFonts w:ascii="Arial" w:hAnsi="Arial"/>
          <w:sz w:val="22"/>
          <w:szCs w:val="22"/>
        </w:rPr>
        <w:t>había sido insuficiente desde la COP11 y que no se habían cumplido los tiempos propuestos. Para promover la implementación de la Resolución 11.15 y las directrices de forma más efectiva, el PPWG acordó un Programa de Trabajo (PdT) y la creación de un Equipo de Tareas acerca del plomo como subgrupo temático dedicado al envenenamiento por munición de plomo, lastres de pesca y otras fuentes de plomo y desarrolló sus Términos de referencia. También hizo sugerencias para enmiendas en la Resolución 11.15.</w:t>
      </w:r>
    </w:p>
    <w:p w14:paraId="19EE68F3" w14:textId="77777777" w:rsidR="77280077" w:rsidRPr="005A76A2" w:rsidRDefault="77280077" w:rsidP="00CE48D5">
      <w:pPr>
        <w:ind w:left="540" w:hanging="540"/>
        <w:jc w:val="both"/>
        <w:rPr>
          <w:rFonts w:ascii="Arial" w:eastAsia="Arial" w:hAnsi="Arial" w:cs="Arial"/>
          <w:b/>
          <w:bCs/>
          <w:sz w:val="22"/>
          <w:szCs w:val="22"/>
          <w:lang w:val="en-US"/>
        </w:rPr>
      </w:pPr>
    </w:p>
    <w:p w14:paraId="6A3CE65A" w14:textId="77777777" w:rsidR="21DE551D" w:rsidRPr="005A76A2" w:rsidRDefault="21DE551D" w:rsidP="000B5CF3">
      <w:pPr>
        <w:spacing w:after="120"/>
        <w:jc w:val="both"/>
        <w:rPr>
          <w:rFonts w:ascii="Arial" w:eastAsia="Arial" w:hAnsi="Arial" w:cs="Arial"/>
          <w:b/>
          <w:bCs/>
          <w:sz w:val="22"/>
          <w:szCs w:val="22"/>
        </w:rPr>
      </w:pPr>
      <w:r w:rsidRPr="005A76A2">
        <w:rPr>
          <w:rFonts w:ascii="Arial" w:hAnsi="Arial"/>
          <w:b/>
          <w:bCs/>
          <w:sz w:val="22"/>
          <w:szCs w:val="22"/>
        </w:rPr>
        <w:t>Retos</w:t>
      </w:r>
    </w:p>
    <w:p w14:paraId="3D5DEDC0" w14:textId="77777777" w:rsidR="21DE551D" w:rsidRPr="005A76A2" w:rsidRDefault="21DE551D" w:rsidP="00CE48D5">
      <w:pPr>
        <w:pStyle w:val="ListParagraph"/>
        <w:numPr>
          <w:ilvl w:val="0"/>
          <w:numId w:val="11"/>
        </w:numPr>
        <w:ind w:left="540"/>
        <w:jc w:val="both"/>
        <w:rPr>
          <w:rFonts w:ascii="Arial" w:hAnsi="Arial" w:cs="Arial"/>
          <w:sz w:val="22"/>
          <w:szCs w:val="22"/>
        </w:rPr>
      </w:pPr>
      <w:r w:rsidRPr="005A76A2">
        <w:rPr>
          <w:rFonts w:ascii="Arial" w:hAnsi="Arial"/>
          <w:sz w:val="22"/>
          <w:szCs w:val="22"/>
        </w:rPr>
        <w:t>El principal reto de esta Resolución es la falta de recursos financieros para contratar un Coordinador, organizar talleres regionales, implementar las acciones definidas en el PdT del PPWG y organizar una reunión entre sesiones del propio grupo de trabajo.</w:t>
      </w:r>
    </w:p>
    <w:p w14:paraId="5776BD88" w14:textId="77777777" w:rsidR="21DE551D" w:rsidRPr="005A76A2" w:rsidRDefault="21DE551D" w:rsidP="00CE48D5">
      <w:pPr>
        <w:jc w:val="both"/>
        <w:rPr>
          <w:rFonts w:ascii="Arial" w:eastAsia="Arial" w:hAnsi="Arial" w:cs="Arial"/>
          <w:sz w:val="22"/>
          <w:szCs w:val="22"/>
        </w:rPr>
      </w:pPr>
      <w:r w:rsidRPr="005A76A2">
        <w:rPr>
          <w:rFonts w:ascii="Arial" w:hAnsi="Arial"/>
          <w:sz w:val="22"/>
          <w:szCs w:val="22"/>
        </w:rPr>
        <w:t xml:space="preserve"> </w:t>
      </w:r>
    </w:p>
    <w:p w14:paraId="015201FF" w14:textId="77777777" w:rsidR="21DE551D" w:rsidRPr="005A76A2" w:rsidRDefault="21DE551D" w:rsidP="000B5CF3">
      <w:pPr>
        <w:spacing w:after="120"/>
        <w:jc w:val="both"/>
        <w:rPr>
          <w:rFonts w:ascii="Arial" w:eastAsia="Arial" w:hAnsi="Arial" w:cs="Arial"/>
          <w:b/>
          <w:bCs/>
          <w:sz w:val="22"/>
          <w:szCs w:val="22"/>
        </w:rPr>
      </w:pPr>
      <w:r w:rsidRPr="005A76A2">
        <w:rPr>
          <w:rFonts w:ascii="Arial" w:hAnsi="Arial"/>
          <w:b/>
          <w:bCs/>
          <w:sz w:val="22"/>
          <w:szCs w:val="22"/>
        </w:rPr>
        <w:t>Próximos pasos</w:t>
      </w:r>
    </w:p>
    <w:p w14:paraId="42234337" w14:textId="77777777" w:rsidR="21DE551D" w:rsidRPr="005A76A2" w:rsidRDefault="21DE551D" w:rsidP="00CE48D5">
      <w:pPr>
        <w:pStyle w:val="ListParagraph"/>
        <w:numPr>
          <w:ilvl w:val="0"/>
          <w:numId w:val="11"/>
        </w:numPr>
        <w:ind w:left="540"/>
        <w:jc w:val="both"/>
        <w:rPr>
          <w:rFonts w:ascii="Arial" w:hAnsi="Arial" w:cs="Arial"/>
          <w:sz w:val="22"/>
          <w:szCs w:val="22"/>
        </w:rPr>
      </w:pPr>
      <w:r w:rsidRPr="005A76A2">
        <w:rPr>
          <w:rFonts w:ascii="Arial" w:hAnsi="Arial"/>
          <w:sz w:val="22"/>
          <w:szCs w:val="22"/>
        </w:rPr>
        <w:t xml:space="preserve">En ausencia de financiación para un Coordinador, SEO/BirdLife España acordó coordinar el PPWG de forma interna hasta la COP12. Sin embargo, al principio del trienio 2017-2020 es necesario determinar recursos para un Coordinador del PPWG a fin de facilitar la implementación del PdT del PPWG. </w:t>
      </w:r>
    </w:p>
    <w:p w14:paraId="5DD67BEE" w14:textId="77777777" w:rsidR="00D071CC" w:rsidRPr="005A76A2" w:rsidRDefault="00D071CC" w:rsidP="00CE48D5">
      <w:pPr>
        <w:jc w:val="both"/>
        <w:rPr>
          <w:rFonts w:ascii="Arial" w:eastAsia="Arial" w:hAnsi="Arial" w:cs="Arial"/>
          <w:i/>
          <w:iCs/>
          <w:sz w:val="22"/>
          <w:szCs w:val="22"/>
          <w:u w:val="single"/>
        </w:rPr>
      </w:pPr>
    </w:p>
    <w:p w14:paraId="085D54CC" w14:textId="26964C17" w:rsidR="00D071CC" w:rsidRPr="005A76A2" w:rsidRDefault="3D08D894" w:rsidP="006B6A8F">
      <w:pPr>
        <w:spacing w:after="40"/>
        <w:jc w:val="both"/>
        <w:rPr>
          <w:rFonts w:ascii="Arial" w:eastAsia="Arial" w:hAnsi="Arial" w:cs="Arial"/>
          <w:i/>
          <w:iCs/>
          <w:sz w:val="22"/>
          <w:szCs w:val="22"/>
          <w:u w:val="single"/>
        </w:rPr>
      </w:pPr>
      <w:r w:rsidRPr="005A76A2">
        <w:rPr>
          <w:rFonts w:ascii="Arial" w:hAnsi="Arial"/>
          <w:i/>
          <w:iCs/>
          <w:sz w:val="22"/>
          <w:szCs w:val="22"/>
          <w:u w:val="single"/>
        </w:rPr>
        <w:t>Actividad 11.3: Resolución 11.</w:t>
      </w:r>
      <w:r w:rsidR="00EF262C" w:rsidRPr="005A76A2">
        <w:rPr>
          <w:rFonts w:ascii="Arial" w:hAnsi="Arial"/>
          <w:i/>
          <w:iCs/>
          <w:sz w:val="22"/>
          <w:szCs w:val="22"/>
          <w:u w:val="single"/>
        </w:rPr>
        <w:t>1</w:t>
      </w:r>
      <w:r w:rsidRPr="005A76A2">
        <w:rPr>
          <w:rFonts w:ascii="Arial" w:hAnsi="Arial"/>
          <w:i/>
          <w:iCs/>
          <w:sz w:val="22"/>
          <w:szCs w:val="22"/>
          <w:u w:val="single"/>
        </w:rPr>
        <w:t>6 sobre la prevención de la matanza, captura y comercio ilegales de aves migratorias</w:t>
      </w:r>
    </w:p>
    <w:p w14:paraId="7F8AC8D5" w14:textId="77777777" w:rsidR="006F4580" w:rsidRPr="005A76A2" w:rsidRDefault="3D08D894" w:rsidP="000B5CF3">
      <w:pPr>
        <w:pStyle w:val="NoSpacing"/>
        <w:spacing w:after="120"/>
        <w:jc w:val="both"/>
        <w:rPr>
          <w:rFonts w:ascii="Arial" w:eastAsia="Arial" w:hAnsi="Arial" w:cs="Arial"/>
          <w:b/>
          <w:bCs/>
        </w:rPr>
      </w:pPr>
      <w:r w:rsidRPr="005A76A2">
        <w:rPr>
          <w:rFonts w:ascii="Arial" w:hAnsi="Arial"/>
          <w:b/>
          <w:bCs/>
        </w:rPr>
        <w:t>Estado de implementación</w:t>
      </w:r>
    </w:p>
    <w:p w14:paraId="0A479276" w14:textId="77777777" w:rsidR="08FB8975" w:rsidRPr="005A76A2" w:rsidRDefault="08FB8975"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la Resolución se reconoce la matanza, captura y comercio ilegales de las aves migratorias como un problema mundial, pero se centra la atención sobre todo en la región del Mediterráneo donde estas actividades son especialmente graves y requieren una estrategia proactiva. A tal fin, en la Resolución se prevé el establecimiento de un Equipo de Tareas intergubernamental para abordar el problema de la matanza, la captura y el comercio ilegales de aves migratorias en el Mediterráneo (MIKT, por sus siglas en inglés), integrado por representantes de los gobiernos de todas las Partes en la CMS de la región y otros interesados como BirdLife International, la UICN y la Federación Europea de Asociaciones de Caza y Conservación (FACE).</w:t>
      </w:r>
    </w:p>
    <w:p w14:paraId="76CA6EBD" w14:textId="77777777" w:rsidR="08FB8975" w:rsidRPr="005A76A2" w:rsidRDefault="08FB8975" w:rsidP="00CE48D5">
      <w:pPr>
        <w:ind w:left="540" w:hanging="540"/>
        <w:jc w:val="both"/>
        <w:rPr>
          <w:rFonts w:ascii="Arial" w:eastAsia="Arial" w:hAnsi="Arial" w:cs="Arial"/>
          <w:sz w:val="22"/>
          <w:szCs w:val="22"/>
        </w:rPr>
      </w:pPr>
      <w:r w:rsidRPr="005A76A2">
        <w:rPr>
          <w:rFonts w:ascii="Arial" w:hAnsi="Arial"/>
          <w:sz w:val="22"/>
          <w:szCs w:val="22"/>
        </w:rPr>
        <w:t xml:space="preserve"> </w:t>
      </w:r>
    </w:p>
    <w:p w14:paraId="4F073980" w14:textId="77777777" w:rsidR="08FB8975" w:rsidRPr="005A76A2" w:rsidRDefault="08FB8975"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Secretaría ha elaborado una nota de concepto y se ha establecido un grupo consultivo para guiar el trabajo del Equipo de Tareas. Se han enviado cartas a las Partes y partes interesadas del Mediterráneo solicitando la designación de puntos focales para el Equipo de Tareas. Gracias al apoyo prometido por la Unión Europea, se ha podido designar un Coordinador y organizar una primera reunión de los miembros. La Coordinadora, Carmen Naves Muñoz, entró en funciones en enero de 2016 y tiene su sede en la Secretaría de la CMS en Bonn. La primera reunión del Equipo de Tareas se llevó a cabo en El Cairo del 12 al 15 de julio de 2016, por amable invitación del Gobierno de Egipto. El resultado principal de la reunión de El Cairo fue un </w:t>
      </w:r>
      <w:r w:rsidRPr="005A76A2">
        <w:rPr>
          <w:rFonts w:ascii="Arial" w:hAnsi="Arial"/>
          <w:sz w:val="22"/>
          <w:szCs w:val="22"/>
          <w:u w:val="single"/>
        </w:rPr>
        <w:t>Programa de Trabajo</w:t>
      </w:r>
      <w:r w:rsidRPr="005A76A2">
        <w:rPr>
          <w:rFonts w:ascii="Arial" w:hAnsi="Arial"/>
          <w:sz w:val="22"/>
          <w:szCs w:val="22"/>
        </w:rPr>
        <w:t xml:space="preserve"> (PdT) para el Equipo de tareas durante el periodo 2016-2020. </w:t>
      </w:r>
    </w:p>
    <w:p w14:paraId="6335D29E" w14:textId="77777777" w:rsidR="3A9459EE" w:rsidRPr="005A76A2" w:rsidRDefault="3A9459EE" w:rsidP="00CE48D5">
      <w:pPr>
        <w:ind w:left="540" w:hanging="540"/>
        <w:jc w:val="both"/>
        <w:rPr>
          <w:rFonts w:ascii="Arial" w:eastAsia="Arial" w:hAnsi="Arial" w:cs="Arial"/>
          <w:sz w:val="22"/>
          <w:szCs w:val="22"/>
        </w:rPr>
      </w:pPr>
    </w:p>
    <w:p w14:paraId="22DDDF8D" w14:textId="77777777" w:rsidR="08FB8975" w:rsidRPr="005A76A2" w:rsidRDefault="08FB8975"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También se ha organizado una segunda reunión y se ha planeado para los días 22 y 23 de junio en Sliema (Malta), por amable invitación del Gobierno de Malta. Es una reunión conjunta del MIKT y de la Red de Puntos Focales Especiales del Convenio de Berna acerca de la erradicación de la matanza, trampas y comercio ilegal de aves silvestres. Se espera que el </w:t>
      </w:r>
      <w:r w:rsidRPr="005A76A2">
        <w:rPr>
          <w:rFonts w:ascii="Arial" w:hAnsi="Arial"/>
          <w:sz w:val="22"/>
          <w:szCs w:val="22"/>
        </w:rPr>
        <w:lastRenderedPageBreak/>
        <w:t>resultado principal de la reunión de Sliema sea un marcador para evaluar el progreso nacional en la lucha contra la matanza, la captura y el comercio ilegal de aves silvestres.</w:t>
      </w:r>
    </w:p>
    <w:p w14:paraId="34D5EA22" w14:textId="77777777" w:rsidR="00F26EED" w:rsidRPr="005A76A2" w:rsidRDefault="00F26EED" w:rsidP="00CE48D5">
      <w:pPr>
        <w:pStyle w:val="ListParagraph"/>
        <w:ind w:left="540" w:hanging="540"/>
        <w:jc w:val="both"/>
        <w:rPr>
          <w:rFonts w:ascii="Arial" w:hAnsi="Arial" w:cs="Arial"/>
          <w:sz w:val="22"/>
          <w:szCs w:val="22"/>
        </w:rPr>
      </w:pPr>
    </w:p>
    <w:p w14:paraId="0D83DFE3" w14:textId="77777777" w:rsidR="08FB8975" w:rsidRPr="005A76A2" w:rsidRDefault="08FB8975"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Se ha propuesto establecer un nuevo Equipo de Tareas para la caza ilegal de aves en Asia en base al modelo del MIKT para el Mediterráneo. Este nuevo Equipo de Tareas complementará los esfuerzos ya iniciados por la Asociación de Corredores Aéreos de Asia Oriental-Australasia. </w:t>
      </w:r>
    </w:p>
    <w:p w14:paraId="1730D086" w14:textId="77777777" w:rsidR="08FB8975" w:rsidRPr="005A76A2" w:rsidRDefault="08FB8975" w:rsidP="00CE48D5">
      <w:pPr>
        <w:jc w:val="both"/>
        <w:rPr>
          <w:rFonts w:ascii="Arial" w:eastAsia="Arial" w:hAnsi="Arial" w:cs="Arial"/>
          <w:sz w:val="22"/>
          <w:szCs w:val="22"/>
        </w:rPr>
      </w:pPr>
      <w:r w:rsidRPr="005A76A2">
        <w:rPr>
          <w:rFonts w:ascii="Arial" w:hAnsi="Arial"/>
          <w:sz w:val="22"/>
          <w:szCs w:val="22"/>
        </w:rPr>
        <w:t xml:space="preserve"> </w:t>
      </w:r>
    </w:p>
    <w:p w14:paraId="46BC5BFA" w14:textId="77777777" w:rsidR="08FB8975" w:rsidRPr="005A76A2" w:rsidRDefault="08FB8975" w:rsidP="000B5CF3">
      <w:pPr>
        <w:spacing w:after="120"/>
        <w:jc w:val="both"/>
        <w:rPr>
          <w:rFonts w:ascii="Arial" w:eastAsia="Arial" w:hAnsi="Arial" w:cs="Arial"/>
          <w:b/>
          <w:bCs/>
          <w:sz w:val="22"/>
          <w:szCs w:val="22"/>
        </w:rPr>
      </w:pPr>
      <w:r w:rsidRPr="005A76A2">
        <w:rPr>
          <w:rFonts w:ascii="Arial" w:hAnsi="Arial"/>
          <w:b/>
          <w:bCs/>
          <w:sz w:val="22"/>
          <w:szCs w:val="22"/>
        </w:rPr>
        <w:t>Retos</w:t>
      </w:r>
    </w:p>
    <w:p w14:paraId="4321619C" w14:textId="77777777" w:rsidR="08FB8975" w:rsidRPr="005A76A2" w:rsidRDefault="08FB8975" w:rsidP="00CE48D5">
      <w:pPr>
        <w:pStyle w:val="ListParagraph"/>
        <w:numPr>
          <w:ilvl w:val="0"/>
          <w:numId w:val="10"/>
        </w:numPr>
        <w:ind w:left="540"/>
        <w:jc w:val="both"/>
        <w:rPr>
          <w:rFonts w:ascii="Arial" w:hAnsi="Arial" w:cs="Arial"/>
          <w:sz w:val="22"/>
          <w:szCs w:val="22"/>
        </w:rPr>
      </w:pPr>
      <w:r w:rsidRPr="005A76A2">
        <w:rPr>
          <w:rFonts w:ascii="Arial" w:hAnsi="Arial"/>
          <w:sz w:val="22"/>
          <w:szCs w:val="22"/>
        </w:rPr>
        <w:t>El principal reto de este proyecto es involucrar a los gobiernos de los países del Mediterráneo en la labor del Equipo de tareas, y revertir la tradición muy arraigada de la captura de aves con trampas en algunos países del Mediterráneo. La financiación de la UE está asegurada hasta 2018, después se necesitarán fondos adicionales para la segunda fase de este proyecto.</w:t>
      </w:r>
    </w:p>
    <w:p w14:paraId="72AA64B3" w14:textId="77777777" w:rsidR="004E7397" w:rsidRPr="005A76A2" w:rsidRDefault="004E7397" w:rsidP="00CE48D5">
      <w:pPr>
        <w:jc w:val="both"/>
        <w:rPr>
          <w:rFonts w:ascii="Arial" w:eastAsia="Arial" w:hAnsi="Arial" w:cs="Arial"/>
          <w:b/>
          <w:bCs/>
          <w:sz w:val="22"/>
          <w:szCs w:val="22"/>
        </w:rPr>
      </w:pPr>
    </w:p>
    <w:p w14:paraId="0DE62EBA" w14:textId="77777777" w:rsidR="08FB8975" w:rsidRPr="005A76A2" w:rsidRDefault="08FB8975" w:rsidP="000B5CF3">
      <w:pPr>
        <w:spacing w:after="120"/>
        <w:jc w:val="both"/>
        <w:rPr>
          <w:rFonts w:ascii="Arial" w:eastAsia="Arial" w:hAnsi="Arial" w:cs="Arial"/>
          <w:b/>
          <w:bCs/>
          <w:sz w:val="22"/>
          <w:szCs w:val="22"/>
        </w:rPr>
      </w:pPr>
      <w:r w:rsidRPr="005A76A2">
        <w:rPr>
          <w:rFonts w:ascii="Arial" w:hAnsi="Arial"/>
          <w:b/>
          <w:bCs/>
          <w:sz w:val="22"/>
          <w:szCs w:val="22"/>
        </w:rPr>
        <w:t>Próximos pasos</w:t>
      </w:r>
    </w:p>
    <w:p w14:paraId="529B473F" w14:textId="77777777" w:rsidR="08FB8975" w:rsidRPr="005A76A2" w:rsidRDefault="08FB8975" w:rsidP="00CE48D5">
      <w:pPr>
        <w:pStyle w:val="ListParagraph"/>
        <w:numPr>
          <w:ilvl w:val="0"/>
          <w:numId w:val="8"/>
        </w:numPr>
        <w:ind w:left="540"/>
        <w:jc w:val="both"/>
        <w:rPr>
          <w:rFonts w:ascii="Arial" w:hAnsi="Arial" w:cs="Arial"/>
          <w:sz w:val="22"/>
          <w:szCs w:val="22"/>
        </w:rPr>
      </w:pPr>
      <w:r w:rsidRPr="005A76A2">
        <w:rPr>
          <w:rFonts w:ascii="Arial" w:hAnsi="Arial"/>
          <w:sz w:val="22"/>
          <w:szCs w:val="22"/>
        </w:rPr>
        <w:t>El trabajo del Equipo de Tareas sobre el Mediterráneo constituirá una labor experimental sobre la manera de abordar el problema de la matanza ilegal de aves. En el futuro, podrían establecerse equipos de tareas análogos en otras áreas problemáticas, p. ej., en Asia, el Medio Oriente o en la región del Caribe.</w:t>
      </w:r>
    </w:p>
    <w:p w14:paraId="2A092623" w14:textId="77777777" w:rsidR="00D071CC" w:rsidRPr="005A76A2" w:rsidRDefault="00D071CC" w:rsidP="00CE48D5">
      <w:pPr>
        <w:jc w:val="both"/>
        <w:rPr>
          <w:rFonts w:ascii="Arial" w:eastAsia="Arial" w:hAnsi="Arial" w:cs="Arial"/>
          <w:i/>
          <w:iCs/>
          <w:sz w:val="22"/>
          <w:szCs w:val="22"/>
          <w:u w:val="single"/>
        </w:rPr>
      </w:pPr>
    </w:p>
    <w:p w14:paraId="3C08D5EC" w14:textId="77777777" w:rsidR="00203A10" w:rsidRPr="005A76A2" w:rsidRDefault="3D08D894" w:rsidP="006B6A8F">
      <w:pPr>
        <w:pStyle w:val="NoSpacing"/>
        <w:spacing w:after="40"/>
        <w:jc w:val="both"/>
        <w:rPr>
          <w:rFonts w:ascii="Arial" w:eastAsia="Arial" w:hAnsi="Arial" w:cs="Arial"/>
        </w:rPr>
      </w:pPr>
      <w:r w:rsidRPr="005A76A2">
        <w:rPr>
          <w:rFonts w:ascii="Arial" w:hAnsi="Arial"/>
          <w:i/>
          <w:iCs/>
          <w:u w:val="single"/>
        </w:rPr>
        <w:t>Actividad 11.4: Resolución 11.17 sobre el Plan de acción para las aves terrestres migratorias en la región de África y Eurasia</w:t>
      </w:r>
    </w:p>
    <w:p w14:paraId="3A0383F8" w14:textId="77777777" w:rsidR="00203A10" w:rsidRPr="005A76A2" w:rsidRDefault="3D08D894" w:rsidP="000B5CF3">
      <w:pPr>
        <w:pStyle w:val="NoSpacing"/>
        <w:spacing w:after="120"/>
        <w:jc w:val="both"/>
        <w:rPr>
          <w:rFonts w:ascii="Arial" w:eastAsia="Arial" w:hAnsi="Arial" w:cs="Arial"/>
          <w:b/>
          <w:bCs/>
        </w:rPr>
      </w:pPr>
      <w:r w:rsidRPr="005A76A2">
        <w:rPr>
          <w:rFonts w:ascii="Arial" w:hAnsi="Arial"/>
          <w:b/>
          <w:bCs/>
        </w:rPr>
        <w:t>Estado de implementación</w:t>
      </w:r>
    </w:p>
    <w:p w14:paraId="33EA94A4" w14:textId="77777777" w:rsidR="009F4B2F" w:rsidRPr="005A76A2" w:rsidRDefault="4854A600"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El 12 de junio de 2015 se celebró una teleconferencia del Grupo Directivo del Plan de acción para proporcionar asesoramiento sobre los pasos a seguir en el futuro en relación con esta Resolución. Gracias a los fondos prometidos por Suiza se pudo organizar una reunión del Grupo de trabajo sobre las aves terrestres en Abidján (Côte d’Ivoire) del 25 al 27 de noviembre de 2015. La reunión se benefició del apoyo logístico ofrecido por la Oficina Subregional del PNUMA para el África occidental con sede en Abidján. El resultado principal fue la preparación del Programa de Trabajo para el periodo 2016-2020. Del 24 al 26 de noviembre de 2016 tuvo lugar un taller acerca del "Uso sostenible de la tierra en África occidental: respuestas nacionales e internacionales de políticas al servicio de las aves migratorias y las personas" en Abuja, acogido generosamente por el Ministerio Federal de Medio Ambiente de Nigeria y fue posible gracias al apoyo financiero concedido por el Gobierno de Suiza. El taller adoptó la Declaración de Abuja sobre el uso sostenible de la tierra para las personas y la biodiversidad en África occidental, la cual identifica los impulsores clave en el cambio del uso de la tierra, los principales cambios perjudiciales de uso de la tierra y ejemplos de buenas prácticas y enfoques de gestión sostenible. Los temas tratados son de vital importancia para cumplir los Objetivos de Desarrollo Sostenible (ODS), las metas Aichi en el marco del Convenio sobre la Diversidad Biológica (CDB) y el Plan Estratégico de la CMS.</w:t>
      </w:r>
    </w:p>
    <w:p w14:paraId="49551F5C" w14:textId="77777777" w:rsidR="009F4B2F" w:rsidRPr="005A76A2" w:rsidRDefault="4854A600" w:rsidP="00CE48D5">
      <w:pPr>
        <w:jc w:val="both"/>
        <w:rPr>
          <w:rFonts w:ascii="Arial" w:eastAsia="Arial" w:hAnsi="Arial" w:cs="Arial"/>
          <w:sz w:val="22"/>
          <w:szCs w:val="22"/>
        </w:rPr>
      </w:pPr>
      <w:r w:rsidRPr="005A76A2">
        <w:rPr>
          <w:rFonts w:ascii="Arial" w:hAnsi="Arial"/>
          <w:sz w:val="22"/>
          <w:szCs w:val="22"/>
        </w:rPr>
        <w:t xml:space="preserve"> </w:t>
      </w:r>
    </w:p>
    <w:p w14:paraId="61A0E6B5" w14:textId="77777777" w:rsidR="009F4B2F" w:rsidRPr="005A76A2" w:rsidRDefault="4854A600" w:rsidP="000B5CF3">
      <w:pPr>
        <w:spacing w:after="120"/>
        <w:jc w:val="both"/>
        <w:rPr>
          <w:rFonts w:ascii="Arial" w:eastAsia="Arial" w:hAnsi="Arial" w:cs="Arial"/>
          <w:b/>
          <w:bCs/>
          <w:sz w:val="22"/>
          <w:szCs w:val="22"/>
        </w:rPr>
      </w:pPr>
      <w:r w:rsidRPr="005A76A2">
        <w:rPr>
          <w:rFonts w:ascii="Arial" w:hAnsi="Arial"/>
          <w:b/>
          <w:bCs/>
          <w:sz w:val="22"/>
          <w:szCs w:val="22"/>
        </w:rPr>
        <w:t xml:space="preserve">Próximos pasos </w:t>
      </w:r>
    </w:p>
    <w:p w14:paraId="74BFA93C" w14:textId="77777777" w:rsidR="009F4B2F" w:rsidRPr="005A76A2" w:rsidRDefault="4854A600" w:rsidP="00CE48D5">
      <w:pPr>
        <w:pStyle w:val="ListParagraph"/>
        <w:numPr>
          <w:ilvl w:val="0"/>
          <w:numId w:val="9"/>
        </w:numPr>
        <w:ind w:left="540"/>
        <w:jc w:val="both"/>
        <w:rPr>
          <w:rFonts w:ascii="Arial" w:hAnsi="Arial" w:cs="Arial"/>
          <w:sz w:val="22"/>
          <w:szCs w:val="22"/>
        </w:rPr>
      </w:pPr>
      <w:r w:rsidRPr="005A76A2">
        <w:rPr>
          <w:rFonts w:ascii="Arial" w:hAnsi="Arial"/>
          <w:sz w:val="22"/>
          <w:szCs w:val="22"/>
        </w:rPr>
        <w:t xml:space="preserve">Se presentará a la COP12 una nueva resolución sobre aves terrestres migratorias de África y Eurasia que incluya las recomendaciones del taller sobre la utilización de la tierra en África occidental. </w:t>
      </w:r>
    </w:p>
    <w:p w14:paraId="77CC49D2" w14:textId="77777777" w:rsidR="009F4B2F" w:rsidRPr="005A76A2" w:rsidRDefault="4854A600" w:rsidP="00CE48D5">
      <w:pPr>
        <w:pStyle w:val="ListParagraph"/>
        <w:numPr>
          <w:ilvl w:val="0"/>
          <w:numId w:val="9"/>
        </w:numPr>
        <w:ind w:left="540"/>
        <w:jc w:val="both"/>
        <w:rPr>
          <w:rFonts w:ascii="Arial" w:hAnsi="Arial" w:cs="Arial"/>
          <w:sz w:val="22"/>
          <w:szCs w:val="22"/>
        </w:rPr>
      </w:pPr>
      <w:r w:rsidRPr="005A76A2">
        <w:rPr>
          <w:rFonts w:ascii="Arial" w:hAnsi="Arial"/>
          <w:sz w:val="22"/>
          <w:szCs w:val="22"/>
        </w:rPr>
        <w:t xml:space="preserve">En relación con la implementación de esta Resolución, la Secretaría y el Grupo de Trabajo sobre las aves terrestres apoyarán el proyecto "AfriBiRds: Reservas africanas de la biosfera como sitios piloto para la monitorización y la conservación de aves migratorias" implementado por la Oficina africana de BirdLife International, en colaboración con NABU, socio de BirdLife en Alemania, y apoyado por el Gobierno alemán bajo la supervisión del Ministerio Federal de Medio Ambiente (BMUB, por sus siglas en alemán) y la Agencia Federal para la Conservación de la Naturaleza (BfN, por sus siglas en alemán). Este proyecto, que tendrá lugar desde diciembre de 2016 hasta agosto de 2019 diseñará e implementará un plan piloto para </w:t>
      </w:r>
      <w:r w:rsidRPr="005A76A2">
        <w:rPr>
          <w:rFonts w:ascii="Arial" w:hAnsi="Arial"/>
          <w:sz w:val="22"/>
          <w:szCs w:val="22"/>
        </w:rPr>
        <w:lastRenderedPageBreak/>
        <w:t xml:space="preserve">monitorizar las poblaciones de aves mediante la evaluación de planes de monitorización existentes y actividades en las Reservas de la Biosfera de la UNESCO en África. </w:t>
      </w:r>
    </w:p>
    <w:p w14:paraId="24439406" w14:textId="553124F9" w:rsidR="009306A6" w:rsidRPr="005A76A2" w:rsidRDefault="009306A6">
      <w:pPr>
        <w:rPr>
          <w:rFonts w:ascii="Arial" w:eastAsiaTheme="minorHAnsi" w:hAnsi="Arial" w:cstheme="minorBidi"/>
          <w:b/>
          <w:bCs/>
          <w:sz w:val="22"/>
          <w:szCs w:val="22"/>
        </w:rPr>
      </w:pPr>
    </w:p>
    <w:p w14:paraId="59644FE7" w14:textId="77777777" w:rsidR="00B74FED" w:rsidRPr="005A76A2" w:rsidRDefault="00B74FED">
      <w:pPr>
        <w:rPr>
          <w:rFonts w:ascii="Arial" w:eastAsiaTheme="minorHAnsi" w:hAnsi="Arial" w:cstheme="minorBidi"/>
          <w:b/>
          <w:bCs/>
          <w:sz w:val="22"/>
          <w:szCs w:val="22"/>
        </w:rPr>
      </w:pPr>
    </w:p>
    <w:p w14:paraId="6AFD2C8E" w14:textId="2900F1A8" w:rsidR="005D18B6" w:rsidRPr="005A76A2" w:rsidRDefault="3D08D894" w:rsidP="00CE48D5">
      <w:pPr>
        <w:pStyle w:val="NoSpacing"/>
        <w:jc w:val="both"/>
        <w:rPr>
          <w:rFonts w:ascii="Arial" w:hAnsi="Arial" w:cs="Arial"/>
          <w:b/>
          <w:bCs/>
        </w:rPr>
      </w:pPr>
      <w:r w:rsidRPr="005A76A2">
        <w:rPr>
          <w:rFonts w:ascii="Arial" w:hAnsi="Arial"/>
          <w:b/>
          <w:bCs/>
        </w:rPr>
        <w:t>MEMORANDOS DE ENTENDIMIENTO</w:t>
      </w:r>
    </w:p>
    <w:p w14:paraId="0DA3304F" w14:textId="77777777" w:rsidR="005D18B6" w:rsidRPr="005A76A2" w:rsidRDefault="005D18B6" w:rsidP="00CE48D5">
      <w:pPr>
        <w:pStyle w:val="NoSpacing"/>
        <w:jc w:val="both"/>
        <w:rPr>
          <w:rFonts w:ascii="Arial" w:hAnsi="Arial" w:cs="Arial"/>
          <w:b/>
          <w:bCs/>
        </w:rPr>
      </w:pPr>
    </w:p>
    <w:p w14:paraId="48810FC1" w14:textId="77777777" w:rsidR="005D18B6" w:rsidRPr="005A76A2" w:rsidRDefault="3D08D894" w:rsidP="00CE48D5">
      <w:pPr>
        <w:pStyle w:val="NoSpacing"/>
        <w:jc w:val="both"/>
        <w:rPr>
          <w:rFonts w:ascii="Arial" w:hAnsi="Arial" w:cs="Arial"/>
          <w:b/>
          <w:bCs/>
          <w:i/>
          <w:iCs/>
        </w:rPr>
      </w:pPr>
      <w:r w:rsidRPr="005A76A2">
        <w:rPr>
          <w:rFonts w:ascii="Arial" w:hAnsi="Arial"/>
          <w:b/>
          <w:bCs/>
          <w:i/>
          <w:iCs/>
        </w:rPr>
        <w:t>Actividad 12: Memorando de Entendimiento sobre las medidas de conservación para el carricerín cejudo</w:t>
      </w:r>
    </w:p>
    <w:p w14:paraId="1A463CC7" w14:textId="77777777" w:rsidR="005D18B6" w:rsidRPr="005A76A2" w:rsidRDefault="005D18B6" w:rsidP="00CE48D5">
      <w:pPr>
        <w:pStyle w:val="NoSpacing"/>
        <w:jc w:val="both"/>
        <w:rPr>
          <w:rFonts w:ascii="Arial" w:hAnsi="Arial" w:cs="Arial"/>
          <w:b/>
          <w:bCs/>
        </w:rPr>
      </w:pPr>
    </w:p>
    <w:p w14:paraId="139653B8"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091680E1" w14:textId="77777777" w:rsidR="008D715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Del 20 al 21 de mayo de 2015 se celebró la tercera Reunión de los Signatarios (MOS) del MdE sobre el carricerín cejudo en el Parque Regional de Delta del Nemunas por amable invitación del Gobierno de Lituania. Estuvieron presentes en la reunión ocho Signatarios junto con varias ONG y expertos. La reunión fue organizada conjuntamente por la Secretaría de la CMS y la organización lituana, el Foro Ambiental del Báltico, en el marco del proyecto LIFE+ de la UE "Agricultura sostenible para asegurar la conservación de especies de aves amenazadas a nivel mundial en paisajes agrícolas".  La MOS tuvo lugar en coincidencia con el seminario internacional "Logros, experiencias positivas y enseñanzas aprendidas sobre la conservación del carricerín cejudo" (del 19 al 20 de mayo de 2015) que fue una reunión destinada a hacer el balance final de este proyecto LIFE de la UE. La MOS fue financiada enteramente por el proyecto LIFE y no supuso ningún costo para la CMS.</w:t>
      </w:r>
    </w:p>
    <w:p w14:paraId="3F5AF2B5" w14:textId="77777777" w:rsidR="00CC59E6" w:rsidRPr="005A76A2" w:rsidRDefault="00CC59E6" w:rsidP="00CE48D5">
      <w:pPr>
        <w:pStyle w:val="ListParagraph"/>
        <w:ind w:left="540" w:hanging="540"/>
        <w:jc w:val="both"/>
        <w:rPr>
          <w:rFonts w:ascii="Arial" w:hAnsi="Arial" w:cs="Arial"/>
          <w:bCs/>
          <w:sz w:val="22"/>
          <w:szCs w:val="22"/>
        </w:rPr>
      </w:pPr>
    </w:p>
    <w:p w14:paraId="1F1DE1B9" w14:textId="77777777" w:rsidR="008D715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Los Signatarios acordaron una serie de recomendaciones que han de llevarse a cabo para 2020. En estas se abordan la conservación de la población reproductora fundamental del carricerín cejudo en la Polonia oriental, Bielorrusia y Ucrania; la población del carricerín cejudo de la Pomerania entre Alemania y Polonia; el papel de Francia como principal área de parada durante la migración; la necesidad de ampliar las investigaciones en las áreas de invernación; y colaborar con el Plan de acción para las aves terrestres migratorias de África y Eurasia.</w:t>
      </w:r>
    </w:p>
    <w:p w14:paraId="5869331F" w14:textId="77777777" w:rsidR="00CC59E6" w:rsidRPr="005A76A2" w:rsidRDefault="00CC59E6" w:rsidP="00CE48D5">
      <w:pPr>
        <w:pStyle w:val="ListParagraph"/>
        <w:ind w:left="540" w:hanging="540"/>
        <w:jc w:val="both"/>
        <w:rPr>
          <w:rFonts w:ascii="Arial" w:hAnsi="Arial" w:cs="Arial"/>
          <w:bCs/>
          <w:sz w:val="22"/>
          <w:szCs w:val="22"/>
        </w:rPr>
      </w:pPr>
    </w:p>
    <w:p w14:paraId="56DB1FF3"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próxima MOS está prevista para 2020 o antes. Será una reunión muy importante porque se revisará en profundidad el Plan de acción para el carricerín cejudo y se elaborará una nueva versión. Se evaluará el mecanismo de coordinación con la Royal Society for the Protection of Birds (RSPB). Como aspecto positivo, la ventaja del MdE sobre el carricerín cejudo es que cuenta con miembros muy activos y comprometidos que están siempre dispuestos a ayudar y a mantener con continuidad las actividades. Cabe mencionar también al equipo de conservación del carricerín cejudo, en particular como grupo de expertos que actúa como grupo de reflexión proporcionando un asesoramiento científico muy útil y facilitando la realización de estudios, proyectos y actividades de investigación que son sumamente importantes para el MdE. Este equipo de conservación es, de hecho, el órgano asesor del MdE sobre el carricerín cejudo. </w:t>
      </w:r>
    </w:p>
    <w:p w14:paraId="2F659880" w14:textId="77777777" w:rsidR="005D18B6" w:rsidRPr="005A76A2" w:rsidRDefault="005D18B6" w:rsidP="00CE48D5">
      <w:pPr>
        <w:pStyle w:val="NoSpacing"/>
        <w:jc w:val="both"/>
        <w:rPr>
          <w:rFonts w:ascii="Arial" w:hAnsi="Arial" w:cs="Arial"/>
        </w:rPr>
      </w:pPr>
    </w:p>
    <w:p w14:paraId="67983D91"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Retos</w:t>
      </w:r>
    </w:p>
    <w:p w14:paraId="567EC010" w14:textId="77777777" w:rsidR="005D18B6" w:rsidRPr="005A76A2" w:rsidRDefault="3D08D894"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Es necesario asegurar una fuente de financiación sostenible para el mecanismo de coordinación actualmente en vigor. Con arreglo a este acuerdo, la RSPB proporciona servicios de coordinación al MdE a través de OTOP, el asociado de BirdLife en Polonia. Este mecanismo fue adoptado por la MOS y en 2015 se firmó con la RSPB un Acuerdo de financiación en pequeña escala (SSFA, por sus siglas en inglés) por el que la Secretaría de la CMS aporta 11.600 dólares estadounidenses y la RSPB 18.000 dólares estadounidenses.  La duración de este SSFA es de un año y finalizó en junio de 2016. El presupuesto básico de la CMS adoptado por la COP11 no incluye fondos para la coordinación del MdE.</w:t>
      </w:r>
    </w:p>
    <w:p w14:paraId="579AFE3A" w14:textId="77777777" w:rsidR="005D18B6" w:rsidRPr="005A76A2" w:rsidRDefault="005D18B6" w:rsidP="00CE48D5">
      <w:pPr>
        <w:pStyle w:val="NoSpacing"/>
        <w:jc w:val="both"/>
        <w:rPr>
          <w:rFonts w:ascii="Arial" w:hAnsi="Arial" w:cs="Arial"/>
        </w:rPr>
      </w:pPr>
    </w:p>
    <w:p w14:paraId="7017DDCB"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Próximos pasos</w:t>
      </w:r>
    </w:p>
    <w:p w14:paraId="5EA4B612" w14:textId="77777777" w:rsidR="005D18B6" w:rsidRPr="005A76A2" w:rsidRDefault="3D08D894"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 xml:space="preserve">Continuar tratando de recaudar fondos para proseguir la labor de coordinación. </w:t>
      </w:r>
    </w:p>
    <w:p w14:paraId="6FE9BE28" w14:textId="77777777" w:rsidR="00EC2B0A" w:rsidRPr="005A76A2" w:rsidRDefault="00EC2B0A" w:rsidP="00CE48D5">
      <w:pPr>
        <w:pStyle w:val="NoSpacing"/>
        <w:jc w:val="both"/>
        <w:rPr>
          <w:rFonts w:ascii="Arial" w:hAnsi="Arial" w:cs="Arial"/>
          <w:b/>
          <w:bCs/>
          <w:i/>
          <w:iCs/>
        </w:rPr>
      </w:pPr>
    </w:p>
    <w:p w14:paraId="6CFE4FD1" w14:textId="77777777" w:rsidR="009306A6" w:rsidRPr="005A76A2" w:rsidRDefault="009306A6">
      <w:pPr>
        <w:rPr>
          <w:rFonts w:ascii="Arial" w:eastAsiaTheme="minorHAnsi" w:hAnsi="Arial" w:cstheme="minorBidi"/>
          <w:b/>
          <w:bCs/>
          <w:i/>
          <w:iCs/>
          <w:sz w:val="22"/>
          <w:szCs w:val="22"/>
        </w:rPr>
      </w:pPr>
      <w:r w:rsidRPr="005A76A2">
        <w:rPr>
          <w:rFonts w:ascii="Arial" w:hAnsi="Arial"/>
          <w:b/>
          <w:bCs/>
          <w:i/>
          <w:iCs/>
        </w:rPr>
        <w:br w:type="page"/>
      </w:r>
    </w:p>
    <w:p w14:paraId="7530FAC4" w14:textId="553F0060" w:rsidR="005D18B6" w:rsidRPr="005A76A2" w:rsidRDefault="3D08D894" w:rsidP="009306A6">
      <w:pPr>
        <w:pStyle w:val="NoSpacing"/>
        <w:spacing w:after="120"/>
        <w:jc w:val="both"/>
        <w:rPr>
          <w:rFonts w:ascii="Arial" w:hAnsi="Arial" w:cs="Arial"/>
          <w:b/>
          <w:bCs/>
          <w:i/>
          <w:iCs/>
        </w:rPr>
      </w:pPr>
      <w:r w:rsidRPr="005A76A2">
        <w:rPr>
          <w:rFonts w:ascii="Arial" w:hAnsi="Arial"/>
          <w:b/>
          <w:bCs/>
          <w:i/>
          <w:iCs/>
        </w:rPr>
        <w:lastRenderedPageBreak/>
        <w:t>Actividad 13: Memorando de Entendimiento sobre la conservación y gestión de la población centroeuropea de la avutarda</w:t>
      </w:r>
    </w:p>
    <w:p w14:paraId="73112351" w14:textId="77777777" w:rsidR="005D18B6" w:rsidRPr="005A76A2" w:rsidRDefault="3D08D894" w:rsidP="00CE48D5">
      <w:pPr>
        <w:pStyle w:val="NoSpacing"/>
        <w:jc w:val="both"/>
        <w:rPr>
          <w:rFonts w:ascii="Arial" w:eastAsia="Times New Roman" w:hAnsi="Arial" w:cs="Arial"/>
          <w:b/>
          <w:bCs/>
        </w:rPr>
      </w:pPr>
      <w:r w:rsidRPr="005A76A2">
        <w:rPr>
          <w:rFonts w:ascii="Arial" w:hAnsi="Arial"/>
          <w:b/>
          <w:bCs/>
        </w:rPr>
        <w:t>Estado de implementación</w:t>
      </w:r>
    </w:p>
    <w:p w14:paraId="7384CCD7" w14:textId="77777777" w:rsidR="006B6A8F" w:rsidRPr="005A76A2" w:rsidRDefault="006B6A8F" w:rsidP="00CE48D5">
      <w:pPr>
        <w:pStyle w:val="NoSpacing"/>
        <w:jc w:val="both"/>
        <w:rPr>
          <w:rFonts w:ascii="Arial" w:hAnsi="Arial" w:cs="Arial"/>
          <w:b/>
          <w:bCs/>
          <w:lang w:val="en-GB"/>
        </w:rPr>
      </w:pPr>
    </w:p>
    <w:p w14:paraId="48B33C08"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Está previsto celebrar la cuarta Reunión de los Signatarios en 2018 en el Estado Federal de Brandemburgo (Alemania).</w:t>
      </w:r>
    </w:p>
    <w:p w14:paraId="1F12D65A" w14:textId="77777777" w:rsidR="2D12F37C" w:rsidRPr="005A76A2" w:rsidRDefault="2D12F37C" w:rsidP="00CE48D5">
      <w:pPr>
        <w:ind w:left="540" w:hanging="540"/>
        <w:jc w:val="both"/>
        <w:rPr>
          <w:rFonts w:ascii="Arial" w:hAnsi="Arial" w:cs="Arial"/>
          <w:sz w:val="22"/>
          <w:szCs w:val="22"/>
        </w:rPr>
      </w:pPr>
    </w:p>
    <w:p w14:paraId="30B5ED33" w14:textId="77777777" w:rsidR="1BB8477E" w:rsidRPr="005A76A2" w:rsidRDefault="1BB8477E"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Del 8 al 10 de marzo de 2017 se celebró una reunión científica en Illmitz (Austria), organizada bajo los auspicios del proyecto Life de la UE. La CMS contó con representación y se realizaron los primeros debates acerca de la organización de la MOS4. </w:t>
      </w:r>
    </w:p>
    <w:p w14:paraId="4E598156" w14:textId="77777777" w:rsidR="00F26EED" w:rsidRPr="005A76A2" w:rsidRDefault="00F26EED" w:rsidP="00CE48D5">
      <w:pPr>
        <w:jc w:val="both"/>
        <w:rPr>
          <w:rFonts w:ascii="Arial" w:eastAsia="Arial" w:hAnsi="Arial" w:cs="Arial"/>
          <w:b/>
          <w:bCs/>
          <w:sz w:val="22"/>
          <w:szCs w:val="22"/>
        </w:rPr>
      </w:pPr>
    </w:p>
    <w:p w14:paraId="5AC3A8D7" w14:textId="77777777" w:rsidR="6FBB4090" w:rsidRPr="005A76A2" w:rsidRDefault="6FBB4090" w:rsidP="000B5CF3">
      <w:pPr>
        <w:spacing w:after="120"/>
        <w:jc w:val="both"/>
        <w:rPr>
          <w:rFonts w:ascii="Arial" w:eastAsia="Arial" w:hAnsi="Arial" w:cs="Arial"/>
          <w:b/>
          <w:bCs/>
          <w:sz w:val="22"/>
          <w:szCs w:val="22"/>
        </w:rPr>
      </w:pPr>
      <w:r w:rsidRPr="005A76A2">
        <w:rPr>
          <w:rFonts w:ascii="Arial" w:hAnsi="Arial"/>
          <w:b/>
          <w:bCs/>
          <w:sz w:val="22"/>
          <w:szCs w:val="22"/>
        </w:rPr>
        <w:t>Retos</w:t>
      </w:r>
    </w:p>
    <w:p w14:paraId="1F312FD3" w14:textId="77777777" w:rsidR="6FBB4090" w:rsidRPr="005A76A2" w:rsidRDefault="6FBB4090" w:rsidP="00CE48D5">
      <w:pPr>
        <w:pStyle w:val="ListParagraph"/>
        <w:numPr>
          <w:ilvl w:val="0"/>
          <w:numId w:val="7"/>
        </w:numPr>
        <w:ind w:left="540"/>
        <w:jc w:val="both"/>
        <w:rPr>
          <w:rFonts w:ascii="Arial" w:hAnsi="Arial" w:cs="Arial"/>
          <w:sz w:val="22"/>
          <w:szCs w:val="22"/>
        </w:rPr>
      </w:pPr>
      <w:r w:rsidRPr="005A76A2">
        <w:rPr>
          <w:rFonts w:ascii="Arial" w:hAnsi="Arial"/>
          <w:sz w:val="22"/>
          <w:szCs w:val="22"/>
        </w:rPr>
        <w:t xml:space="preserve">Es necesario asegurar la financiación para la MOS4 que se prevé que aporte el Gobierno de Alemania para el próximo periodo legislativo en Alemania. </w:t>
      </w:r>
    </w:p>
    <w:p w14:paraId="3D0484D3" w14:textId="77777777" w:rsidR="006F5CA8" w:rsidRPr="005A76A2" w:rsidRDefault="006F5CA8" w:rsidP="00CE48D5">
      <w:pPr>
        <w:pStyle w:val="ListParagraph"/>
        <w:ind w:left="540"/>
        <w:jc w:val="both"/>
        <w:rPr>
          <w:rFonts w:ascii="Arial" w:hAnsi="Arial" w:cs="Arial"/>
          <w:sz w:val="22"/>
          <w:szCs w:val="22"/>
        </w:rPr>
      </w:pPr>
    </w:p>
    <w:p w14:paraId="71685DF4" w14:textId="77777777" w:rsidR="6FBB4090" w:rsidRPr="005A76A2" w:rsidRDefault="6FBB4090" w:rsidP="000B5CF3">
      <w:pPr>
        <w:spacing w:after="120"/>
        <w:jc w:val="both"/>
        <w:rPr>
          <w:rFonts w:ascii="Arial" w:eastAsia="Arial" w:hAnsi="Arial" w:cs="Arial"/>
          <w:b/>
          <w:bCs/>
          <w:sz w:val="22"/>
          <w:szCs w:val="22"/>
        </w:rPr>
      </w:pPr>
      <w:r w:rsidRPr="005A76A2">
        <w:rPr>
          <w:rFonts w:ascii="Arial" w:hAnsi="Arial"/>
          <w:b/>
          <w:bCs/>
          <w:sz w:val="22"/>
          <w:szCs w:val="22"/>
        </w:rPr>
        <w:t>Próximos pasos</w:t>
      </w:r>
    </w:p>
    <w:p w14:paraId="4BE94889" w14:textId="77777777" w:rsidR="6FBB4090" w:rsidRPr="005A76A2" w:rsidRDefault="6FBB4090"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La Secretaría apoyará la organización de la MOS4, mantendrá el enlace con el Ministerio Federal de Medio Ambiente de Alemania (BMUB, por sus siglas en alemán) para las posibilidades de financiación y con los Estados del área de distribución para que se conviertan en signatarios del MdE.</w:t>
      </w:r>
    </w:p>
    <w:p w14:paraId="4F908304" w14:textId="77777777" w:rsidR="2D12F37C" w:rsidRPr="005A76A2" w:rsidRDefault="2D12F37C" w:rsidP="00CE48D5">
      <w:pPr>
        <w:pStyle w:val="ListParagraph"/>
        <w:jc w:val="both"/>
        <w:rPr>
          <w:rFonts w:ascii="Arial" w:hAnsi="Arial" w:cs="Arial"/>
          <w:sz w:val="22"/>
          <w:szCs w:val="22"/>
        </w:rPr>
      </w:pPr>
    </w:p>
    <w:p w14:paraId="75FF02B9" w14:textId="77777777" w:rsidR="005D18B6" w:rsidRPr="005A76A2" w:rsidRDefault="3D08D894" w:rsidP="00CE48D5">
      <w:pPr>
        <w:pStyle w:val="NoSpacing"/>
        <w:jc w:val="both"/>
        <w:rPr>
          <w:rFonts w:ascii="Arial" w:hAnsi="Arial" w:cs="Arial"/>
          <w:b/>
          <w:bCs/>
          <w:i/>
          <w:iCs/>
        </w:rPr>
      </w:pPr>
      <w:r w:rsidRPr="005A76A2">
        <w:rPr>
          <w:rFonts w:ascii="Arial" w:hAnsi="Arial"/>
          <w:b/>
          <w:bCs/>
          <w:i/>
          <w:iCs/>
        </w:rPr>
        <w:t>Actividad 14: Memorando de Entendimiento entre la República de Argentina y la República de Chile sobre la conservación del cauquén colorado.</w:t>
      </w:r>
    </w:p>
    <w:p w14:paraId="53185DFB" w14:textId="77777777" w:rsidR="005D18B6" w:rsidRPr="005A76A2" w:rsidRDefault="005D18B6" w:rsidP="00CE48D5">
      <w:pPr>
        <w:pStyle w:val="NoSpacing"/>
        <w:jc w:val="both"/>
        <w:rPr>
          <w:rFonts w:ascii="Arial" w:hAnsi="Arial" w:cs="Arial"/>
          <w:b/>
          <w:i/>
        </w:rPr>
      </w:pPr>
    </w:p>
    <w:p w14:paraId="68DA39E0"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16EB4276"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Siguen manteniéndose los contactos con Argentina y Chile, con miras a elaborar una propuesta de proyecto sobre la investigación y la conservación del cauquén colorado.</w:t>
      </w:r>
    </w:p>
    <w:p w14:paraId="5A61548D" w14:textId="77777777" w:rsidR="00EC2B0A" w:rsidRPr="005A76A2" w:rsidRDefault="00EC2B0A" w:rsidP="00CE48D5">
      <w:pPr>
        <w:pStyle w:val="NoSpacing"/>
        <w:ind w:left="360" w:hanging="360"/>
        <w:jc w:val="both"/>
        <w:rPr>
          <w:rFonts w:ascii="Arial" w:hAnsi="Arial" w:cs="Arial"/>
          <w:b/>
          <w:bCs/>
          <w:i/>
          <w:iCs/>
        </w:rPr>
      </w:pPr>
    </w:p>
    <w:p w14:paraId="62F57B17" w14:textId="77777777" w:rsidR="005D18B6" w:rsidRPr="005A76A2" w:rsidRDefault="3D08D894" w:rsidP="00CE48D5">
      <w:pPr>
        <w:pStyle w:val="NoSpacing"/>
        <w:jc w:val="both"/>
        <w:rPr>
          <w:rFonts w:ascii="Arial" w:hAnsi="Arial" w:cs="Arial"/>
          <w:b/>
          <w:bCs/>
          <w:i/>
          <w:iCs/>
        </w:rPr>
      </w:pPr>
      <w:r w:rsidRPr="005A76A2">
        <w:rPr>
          <w:rFonts w:ascii="Arial" w:hAnsi="Arial"/>
          <w:b/>
          <w:bCs/>
          <w:i/>
          <w:iCs/>
        </w:rPr>
        <w:t>Actividad 15: Memorando de Entendimiento sobre las medidas de conservación para el zarapito de pico fino</w:t>
      </w:r>
    </w:p>
    <w:p w14:paraId="7E800156" w14:textId="77777777" w:rsidR="005D18B6" w:rsidRPr="005A76A2" w:rsidRDefault="005D18B6" w:rsidP="00CE48D5">
      <w:pPr>
        <w:pStyle w:val="NoSpacing"/>
        <w:jc w:val="both"/>
        <w:rPr>
          <w:rFonts w:ascii="Arial" w:hAnsi="Arial" w:cs="Arial"/>
          <w:b/>
        </w:rPr>
      </w:pPr>
    </w:p>
    <w:p w14:paraId="0FC0343C"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5BA09C2A"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Esta especie no ha sido objeto de observación desde hace años y en consecuencia no se han realizado actividades en el marco del MdE. </w:t>
      </w:r>
    </w:p>
    <w:p w14:paraId="3B93E434" w14:textId="77777777" w:rsidR="00EC2B0A" w:rsidRPr="005A76A2" w:rsidRDefault="00EC2B0A" w:rsidP="00CE48D5">
      <w:pPr>
        <w:pStyle w:val="NoSpacing"/>
        <w:ind w:left="360" w:hanging="360"/>
        <w:jc w:val="both"/>
        <w:rPr>
          <w:rFonts w:ascii="Arial" w:hAnsi="Arial" w:cs="Arial"/>
          <w:b/>
          <w:bCs/>
          <w:i/>
          <w:iCs/>
        </w:rPr>
      </w:pPr>
    </w:p>
    <w:p w14:paraId="33A67CC7" w14:textId="77777777" w:rsidR="005D18B6" w:rsidRPr="005A76A2" w:rsidRDefault="3D08D894" w:rsidP="00CE48D5">
      <w:pPr>
        <w:pStyle w:val="NoSpacing"/>
        <w:jc w:val="both"/>
        <w:rPr>
          <w:rFonts w:ascii="Arial" w:hAnsi="Arial" w:cs="Arial"/>
          <w:b/>
          <w:bCs/>
          <w:i/>
          <w:iCs/>
        </w:rPr>
      </w:pPr>
      <w:r w:rsidRPr="005A76A2">
        <w:rPr>
          <w:rFonts w:ascii="Arial" w:hAnsi="Arial"/>
          <w:b/>
          <w:bCs/>
          <w:i/>
          <w:iCs/>
        </w:rPr>
        <w:t>Actividad 16: Memorando de Entendimiento sobre las medidas de conservación para la grulla siberiana</w:t>
      </w:r>
    </w:p>
    <w:p w14:paraId="150DA8A0" w14:textId="77777777" w:rsidR="005D18B6" w:rsidRPr="005A76A2" w:rsidRDefault="005D18B6" w:rsidP="00CE48D5">
      <w:pPr>
        <w:pStyle w:val="NoSpacing"/>
        <w:jc w:val="both"/>
        <w:rPr>
          <w:rFonts w:ascii="Arial" w:hAnsi="Arial" w:cs="Arial"/>
          <w:b/>
        </w:rPr>
      </w:pPr>
    </w:p>
    <w:p w14:paraId="480ABCCB"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5EF99A33" w14:textId="77777777" w:rsidR="008D715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junio de 2015 la Secretaría participó en un taller para elaborar una Estrategia de Conservación para el corredor aéreo oriental de la grulla siberiana entre la Federación de Rusia y China. La reunión se celebró en la provincia de Liaoning (China) y fue patrocinada por la Fundación Internacional de la Grulla (ICF por sus siglas en inglés) y el Fondo de Conservación de Disney. </w:t>
      </w:r>
    </w:p>
    <w:p w14:paraId="289D8A4B" w14:textId="77777777" w:rsidR="008D7151" w:rsidRPr="005A76A2" w:rsidRDefault="008D7151" w:rsidP="00CE48D5">
      <w:pPr>
        <w:pStyle w:val="ListParagraph"/>
        <w:ind w:left="540" w:hanging="540"/>
        <w:jc w:val="both"/>
        <w:rPr>
          <w:rFonts w:ascii="Arial" w:hAnsi="Arial" w:cs="Arial"/>
          <w:sz w:val="22"/>
          <w:szCs w:val="22"/>
        </w:rPr>
      </w:pPr>
    </w:p>
    <w:p w14:paraId="3ECF2B13" w14:textId="77777777" w:rsidR="008D7151"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Los fondos recaudados con el concierto benéfico de 2015 que tuvo lugar en Bonn con ocasión de la celebración del Día Mundial de las Aves Migratorias se transfirieron a la ICF para traducir un folleto sobre la grulla siberiana a varios idiomas del Asia central. La cantidad total recaudada fue de 2.210 euros.</w:t>
      </w:r>
    </w:p>
    <w:p w14:paraId="2CB44AD9" w14:textId="77777777" w:rsidR="0029081B" w:rsidRPr="005A76A2" w:rsidRDefault="0029081B" w:rsidP="00CE48D5">
      <w:pPr>
        <w:pStyle w:val="ListParagraph"/>
        <w:ind w:left="540" w:hanging="540"/>
        <w:jc w:val="both"/>
        <w:rPr>
          <w:rFonts w:ascii="Arial" w:hAnsi="Arial" w:cs="Arial"/>
          <w:sz w:val="22"/>
          <w:szCs w:val="22"/>
        </w:rPr>
      </w:pPr>
    </w:p>
    <w:p w14:paraId="1BA84399"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El sitio web sibeflyway.org que mantenía la Fundación Internacional de la Grulla se ha incorporado ahora en el espacio que tiene reservado el MdE en el sitio Web de la CMS. </w:t>
      </w:r>
    </w:p>
    <w:p w14:paraId="2135F31D" w14:textId="77777777" w:rsidR="00384414" w:rsidRPr="005A76A2" w:rsidRDefault="00384414" w:rsidP="00CE48D5">
      <w:pPr>
        <w:pStyle w:val="ListParagraph"/>
        <w:ind w:left="0"/>
        <w:jc w:val="both"/>
        <w:rPr>
          <w:rFonts w:ascii="Arial" w:hAnsi="Arial" w:cs="Arial"/>
          <w:sz w:val="22"/>
          <w:szCs w:val="22"/>
        </w:rPr>
      </w:pPr>
    </w:p>
    <w:p w14:paraId="7A72242A" w14:textId="77777777" w:rsidR="009306A6" w:rsidRPr="005A76A2" w:rsidRDefault="009306A6">
      <w:pPr>
        <w:rPr>
          <w:rFonts w:ascii="Arial" w:eastAsiaTheme="minorHAnsi" w:hAnsi="Arial" w:cstheme="minorBidi"/>
          <w:b/>
          <w:bCs/>
          <w:sz w:val="22"/>
          <w:szCs w:val="22"/>
        </w:rPr>
      </w:pPr>
      <w:r w:rsidRPr="005A76A2">
        <w:rPr>
          <w:rFonts w:ascii="Arial" w:hAnsi="Arial"/>
          <w:b/>
          <w:bCs/>
        </w:rPr>
        <w:br w:type="page"/>
      </w:r>
    </w:p>
    <w:p w14:paraId="2DBC71A8" w14:textId="4E324AF3"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lastRenderedPageBreak/>
        <w:t>Retos</w:t>
      </w:r>
    </w:p>
    <w:p w14:paraId="316116DE" w14:textId="77777777" w:rsidR="005D18B6" w:rsidRPr="005A76A2" w:rsidRDefault="3D08D894"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 xml:space="preserve">Asegurar una fuente de financiación sostenible para apoyar el acuerdo de coordinación vigente con la Fundación Internacional de la Grulla, que asciende a 10.000 dólares estadounidenses al año. </w:t>
      </w:r>
    </w:p>
    <w:p w14:paraId="74B71E82" w14:textId="77777777" w:rsidR="005D18B6" w:rsidRPr="005A76A2" w:rsidRDefault="005D18B6" w:rsidP="00CE48D5">
      <w:pPr>
        <w:pStyle w:val="NoSpacing"/>
        <w:jc w:val="both"/>
        <w:rPr>
          <w:rFonts w:ascii="Arial" w:hAnsi="Arial" w:cs="Arial"/>
        </w:rPr>
      </w:pPr>
    </w:p>
    <w:p w14:paraId="301A5597"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Próximos pasos</w:t>
      </w:r>
    </w:p>
    <w:p w14:paraId="7D525F23" w14:textId="77777777" w:rsidR="005D18B6" w:rsidRPr="005A76A2" w:rsidRDefault="3D08D894"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 xml:space="preserve">Recaudar fondos para proseguir la coordinación a través de la ICF. </w:t>
      </w:r>
    </w:p>
    <w:p w14:paraId="5C18C763" w14:textId="77777777" w:rsidR="00EC2B0A" w:rsidRPr="005A76A2" w:rsidRDefault="00EC2B0A" w:rsidP="00CE48D5">
      <w:pPr>
        <w:pStyle w:val="NoSpacing"/>
        <w:jc w:val="both"/>
        <w:rPr>
          <w:rFonts w:ascii="Arial" w:hAnsi="Arial" w:cs="Arial"/>
          <w:b/>
          <w:bCs/>
        </w:rPr>
      </w:pPr>
    </w:p>
    <w:p w14:paraId="3DA5FC9A" w14:textId="77777777" w:rsidR="005D18B6" w:rsidRPr="005A76A2" w:rsidRDefault="3D08D894" w:rsidP="00CE48D5">
      <w:pPr>
        <w:pStyle w:val="NoSpacing"/>
        <w:jc w:val="both"/>
        <w:rPr>
          <w:rFonts w:ascii="Arial" w:hAnsi="Arial" w:cs="Arial"/>
          <w:b/>
          <w:bCs/>
          <w:i/>
          <w:iCs/>
        </w:rPr>
      </w:pPr>
      <w:r w:rsidRPr="005A76A2">
        <w:rPr>
          <w:rFonts w:ascii="Arial" w:hAnsi="Arial"/>
          <w:b/>
          <w:bCs/>
          <w:i/>
          <w:iCs/>
        </w:rPr>
        <w:t>Actividad 17: Memorando de Entendimiento sobre la conservación de los flamencos altoandinos y sus hábitats</w:t>
      </w:r>
    </w:p>
    <w:p w14:paraId="23D87F68" w14:textId="77777777" w:rsidR="005D18B6" w:rsidRPr="005A76A2" w:rsidRDefault="005D18B6" w:rsidP="00CE48D5">
      <w:pPr>
        <w:pStyle w:val="NoSpacing"/>
        <w:jc w:val="both"/>
        <w:rPr>
          <w:rFonts w:ascii="Arial" w:hAnsi="Arial" w:cs="Arial"/>
          <w:b/>
        </w:rPr>
      </w:pPr>
    </w:p>
    <w:p w14:paraId="439C7BFE"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654D967D"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primera Reunión de los Signatarios del MdE sobre los flamencos andinos se llevó a cabo en la ciudad de Cuzco (Perú) del 26 al 28 de abril de 2016. El resultado principal de la reunión fue la adopción de un Plan de acción para la implementación del MdE, así como de un mecanismo de coordinación. El Grupo de conservación de flamencos altoandinos firmó el MdE como asociado encargado de la coordinación. La reunión fue acogida muy eficazmente por el Servicio Forestal y de Fauna Silvestre del Perú (SERFOR) y financiada generosamente por la UE a través del TAIEF (Servicio de asistencia técnica e intercambio de información).  </w:t>
      </w:r>
    </w:p>
    <w:p w14:paraId="6C9323BB" w14:textId="77777777" w:rsidR="00E653AE" w:rsidRPr="005A76A2" w:rsidRDefault="00E653AE" w:rsidP="00CE48D5">
      <w:pPr>
        <w:pStyle w:val="NoSpacing"/>
        <w:ind w:left="360" w:hanging="360"/>
        <w:jc w:val="both"/>
        <w:rPr>
          <w:rFonts w:ascii="Arial" w:hAnsi="Arial" w:cs="Arial"/>
          <w:b/>
        </w:rPr>
      </w:pPr>
    </w:p>
    <w:p w14:paraId="63CEB378" w14:textId="77777777" w:rsidR="006B6A8F" w:rsidRPr="005A76A2" w:rsidRDefault="3D08D894" w:rsidP="000B5CF3">
      <w:pPr>
        <w:pStyle w:val="NoSpacing"/>
        <w:spacing w:after="120"/>
        <w:jc w:val="both"/>
        <w:rPr>
          <w:rFonts w:ascii="Arial" w:hAnsi="Arial" w:cs="Arial"/>
          <w:b/>
          <w:bCs/>
        </w:rPr>
      </w:pPr>
      <w:r w:rsidRPr="005A76A2">
        <w:rPr>
          <w:rFonts w:ascii="Arial" w:hAnsi="Arial"/>
          <w:b/>
          <w:bCs/>
        </w:rPr>
        <w:t>Retos</w:t>
      </w:r>
    </w:p>
    <w:p w14:paraId="0BC7EA39" w14:textId="77777777" w:rsidR="005D18B6" w:rsidRPr="005A76A2" w:rsidRDefault="3D08D894"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El reto principal de este MdE es poner en práctica ahora el plan de acción y encontrar los recursos financieros para llevar a cabo las encuestas coordinadas y otras medidas de conservación.</w:t>
      </w:r>
    </w:p>
    <w:p w14:paraId="0F714834" w14:textId="77777777" w:rsidR="00384414" w:rsidRPr="005A76A2" w:rsidRDefault="00384414" w:rsidP="00CE48D5">
      <w:pPr>
        <w:pStyle w:val="NoSpacing"/>
        <w:jc w:val="both"/>
        <w:rPr>
          <w:rFonts w:ascii="Arial" w:hAnsi="Arial" w:cs="Arial"/>
          <w:b/>
        </w:rPr>
      </w:pPr>
    </w:p>
    <w:p w14:paraId="07EBAEE9"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Próximos pasos</w:t>
      </w:r>
    </w:p>
    <w:p w14:paraId="77A1E713" w14:textId="77777777" w:rsidR="005D18B6" w:rsidRPr="005A76A2" w:rsidRDefault="3D08D894" w:rsidP="00D95373">
      <w:pPr>
        <w:pStyle w:val="ListParagraph"/>
        <w:numPr>
          <w:ilvl w:val="0"/>
          <w:numId w:val="39"/>
        </w:numPr>
        <w:ind w:left="540"/>
        <w:jc w:val="both"/>
        <w:rPr>
          <w:rFonts w:ascii="Arial" w:hAnsi="Arial" w:cs="Arial"/>
          <w:sz w:val="22"/>
          <w:szCs w:val="22"/>
        </w:rPr>
      </w:pPr>
      <w:r w:rsidRPr="005A76A2">
        <w:rPr>
          <w:rFonts w:ascii="Arial" w:hAnsi="Arial"/>
          <w:sz w:val="22"/>
          <w:szCs w:val="22"/>
        </w:rPr>
        <w:t>Perú coordinará el MdE hasta 2018 y sucesivamente será Bolivia el país que desempeñará esta función hasta 2020.</w:t>
      </w:r>
    </w:p>
    <w:p w14:paraId="192ABA38" w14:textId="77777777" w:rsidR="00EC2B0A" w:rsidRPr="005A76A2" w:rsidRDefault="00EC2B0A" w:rsidP="00CE48D5">
      <w:pPr>
        <w:pStyle w:val="NoSpacing"/>
        <w:jc w:val="both"/>
        <w:rPr>
          <w:rFonts w:ascii="Arial" w:hAnsi="Arial" w:cs="Arial"/>
        </w:rPr>
      </w:pPr>
    </w:p>
    <w:p w14:paraId="1736A2A1" w14:textId="77777777" w:rsidR="005D18B6" w:rsidRPr="005A76A2" w:rsidRDefault="3D08D894" w:rsidP="00CE48D5">
      <w:pPr>
        <w:pStyle w:val="NoSpacing"/>
        <w:jc w:val="both"/>
        <w:rPr>
          <w:rFonts w:ascii="Arial" w:hAnsi="Arial" w:cs="Arial"/>
          <w:b/>
          <w:bCs/>
          <w:i/>
          <w:iCs/>
        </w:rPr>
      </w:pPr>
      <w:r w:rsidRPr="005A76A2">
        <w:rPr>
          <w:rFonts w:ascii="Arial" w:hAnsi="Arial"/>
          <w:b/>
          <w:bCs/>
          <w:i/>
          <w:iCs/>
        </w:rPr>
        <w:t>Actividad 18: Memorando de Entendimiento sobre la conservación de las aves migratorias de pastizales del cono sur de América del Sur y de sus hábitats</w:t>
      </w:r>
    </w:p>
    <w:p w14:paraId="2609BB61" w14:textId="77777777" w:rsidR="005D18B6" w:rsidRPr="005A76A2" w:rsidRDefault="005D18B6" w:rsidP="00CE48D5">
      <w:pPr>
        <w:pStyle w:val="NoSpacing"/>
        <w:jc w:val="both"/>
        <w:rPr>
          <w:rFonts w:ascii="Arial" w:hAnsi="Arial" w:cs="Arial"/>
          <w:b/>
          <w:i/>
        </w:rPr>
      </w:pPr>
    </w:p>
    <w:p w14:paraId="5E663740" w14:textId="77777777" w:rsidR="005D18B6" w:rsidRPr="005A76A2" w:rsidRDefault="3D08D894" w:rsidP="000B5CF3">
      <w:pPr>
        <w:pStyle w:val="NoSpacing"/>
        <w:spacing w:after="120"/>
        <w:jc w:val="both"/>
        <w:rPr>
          <w:rFonts w:ascii="Arial" w:eastAsia="Times New Roman" w:hAnsi="Arial" w:cs="Arial"/>
          <w:b/>
          <w:bCs/>
        </w:rPr>
      </w:pPr>
      <w:r w:rsidRPr="005A76A2">
        <w:rPr>
          <w:rFonts w:ascii="Arial" w:hAnsi="Arial"/>
          <w:b/>
          <w:bCs/>
        </w:rPr>
        <w:t>Estado de implementación</w:t>
      </w:r>
    </w:p>
    <w:p w14:paraId="1262893D" w14:textId="77777777" w:rsidR="66C8CDA8" w:rsidRPr="005A76A2" w:rsidRDefault="66C8CDA8"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no ha podido apoyar ninguna actividad relacionada con este MdE debido a una ausencia de capacidad y recursos financieros.</w:t>
      </w:r>
    </w:p>
    <w:p w14:paraId="6937ADB8" w14:textId="77777777" w:rsidR="00384414" w:rsidRPr="005A76A2" w:rsidRDefault="00384414" w:rsidP="00CE48D5">
      <w:pPr>
        <w:rPr>
          <w:rFonts w:ascii="Arial" w:eastAsiaTheme="minorHAnsi" w:hAnsi="Arial" w:cs="Arial"/>
          <w:sz w:val="22"/>
          <w:szCs w:val="22"/>
        </w:rPr>
      </w:pPr>
    </w:p>
    <w:tbl>
      <w:tblPr>
        <w:tblStyle w:val="TableGrid"/>
        <w:tblW w:w="9634" w:type="dxa"/>
        <w:shd w:val="clear" w:color="auto" w:fill="FFFFFF" w:themeFill="background1"/>
        <w:tblLook w:val="04A0" w:firstRow="1" w:lastRow="0" w:firstColumn="1" w:lastColumn="0" w:noHBand="0" w:noVBand="1"/>
      </w:tblPr>
      <w:tblGrid>
        <w:gridCol w:w="9634"/>
      </w:tblGrid>
      <w:tr w:rsidR="005D18B6" w:rsidRPr="005A76A2" w14:paraId="5BCE1A36" w14:textId="77777777" w:rsidTr="4060B431">
        <w:trPr>
          <w:trHeight w:val="4668"/>
        </w:trPr>
        <w:tc>
          <w:tcPr>
            <w:tcW w:w="9634" w:type="dxa"/>
            <w:shd w:val="clear" w:color="auto" w:fill="FFFFFF" w:themeFill="background1"/>
          </w:tcPr>
          <w:p w14:paraId="18104D67" w14:textId="77777777" w:rsidR="005D18B6" w:rsidRPr="005A76A2" w:rsidRDefault="005D18B6" w:rsidP="00CE48D5">
            <w:pPr>
              <w:jc w:val="both"/>
              <w:rPr>
                <w:rFonts w:ascii="Arial" w:eastAsia="Arial" w:hAnsi="Arial" w:cs="Arial"/>
                <w:b/>
                <w:bCs/>
                <w:sz w:val="22"/>
                <w:szCs w:val="22"/>
              </w:rPr>
            </w:pPr>
            <w:r w:rsidRPr="005A76A2">
              <w:rPr>
                <w:rFonts w:ascii="Arial" w:hAnsi="Arial"/>
                <w:b/>
                <w:bCs/>
                <w:i/>
                <w:iCs/>
                <w:sz w:val="22"/>
                <w:szCs w:val="22"/>
              </w:rPr>
              <w:lastRenderedPageBreak/>
              <w:t>Memorando de Entendimiento sobre la conservación de las aves rapaces migratorias de África y Eurasia (MdE sobre rapaces</w:t>
            </w:r>
            <w:r w:rsidRPr="005A76A2">
              <w:rPr>
                <w:rFonts w:ascii="Arial" w:hAnsi="Arial"/>
                <w:b/>
                <w:bCs/>
                <w:sz w:val="22"/>
                <w:szCs w:val="22"/>
              </w:rPr>
              <w:t>)</w:t>
            </w:r>
            <w:r w:rsidRPr="005A76A2">
              <w:rPr>
                <w:rStyle w:val="FootnoteReference"/>
                <w:rFonts w:ascii="Arial" w:eastAsia="Arial" w:hAnsi="Arial" w:cs="Arial"/>
                <w:b/>
                <w:bCs/>
                <w:sz w:val="22"/>
                <w:szCs w:val="22"/>
              </w:rPr>
              <w:footnoteReference w:id="10"/>
            </w:r>
          </w:p>
          <w:p w14:paraId="44762EED" w14:textId="77777777" w:rsidR="005D18B6" w:rsidRPr="005A76A2" w:rsidRDefault="005D18B6" w:rsidP="00CE48D5">
            <w:pPr>
              <w:jc w:val="both"/>
              <w:rPr>
                <w:rFonts w:ascii="Arial" w:eastAsia="Arial" w:hAnsi="Arial" w:cs="Arial"/>
                <w:b/>
                <w:bCs/>
                <w:sz w:val="22"/>
                <w:szCs w:val="22"/>
              </w:rPr>
            </w:pPr>
          </w:p>
          <w:p w14:paraId="04F31105" w14:textId="77777777" w:rsidR="005D18B6" w:rsidRPr="005A76A2" w:rsidRDefault="3D08D894" w:rsidP="000B5CF3">
            <w:pPr>
              <w:spacing w:after="120"/>
              <w:jc w:val="both"/>
              <w:rPr>
                <w:rFonts w:ascii="Arial" w:eastAsia="Arial" w:hAnsi="Arial" w:cs="Arial"/>
                <w:b/>
                <w:bCs/>
                <w:sz w:val="22"/>
                <w:szCs w:val="22"/>
              </w:rPr>
            </w:pPr>
            <w:r w:rsidRPr="005A76A2">
              <w:rPr>
                <w:rFonts w:ascii="Arial" w:hAnsi="Arial"/>
                <w:b/>
                <w:bCs/>
                <w:sz w:val="22"/>
                <w:szCs w:val="22"/>
              </w:rPr>
              <w:t>Estado de implementación</w:t>
            </w:r>
          </w:p>
          <w:p w14:paraId="7BE094E6" w14:textId="77777777" w:rsidR="00B96794" w:rsidRPr="005A76A2" w:rsidRDefault="2431311B" w:rsidP="00CE48D5">
            <w:pPr>
              <w:pStyle w:val="ListParagraph"/>
              <w:numPr>
                <w:ilvl w:val="0"/>
                <w:numId w:val="24"/>
              </w:numPr>
              <w:ind w:left="510" w:hanging="510"/>
              <w:contextualSpacing w:val="0"/>
              <w:jc w:val="both"/>
              <w:rPr>
                <w:rFonts w:ascii="Arial" w:hAnsi="Arial" w:cs="Arial"/>
                <w:sz w:val="22"/>
                <w:szCs w:val="22"/>
              </w:rPr>
            </w:pPr>
            <w:r w:rsidRPr="005A76A2">
              <w:rPr>
                <w:rFonts w:ascii="Arial" w:hAnsi="Arial"/>
                <w:sz w:val="22"/>
                <w:szCs w:val="22"/>
              </w:rPr>
              <w:t xml:space="preserve"> La Unidad de Coordinación del MdE sobre rapaces forma parte de la Oficina de la CMS en Abu Dabi, que se financia gracias a la generosidad de la Agencia de Medio Ambiente de Abu Dabi en nombre del Gobierno de los Emiratos Árabes Unidos (EAU). Las disposiciones de financiación básica de la Oficina se han prorrogado hasta 2019. Entre las principales iniciativas y logros desde la COP11 de la CMS cabe señalar las siguientes: </w:t>
            </w:r>
          </w:p>
          <w:p w14:paraId="71BD4293" w14:textId="77777777" w:rsidR="00B96794" w:rsidRPr="005A76A2" w:rsidRDefault="00B96794" w:rsidP="00CE48D5">
            <w:pPr>
              <w:jc w:val="both"/>
              <w:rPr>
                <w:rFonts w:ascii="Arial" w:eastAsia="Arial" w:hAnsi="Arial" w:cs="Arial"/>
                <w:sz w:val="22"/>
                <w:szCs w:val="22"/>
              </w:rPr>
            </w:pPr>
          </w:p>
          <w:p w14:paraId="04AFE789" w14:textId="77777777" w:rsidR="00B96794"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Segunda Reunión de los Signatarios (MOS2)</w:t>
            </w:r>
            <w:r w:rsidRPr="005A76A2">
              <w:rPr>
                <w:rFonts w:ascii="Arial" w:hAnsi="Arial"/>
                <w:sz w:val="22"/>
                <w:szCs w:val="22"/>
              </w:rPr>
              <w:t xml:space="preserve"> – El Gobierno de Noruega acogió la MOS2 del 5 al 8 de octubre de 2015 en Trondheim, Noruega. Alemania y los Países Bajos proporcionaron también un patrocinio financiero adicional muy gratamente acogido para subvencionar la asistencia de varios otros delegados a la MOS2. Se estableció una página web en febrero de 2015 y en junio de 2015 se enviaron invitaciones oficiales a los 52 Signatarios y 3 asociados cooperantes, así como a los 80 Estados del área de distribución no signatarios que fueron invitados a asistir como observadores. En la MOS2 participaron más de 60 delegados de 23 Estados Signatarios, cinco Estados no signatarios del área de distribución y 11 organizaciones interesadas. Entre las actividades fundamentales cabe mencionar el examen de las especies de aves de presa migratorias de África y Eurasia incluidas en el Anexo 1 del MdE sobre rapaces, así como la consideración de la posible actualización de la taxonomía y la nomenclatura para ponerse al día con los conocimientos actuales. Al adoptar las propuestas detalladas presentadas por el Grupo interino de asesoramiento técnico (TAG por sus siglas en inglés) para el MdE sobre rapaces, se añadieron 18 nuevas especies teniendo en cuenta los datos obtenidos sobre sus patrones de desplazamiento coherentes con la definición de "especies migratorias" en el MdE sobre rapaces; se añadieron también dos especies y se retiraron tres como consecuencia de los cambios taxonómicos recientes. Además, los Signatarios que asistieron a la MOS2 tomaron nota de las propuestas del TAG de enmendar el Cuadro 3 del Plan de acción (Lista provisional de áreas importantes para las aves, actualmente clasificadas como sitios congregatorios importantes de aves de presa de África y Eurasia) y observaron también que dicha lista propuesta enmendada de sitios podría ser utilizada por los Signatarios para preparar estrategias nacionales o regionales o documentos equivalentes. Los Signatarios adoptaron también decisiones relativas a: el examen ulterior por parte del TAG de la lista enmendada propuesta de sitios de importancia internacional para las aves de presa migratorias (Cuadro 3 del Anexo 3 del Plan de acción para el MdE sobre rapaces); dar instrucciones a la Unidad de Coordinación para que se distribuya a los Signatarios la lista propuesta enmendada revisada de los sitios para que formulen sus observaciones al menos 150 días antes de la celebración de la MOS3, a fin de permitir una adecuada consulta y aportaciones consecuentes con vistas a su aprobación; los Estados del área de distribución incluidos en el área geográfica del MdE (Anexo 2); el Reglamento para las MOS; la elaboración de estrategias nacionales/regionales de conservación para rapaces; el establecimiento del TAG; la aprobación del Plan Estratégico de la CMS para las especies migratorias y la adopción de medidas para sensibilizar y promover su aplicación; y la aceptación y el establecimiento de una escala de cuotas asignadas para las contribuciones voluntarias de los Signatarios. Los Signatarios acordaron también que la Unidad de Coordinación del MdE sobre rapaces facilitaría y supervisaría la elaboración de un Plan de Acción de múltiples especies para la conservación de buitres de África y Eurasia (PAME para el buitre) - una iniciativa basada en la Resolución 11.14 de la CMS (Programa de trabajo sobre las aves migratorias y sus corredores aéreos) para hacer frente a la rápida disminución de este grupo de aves, situación actualmente mencionada a menudo como la crisis del buitre africano. </w:t>
            </w:r>
          </w:p>
          <w:p w14:paraId="6B52160F" w14:textId="77777777" w:rsidR="00BF173A" w:rsidRPr="005A76A2" w:rsidRDefault="00BF173A" w:rsidP="00CE48D5">
            <w:pPr>
              <w:pStyle w:val="ListParagraph"/>
              <w:ind w:left="510" w:hanging="360"/>
              <w:jc w:val="both"/>
              <w:rPr>
                <w:rFonts w:ascii="Arial" w:hAnsi="Arial" w:cs="Arial"/>
                <w:sz w:val="22"/>
                <w:szCs w:val="22"/>
              </w:rPr>
            </w:pPr>
          </w:p>
          <w:p w14:paraId="47252C7E" w14:textId="77777777" w:rsidR="00B96794"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lastRenderedPageBreak/>
              <w:t>Grupo Asesor Técnico (TAG)</w:t>
            </w:r>
            <w:r w:rsidRPr="005A76A2">
              <w:rPr>
                <w:rFonts w:ascii="Arial" w:hAnsi="Arial"/>
                <w:sz w:val="22"/>
                <w:szCs w:val="22"/>
              </w:rPr>
              <w:t xml:space="preserve"> – La segunda Reunión del TAG se celebró en marzo de 2015 en Abu Dabi. Se realizaron progresos considerables y se envió un documento de consulta a los Signatarios en julio de 2015, en el que se formulaban recomendaciones sobre cambios en las especies (Anexo 1) y los sitios (Cuadro 3) que figuran en el texto del MdE para su examen en la MOS2. En abril de 2015 se recibieron las candidaturas de los Signatarios para el TAG, que se estableció luego en la MOS2 para que desempeñara sus funciones en el período sucesivo entre reuniones. Desde la MOS2 se han celebrado teleconferencias internacionales en línea con los miembros del TAG para examinar y perfeccionar el Plan de trabajo del TAG para 2016-2018, aprobado por los Signatarios. La Unidad de Coordinación tiene previsto concertar un contrato de modesta envergadura con BirdLife International para la prestación de determinada asistencia técnica con objeto de ayudar al TAG a desempeñar una serie de tareas fundamentales en el ámbito del Plan de trabajo actual del TAG.  El TAG elaboró propuestas detalladas para la inclusión de 11 especies de aves de presa migratorias (10 buitres del viejo mundo y el águila esteparia) en el Apéndice I de la CMS y los distribuyó a las Partes de la CMS para su consideración en mayo de 2017.</w:t>
            </w:r>
          </w:p>
          <w:p w14:paraId="7828BF1A" w14:textId="77777777" w:rsidR="00BF173A" w:rsidRPr="005A76A2" w:rsidRDefault="00BF173A" w:rsidP="00CE48D5">
            <w:pPr>
              <w:pStyle w:val="ListParagraph"/>
              <w:ind w:left="510" w:hanging="360"/>
              <w:jc w:val="both"/>
              <w:rPr>
                <w:rFonts w:ascii="Arial" w:hAnsi="Arial" w:cs="Arial"/>
                <w:sz w:val="22"/>
                <w:szCs w:val="22"/>
              </w:rPr>
            </w:pPr>
          </w:p>
          <w:p w14:paraId="4E3846C6" w14:textId="77777777" w:rsidR="00FC663D"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Plan de acción de múltiples especies para la conservación de buitres de África y Eurasia (PAME para el buitre)</w:t>
            </w:r>
            <w:r w:rsidRPr="005A76A2">
              <w:rPr>
                <w:rFonts w:ascii="Arial" w:hAnsi="Arial"/>
                <w:sz w:val="22"/>
                <w:szCs w:val="22"/>
              </w:rPr>
              <w:t xml:space="preserve"> – Tras consultar con el Grupo de especialistas en buitres de la CSE (Comisión de Supervivencia de las Especies) de la UICN, BirdLife International (BLI) y otros especialistas, la Unidad de Coordinación redactó una carta del proyecto para la elaboración del PAME para el buitre en febrero de 2016. El objetivo general es elaborar un plan de acción estratégico detallado que abarque toda el área de distribución geográfica de 15 especies de buitres del Viejo Mundo para promover acciones de conservación internacionales concertadas, coordinadas y en colaboración. Tras una evaluación inicial se observó que 120 Estados del área de distribución acogen poblaciones de una o más de estas especies de buitres y por lo tanto deberían estar incluidos en el ámbito de la cobertura geográfica del PAME para el buitre. Se distribuyó la Carta del proyecto (en inglés y francés) a todos los Estados del área de distribución, los asociados y las partes interesadas, solicitando propuestas de candidaturas para la constitución de un Grupo de trabajo sobre el buitre y la aportación de apoyo financiero. Se recibieron casi 60 candidaturas para el Grupo de trabajo sobre el buitre; y Suiza generosamente se adelantó a ofrecer apoyo financiero para complementar la financiación básica de la Unidad de Coordinación para la elaboración del PAME para el buitre en 2016 y 2017. Se firmaron acuerdos de financiación en pequeña escala con la Fundación para la Conservación del Buitre y BLI para que dirijan la coordinación regional y de alcance más general de la elaboración del PAME para el buitre.  Se celebraron cuatro talleres regionales (África, Asia, Europa y Oriente Medio) en 2016-2017; en Senegal en octubre de 2016 (organizado conjuntamente por BLI); en España en octubre de 2016 (organizado conjuntamente por la Fundación para la Conservación del Buitre); en la India en noviembre de 2016 (organizado conjuntamente por la Royal Society for the Protection of Birds) y en los EAU en febrero de 2017 (organizado conjuntamente con la Autoridad de Áreas Protegidas del Emirato de Sharjah) respectivamente.  Se publicó un primer borrador del PAME para el buitre a mediados de febrero de 2017, con antelación al taller global (organizado conjuntamente por SEO/BirdLife España).  Los participantes de este taller concluyente revisaron el primer borrador consolidado del PAME para el buitre, incorporando los cuatro componentes regionales; elaboraron determinados componentes estratégicos clave del PAME que no se habían considerado de forma colectiva en los talleres regionales y se generó con éxito un apoyo adicional multilateral.  A mediados de marzo de 2017 se lanzó un ejercicio de consulta público con un mes de duración para el segundo borrador del PAME para el buitre con el objetivo de tener un alcance aún mayor al invitar observaciones y mejoras de cualquiera que reconozca la importancia de los buitres y la necesidad crítica de conservarlos.  Se recibieron casi 60 respuestas que plantearon 250 cuestiones para su consideración. Se revisó cuidadosamente cada propuesta y se integraron, en caso de ser adecuadas, en la versión final del PAME para el buitre, se presentó a la Secretaría de la CMS en mayo de 2017, a tiempo para someterlo a discusión en la reunión del Comité del período de sesiones del Consejo Científico de la CMS (julio de 2017) y la COP12 de la CMS.  El coste total estimado de este proceso para desarrollar el PAME para el buitre es de 450.000 euros (véase el cuadro del PdT).</w:t>
            </w:r>
          </w:p>
          <w:p w14:paraId="5FFFFD5C" w14:textId="77777777" w:rsidR="00B96794" w:rsidRPr="005A76A2" w:rsidRDefault="00B96794" w:rsidP="00CE48D5">
            <w:pPr>
              <w:ind w:left="360"/>
              <w:jc w:val="both"/>
              <w:rPr>
                <w:rFonts w:ascii="Arial" w:hAnsi="Arial" w:cs="Arial"/>
                <w:sz w:val="22"/>
                <w:szCs w:val="22"/>
              </w:rPr>
            </w:pPr>
          </w:p>
          <w:p w14:paraId="7AA78DAE" w14:textId="77777777" w:rsidR="00FC663D"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Equipo de tareas del halcón sacre – Resolución 11.18 de la CMS</w:t>
            </w:r>
            <w:r w:rsidRPr="005A76A2">
              <w:rPr>
                <w:rFonts w:ascii="Arial" w:hAnsi="Arial"/>
                <w:sz w:val="22"/>
                <w:szCs w:val="22"/>
              </w:rPr>
              <w:t xml:space="preserve"> – El Plan de Acción Mundial para el halcón sacre (</w:t>
            </w:r>
            <w:r w:rsidRPr="005A76A2">
              <w:rPr>
                <w:rFonts w:ascii="Arial" w:hAnsi="Arial"/>
                <w:i/>
                <w:iCs/>
                <w:sz w:val="22"/>
                <w:szCs w:val="22"/>
              </w:rPr>
              <w:t>Falco cherrug</w:t>
            </w:r>
            <w:r w:rsidRPr="005A76A2">
              <w:rPr>
                <w:rFonts w:ascii="Arial" w:hAnsi="Arial"/>
                <w:sz w:val="22"/>
                <w:szCs w:val="22"/>
              </w:rPr>
              <w:t>)</w:t>
            </w:r>
            <w:r w:rsidRPr="005A76A2">
              <w:rPr>
                <w:rFonts w:ascii="Arial" w:hAnsi="Arial"/>
                <w:i/>
                <w:iCs/>
                <w:sz w:val="22"/>
                <w:szCs w:val="22"/>
              </w:rPr>
              <w:t xml:space="preserve"> </w:t>
            </w:r>
            <w:r w:rsidRPr="005A76A2">
              <w:rPr>
                <w:rFonts w:ascii="Arial" w:hAnsi="Arial"/>
                <w:sz w:val="22"/>
                <w:szCs w:val="22"/>
              </w:rPr>
              <w:t>(PAM para el sacre) se adoptó en la COP11. El primer proyecto de implementación emblemático que salió adelante fue la creación y elaboración de un portal de información en línea para estimular la participación de las partes interesadas en el marco de una red del halcón sacre. Este portal multilingüe tiene por objetivo crear confianza y potenciar la sensibilización mediante la unión de halconeros, cazadores, hospitales de halcones, conservacionistas e investigadores en una red donde poder intercambiar información que permita estimar los niveles sostenibles de extracción para las poblaciones del halcón sacre y también para promover buenas prácticas. El portal contará también con una extensa base de datos y un sistema de gestión para seguir de cerca el comercio del halcón sacre. La mayor parte de los fondos para el proyecto fueron aportados por la Asociación Internacional para la cetrería y la conservación de las aves rapaces (IAF, por sus siglas en inglés), asociada cooperante del MdE sobre rapaces, complementados con fondos del presupuesto básico de la Unidad de Coordinación. En marzo de 2015 la Unidad de Coordinación de Abu Dabi acogió una reunión del Grupo Directivo del proyecto, en coincidencia con la segunda reunión del TAG, y el portal en línea para el halcón sacre se inauguró el 20 de abril de 2015. En el primer trimestre de 2016 se procedió a la contratación de un consultor coordinador para impulsar la aplicación de todo el PAM sobre el sacre.  Sin embargo, el proceso se tuvo que aplazar por limitaciones de financiación, pero se retomó en mayo de 2017.  Pese a ello, se ha procedido con la implementación de los proyectos emblemáticos detallados en el PAM sobre el sacre.</w:t>
            </w:r>
          </w:p>
          <w:p w14:paraId="08F3558F" w14:textId="77777777" w:rsidR="00B96794" w:rsidRPr="005A76A2" w:rsidRDefault="00B96794" w:rsidP="00CE48D5">
            <w:pPr>
              <w:ind w:left="360"/>
              <w:jc w:val="both"/>
              <w:rPr>
                <w:rFonts w:ascii="Arial" w:hAnsi="Arial" w:cs="Arial"/>
                <w:sz w:val="22"/>
                <w:szCs w:val="22"/>
              </w:rPr>
            </w:pPr>
          </w:p>
          <w:p w14:paraId="7A260079" w14:textId="77777777" w:rsidR="00FC663D"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Plan de acción para el corredor aéreo (FAP, por sus siglas en inglés) del buitre egipcio para los Balcanes y el Asia central</w:t>
            </w:r>
            <w:r w:rsidRPr="005A76A2">
              <w:rPr>
                <w:rFonts w:ascii="Arial" w:hAnsi="Arial"/>
                <w:sz w:val="22"/>
                <w:szCs w:val="22"/>
              </w:rPr>
              <w:t xml:space="preserve"> – Organizado conjuntamente por la Sociedad Búlgara para la Protección de las Aves (BirdLife Bulgaria) y la Unidad de Coordinación, se celebró un taller internacional de planificación de medidas en Sofía (Bulgaria) en julio de 2015. Asistieron más de 70 participantes procedentes de más de 30 países, que colaboraron en la elaboración y perfeccionamiento de un proyecto de Plan de acción para el corredor aéreo. Previamente a la reunión, la Unidad de Coordinación encargó un estudio realizado por la Fundación para la Conservación del Buitre con el fin de evaluar la implementación del Plan de acción de la UE para la especie, que fue publicado en 2008.  Los resultados fueron presentados al taller para asegurarse de que toda la información, experiencia y enseñanzas aprendidas fueran incorporadas en el siguiente Plan de acción para el corredor aéreo. La Unidad de Coordinación ha contribuido activamente a la elaboración del FAP y en febrero de 2017 tuvo lugar un ejercicio de consulta pública de seis semanas de duración antes de elaborar la versión final, que habrá de publicarse en mayo de 2017. El FAP para el buitre egipcio se incorporará como componente clave del PAME para el buitre.</w:t>
            </w:r>
          </w:p>
          <w:p w14:paraId="1EED24A2" w14:textId="77777777" w:rsidR="00B96794" w:rsidRPr="005A76A2" w:rsidRDefault="00B96794" w:rsidP="00CE48D5">
            <w:pPr>
              <w:pStyle w:val="ListParagraph"/>
              <w:jc w:val="both"/>
              <w:rPr>
                <w:rFonts w:ascii="Arial" w:hAnsi="Arial" w:cs="Arial"/>
                <w:sz w:val="22"/>
                <w:szCs w:val="22"/>
              </w:rPr>
            </w:pPr>
          </w:p>
          <w:p w14:paraId="0AA32C4D" w14:textId="77777777" w:rsidR="00B96794"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Plan de acción para el corredor aéreo del buitre negro</w:t>
            </w:r>
            <w:r w:rsidRPr="005A76A2">
              <w:rPr>
                <w:rFonts w:ascii="Arial" w:hAnsi="Arial"/>
                <w:sz w:val="22"/>
                <w:szCs w:val="22"/>
              </w:rPr>
              <w:t xml:space="preserve"> – La Fundación para la Conservación del buitre (FCB) aseguró financiación del Programa Life+ de la UE para examinar el actual Plan de acción de la UE para el buitre negro (</w:t>
            </w:r>
            <w:r w:rsidRPr="005A76A2">
              <w:rPr>
                <w:rFonts w:ascii="Arial" w:hAnsi="Arial"/>
                <w:i/>
                <w:iCs/>
                <w:sz w:val="22"/>
                <w:szCs w:val="22"/>
              </w:rPr>
              <w:t>Aegypius monachus</w:t>
            </w:r>
            <w:r w:rsidRPr="005A76A2">
              <w:rPr>
                <w:rFonts w:ascii="Arial" w:hAnsi="Arial"/>
                <w:sz w:val="22"/>
                <w:szCs w:val="22"/>
              </w:rPr>
              <w:t xml:space="preserve">). La Unidad de Coordinación firmó un Acuerdo de financiación en pequeña escala con la FCB a fin de aprovechar las posibles sinergias mediante la ampliación de este examen para la elaboración de un Plan de acción para el corredor aéreo de esta especie.  El Plan de acción para el corredor aéreo del buitre negro se incorporará como componente clave del PAME para el buitre. </w:t>
            </w:r>
            <w:r w:rsidRPr="005A76A2">
              <w:rPr>
                <w:rFonts w:ascii="Arial" w:hAnsi="Arial"/>
                <w:sz w:val="22"/>
                <w:szCs w:val="22"/>
              </w:rPr>
              <w:br/>
            </w:r>
          </w:p>
          <w:p w14:paraId="30E74A75" w14:textId="77777777" w:rsidR="00B96794"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Plan de acción internacional de especies individuales (PAIEI) para el halcón opaco</w:t>
            </w:r>
            <w:r w:rsidRPr="005A76A2">
              <w:rPr>
                <w:rFonts w:ascii="Arial" w:hAnsi="Arial"/>
                <w:sz w:val="22"/>
                <w:szCs w:val="22"/>
              </w:rPr>
              <w:t xml:space="preserve"> – Es necesario recopilar urgentemente información más amplia y precisa sobre el halcón opaco (</w:t>
            </w:r>
            <w:r w:rsidRPr="005A76A2">
              <w:rPr>
                <w:rFonts w:ascii="Arial" w:hAnsi="Arial"/>
                <w:i/>
                <w:iCs/>
                <w:sz w:val="22"/>
                <w:szCs w:val="22"/>
              </w:rPr>
              <w:t>Falco concolor),</w:t>
            </w:r>
            <w:r w:rsidRPr="005A76A2">
              <w:rPr>
                <w:rFonts w:ascii="Arial" w:hAnsi="Arial"/>
                <w:sz w:val="22"/>
                <w:szCs w:val="22"/>
              </w:rPr>
              <w:t xml:space="preserve"> en particular en lo que concierne al estado de su población mundial y las principales amenazas que están causando su reducción. En abril de 2015 se distribuyó un primer texto provisional del PAIEI sobre el halcón opaco a los miembros del Grupo de trabajo sobre el halcón opaco, previamente establecido por la Unidad de Coordinación.  Actualmente los planes para un Taller de planificación de medidas para desarrollar y finalizar el PAIEI están parados, sujetos a la obtención de recursos adicionales.</w:t>
            </w:r>
            <w:r w:rsidRPr="005A76A2">
              <w:rPr>
                <w:rFonts w:ascii="Arial" w:hAnsi="Arial"/>
                <w:sz w:val="22"/>
                <w:szCs w:val="22"/>
              </w:rPr>
              <w:br/>
            </w:r>
          </w:p>
          <w:p w14:paraId="34204518" w14:textId="77777777" w:rsidR="00FC663D"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lastRenderedPageBreak/>
              <w:t>Día Mundial de las Aves Migratorias (DMAM)</w:t>
            </w:r>
            <w:r w:rsidRPr="005A76A2">
              <w:rPr>
                <w:rFonts w:ascii="Arial" w:hAnsi="Arial"/>
                <w:sz w:val="22"/>
                <w:szCs w:val="22"/>
              </w:rPr>
              <w:t xml:space="preserve"> – La Unidad de Coordinación apoyó de forma activa dos seminarios de un día de duración en los EAU acogidos por el distrito de Dubái el 11 de mayo de 2016 y el 10 de mayo de 2017, respectivamente, para celebrar el DMAM.</w:t>
            </w:r>
          </w:p>
          <w:p w14:paraId="55077459" w14:textId="77777777" w:rsidR="00B96794" w:rsidRPr="005A76A2" w:rsidRDefault="00B96794" w:rsidP="00CE48D5">
            <w:pPr>
              <w:ind w:left="360"/>
              <w:jc w:val="both"/>
              <w:rPr>
                <w:rFonts w:ascii="Arial" w:hAnsi="Arial" w:cs="Arial"/>
                <w:sz w:val="22"/>
                <w:szCs w:val="22"/>
              </w:rPr>
            </w:pPr>
          </w:p>
          <w:p w14:paraId="1A0750E0" w14:textId="77777777" w:rsidR="00FC663D"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Base de datos de aves rapaces en África (ARDB, por sus siglas en inglés)</w:t>
            </w:r>
            <w:r w:rsidRPr="005A76A2">
              <w:rPr>
                <w:rFonts w:ascii="Arial" w:hAnsi="Arial"/>
                <w:sz w:val="22"/>
                <w:szCs w:val="22"/>
              </w:rPr>
              <w:t xml:space="preserve"> – Se trata de un ambicioso proyecto de ciencia ciudadana sin fines de lucro que cuenta ya con más de 120.000 registros de aves de presa observadas en África. Su objetivo es alentar a los observadores de aves, investigadores y ciudadanos a enviar sus observaciones y cualquier información que aporte datos sobre el estado de conservación de las rapaces y sus hábitats en África. Gran parte del continente carece todavía de una conexión fiable a Internet o por teléfonos celulares, por lo que es necesario poder almacenar datos en dispositivos móviles como teléfonos y tabletas sin conexión. En el ámbito de un proyecto anterior financiado por la Unidad de Coordinación se elaboró una aplicación de vanguardia para Android sin conexión para la ARDB. Gracias a una colaboración entre Habitat INFO, The Peregrine Fund y la Unidad de Coordinación se lanzó una aplicación móvil similar sin conexión para dispositivos de Apple IOS en agosto de 2016.</w:t>
            </w:r>
          </w:p>
          <w:p w14:paraId="25B67359" w14:textId="77777777" w:rsidR="00B96794" w:rsidRPr="005A76A2" w:rsidRDefault="00B96794" w:rsidP="00CE48D5">
            <w:pPr>
              <w:pStyle w:val="ListParagraph"/>
              <w:jc w:val="both"/>
              <w:rPr>
                <w:rFonts w:ascii="Arial" w:hAnsi="Arial" w:cs="Arial"/>
                <w:sz w:val="22"/>
                <w:szCs w:val="22"/>
              </w:rPr>
            </w:pPr>
          </w:p>
          <w:p w14:paraId="6373EC3B" w14:textId="77777777" w:rsidR="00B96794" w:rsidRPr="005A76A2" w:rsidRDefault="6E11A526" w:rsidP="00CE48D5">
            <w:pPr>
              <w:pStyle w:val="ListParagraph"/>
              <w:numPr>
                <w:ilvl w:val="0"/>
                <w:numId w:val="6"/>
              </w:numPr>
              <w:ind w:left="510"/>
              <w:jc w:val="both"/>
              <w:rPr>
                <w:rFonts w:ascii="Arial" w:hAnsi="Arial" w:cs="Arial"/>
                <w:sz w:val="22"/>
                <w:szCs w:val="22"/>
              </w:rPr>
            </w:pPr>
            <w:r w:rsidRPr="005A76A2">
              <w:rPr>
                <w:rFonts w:ascii="Arial" w:hAnsi="Arial"/>
                <w:b/>
                <w:bCs/>
                <w:sz w:val="22"/>
                <w:szCs w:val="22"/>
              </w:rPr>
              <w:t>Nuevos Signatarios</w:t>
            </w:r>
            <w:r w:rsidRPr="005A76A2">
              <w:rPr>
                <w:rFonts w:ascii="Arial" w:hAnsi="Arial"/>
                <w:sz w:val="22"/>
                <w:szCs w:val="22"/>
              </w:rPr>
              <w:t xml:space="preserve"> – Once países y un nuevo asociado cooperante han firmado el MdE sobre rapaces desde noviembre de 2014: la República Checa y Suiza (5 de noviembre de 2014), la República Árabe Siria (22 de diciembre de 2014), el Líbano (28 de diciembre de 2014), la República Islámica del Irán (10 de marzo de 2015), España (4 de mayo de 2015), Comoros (6 de octubre 2015), Croacia (11 de noviembre de 2015), Israel (11 de noviembre de 2015), la India (7 de marzo de 2016) y la Arabia Saudita (13 de marzo de 2017); y el Grupo de especialistas en buitres de la Comisión de Supervivencia de Especies de la UICN (29 de noviembre de 2016). </w:t>
            </w:r>
          </w:p>
          <w:p w14:paraId="713A7789" w14:textId="77777777" w:rsidR="00B96794" w:rsidRPr="005A76A2" w:rsidRDefault="6E11A526" w:rsidP="00CE48D5">
            <w:pPr>
              <w:contextualSpacing/>
              <w:jc w:val="both"/>
              <w:rPr>
                <w:rFonts w:ascii="Arial" w:eastAsia="Arial" w:hAnsi="Arial" w:cs="Arial"/>
                <w:sz w:val="22"/>
                <w:szCs w:val="22"/>
              </w:rPr>
            </w:pPr>
            <w:r w:rsidRPr="005A76A2">
              <w:rPr>
                <w:rFonts w:ascii="Arial" w:hAnsi="Arial"/>
                <w:sz w:val="22"/>
                <w:szCs w:val="22"/>
              </w:rPr>
              <w:t xml:space="preserve"> </w:t>
            </w:r>
          </w:p>
          <w:p w14:paraId="6B08B662" w14:textId="77777777" w:rsidR="00B96794" w:rsidRPr="005A76A2" w:rsidRDefault="6E11A526" w:rsidP="000B5CF3">
            <w:pPr>
              <w:spacing w:after="120"/>
              <w:jc w:val="both"/>
              <w:rPr>
                <w:rFonts w:ascii="Arial" w:eastAsia="Arial" w:hAnsi="Arial" w:cs="Arial"/>
                <w:b/>
                <w:bCs/>
                <w:sz w:val="22"/>
                <w:szCs w:val="22"/>
              </w:rPr>
            </w:pPr>
            <w:r w:rsidRPr="005A76A2">
              <w:rPr>
                <w:rFonts w:ascii="Arial" w:hAnsi="Arial"/>
                <w:b/>
                <w:bCs/>
                <w:sz w:val="22"/>
                <w:szCs w:val="22"/>
              </w:rPr>
              <w:t xml:space="preserve">Retos </w:t>
            </w:r>
          </w:p>
          <w:p w14:paraId="4849B1EE" w14:textId="77777777" w:rsidR="00B96794" w:rsidRPr="005A76A2" w:rsidRDefault="6E11A526" w:rsidP="00CE48D5">
            <w:pPr>
              <w:pStyle w:val="ListParagraph"/>
              <w:numPr>
                <w:ilvl w:val="0"/>
                <w:numId w:val="5"/>
              </w:numPr>
              <w:ind w:left="510"/>
              <w:jc w:val="both"/>
              <w:rPr>
                <w:rFonts w:ascii="Arial" w:hAnsi="Arial" w:cs="Arial"/>
                <w:sz w:val="22"/>
                <w:szCs w:val="22"/>
              </w:rPr>
            </w:pPr>
            <w:r w:rsidRPr="005A76A2">
              <w:rPr>
                <w:rFonts w:ascii="Arial" w:hAnsi="Arial"/>
                <w:sz w:val="22"/>
                <w:szCs w:val="22"/>
              </w:rPr>
              <w:t xml:space="preserve">Si bien las disposiciones sobre la financiación básica de la Oficina de la CMS en Abu Dabi (que incluye la Secretaría del MdE sobre el dugongo y la Unidad de Coordinación del MdE sobre rapaces) se han prorrogado hasta 2019, la cantidad anual recibida deberá ser confirmada anualmente. </w:t>
            </w:r>
          </w:p>
          <w:p w14:paraId="4E3BD9B1" w14:textId="77777777" w:rsidR="00B96794" w:rsidRPr="005A76A2" w:rsidRDefault="6E11A526" w:rsidP="00CE48D5">
            <w:pPr>
              <w:pStyle w:val="ListParagraph"/>
              <w:numPr>
                <w:ilvl w:val="0"/>
                <w:numId w:val="5"/>
              </w:numPr>
              <w:ind w:left="510"/>
              <w:jc w:val="both"/>
              <w:rPr>
                <w:rFonts w:ascii="Arial" w:hAnsi="Arial" w:cs="Arial"/>
                <w:sz w:val="22"/>
                <w:szCs w:val="22"/>
              </w:rPr>
            </w:pPr>
            <w:r w:rsidRPr="005A76A2">
              <w:rPr>
                <w:rFonts w:ascii="Arial" w:hAnsi="Arial"/>
                <w:sz w:val="22"/>
                <w:szCs w:val="22"/>
              </w:rPr>
              <w:t xml:space="preserve">El Equipo de tareas del halcón sacre determinó la necesidad de seleccionar un Coordinador encargado de supervisar la implementación del SakerGAP (Plan de acción mundial para el halcón sacre). La Unidad de Coordinación no ha logrado hasta ahora atraer a ningún donante específico para financiar este puesto, que se considera fundamental para asegurar la implementación del SakerGAP con éxito. </w:t>
            </w:r>
          </w:p>
          <w:p w14:paraId="691B3A28" w14:textId="77777777" w:rsidR="00B96794" w:rsidRPr="005A76A2" w:rsidRDefault="6E11A526" w:rsidP="00CE48D5">
            <w:pPr>
              <w:pStyle w:val="ListParagraph"/>
              <w:numPr>
                <w:ilvl w:val="0"/>
                <w:numId w:val="5"/>
              </w:numPr>
              <w:ind w:left="510"/>
              <w:jc w:val="both"/>
              <w:rPr>
                <w:rFonts w:ascii="Arial" w:hAnsi="Arial" w:cs="Arial"/>
                <w:sz w:val="22"/>
                <w:szCs w:val="22"/>
              </w:rPr>
            </w:pPr>
            <w:r w:rsidRPr="005A76A2">
              <w:rPr>
                <w:rFonts w:ascii="Arial" w:hAnsi="Arial"/>
                <w:sz w:val="22"/>
                <w:szCs w:val="22"/>
              </w:rPr>
              <w:t xml:space="preserve">La movilización de recursos para organizar el taller de planificación de medidas propuesto para el halcón opaco sigue siendo un reto. </w:t>
            </w:r>
          </w:p>
          <w:p w14:paraId="54930F16" w14:textId="77777777" w:rsidR="00B96794" w:rsidRPr="005A76A2" w:rsidRDefault="6E11A526" w:rsidP="00CE48D5">
            <w:pPr>
              <w:contextualSpacing/>
              <w:jc w:val="both"/>
              <w:rPr>
                <w:rFonts w:ascii="Arial" w:eastAsia="Arial" w:hAnsi="Arial" w:cs="Arial"/>
                <w:sz w:val="22"/>
                <w:szCs w:val="22"/>
              </w:rPr>
            </w:pPr>
            <w:r w:rsidRPr="005A76A2">
              <w:rPr>
                <w:rFonts w:ascii="Arial" w:hAnsi="Arial"/>
                <w:sz w:val="22"/>
                <w:szCs w:val="22"/>
              </w:rPr>
              <w:t xml:space="preserve"> </w:t>
            </w:r>
          </w:p>
          <w:p w14:paraId="28B690D1" w14:textId="77777777" w:rsidR="00B96794" w:rsidRPr="005A76A2" w:rsidRDefault="6E11A526" w:rsidP="000B5CF3">
            <w:pPr>
              <w:spacing w:after="120"/>
              <w:jc w:val="both"/>
              <w:rPr>
                <w:rFonts w:ascii="Arial" w:eastAsia="Arial" w:hAnsi="Arial" w:cs="Arial"/>
                <w:b/>
                <w:bCs/>
                <w:sz w:val="22"/>
                <w:szCs w:val="22"/>
              </w:rPr>
            </w:pPr>
            <w:r w:rsidRPr="005A76A2">
              <w:rPr>
                <w:rFonts w:ascii="Arial" w:hAnsi="Arial"/>
                <w:b/>
                <w:bCs/>
                <w:sz w:val="22"/>
                <w:szCs w:val="22"/>
              </w:rPr>
              <w:t xml:space="preserve">Próximos pasos </w:t>
            </w:r>
          </w:p>
          <w:p w14:paraId="7EDE62E3" w14:textId="77777777" w:rsidR="00B96794" w:rsidRPr="005A76A2" w:rsidRDefault="6E11A526" w:rsidP="00CE48D5">
            <w:pPr>
              <w:pStyle w:val="ListParagraph"/>
              <w:numPr>
                <w:ilvl w:val="0"/>
                <w:numId w:val="5"/>
              </w:numPr>
              <w:ind w:left="510"/>
              <w:jc w:val="both"/>
              <w:rPr>
                <w:rFonts w:ascii="Arial" w:hAnsi="Arial" w:cs="Arial"/>
                <w:sz w:val="22"/>
                <w:szCs w:val="22"/>
              </w:rPr>
            </w:pPr>
            <w:r w:rsidRPr="005A76A2">
              <w:rPr>
                <w:rFonts w:ascii="Arial" w:hAnsi="Arial"/>
                <w:sz w:val="22"/>
                <w:szCs w:val="22"/>
              </w:rPr>
              <w:t xml:space="preserve">Se continuarán las actividades de recaudación de fondos con el objetivo de asegurar los fondos adicionales necesarios para implementar el PAME (sujeto a su adopción en la COP12 de la CMS), contratar un Coordinador para supervisar la implementación del SakerGAP y permitir la celebración de un taller de planificación de medidas para elaborar el PAIEI para el halcón opaco. </w:t>
            </w:r>
          </w:p>
          <w:p w14:paraId="34848AD0" w14:textId="77777777" w:rsidR="00B96794" w:rsidRPr="005A76A2" w:rsidRDefault="6E11A526" w:rsidP="00CE48D5">
            <w:pPr>
              <w:pStyle w:val="ListParagraph"/>
              <w:numPr>
                <w:ilvl w:val="0"/>
                <w:numId w:val="5"/>
              </w:numPr>
              <w:ind w:left="510"/>
              <w:jc w:val="both"/>
              <w:rPr>
                <w:rFonts w:ascii="Arial" w:hAnsi="Arial" w:cs="Arial"/>
                <w:sz w:val="22"/>
                <w:szCs w:val="22"/>
              </w:rPr>
            </w:pPr>
            <w:r w:rsidRPr="005A76A2">
              <w:rPr>
                <w:rFonts w:ascii="Arial" w:hAnsi="Arial"/>
                <w:sz w:val="22"/>
                <w:szCs w:val="22"/>
              </w:rPr>
              <w:t>La Unidad de Coordinación continuará participando activamente en otras iniciativas más amplias lideradas por la CMS, como: Grupo de Trabajo de Prevención del Envenenamiento; la lucha contra la matanza, captura y comercio ilegal de aves migratorias (IKB, por sus siglas en inglés), incluyendo mediante el Equipo de tareas para la región del Mediterráneo; el Equipo de tareas sobre la energía y el Día Mundial de las Aves Migratorias.</w:t>
            </w:r>
          </w:p>
        </w:tc>
      </w:tr>
    </w:tbl>
    <w:p w14:paraId="0CD082DB" w14:textId="77777777" w:rsidR="00165631" w:rsidRPr="005A76A2" w:rsidRDefault="00165631" w:rsidP="00CE48D5">
      <w:pPr>
        <w:pStyle w:val="NoSpacing"/>
        <w:shd w:val="clear" w:color="auto" w:fill="FFFFFF" w:themeFill="background1"/>
        <w:jc w:val="both"/>
        <w:rPr>
          <w:rFonts w:ascii="Arial" w:hAnsi="Arial" w:cs="Arial"/>
          <w:b/>
          <w:shd w:val="clear" w:color="auto" w:fill="FFFFFF" w:themeFill="background1"/>
        </w:rPr>
      </w:pPr>
    </w:p>
    <w:p w14:paraId="0B86115E" w14:textId="77777777" w:rsidR="009306A6" w:rsidRPr="005A76A2" w:rsidRDefault="009306A6">
      <w:pPr>
        <w:rPr>
          <w:rFonts w:ascii="Arial" w:eastAsiaTheme="minorHAnsi" w:hAnsi="Arial" w:cstheme="minorBidi"/>
          <w:b/>
          <w:bCs/>
          <w:sz w:val="22"/>
          <w:szCs w:val="22"/>
          <w:shd w:val="clear" w:color="auto" w:fill="FFFFFF" w:themeFill="background1"/>
        </w:rPr>
      </w:pPr>
      <w:r w:rsidRPr="005A76A2">
        <w:rPr>
          <w:rFonts w:ascii="Arial" w:hAnsi="Arial"/>
          <w:b/>
          <w:bCs/>
          <w:shd w:val="clear" w:color="auto" w:fill="FFFFFF" w:themeFill="background1"/>
        </w:rPr>
        <w:br w:type="page"/>
      </w:r>
    </w:p>
    <w:p w14:paraId="3638BAFD" w14:textId="26A10D40" w:rsidR="005D18B6" w:rsidRPr="005A76A2" w:rsidRDefault="005D18B6" w:rsidP="00CE48D5">
      <w:pPr>
        <w:pStyle w:val="NoSpacing"/>
        <w:shd w:val="clear" w:color="auto" w:fill="FFFFFF" w:themeFill="background1"/>
        <w:jc w:val="both"/>
        <w:rPr>
          <w:rFonts w:ascii="Arial" w:hAnsi="Arial" w:cs="Arial"/>
          <w:b/>
          <w:bCs/>
        </w:rPr>
      </w:pPr>
      <w:r w:rsidRPr="005A76A2">
        <w:rPr>
          <w:rFonts w:ascii="Arial" w:hAnsi="Arial"/>
          <w:b/>
          <w:bCs/>
          <w:shd w:val="clear" w:color="auto" w:fill="FFFFFF" w:themeFill="background1"/>
        </w:rPr>
        <w:lastRenderedPageBreak/>
        <w:t>PLANES DE ACCIÓN</w:t>
      </w:r>
    </w:p>
    <w:p w14:paraId="396A54ED" w14:textId="77777777" w:rsidR="005D18B6" w:rsidRPr="005A76A2" w:rsidRDefault="005D18B6" w:rsidP="00CE48D5">
      <w:pPr>
        <w:pStyle w:val="NoSpacing"/>
        <w:jc w:val="both"/>
        <w:rPr>
          <w:rFonts w:ascii="Arial" w:hAnsi="Arial" w:cs="Arial"/>
        </w:rPr>
      </w:pPr>
    </w:p>
    <w:p w14:paraId="3F48D9D8" w14:textId="77777777" w:rsidR="005D18B6" w:rsidRPr="005A76A2" w:rsidRDefault="005D18B6" w:rsidP="00CE48D5">
      <w:pPr>
        <w:pStyle w:val="NoSpacing"/>
        <w:jc w:val="both"/>
        <w:rPr>
          <w:rFonts w:ascii="Arial" w:eastAsia="Times New Roman" w:hAnsi="Arial" w:cs="Arial"/>
          <w:b/>
          <w:bCs/>
          <w:i/>
          <w:iCs/>
        </w:rPr>
      </w:pPr>
      <w:r w:rsidRPr="005A76A2">
        <w:rPr>
          <w:rFonts w:ascii="Arial" w:hAnsi="Arial"/>
          <w:b/>
          <w:bCs/>
          <w:i/>
          <w:iCs/>
        </w:rPr>
        <w:t>Actividad nueva</w:t>
      </w:r>
      <w:r w:rsidRPr="005A76A2">
        <w:rPr>
          <w:rStyle w:val="FootnoteReference"/>
          <w:rFonts w:ascii="Arial" w:eastAsia="Times New Roman" w:hAnsi="Arial" w:cs="Arial"/>
          <w:b/>
          <w:bCs/>
          <w:i/>
          <w:iCs/>
          <w:lang w:val="en-GB"/>
        </w:rPr>
        <w:footnoteReference w:id="11"/>
      </w:r>
      <w:r w:rsidRPr="005A76A2">
        <w:rPr>
          <w:rFonts w:ascii="Arial" w:hAnsi="Arial"/>
          <w:b/>
          <w:bCs/>
          <w:i/>
          <w:iCs/>
        </w:rPr>
        <w:t>: Plan de acción para el porrón de Baer</w:t>
      </w:r>
    </w:p>
    <w:p w14:paraId="68DA13D3" w14:textId="77777777" w:rsidR="006B6A8F" w:rsidRPr="005A76A2" w:rsidRDefault="006B6A8F" w:rsidP="00CE48D5">
      <w:pPr>
        <w:pStyle w:val="NoSpacing"/>
        <w:jc w:val="both"/>
        <w:rPr>
          <w:rFonts w:ascii="Arial" w:hAnsi="Arial" w:cs="Arial"/>
          <w:b/>
          <w:bCs/>
          <w:i/>
          <w:iCs/>
        </w:rPr>
      </w:pPr>
    </w:p>
    <w:p w14:paraId="1137761F" w14:textId="77777777" w:rsidR="005D18B6" w:rsidRPr="005A76A2" w:rsidRDefault="3D08D894" w:rsidP="00CE48D5">
      <w:pPr>
        <w:pStyle w:val="NoSpacing"/>
        <w:numPr>
          <w:ilvl w:val="0"/>
          <w:numId w:val="24"/>
        </w:numPr>
        <w:ind w:left="540" w:hanging="540"/>
        <w:jc w:val="both"/>
        <w:rPr>
          <w:rFonts w:ascii="Arial" w:eastAsia="Times New Roman" w:hAnsi="Arial" w:cs="Arial"/>
        </w:rPr>
      </w:pPr>
      <w:r w:rsidRPr="005A76A2">
        <w:rPr>
          <w:rFonts w:ascii="Arial" w:hAnsi="Arial"/>
        </w:rPr>
        <w:t>La organización Wildfowl and Wetlands Trust preparó un Plan de acción internacional de especies individuales para la conservación del porrón de Baer. El Plan de acción fue posteriormente adoptado por la Asociación de Corredores Aéreos de Asia Oriental y Australasia (EAAFP, por sus siglas en inglés) en enero de 2015. El documento fue examinado en la reunión del Comité del período de sesiones del Consejo Científico en abril de 2016 y será presentado a la COP12 para su adopción. La Resolución 11.14 sobre un Programa de Trabajo para aves migratorias y los corredores aéreos recomienda la elaboración de un Plan de acción para esta especie, que vive solamente en Asia y está considerada "en peligro crítico" por la UICN.</w:t>
      </w:r>
    </w:p>
    <w:p w14:paraId="17BB4F64" w14:textId="77777777" w:rsidR="005D18B6" w:rsidRPr="005A76A2" w:rsidRDefault="005D18B6" w:rsidP="00CE48D5">
      <w:pPr>
        <w:pStyle w:val="NoSpacing"/>
        <w:ind w:left="360" w:hanging="360"/>
        <w:jc w:val="both"/>
        <w:rPr>
          <w:rFonts w:ascii="Arial" w:hAnsi="Arial" w:cs="Arial"/>
        </w:rPr>
      </w:pPr>
    </w:p>
    <w:p w14:paraId="07E177CA" w14:textId="77777777" w:rsidR="005D18B6" w:rsidRPr="005A76A2" w:rsidRDefault="3D08D894" w:rsidP="00CE48D5">
      <w:pPr>
        <w:pStyle w:val="NoSpacing"/>
        <w:ind w:left="360" w:hanging="360"/>
        <w:jc w:val="both"/>
        <w:rPr>
          <w:rFonts w:ascii="Arial" w:eastAsia="Times New Roman" w:hAnsi="Arial" w:cs="Arial"/>
          <w:b/>
          <w:bCs/>
          <w:i/>
          <w:iCs/>
        </w:rPr>
      </w:pPr>
      <w:r w:rsidRPr="005A76A2">
        <w:rPr>
          <w:rFonts w:ascii="Arial" w:hAnsi="Arial"/>
          <w:b/>
          <w:bCs/>
          <w:i/>
          <w:iCs/>
        </w:rPr>
        <w:t>Actividad nueva: Plan de acción para el zarapito siberiano</w:t>
      </w:r>
    </w:p>
    <w:p w14:paraId="6FBD264B" w14:textId="77777777" w:rsidR="006B6A8F" w:rsidRPr="005A76A2" w:rsidRDefault="006B6A8F" w:rsidP="00CE48D5">
      <w:pPr>
        <w:pStyle w:val="NoSpacing"/>
        <w:ind w:left="360" w:hanging="360"/>
        <w:jc w:val="both"/>
        <w:rPr>
          <w:rFonts w:ascii="Arial" w:hAnsi="Arial" w:cs="Arial"/>
          <w:b/>
          <w:bCs/>
          <w:i/>
          <w:iCs/>
        </w:rPr>
      </w:pPr>
    </w:p>
    <w:p w14:paraId="46730800" w14:textId="77777777" w:rsidR="327FD021" w:rsidRPr="005A76A2" w:rsidRDefault="327FD021" w:rsidP="00CE48D5">
      <w:pPr>
        <w:pStyle w:val="NoSpacing"/>
        <w:numPr>
          <w:ilvl w:val="0"/>
          <w:numId w:val="24"/>
        </w:numPr>
        <w:ind w:left="540" w:hanging="540"/>
        <w:jc w:val="both"/>
        <w:rPr>
          <w:rFonts w:ascii="Arial" w:hAnsi="Arial" w:cs="Arial"/>
        </w:rPr>
      </w:pPr>
      <w:r w:rsidRPr="005A76A2">
        <w:rPr>
          <w:rFonts w:ascii="Arial" w:hAnsi="Arial"/>
        </w:rPr>
        <w:t>En la Resolución 11.14 se recomienda incluir un plan de acción para esta especie en el Programa de trabajo sobre aves migratorias y corredores aéreos. Se ha establecido un Equipo de tareas en el ámbito de la Asociación de Corredores Aéreos de Asia Oriental y Australasia (EAAFP, por sus siglas en inglés), con el fin de elaborar un Plan de acción bajo la EAAFP. El plan de acción ha sido preparado por Australia y se adoptó en la novena Reunión de los miembros de la EAAFP en Singapur en enero de 2017. Se presentará a la COP12 en octubre de 2017 en Filipinas para su adopción por parte de la CMS. En mayo de 2015 Australia publicó recomendaciones de conservación e incluyó esta especie en la categoría "en peligro crítico" a nivel nacional. La especie está considerada como "vulnerable" por la UICN. El Gobierno de Australia ha prometido una contribución voluntaria a la Secretaría de la CMS para la implementación del Plan de acción.</w:t>
      </w:r>
    </w:p>
    <w:p w14:paraId="4606D279" w14:textId="77777777" w:rsidR="005D18B6" w:rsidRPr="005A76A2" w:rsidRDefault="005D18B6" w:rsidP="00CE48D5">
      <w:pPr>
        <w:pStyle w:val="NoSpacing"/>
        <w:ind w:left="360" w:hanging="360"/>
        <w:jc w:val="both"/>
        <w:rPr>
          <w:rFonts w:ascii="Arial" w:hAnsi="Arial" w:cs="Arial"/>
          <w:b/>
          <w:bCs/>
          <w:i/>
          <w:iCs/>
        </w:rPr>
      </w:pPr>
    </w:p>
    <w:p w14:paraId="0EC54A12" w14:textId="77777777" w:rsidR="00844555" w:rsidRPr="005A76A2" w:rsidRDefault="3D08D894" w:rsidP="00CE48D5">
      <w:pPr>
        <w:pStyle w:val="NoSpacing"/>
        <w:ind w:left="360" w:hanging="360"/>
        <w:jc w:val="both"/>
        <w:rPr>
          <w:rFonts w:ascii="Arial" w:eastAsia="Times New Roman" w:hAnsi="Arial" w:cs="Arial"/>
          <w:b/>
          <w:bCs/>
          <w:i/>
          <w:iCs/>
        </w:rPr>
      </w:pPr>
      <w:r w:rsidRPr="005A76A2">
        <w:rPr>
          <w:rFonts w:ascii="Arial" w:hAnsi="Arial"/>
          <w:b/>
          <w:bCs/>
          <w:i/>
          <w:iCs/>
        </w:rPr>
        <w:t>Actividad nueva: Plan de acción para el escribano aureolado</w:t>
      </w:r>
    </w:p>
    <w:p w14:paraId="41B74D69" w14:textId="77777777" w:rsidR="006B6A8F" w:rsidRPr="005A76A2" w:rsidRDefault="006B6A8F" w:rsidP="00CE48D5">
      <w:pPr>
        <w:pStyle w:val="NoSpacing"/>
        <w:ind w:left="360" w:hanging="360"/>
        <w:jc w:val="both"/>
        <w:rPr>
          <w:rFonts w:ascii="Arial" w:eastAsia="Times New Roman" w:hAnsi="Arial" w:cs="Arial"/>
          <w:b/>
          <w:bCs/>
          <w:i/>
          <w:iCs/>
        </w:rPr>
      </w:pPr>
    </w:p>
    <w:p w14:paraId="302189D1" w14:textId="77777777" w:rsidR="00EC1989" w:rsidRPr="005A76A2" w:rsidRDefault="46F40E6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Tras la catastrófica reducción de la población de esta especie se tiene previsto elaborar un Plan de acción internacional y se prevé presentarlo a la COP12. Del 2 al 4 de noviembre de 2016 tuvo lugar un taller de planificación de medidas en la ciudad de Guangzhou, en la provincia de Guangdong, China. La reunión fue organizada por la Universidad Sun Yat-sen y BirdLife International, con el apoyo de la Hong Kong Bird Watching Society y el Instituto de Ciencias Biológicas Aplicadas de Guangdong. El principal tema tratado fue abordar el problema de la caza ilegal y la reunión acordó medidas prioritarias que se incluirán en el Plan de Acción. Se espera que esta especie reciba pronto un nivel de protección más alto en China.  </w:t>
      </w:r>
    </w:p>
    <w:p w14:paraId="11B0D425" w14:textId="77777777" w:rsidR="00EC1989" w:rsidRPr="005A76A2" w:rsidRDefault="46F40E64" w:rsidP="00CE48D5">
      <w:pPr>
        <w:ind w:left="360" w:hanging="360"/>
        <w:jc w:val="both"/>
        <w:rPr>
          <w:rFonts w:ascii="Arial" w:hAnsi="Arial" w:cs="Arial"/>
          <w:sz w:val="22"/>
          <w:szCs w:val="22"/>
        </w:rPr>
      </w:pPr>
      <w:r w:rsidRPr="005A76A2">
        <w:rPr>
          <w:rFonts w:ascii="Arial" w:hAnsi="Arial"/>
          <w:sz w:val="22"/>
          <w:szCs w:val="22"/>
        </w:rPr>
        <w:t xml:space="preserve"> </w:t>
      </w:r>
    </w:p>
    <w:p w14:paraId="47C75247" w14:textId="77777777" w:rsidR="00EC1989" w:rsidRPr="005A76A2" w:rsidRDefault="46F40E64" w:rsidP="00CE48D5">
      <w:pPr>
        <w:ind w:left="360" w:hanging="360"/>
        <w:jc w:val="both"/>
        <w:rPr>
          <w:rFonts w:ascii="Arial" w:hAnsi="Arial" w:cs="Arial"/>
          <w:sz w:val="22"/>
          <w:szCs w:val="22"/>
        </w:rPr>
      </w:pPr>
      <w:r w:rsidRPr="005A76A2">
        <w:rPr>
          <w:rFonts w:ascii="Arial" w:hAnsi="Arial"/>
          <w:b/>
          <w:bCs/>
          <w:i/>
          <w:iCs/>
          <w:sz w:val="22"/>
          <w:szCs w:val="22"/>
        </w:rPr>
        <w:t>Actividad nueva: Plan de acción para la tórtola europea</w:t>
      </w:r>
    </w:p>
    <w:p w14:paraId="44AC4888" w14:textId="77777777" w:rsidR="00EC1989" w:rsidRPr="005A76A2" w:rsidRDefault="46F40E64" w:rsidP="00CE48D5">
      <w:pPr>
        <w:ind w:left="360" w:hanging="360"/>
        <w:jc w:val="both"/>
        <w:rPr>
          <w:rFonts w:ascii="Arial" w:hAnsi="Arial" w:cs="Arial"/>
          <w:sz w:val="22"/>
          <w:szCs w:val="22"/>
        </w:rPr>
      </w:pPr>
      <w:r w:rsidRPr="005A76A2">
        <w:rPr>
          <w:rFonts w:ascii="Arial" w:hAnsi="Arial"/>
          <w:i/>
          <w:iCs/>
          <w:sz w:val="22"/>
          <w:szCs w:val="22"/>
        </w:rPr>
        <w:t xml:space="preserve"> </w:t>
      </w:r>
    </w:p>
    <w:p w14:paraId="206761F9" w14:textId="5D0F0544" w:rsidR="00EC1989" w:rsidRPr="005A76A2" w:rsidRDefault="46F40E6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Mediante la Resolución 11.17 sobre el Plan de acción para las aves terrestres migratorias en la región de África y Eurasia (AEMLAP, por sus siglas en inglés) se solicitó un plan de acción para la tórtola europea (</w:t>
      </w:r>
      <w:r w:rsidRPr="005A76A2">
        <w:rPr>
          <w:rFonts w:ascii="Arial" w:hAnsi="Arial"/>
          <w:i/>
          <w:iCs/>
          <w:sz w:val="22"/>
          <w:szCs w:val="22"/>
        </w:rPr>
        <w:t>Streptopelia turtur</w:t>
      </w:r>
      <w:r w:rsidRPr="005A76A2">
        <w:rPr>
          <w:rFonts w:ascii="Arial" w:hAnsi="Arial"/>
          <w:sz w:val="22"/>
          <w:szCs w:val="22"/>
        </w:rPr>
        <w:t>), en línea con las prioridades de la CMS para una acción concertada y cooperativa. La UICN considera la especie como "vulnerable". La CMS tuvo representación en dos talleres internacionales, uno para el corredor aéreo occidental en Valsaín, España, del 19 al 21 de diciembre de 2016, y otro para el corredor aéreo central y oriental en Kecskemét, Hungría, del 16 al 18 de enero de 2017, organizado por BirdLife International en el marco del proyecto LIFE EuroSAP (LIFE14 PRE UK 002). En base a los resultados de estas reuniones, se desarrolló el proyecto del Plan de Acción en cooperación con la RSPB y BirdLife International, y se presentará a la COP12. El Plan de Acción está sujet</w:t>
      </w:r>
      <w:r w:rsidR="009306A6" w:rsidRPr="005A76A2">
        <w:rPr>
          <w:rFonts w:ascii="Arial" w:hAnsi="Arial"/>
          <w:sz w:val="22"/>
          <w:szCs w:val="22"/>
        </w:rPr>
        <w:t>o a un proceso de consulta continua</w:t>
      </w:r>
      <w:r w:rsidRPr="005A76A2">
        <w:rPr>
          <w:rFonts w:ascii="Arial" w:hAnsi="Arial"/>
          <w:sz w:val="22"/>
          <w:szCs w:val="22"/>
        </w:rPr>
        <w:t xml:space="preserve"> dirigido a todos los Estados Miembros de la UE llevado a cabo por la Comisión Europea. </w:t>
      </w:r>
    </w:p>
    <w:p w14:paraId="39265BC2" w14:textId="77777777" w:rsidR="00EC1989" w:rsidRPr="005A76A2" w:rsidRDefault="46F40E64" w:rsidP="00CE48D5">
      <w:pPr>
        <w:ind w:left="360" w:hanging="360"/>
        <w:jc w:val="both"/>
        <w:rPr>
          <w:rFonts w:ascii="Arial" w:hAnsi="Arial" w:cs="Arial"/>
          <w:sz w:val="22"/>
          <w:szCs w:val="22"/>
        </w:rPr>
      </w:pPr>
      <w:r w:rsidRPr="005A76A2">
        <w:rPr>
          <w:rFonts w:ascii="Arial" w:hAnsi="Arial"/>
          <w:i/>
          <w:iCs/>
          <w:sz w:val="22"/>
          <w:szCs w:val="22"/>
        </w:rPr>
        <w:t xml:space="preserve"> </w:t>
      </w:r>
    </w:p>
    <w:p w14:paraId="0F9AF433" w14:textId="77777777" w:rsidR="00EC1989" w:rsidRPr="005A76A2" w:rsidRDefault="46F40E64" w:rsidP="00CE48D5">
      <w:pPr>
        <w:ind w:left="360" w:hanging="360"/>
        <w:jc w:val="both"/>
        <w:rPr>
          <w:rFonts w:ascii="Arial" w:hAnsi="Arial" w:cs="Arial"/>
          <w:sz w:val="22"/>
          <w:szCs w:val="22"/>
        </w:rPr>
      </w:pPr>
      <w:r w:rsidRPr="005A76A2">
        <w:rPr>
          <w:rFonts w:ascii="Arial" w:hAnsi="Arial"/>
          <w:b/>
          <w:bCs/>
          <w:i/>
          <w:iCs/>
          <w:sz w:val="22"/>
          <w:szCs w:val="22"/>
        </w:rPr>
        <w:lastRenderedPageBreak/>
        <w:t>Actividad nueva: Plan de acción para la carraca europea</w:t>
      </w:r>
    </w:p>
    <w:p w14:paraId="46971062" w14:textId="77777777" w:rsidR="00EC1989" w:rsidRPr="005A76A2" w:rsidRDefault="46F40E64" w:rsidP="00CE48D5">
      <w:pPr>
        <w:ind w:left="360" w:hanging="360"/>
        <w:jc w:val="both"/>
        <w:rPr>
          <w:rFonts w:ascii="Arial" w:hAnsi="Arial" w:cs="Arial"/>
          <w:sz w:val="22"/>
          <w:szCs w:val="22"/>
        </w:rPr>
      </w:pPr>
      <w:r w:rsidRPr="005A76A2">
        <w:rPr>
          <w:rFonts w:ascii="Arial" w:hAnsi="Arial"/>
          <w:i/>
          <w:iCs/>
          <w:sz w:val="22"/>
          <w:szCs w:val="22"/>
        </w:rPr>
        <w:t xml:space="preserve"> </w:t>
      </w:r>
    </w:p>
    <w:p w14:paraId="2C5C60DC" w14:textId="77777777" w:rsidR="00EC1989" w:rsidRPr="005A76A2" w:rsidRDefault="46F40E6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Mediante la Resolución 11.17 sobre el Plan de acción para las aves terrestres migratorias en la región de África y Eurasia (AEMLAP, por sus siglas en inglés) se solicitó un plan de acción para la carraca europea (</w:t>
      </w:r>
      <w:r w:rsidRPr="005A76A2">
        <w:rPr>
          <w:rFonts w:ascii="Arial" w:hAnsi="Arial"/>
          <w:i/>
          <w:iCs/>
          <w:sz w:val="22"/>
          <w:szCs w:val="22"/>
        </w:rPr>
        <w:t>Coracias garrulus</w:t>
      </w:r>
      <w:r w:rsidRPr="005A76A2">
        <w:rPr>
          <w:rFonts w:ascii="Arial" w:hAnsi="Arial"/>
          <w:sz w:val="22"/>
          <w:szCs w:val="22"/>
        </w:rPr>
        <w:t xml:space="preserve">), en línea con las prioridades de la CMS para una acción concertada y cooperativa. La especie presenta una tendencia de disminución de la población a nivel mundial. La UICN la considera de preocupación menor. La CMS estuvo representada en un taller internacional en Kecskemét, Hungría, del 19 al 20 de enero de 2017, organizado por BirdLife International en el marco del proyecto de la UE LIFE13/NAT/HU/000081. En base a los resultados de esta reunión, se desarrolló el Plan de Acción en cooperación con BirdLife International y se presentará a la COP12. </w:t>
      </w:r>
    </w:p>
    <w:p w14:paraId="6EFCA8EB" w14:textId="77777777" w:rsidR="00766485" w:rsidRPr="005A76A2" w:rsidRDefault="00766485" w:rsidP="00CE48D5">
      <w:pPr>
        <w:pStyle w:val="NoSpacing"/>
        <w:ind w:left="360" w:hanging="360"/>
        <w:jc w:val="both"/>
        <w:rPr>
          <w:rFonts w:ascii="Arial" w:hAnsi="Arial" w:cs="Arial"/>
        </w:rPr>
      </w:pPr>
    </w:p>
    <w:p w14:paraId="6DE926C5" w14:textId="77777777" w:rsidR="00B3434F" w:rsidRPr="005A76A2" w:rsidRDefault="3D08D894" w:rsidP="00CE48D5">
      <w:pPr>
        <w:pStyle w:val="NoSpacing"/>
        <w:ind w:left="360" w:hanging="360"/>
        <w:jc w:val="both"/>
        <w:rPr>
          <w:rFonts w:ascii="Arial" w:eastAsia="Times New Roman" w:hAnsi="Arial" w:cs="Arial"/>
          <w:b/>
          <w:bCs/>
          <w:i/>
          <w:iCs/>
        </w:rPr>
      </w:pPr>
      <w:r w:rsidRPr="005A76A2">
        <w:rPr>
          <w:rFonts w:ascii="Arial" w:hAnsi="Arial"/>
          <w:b/>
          <w:bCs/>
          <w:i/>
          <w:iCs/>
        </w:rPr>
        <w:t>Actividad nueva: Avutarda asiática</w:t>
      </w:r>
    </w:p>
    <w:p w14:paraId="248146E2" w14:textId="77777777" w:rsidR="006B6A8F" w:rsidRPr="005A76A2" w:rsidRDefault="006B6A8F" w:rsidP="00CE48D5">
      <w:pPr>
        <w:pStyle w:val="NoSpacing"/>
        <w:ind w:left="360" w:hanging="360"/>
        <w:jc w:val="both"/>
        <w:rPr>
          <w:rFonts w:ascii="Arial" w:eastAsia="Times New Roman" w:hAnsi="Arial" w:cs="Arial"/>
          <w:b/>
          <w:bCs/>
          <w:i/>
          <w:iCs/>
        </w:rPr>
      </w:pPr>
    </w:p>
    <w:p w14:paraId="0E891490" w14:textId="77777777" w:rsidR="00B3434F" w:rsidRPr="005A76A2" w:rsidRDefault="3D08D894" w:rsidP="000B5CF3">
      <w:pPr>
        <w:pStyle w:val="NoSpacing"/>
        <w:spacing w:after="120"/>
        <w:ind w:left="360" w:hanging="360"/>
        <w:jc w:val="both"/>
        <w:rPr>
          <w:rFonts w:ascii="Arial" w:eastAsia="Times New Roman" w:hAnsi="Arial" w:cs="Arial"/>
          <w:b/>
          <w:bCs/>
        </w:rPr>
      </w:pPr>
      <w:r w:rsidRPr="005A76A2">
        <w:rPr>
          <w:rFonts w:ascii="Arial" w:hAnsi="Arial"/>
          <w:b/>
          <w:bCs/>
        </w:rPr>
        <w:t>Estado de implementación</w:t>
      </w:r>
    </w:p>
    <w:p w14:paraId="3BE67E3A" w14:textId="77777777" w:rsidR="005D18B6" w:rsidRPr="005A76A2" w:rsidRDefault="71360DBB"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Tras la inclusión de esta subespecie de avutarda en el Apéndice I en la COP11, se organizó un simposio científico en Mongolia del 25 al 29 de abril de 2017 para actualizar el estado de conservación de la especie en el área de distribución asiática. Durante esta reunión se actualizó también el Plan de acción vigente para las poblaciones asiáticas y se debatió una propuesta para una Acción Concertada en el marco de la CMS y se presentó a la Secretaría. La reunión fue acogida por el Ministro de Medio Ambiente de Mongolia. </w:t>
      </w:r>
    </w:p>
    <w:p w14:paraId="14854D77" w14:textId="77777777" w:rsidR="00844555" w:rsidRPr="005A76A2" w:rsidRDefault="00844555" w:rsidP="00CE48D5">
      <w:pPr>
        <w:ind w:left="360" w:hanging="360"/>
        <w:jc w:val="both"/>
        <w:rPr>
          <w:rFonts w:ascii="Arial" w:hAnsi="Arial" w:cs="Arial"/>
          <w:sz w:val="22"/>
          <w:szCs w:val="22"/>
        </w:rPr>
      </w:pPr>
    </w:p>
    <w:p w14:paraId="58F99244" w14:textId="77777777" w:rsidR="005D18B6" w:rsidRPr="005A76A2" w:rsidRDefault="00E85B76" w:rsidP="00CE48D5">
      <w:pPr>
        <w:pBdr>
          <w:bottom w:val="single" w:sz="4" w:space="1" w:color="auto"/>
        </w:pBdr>
        <w:shd w:val="clear" w:color="auto" w:fill="FFFFFF" w:themeFill="background1"/>
        <w:ind w:left="720" w:hanging="720"/>
        <w:jc w:val="both"/>
        <w:rPr>
          <w:rFonts w:ascii="Arial" w:hAnsi="Arial" w:cs="Arial"/>
          <w:b/>
          <w:bCs/>
          <w:i/>
          <w:iCs/>
          <w:sz w:val="22"/>
          <w:szCs w:val="22"/>
        </w:rPr>
      </w:pPr>
      <w:r w:rsidRPr="005A76A2">
        <w:rPr>
          <w:rFonts w:ascii="Arial" w:hAnsi="Arial"/>
          <w:b/>
          <w:bCs/>
          <w:i/>
          <w:iCs/>
          <w:sz w:val="22"/>
          <w:szCs w:val="22"/>
        </w:rPr>
        <w:t xml:space="preserve">III.3 </w:t>
      </w:r>
      <w:r w:rsidRPr="005A76A2">
        <w:rPr>
          <w:rFonts w:ascii="Arial" w:hAnsi="Arial"/>
          <w:b/>
          <w:i/>
          <w:sz w:val="22"/>
          <w:szCs w:val="22"/>
        </w:rPr>
        <w:tab/>
      </w:r>
      <w:r w:rsidRPr="005A76A2">
        <w:rPr>
          <w:rFonts w:ascii="Arial" w:hAnsi="Arial"/>
          <w:b/>
          <w:bCs/>
          <w:i/>
          <w:iCs/>
          <w:sz w:val="22"/>
          <w:szCs w:val="22"/>
        </w:rPr>
        <w:t>ESPECIES TERRESTRES</w:t>
      </w:r>
    </w:p>
    <w:p w14:paraId="796D11D7" w14:textId="77777777" w:rsidR="005D18B6" w:rsidRPr="005A76A2" w:rsidRDefault="005D18B6" w:rsidP="00CE48D5">
      <w:pPr>
        <w:jc w:val="both"/>
        <w:rPr>
          <w:rFonts w:ascii="Arial" w:hAnsi="Arial" w:cs="Arial"/>
          <w:sz w:val="22"/>
          <w:szCs w:val="22"/>
        </w:rPr>
      </w:pPr>
    </w:p>
    <w:p w14:paraId="68526ED2"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20: Implementación de Resoluciones</w:t>
      </w:r>
    </w:p>
    <w:p w14:paraId="3D726919" w14:textId="77777777" w:rsidR="006B6A8F" w:rsidRPr="005A76A2" w:rsidRDefault="006B6A8F" w:rsidP="00CE48D5">
      <w:pPr>
        <w:jc w:val="both"/>
        <w:rPr>
          <w:rFonts w:ascii="Arial" w:hAnsi="Arial" w:cs="Arial"/>
          <w:i/>
          <w:iCs/>
          <w:sz w:val="22"/>
          <w:szCs w:val="22"/>
        </w:rPr>
      </w:pPr>
    </w:p>
    <w:p w14:paraId="6936B2C1" w14:textId="77777777" w:rsidR="005D18B6" w:rsidRPr="005A76A2" w:rsidRDefault="3D08D894" w:rsidP="006B6A8F">
      <w:pPr>
        <w:spacing w:after="40"/>
        <w:jc w:val="both"/>
        <w:rPr>
          <w:rFonts w:ascii="Arial" w:eastAsia="MS Mincho" w:hAnsi="Arial" w:cs="Arial"/>
          <w:i/>
          <w:iCs/>
          <w:sz w:val="22"/>
          <w:szCs w:val="22"/>
          <w:u w:val="single"/>
        </w:rPr>
      </w:pPr>
      <w:r w:rsidRPr="005A76A2">
        <w:rPr>
          <w:rFonts w:ascii="Arial" w:hAnsi="Arial"/>
          <w:i/>
          <w:iCs/>
          <w:sz w:val="22"/>
          <w:szCs w:val="22"/>
          <w:u w:val="single"/>
        </w:rPr>
        <w:t>Actividad 20.1: Resolución 11.13 sobre acciones concertadas y cooperativas</w:t>
      </w:r>
    </w:p>
    <w:p w14:paraId="72748BAC" w14:textId="77777777" w:rsidR="005D18B6"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En esta Resolución se solicita que se adopten medidas sobre las siguientes especies terrestres no consideradas en otros instrumentos (ver a continuación):  elefantes de sabana y de bosque africano, licaón (perro salvaje africano), guepardo, cobo de orejas blancas y cuatro especies de murciélagos africanos. </w:t>
      </w:r>
    </w:p>
    <w:p w14:paraId="7C1F4575" w14:textId="77777777" w:rsidR="00E85B76" w:rsidRPr="005A76A2" w:rsidRDefault="00E85B76" w:rsidP="00CE48D5">
      <w:pPr>
        <w:ind w:left="540" w:hanging="540"/>
        <w:jc w:val="both"/>
        <w:rPr>
          <w:rFonts w:ascii="Arial" w:eastAsia="MS Mincho" w:hAnsi="Arial" w:cs="Arial"/>
          <w:sz w:val="22"/>
          <w:szCs w:val="22"/>
        </w:rPr>
      </w:pPr>
    </w:p>
    <w:p w14:paraId="56B8A2FF" w14:textId="77777777" w:rsidR="7795A7EC"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el corredor ecológico entre Etiopía, Sudán del Sur y enlazado con Kenya y Uganda ha sido posible cartografiar los desplazamientos de cobos de orejas blancas, elefantes y cobos del Nilo mediante collares localizadores por satélite en colaboración con la Autoridad para la Conservación de la Fauna Silvestre de Etiopía (EWCA, por sus siglas en inglés) y la Wildlife Conservation Society (WCS, por sus siglas en inglés) gracias al apoyo financiero de Noruega. Como consecuencia de esta labor se está mejorando la demarcación del Parque Nacional de Gambella así como otros aspectos de la planificación espacial de la conservación en este corredor migratorio fundamental, que rivaliza con el Serengueti en cuanto a riqueza ecológica. Si bien se había programado la celebración de un taller para fortalecer la colaboración transfronteriza entre Etiopía y Sudán del Sur a lo largo del corredor, fue imposible realizarlo debido a la situación política actual. </w:t>
      </w:r>
    </w:p>
    <w:p w14:paraId="0451F678" w14:textId="77777777" w:rsidR="555BEF1A" w:rsidRPr="005A76A2" w:rsidRDefault="555BEF1A" w:rsidP="00CE48D5">
      <w:pPr>
        <w:ind w:left="360" w:hanging="360"/>
        <w:rPr>
          <w:rFonts w:ascii="Arial" w:hAnsi="Arial" w:cs="Arial"/>
          <w:sz w:val="22"/>
          <w:szCs w:val="22"/>
        </w:rPr>
      </w:pPr>
    </w:p>
    <w:p w14:paraId="5769074D" w14:textId="77777777" w:rsidR="005D18B6"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Si los fondos y la capacidad lo permiten, la Secretaría de la CMS procurará fortalecer la implementación de las estrategias regionales de la UICN para los guepardos y los licaones, así como los planes de acción nacionales asociados y apoyar la conservación dirigida de murciélagos en África mediante un análisis de carencias y necesidades.</w:t>
      </w:r>
    </w:p>
    <w:p w14:paraId="7349E72B" w14:textId="77777777" w:rsidR="005D18B6" w:rsidRPr="005A76A2" w:rsidRDefault="005D18B6" w:rsidP="00CE48D5">
      <w:pPr>
        <w:ind w:left="540" w:hanging="540"/>
        <w:jc w:val="both"/>
        <w:rPr>
          <w:rFonts w:ascii="Arial" w:eastAsia="MS Mincho" w:hAnsi="Arial" w:cs="Arial"/>
          <w:sz w:val="22"/>
          <w:szCs w:val="22"/>
        </w:rPr>
      </w:pPr>
    </w:p>
    <w:p w14:paraId="7536406C" w14:textId="77777777" w:rsidR="2520E2E3"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La Secretaría elaboró una Iniciativa para los carnívoros africanos (UNEP/CMS/COP12/Doc 24.3.1.1.) que se ha enviado a la COP12 para su consideración y aprobación. </w:t>
      </w:r>
    </w:p>
    <w:p w14:paraId="3D526D57" w14:textId="77777777" w:rsidR="2520E2E3" w:rsidRPr="005A76A2" w:rsidRDefault="2520E2E3" w:rsidP="00CE48D5">
      <w:pPr>
        <w:ind w:left="360" w:hanging="360"/>
        <w:jc w:val="both"/>
        <w:rPr>
          <w:rFonts w:ascii="Arial" w:hAnsi="Arial" w:cs="Arial"/>
          <w:sz w:val="22"/>
          <w:szCs w:val="22"/>
        </w:rPr>
      </w:pPr>
    </w:p>
    <w:p w14:paraId="37416E2E" w14:textId="77777777" w:rsidR="009306A6" w:rsidRPr="005A76A2" w:rsidRDefault="009306A6">
      <w:pPr>
        <w:rPr>
          <w:rFonts w:ascii="Arial" w:hAnsi="Arial"/>
          <w:i/>
          <w:iCs/>
          <w:sz w:val="22"/>
          <w:szCs w:val="22"/>
          <w:u w:val="single"/>
        </w:rPr>
      </w:pPr>
      <w:r w:rsidRPr="005A76A2">
        <w:rPr>
          <w:rFonts w:ascii="Arial" w:hAnsi="Arial"/>
          <w:i/>
          <w:iCs/>
          <w:sz w:val="22"/>
          <w:szCs w:val="22"/>
          <w:u w:val="single"/>
        </w:rPr>
        <w:br w:type="page"/>
      </w:r>
    </w:p>
    <w:p w14:paraId="1E39710F" w14:textId="684B9935" w:rsidR="00F26EED" w:rsidRPr="005A76A2" w:rsidRDefault="005D18B6" w:rsidP="006B6A8F">
      <w:pPr>
        <w:spacing w:after="40"/>
        <w:ind w:left="360" w:hanging="360"/>
        <w:jc w:val="both"/>
        <w:rPr>
          <w:rFonts w:ascii="Arial" w:hAnsi="Arial" w:cs="Arial"/>
          <w:i/>
          <w:iCs/>
          <w:sz w:val="22"/>
          <w:szCs w:val="22"/>
          <w:u w:val="single"/>
        </w:rPr>
      </w:pPr>
      <w:r w:rsidRPr="005A76A2">
        <w:rPr>
          <w:rFonts w:ascii="Arial" w:hAnsi="Arial"/>
          <w:i/>
          <w:iCs/>
          <w:sz w:val="22"/>
          <w:szCs w:val="22"/>
          <w:u w:val="single"/>
        </w:rPr>
        <w:lastRenderedPageBreak/>
        <w:t>Actividad 20.2: Resolución 11.24 sobre la Iniciativa sobre los mamíferos de Asia central (CAMI, por sus siglas en inglés)</w:t>
      </w:r>
      <w:r w:rsidRPr="005A76A2">
        <w:rPr>
          <w:rStyle w:val="FootnoteReference"/>
          <w:rFonts w:ascii="Arial" w:hAnsi="Arial" w:cs="Arial"/>
          <w:i/>
          <w:iCs/>
          <w:sz w:val="22"/>
          <w:szCs w:val="22"/>
          <w:u w:val="single"/>
        </w:rPr>
        <w:footnoteReference w:id="12"/>
      </w:r>
    </w:p>
    <w:p w14:paraId="1CB306BF" w14:textId="77777777" w:rsidR="00844555"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La COP11 adoptó la CAMI mediante la Resolución 11.24 después de un largo diálogo entre las partes interesadas y un estudio de análisis de carencias y necesidades en 2014 más varias reuniones de consulta nacionales y una reunión internacional con las partes interesadas acogida por el Gobierno de Kirguistán en Bishkek, del 23 al 25 de septiembre de 2014 para elaborar y finalizar el Programa de trabajo de la CAMI. Este Programa de trabajo de la CAMI se ha adjuntado como anexo a la Resolución y proporciona un plan de trabajo respecto de 15 especies de mamíferos objetivo en 14 Estados del área de distribución, a saber: Afganistán, Bután, China, India, República Islámica de Irán, Kazajstán, Kirguistán, Mongolia, Nepal, Pakistán, Federación de Rusia, Tayikistán, Turkmenistán y Uzbekistán. Las actividades de mayor prioridad, así como sus costos mínimos estimados para el trienio actual se describen con más detalle en el cuadro del PdT, que forma parte de este informe. </w:t>
      </w:r>
    </w:p>
    <w:p w14:paraId="1B168D01" w14:textId="77777777" w:rsidR="27F2A7A2" w:rsidRPr="005A76A2" w:rsidRDefault="27F2A7A2" w:rsidP="00CE48D5">
      <w:pPr>
        <w:ind w:left="540" w:hanging="540"/>
        <w:jc w:val="both"/>
        <w:rPr>
          <w:rFonts w:ascii="Arial" w:eastAsia="MS Mincho" w:hAnsi="Arial" w:cs="Arial"/>
          <w:sz w:val="22"/>
          <w:szCs w:val="22"/>
        </w:rPr>
      </w:pPr>
    </w:p>
    <w:p w14:paraId="4B2C1B01" w14:textId="77777777" w:rsidR="27F2A7A2" w:rsidRPr="005A76A2" w:rsidRDefault="3D08D894" w:rsidP="00CE48D5">
      <w:pPr>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El sitio web de la CAMI se inauguró en 2016. Se está procediendo a la traducción del sitio web al ruso y la mayor parte de la información relevante ya está disponible en ruso. Se envía un boletín regular de la CAMI bianualmente para informar a los Estados del área de distribución y a las partes interesadas acerca del estado de implementación, así como de las actividades actuales y planeadas. El primer número se envió en 2015. </w:t>
      </w:r>
    </w:p>
    <w:p w14:paraId="7614E5AE" w14:textId="77777777" w:rsidR="00844555" w:rsidRPr="005A76A2" w:rsidRDefault="00844555" w:rsidP="00CE48D5">
      <w:pPr>
        <w:ind w:left="540" w:hanging="540"/>
        <w:jc w:val="both"/>
        <w:rPr>
          <w:rFonts w:ascii="Arial" w:eastAsia="MS Mincho" w:hAnsi="Arial" w:cs="Arial"/>
          <w:sz w:val="22"/>
          <w:szCs w:val="22"/>
        </w:rPr>
      </w:pPr>
    </w:p>
    <w:p w14:paraId="1ABC28C4" w14:textId="77777777" w:rsidR="0C70081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de la CMS ha realizado un llamamiento para la designación de Puntos focales para la especie (PFE) para todas las especies cubiertas por la CAMI, según se solicita en el PdT. Los expertos adecuados tienen experiencia demostrable en investigación y actividades de conservación de las especies de la CAMI. La Secretaría identificó 13 de los 15 PFE previstos en 2015 y 2016. Los dos últimos expertos se determinaron en agosto de 2016 durante el taller de expertos de la CAMI. La función de estos puntos focales es proporcionar actualizaciones e información acerca de la especie y consultar y hacer de enlace, tanto con la Secretaría como con los países, para los asuntos relevantes. Los términos de referencia para los PFE fueron definidos durante el taller de expertos de la CAMI, que tuvo lugar del 22 al 26 de agosto de 2016, en la Isla de Vilm, Alemania.</w:t>
      </w:r>
    </w:p>
    <w:p w14:paraId="3F74B80D" w14:textId="77777777" w:rsidR="00C0778C" w:rsidRPr="005A76A2" w:rsidRDefault="00C0778C" w:rsidP="00CE48D5">
      <w:pPr>
        <w:pStyle w:val="ListParagraph"/>
        <w:ind w:left="540" w:hanging="540"/>
        <w:jc w:val="both"/>
        <w:rPr>
          <w:rFonts w:ascii="Arial" w:hAnsi="Arial" w:cs="Arial"/>
          <w:sz w:val="22"/>
          <w:szCs w:val="22"/>
        </w:rPr>
      </w:pPr>
    </w:p>
    <w:p w14:paraId="7BC5A42F" w14:textId="2B345BA2" w:rsidR="00332AEC" w:rsidRPr="005A76A2" w:rsidRDefault="3D08D894" w:rsidP="00CE48D5">
      <w:pPr>
        <w:numPr>
          <w:ilvl w:val="0"/>
          <w:numId w:val="24"/>
        </w:numPr>
        <w:ind w:left="540" w:hanging="540"/>
        <w:jc w:val="both"/>
        <w:rPr>
          <w:rFonts w:ascii="Arial" w:hAnsi="Arial" w:cs="Arial"/>
          <w:sz w:val="22"/>
          <w:szCs w:val="22"/>
        </w:rPr>
      </w:pPr>
      <w:r w:rsidRPr="005A76A2">
        <w:rPr>
          <w:rFonts w:ascii="Arial" w:hAnsi="Arial"/>
          <w:sz w:val="22"/>
          <w:szCs w:val="22"/>
        </w:rPr>
        <w:t>La CAMI actúa como un marco para facilitar la implementación de diversos instrumentos y mandatos de la CMS que se ocupan de los grandes mamíferos de la región amplia de Asia central y también aborda las principales amenazas, por ejemplo</w:t>
      </w:r>
      <w:r w:rsidR="009306A6" w:rsidRPr="005A76A2">
        <w:rPr>
          <w:rFonts w:ascii="Arial" w:hAnsi="Arial"/>
          <w:sz w:val="22"/>
          <w:szCs w:val="22"/>
        </w:rPr>
        <w:t>,</w:t>
      </w:r>
      <w:r w:rsidRPr="005A76A2">
        <w:rPr>
          <w:rFonts w:ascii="Arial" w:hAnsi="Arial"/>
          <w:sz w:val="22"/>
          <w:szCs w:val="22"/>
        </w:rPr>
        <w:t xml:space="preserve"> mediante el desarrollo de las "Directrices para reducir el impacto de las infraestructuras lineales y otras perturbaciones relacionadas" sobre los mamíferos en Asia central (UNEP/CMS/COP11/Doc.23.3.2) adoptadas en la COP11 mediante la Resolución 11.24. Se han llevado a cabo varias actividades de seguimiento para asegurar la amplia distribución y aplicación de las directrices, incluyendo su presentación en reuniones y conferencias y su traducción al ruso. </w:t>
      </w:r>
    </w:p>
    <w:p w14:paraId="68389AA1" w14:textId="77777777" w:rsidR="00332AEC" w:rsidRPr="005A76A2" w:rsidRDefault="00332AEC" w:rsidP="00CE48D5">
      <w:pPr>
        <w:pStyle w:val="ListParagraph"/>
        <w:ind w:left="540" w:hanging="540"/>
        <w:rPr>
          <w:rFonts w:ascii="Arial" w:eastAsia="MS Mincho" w:hAnsi="Arial" w:cs="Arial"/>
          <w:sz w:val="22"/>
          <w:szCs w:val="22"/>
        </w:rPr>
      </w:pPr>
    </w:p>
    <w:p w14:paraId="5E91008E" w14:textId="77777777" w:rsidR="607555D6" w:rsidRPr="005A76A2" w:rsidRDefault="4ACB0A7F" w:rsidP="00CE48D5">
      <w:pPr>
        <w:numPr>
          <w:ilvl w:val="0"/>
          <w:numId w:val="24"/>
        </w:numPr>
        <w:ind w:left="540" w:hanging="540"/>
        <w:jc w:val="both"/>
        <w:rPr>
          <w:rFonts w:ascii="Arial" w:hAnsi="Arial" w:cs="Arial"/>
          <w:sz w:val="22"/>
          <w:szCs w:val="22"/>
        </w:rPr>
      </w:pPr>
      <w:r w:rsidRPr="005A76A2">
        <w:rPr>
          <w:rFonts w:ascii="Arial" w:hAnsi="Arial"/>
          <w:sz w:val="22"/>
          <w:szCs w:val="22"/>
        </w:rPr>
        <w:t xml:space="preserve">Además, el taller sobre "Implementación de medidas respetuosas con la fauna silvestre en la planificación y el diseño de infraestructuras en Mongolia", se celebró del 24 al 28 de agosto de 2015 en Ulaanbaatar, organizado conjuntamente con la CMS, en cooperación con el Ministerio de Medio Ambiente, Desarrollo Verde y Turismo de Mongolia, el Ministerio Federal para el Medio Ambiente, Conservación de la Naturaleza, Construcción y Seguridad Nuclear de Alemania (BMUB, por sus siglas en alemán), la Agencia Federal para la Conservación de la Naturaleza de Alemania (BfN, por sus siglas en alemán) y la GIZ (Sociedad Alemana de Cooperación Internacional).  El resultado principal del taller fue el Plan de acción de Ulaanbaatar sobre infraestructuras respetuosas con la fauna silvestre. El Plan de acción tiene también como objetivo fortalecer la aplicación de las Directrices sobre infraestructura de la CMS y las normas nacionales de tránsito de la fauna silvestre mencionadas anteriormente. En Mongolia ya se están aplicando las Normas nacionales de tránsito de la fauna silvestre para la realización de nuevas obras de infraestructuras. </w:t>
      </w:r>
    </w:p>
    <w:p w14:paraId="7BCF4144" w14:textId="77777777" w:rsidR="001C4CAE" w:rsidRPr="005A76A2" w:rsidRDefault="001C4CAE" w:rsidP="00CE48D5">
      <w:pPr>
        <w:pStyle w:val="ListParagraph"/>
        <w:ind w:left="360" w:hanging="360"/>
        <w:jc w:val="both"/>
        <w:rPr>
          <w:rFonts w:ascii="Arial" w:hAnsi="Arial" w:cs="Arial"/>
          <w:sz w:val="22"/>
          <w:szCs w:val="22"/>
        </w:rPr>
      </w:pPr>
    </w:p>
    <w:p w14:paraId="5907CD4E" w14:textId="77777777" w:rsidR="69D5B8CD" w:rsidRPr="005A76A2" w:rsidRDefault="3D08D894" w:rsidP="00CE48D5">
      <w:pPr>
        <w:numPr>
          <w:ilvl w:val="0"/>
          <w:numId w:val="24"/>
        </w:numPr>
        <w:ind w:left="540" w:hanging="540"/>
        <w:jc w:val="both"/>
        <w:rPr>
          <w:rFonts w:ascii="Arial" w:hAnsi="Arial" w:cs="Arial"/>
          <w:sz w:val="22"/>
          <w:szCs w:val="22"/>
        </w:rPr>
      </w:pPr>
      <w:r w:rsidRPr="005A76A2">
        <w:rPr>
          <w:rFonts w:ascii="Arial" w:hAnsi="Arial"/>
          <w:sz w:val="22"/>
          <w:szCs w:val="22"/>
        </w:rPr>
        <w:lastRenderedPageBreak/>
        <w:t xml:space="preserve">En julio de 2016 la CMS participó en un debate de expertos sobre la implementación del Programa mundial de protección del ecosistema del leopardo de las nieves (GSLEP por sus siglas en inglés), organizado por la Nature and Biodiversity Conservation Union (NABU). La reunión trató sinergias importantes entre la CMS y el GSLEP y formas de seguir fortaleciendo la futura cooperación y apoyo mutuo para la implementación. </w:t>
      </w:r>
    </w:p>
    <w:p w14:paraId="1B5C1011" w14:textId="77777777" w:rsidR="00C0778C" w:rsidRPr="005A76A2" w:rsidRDefault="00C0778C" w:rsidP="00CE48D5">
      <w:pPr>
        <w:ind w:left="540" w:hanging="540"/>
        <w:jc w:val="both"/>
        <w:rPr>
          <w:rFonts w:ascii="Arial" w:hAnsi="Arial" w:cs="Arial"/>
          <w:sz w:val="22"/>
          <w:szCs w:val="22"/>
        </w:rPr>
      </w:pPr>
    </w:p>
    <w:p w14:paraId="35E110C7" w14:textId="77777777" w:rsidR="00844555" w:rsidRPr="005A76A2" w:rsidRDefault="3D08D894" w:rsidP="00CE48D5">
      <w:pPr>
        <w:numPr>
          <w:ilvl w:val="0"/>
          <w:numId w:val="24"/>
        </w:numPr>
        <w:ind w:left="540" w:hanging="540"/>
        <w:jc w:val="both"/>
        <w:rPr>
          <w:rFonts w:ascii="Arial" w:hAnsi="Arial" w:cs="Arial"/>
          <w:sz w:val="22"/>
          <w:szCs w:val="22"/>
        </w:rPr>
      </w:pPr>
      <w:r w:rsidRPr="005A76A2">
        <w:rPr>
          <w:rFonts w:ascii="Arial" w:hAnsi="Arial"/>
          <w:sz w:val="22"/>
          <w:szCs w:val="22"/>
        </w:rPr>
        <w:t xml:space="preserve">La CMS ha participado en varios eventos para fomentar la sensibilización y la implementación, incluyendo en la conferencia de la industria minera Minex Central Asia en abril de 2016 (representada por la ACBK, una ONG de conservación de la naturaleza de Kazajstán), en un taller organizado por la BfN y NABU sobre la conservación de la naturaleza en Europa oriental, el Cáucaso y el Asia central en febrero de 2016 y mediante la emisión de un comunicado de prensa conjunto sobre los antílopes saiga y la publicación de varios artículos en el sitio web y los medios sociales sobre las reuniones a las que se había asistido así como una publicación revisada por expertos titulada "El aumento de las vallas de seguridad fronterizas obliga a reconsiderar las estrategias de conservación de la fauna silvestre en Eurasia". </w:t>
      </w:r>
    </w:p>
    <w:p w14:paraId="164D6967" w14:textId="77777777" w:rsidR="00844555" w:rsidRPr="005A76A2" w:rsidRDefault="00844555" w:rsidP="00CE48D5">
      <w:pPr>
        <w:ind w:left="540" w:hanging="540"/>
        <w:jc w:val="both"/>
        <w:rPr>
          <w:rFonts w:ascii="Arial" w:hAnsi="Arial" w:cs="Arial"/>
          <w:sz w:val="22"/>
          <w:szCs w:val="22"/>
        </w:rPr>
      </w:pPr>
    </w:p>
    <w:p w14:paraId="32D1565B" w14:textId="77777777" w:rsidR="00844555" w:rsidRPr="005A76A2" w:rsidDel="05B87C94" w:rsidRDefault="1C2E26EE"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Del 22 al 26 de agosto de 2016 tuvo lugar un taller de expertos en la Isla de Vilm, Alemania, en cooperación con la con la Academia de Conservación de la Naturaleza de la BfN y con financiación del BMUM y la participación del PFE, científicos y expertos de la región. La reunión tuvo por objeto determinar las prioridades para implementar el PdT de la CAMI y las posibilidades de recaudar fondos para estas medidas. Los principales resultados incluyeron 10 propuestas de proyectos a pequeña escala para implementar varias acciones prioritarias del PdT, de las cuales se pudieron seleccionar dos proyectos para la generosa financiación del Gobierno de Suiza. </w:t>
      </w:r>
    </w:p>
    <w:p w14:paraId="23EAB4E8" w14:textId="77777777" w:rsidR="00844555" w:rsidRPr="005A76A2" w:rsidDel="05B87C94" w:rsidRDefault="00844555" w:rsidP="00CE48D5">
      <w:pPr>
        <w:ind w:left="360" w:hanging="360"/>
        <w:jc w:val="both"/>
        <w:rPr>
          <w:rFonts w:ascii="Arial" w:hAnsi="Arial" w:cs="Arial"/>
          <w:sz w:val="22"/>
          <w:szCs w:val="22"/>
        </w:rPr>
      </w:pPr>
    </w:p>
    <w:p w14:paraId="7E2AE592" w14:textId="77777777" w:rsidR="00056C1C" w:rsidRPr="005A76A2" w:rsidRDefault="48BA0C71" w:rsidP="00CE48D5">
      <w:pPr>
        <w:pStyle w:val="ListParagraph"/>
        <w:numPr>
          <w:ilvl w:val="0"/>
          <w:numId w:val="24"/>
        </w:numPr>
        <w:spacing w:after="160"/>
        <w:ind w:left="540" w:hanging="540"/>
        <w:jc w:val="both"/>
        <w:rPr>
          <w:rFonts w:ascii="Arial" w:hAnsi="Arial" w:cs="Arial"/>
          <w:sz w:val="22"/>
          <w:szCs w:val="22"/>
        </w:rPr>
      </w:pPr>
      <w:r w:rsidRPr="005A76A2">
        <w:rPr>
          <w:rFonts w:ascii="Arial" w:hAnsi="Arial"/>
          <w:sz w:val="22"/>
          <w:szCs w:val="22"/>
        </w:rPr>
        <w:t>Ambos proyectos seleccionados ya han recibido financiación y están en proceso de implementarse a lo largo de 2017. El primer proyecto tiene como objetivo eliminar el vallado a lo largo de la línea de ferrocarril transmongoliano a intervalos regulares para facilitar el desplazamiento y el cruce sin obstáculos de la gacela de Mongolia y el asno salvaje asiático. Se hará un seguimiento cuidadoso del éxito del proyecto y constituirá un caso de prueba y piloto que sentará la base para la eliminación del vallado a lo largo de líneas de ferrocarril también en otros lugares. El proyecto es un hito importante y una contribución a la conservación de dichas especies y un paso importante hacia una eliminación a gran escala de vallas y barreras en Mongolia y otros lugares.</w:t>
      </w:r>
    </w:p>
    <w:p w14:paraId="4EB60235" w14:textId="77777777" w:rsidR="00056C1C" w:rsidRPr="005A76A2" w:rsidRDefault="00056C1C" w:rsidP="00CE48D5">
      <w:pPr>
        <w:pStyle w:val="ListParagraph"/>
        <w:spacing w:after="160"/>
        <w:ind w:left="360" w:hanging="360"/>
        <w:jc w:val="both"/>
        <w:rPr>
          <w:rFonts w:ascii="Arial" w:hAnsi="Arial" w:cs="Arial"/>
          <w:sz w:val="22"/>
          <w:szCs w:val="22"/>
        </w:rPr>
      </w:pPr>
    </w:p>
    <w:p w14:paraId="377F81F2" w14:textId="77777777" w:rsidR="01B6C1D3" w:rsidRPr="005A76A2" w:rsidDel="7F1EC6C5" w:rsidRDefault="66B1F21B" w:rsidP="006B6A8F">
      <w:pPr>
        <w:pStyle w:val="ListParagraph"/>
        <w:numPr>
          <w:ilvl w:val="0"/>
          <w:numId w:val="24"/>
        </w:numPr>
        <w:ind w:left="540" w:hanging="540"/>
        <w:contextualSpacing w:val="0"/>
        <w:jc w:val="both"/>
        <w:rPr>
          <w:rFonts w:ascii="Arial" w:hAnsi="Arial" w:cs="Arial"/>
          <w:sz w:val="22"/>
          <w:szCs w:val="22"/>
        </w:rPr>
      </w:pPr>
      <w:r w:rsidRPr="005A76A2">
        <w:rPr>
          <w:rFonts w:ascii="Arial" w:hAnsi="Arial"/>
          <w:sz w:val="22"/>
          <w:szCs w:val="22"/>
        </w:rPr>
        <w:t>El segundo proyecto, cofinanciado también por el Gobierno de Suiza, tiene como objeto mapear la distribución y los corredores de desplazamiento de los mamíferos migratorios, en combinación con las amenazas de las infraestructuras lineales, tales como líneas de ferrocarril, carreteras, tuberías y vallas fronterizas en toda la región de Asia Central. Este atlas de la migración presenta la distribución de las diez especies más afectadas en diez países y la infraestructura erigida y planeada. Disponer de esta información lista en una base de datos ayudará a informar de manera más efectiva a los encargados de la toma de decisiones para tener en cuenta las necesidades de las especies migratorias a la hora de construir y planificar cualquier tipo de infraestructura. Durante un taller de expertos en la Isla de Vilm, organizado conjuntamente por la Academia de Conservación de la Naturaleza de la BfN con la financiación del BMUB, se han revisado y verificado los mapas de distribución e infraestructura. Actualmente se está terminando el atlas final y estará disponible como documento pdf y se presentará a la COP12.</w:t>
      </w:r>
    </w:p>
    <w:p w14:paraId="31A900D3" w14:textId="77777777" w:rsidR="01B6C1D3" w:rsidRPr="005A76A2" w:rsidDel="7F1EC6C5" w:rsidRDefault="01B6C1D3" w:rsidP="006B6A8F">
      <w:pPr>
        <w:ind w:left="360" w:hanging="360"/>
        <w:jc w:val="both"/>
        <w:rPr>
          <w:rFonts w:ascii="Arial" w:hAnsi="Arial" w:cs="Arial"/>
          <w:sz w:val="22"/>
          <w:szCs w:val="22"/>
        </w:rPr>
      </w:pPr>
    </w:p>
    <w:p w14:paraId="3B91654F" w14:textId="77777777" w:rsidR="46C642BF" w:rsidRPr="005A76A2" w:rsidRDefault="315CA5B8" w:rsidP="00CE48D5">
      <w:pPr>
        <w:pStyle w:val="ListParagraph"/>
        <w:numPr>
          <w:ilvl w:val="0"/>
          <w:numId w:val="24"/>
        </w:numPr>
        <w:ind w:left="540" w:hanging="540"/>
        <w:contextualSpacing w:val="0"/>
        <w:jc w:val="both"/>
        <w:rPr>
          <w:rFonts w:ascii="Arial" w:hAnsi="Arial" w:cs="Arial"/>
          <w:sz w:val="22"/>
          <w:szCs w:val="22"/>
        </w:rPr>
      </w:pPr>
      <w:r w:rsidRPr="005A76A2">
        <w:rPr>
          <w:rFonts w:ascii="Arial" w:hAnsi="Arial"/>
          <w:sz w:val="22"/>
          <w:szCs w:val="22"/>
        </w:rPr>
        <w:t xml:space="preserve">La Secretaría de la CMS, junto con una serie de otras organizaciones asociadas de la región, es un socio de implementación de una propuesta de proyecto a gran escala que se presentó para la financiación de la Iniciativa internacional sobre el clima (ICI, por sus siglas en inglés) del Gobierno de Alemania. La propuesta fue desarrollada bajo la dirección del PNUMA y se centrará en mejorar la conservación de especies migratorias de mamíferos emblemáticos clave, como el leopardo de las nieves, el argalí y el ciervo de Bukhara en tres países de Asia Central, a través de la gestión y toma de decisiones informadas basadas en el clima, usando un enfoque centrado en el ecosistema. En caso de aprobarse, el proyecto se desarrollará a </w:t>
      </w:r>
      <w:r w:rsidRPr="005A76A2">
        <w:rPr>
          <w:rFonts w:ascii="Arial" w:hAnsi="Arial"/>
          <w:sz w:val="22"/>
          <w:szCs w:val="22"/>
        </w:rPr>
        <w:lastRenderedPageBreak/>
        <w:t>partir de 2018-2021 y permitirá la implementación de una serie de mandatos y actividades en el marco de la CAMI.</w:t>
      </w:r>
    </w:p>
    <w:p w14:paraId="53E86C8D" w14:textId="77777777" w:rsidR="4DEFE2EF" w:rsidRPr="005A76A2" w:rsidRDefault="4DEFE2EF" w:rsidP="00CE48D5">
      <w:pPr>
        <w:spacing w:after="160"/>
        <w:jc w:val="both"/>
        <w:rPr>
          <w:rFonts w:ascii="Arial" w:hAnsi="Arial" w:cs="Arial"/>
          <w:sz w:val="22"/>
          <w:szCs w:val="22"/>
        </w:rPr>
      </w:pPr>
    </w:p>
    <w:p w14:paraId="169949CC" w14:textId="77777777" w:rsidR="65218B06" w:rsidRPr="005A76A2" w:rsidRDefault="65218B06" w:rsidP="00CE48D5">
      <w:pPr>
        <w:pStyle w:val="ListParagraph"/>
        <w:numPr>
          <w:ilvl w:val="0"/>
          <w:numId w:val="24"/>
        </w:numPr>
        <w:ind w:left="540" w:hanging="540"/>
        <w:contextualSpacing w:val="0"/>
        <w:jc w:val="both"/>
        <w:rPr>
          <w:rFonts w:ascii="Arial" w:hAnsi="Arial" w:cs="Arial"/>
          <w:sz w:val="22"/>
          <w:szCs w:val="22"/>
        </w:rPr>
      </w:pPr>
      <w:r w:rsidRPr="005A76A2">
        <w:rPr>
          <w:rFonts w:ascii="Arial" w:hAnsi="Arial"/>
          <w:sz w:val="22"/>
          <w:szCs w:val="22"/>
        </w:rPr>
        <w:t xml:space="preserve">La Secretaría también siguió fortaleciendo su cooperación con la Academia Internacional de Conservación de la Naturaleza de la BfN en la Isla de Vilm. Con la financiación del BMUB, se planea organizar conjuntamente dos talleres en 2018, dos talleres en 2019 y otra reunión en 2019, cada uno de ellos centrado en cuestiones importantes que se deben abordar en el marco de la CAMI. </w:t>
      </w:r>
    </w:p>
    <w:p w14:paraId="11B0D228" w14:textId="77777777" w:rsidR="00844555" w:rsidRPr="005A76A2" w:rsidRDefault="00844555" w:rsidP="00CE48D5">
      <w:pPr>
        <w:jc w:val="both"/>
        <w:rPr>
          <w:rFonts w:ascii="Arial" w:hAnsi="Arial" w:cs="Arial"/>
          <w:sz w:val="22"/>
          <w:szCs w:val="22"/>
        </w:rPr>
      </w:pPr>
    </w:p>
    <w:p w14:paraId="477B011A" w14:textId="77777777" w:rsidR="00FC204E" w:rsidRPr="005A76A2" w:rsidRDefault="3D08D894" w:rsidP="006B6A8F">
      <w:pPr>
        <w:spacing w:after="40"/>
        <w:jc w:val="both"/>
        <w:rPr>
          <w:rFonts w:ascii="Arial" w:hAnsi="Arial" w:cs="Arial"/>
          <w:i/>
          <w:iCs/>
          <w:sz w:val="22"/>
          <w:szCs w:val="22"/>
          <w:u w:val="single"/>
        </w:rPr>
      </w:pPr>
      <w:r w:rsidRPr="005A76A2">
        <w:rPr>
          <w:rFonts w:ascii="Arial" w:hAnsi="Arial"/>
          <w:i/>
          <w:iCs/>
          <w:sz w:val="22"/>
          <w:szCs w:val="22"/>
          <w:u w:val="single"/>
        </w:rPr>
        <w:t>Actividad 20.3: Plan de acción internacional para especies individuales para la conservación del argalí (Ovis ammon)</w:t>
      </w:r>
    </w:p>
    <w:p w14:paraId="54E6219A" w14:textId="77777777" w:rsidR="005D18B6" w:rsidRPr="005A76A2" w:rsidRDefault="3D08D894" w:rsidP="000B5CF3">
      <w:pPr>
        <w:spacing w:after="120"/>
        <w:jc w:val="both"/>
        <w:rPr>
          <w:rFonts w:ascii="Arial" w:eastAsia="MS Mincho" w:hAnsi="Arial" w:cs="Arial"/>
          <w:b/>
          <w:bCs/>
          <w:sz w:val="22"/>
          <w:szCs w:val="22"/>
        </w:rPr>
      </w:pPr>
      <w:r w:rsidRPr="005A76A2">
        <w:rPr>
          <w:rFonts w:ascii="Arial" w:hAnsi="Arial"/>
          <w:b/>
          <w:bCs/>
          <w:sz w:val="22"/>
          <w:szCs w:val="22"/>
        </w:rPr>
        <w:t>Estado de implementación</w:t>
      </w:r>
    </w:p>
    <w:p w14:paraId="1BA40503" w14:textId="77777777" w:rsidR="00844555"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La COP11 adoptó el Plan de acción para el argalí y el documento final fue impreso en inglés y ruso en 2015 con el amable apoyo del Gobierno Federal de Alemania y la Unión Europea, a través del Programa Regional sobre el uso sostenible de los recursos naturales en Asia central de la Sociedad Alemana de Cooperación Internacional (GIZ, por sus siglas en alemán).</w:t>
      </w:r>
    </w:p>
    <w:p w14:paraId="7E61056D" w14:textId="77777777" w:rsidR="00844555" w:rsidRPr="005A76A2" w:rsidRDefault="00844555" w:rsidP="00CE48D5">
      <w:pPr>
        <w:ind w:left="540" w:hanging="540"/>
        <w:jc w:val="both"/>
        <w:rPr>
          <w:rFonts w:ascii="Arial" w:eastAsia="MS Mincho" w:hAnsi="Arial" w:cs="Arial"/>
          <w:sz w:val="22"/>
          <w:szCs w:val="22"/>
        </w:rPr>
      </w:pPr>
    </w:p>
    <w:p w14:paraId="6B1A0F6C" w14:textId="77777777" w:rsidR="543C71E8" w:rsidRPr="005A76A2" w:rsidRDefault="3D08D894" w:rsidP="00CE48D5">
      <w:pPr>
        <w:pStyle w:val="ListParagraph"/>
        <w:numPr>
          <w:ilvl w:val="0"/>
          <w:numId w:val="24"/>
        </w:numPr>
        <w:spacing w:after="160"/>
        <w:ind w:left="540" w:hanging="540"/>
        <w:jc w:val="both"/>
        <w:rPr>
          <w:rFonts w:ascii="Arial" w:hAnsi="Arial" w:cs="Arial"/>
          <w:sz w:val="22"/>
          <w:szCs w:val="22"/>
        </w:rPr>
      </w:pPr>
      <w:r w:rsidRPr="005A76A2">
        <w:rPr>
          <w:rFonts w:ascii="Arial" w:hAnsi="Arial"/>
          <w:sz w:val="22"/>
          <w:szCs w:val="22"/>
        </w:rPr>
        <w:t xml:space="preserve">En febrero de 2015 se solicitó a los 11 Estados del área de distribución del argalí que designaran sus puntos focales. Hasta la fecha se han recibido nueve designaciones y quedan por designar los restantes. En 2015, en la conferencia internacional titulada "Prácticas regionales sobre la utilización sostenible en los territorios de caza y la protección de la fauna silvestre" celebrada en Ashgabat (Turkmenistán) del 1 al 3 de septiembre de 2015, se presentó el enfoque de la CMS sobre la gestión y conservación de la fauna silvestre en Asia central. La conferencia reunió a investigadores nacionales y profesionales de Kazajstán, Kirguistán, Tayikistán, Turkmenistán y Uzbekistán, así como a una serie de expertos internacionales, para examinar los principios de la gestión sostenible de la fauna silvestre en Asia central y compartir la experiencia adquirida al respecto.    La CMS cooperó con sus socios en la organización de una mesa redonda sobre la gestión sostenible de la fauna silvestre en Tayikistán (organizada por la GIZ) en noviembre de 2016. En la reunión se abordaron las prácticas de utilización sostenible del argalí y otras especies y tiene como objetivo fortalecer la capacidad de aplicación de la CITES y la CMS. </w:t>
      </w:r>
    </w:p>
    <w:p w14:paraId="61CE8091" w14:textId="77777777" w:rsidR="00056C1C" w:rsidRPr="005A76A2" w:rsidDel="6CB5890E" w:rsidRDefault="00056C1C" w:rsidP="00CE48D5">
      <w:pPr>
        <w:pStyle w:val="ListParagraph"/>
        <w:spacing w:after="160"/>
        <w:ind w:left="360" w:hanging="360"/>
        <w:jc w:val="both"/>
        <w:rPr>
          <w:rFonts w:ascii="Arial" w:hAnsi="Arial" w:cs="Arial"/>
          <w:sz w:val="22"/>
          <w:szCs w:val="22"/>
        </w:rPr>
      </w:pPr>
    </w:p>
    <w:p w14:paraId="4A272EE4" w14:textId="77777777" w:rsidR="00844555" w:rsidRPr="005A76A2" w:rsidRDefault="4D238C75" w:rsidP="00CE48D5">
      <w:pPr>
        <w:pStyle w:val="ListParagraph"/>
        <w:numPr>
          <w:ilvl w:val="0"/>
          <w:numId w:val="24"/>
        </w:numPr>
        <w:spacing w:after="160"/>
        <w:ind w:left="540" w:hanging="540"/>
        <w:jc w:val="both"/>
        <w:rPr>
          <w:rFonts w:ascii="Arial" w:eastAsia="Calibri" w:hAnsi="Arial" w:cs="Arial"/>
          <w:sz w:val="22"/>
          <w:szCs w:val="22"/>
        </w:rPr>
      </w:pPr>
      <w:r w:rsidRPr="005A76A2">
        <w:rPr>
          <w:rFonts w:ascii="Arial" w:hAnsi="Arial"/>
          <w:sz w:val="22"/>
          <w:szCs w:val="22"/>
        </w:rPr>
        <w:t>Debido a los limitados recursos humanos y de financiación de que dispone la Secretaría no fue posible organizar una reunión de los Estados del área de distribución en 2016. Sin embargo, la propuesta del proyecto mencionado anteriormente para la IKI ofrecería una gran oportunidad, en caso de aprobarse, para avanzar en la conservación del argalí e implementar el Plan de Acción de la CMS.</w:t>
      </w:r>
    </w:p>
    <w:p w14:paraId="5C3EB01A" w14:textId="77777777" w:rsidR="00844555" w:rsidRPr="005A76A2" w:rsidRDefault="3D08D894" w:rsidP="000B5CF3">
      <w:pPr>
        <w:spacing w:after="120"/>
        <w:jc w:val="both"/>
        <w:rPr>
          <w:rFonts w:ascii="Arial" w:eastAsia="MS Mincho" w:hAnsi="Arial" w:cs="Arial"/>
          <w:b/>
          <w:bCs/>
          <w:sz w:val="22"/>
          <w:szCs w:val="22"/>
        </w:rPr>
      </w:pPr>
      <w:r w:rsidRPr="005A76A2">
        <w:rPr>
          <w:rFonts w:ascii="Arial" w:hAnsi="Arial"/>
          <w:b/>
          <w:bCs/>
          <w:sz w:val="22"/>
          <w:szCs w:val="22"/>
        </w:rPr>
        <w:t>Desafíos para la CAMI, incluido el PAEI para el argalí</w:t>
      </w:r>
    </w:p>
    <w:p w14:paraId="6BF6B607" w14:textId="1D010756" w:rsidR="3B64F964"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Recursos financieros y de personal limitados a largo plazo para implementar de forma efectiva las actividades relacionadas con la CAMI (por ejemplo</w:t>
      </w:r>
      <w:r w:rsidR="009306A6" w:rsidRPr="005A76A2">
        <w:rPr>
          <w:rFonts w:ascii="Arial" w:hAnsi="Arial"/>
          <w:sz w:val="22"/>
          <w:szCs w:val="22"/>
        </w:rPr>
        <w:t>,</w:t>
      </w:r>
      <w:r w:rsidRPr="005A76A2">
        <w:rPr>
          <w:rFonts w:ascii="Arial" w:hAnsi="Arial"/>
          <w:sz w:val="22"/>
          <w:szCs w:val="22"/>
        </w:rPr>
        <w:t xml:space="preserve"> puesto solo al 50% del oficial de la CAMI) </w:t>
      </w:r>
    </w:p>
    <w:p w14:paraId="72B2098D" w14:textId="77777777" w:rsidR="005D18B6"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 xml:space="preserve">Apoyar la capacitación de varias instituciones gubernamentales y no gubernamentales responsables de la gestión sostenible de la fauna silvestre en la región. </w:t>
      </w:r>
    </w:p>
    <w:p w14:paraId="33254C5A" w14:textId="77777777" w:rsidR="0955E90D"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Reducir la barrera lingüística mediante la traducción de la información fundamental y el contenido del sitio web de la CAMI al ruso y proporcionar comunicación constante ruso-inglés (recursos limitados disponibles).</w:t>
      </w:r>
    </w:p>
    <w:p w14:paraId="38EEE25A" w14:textId="77777777" w:rsidR="005D18B6" w:rsidRPr="005A76A2" w:rsidRDefault="005D18B6" w:rsidP="00CE48D5">
      <w:pPr>
        <w:ind w:left="540" w:hanging="360"/>
        <w:jc w:val="both"/>
        <w:rPr>
          <w:rFonts w:ascii="Arial" w:eastAsia="MS Mincho" w:hAnsi="Arial" w:cs="Arial"/>
          <w:b/>
          <w:sz w:val="22"/>
          <w:szCs w:val="22"/>
        </w:rPr>
      </w:pPr>
    </w:p>
    <w:p w14:paraId="3F6E5F60" w14:textId="77777777" w:rsidR="005D18B6" w:rsidRPr="005A76A2" w:rsidRDefault="3D08D894" w:rsidP="000B5CF3">
      <w:pPr>
        <w:spacing w:after="120"/>
        <w:jc w:val="both"/>
        <w:rPr>
          <w:rFonts w:ascii="Arial" w:eastAsia="MS Mincho" w:hAnsi="Arial" w:cs="Arial"/>
          <w:b/>
          <w:bCs/>
          <w:sz w:val="22"/>
          <w:szCs w:val="22"/>
        </w:rPr>
      </w:pPr>
      <w:r w:rsidRPr="005A76A2">
        <w:rPr>
          <w:rFonts w:ascii="Arial" w:hAnsi="Arial"/>
          <w:b/>
          <w:bCs/>
          <w:sz w:val="22"/>
          <w:szCs w:val="22"/>
        </w:rPr>
        <w:t>Próximos pasos</w:t>
      </w:r>
    </w:p>
    <w:p w14:paraId="084DC710" w14:textId="77777777" w:rsidR="23470FDC" w:rsidRPr="005A76A2" w:rsidRDefault="3D08D894" w:rsidP="00CE48D5">
      <w:pPr>
        <w:pStyle w:val="ListParagraph"/>
        <w:numPr>
          <w:ilvl w:val="0"/>
          <w:numId w:val="21"/>
        </w:numPr>
        <w:ind w:left="540"/>
        <w:jc w:val="both"/>
        <w:rPr>
          <w:rFonts w:ascii="Arial" w:eastAsia="MS Mincho" w:hAnsi="Arial" w:cs="Arial"/>
          <w:sz w:val="22"/>
          <w:szCs w:val="22"/>
        </w:rPr>
      </w:pPr>
      <w:r w:rsidRPr="005A76A2">
        <w:rPr>
          <w:rFonts w:ascii="Arial" w:hAnsi="Arial"/>
          <w:sz w:val="22"/>
          <w:szCs w:val="22"/>
        </w:rPr>
        <w:t>Participar e implicarse en el Foro del Programa mundial de protección del ecosistema del leopardo de las nieves (GSLEP por sus siglas en inglés), que se celebrará en agosto de 2017 en Bishkek</w:t>
      </w:r>
    </w:p>
    <w:p w14:paraId="2ADA547B" w14:textId="77777777" w:rsidR="60E2EB63" w:rsidRPr="005A76A2" w:rsidRDefault="60E2EB63" w:rsidP="00CE48D5">
      <w:pPr>
        <w:pStyle w:val="ListParagraph"/>
        <w:numPr>
          <w:ilvl w:val="0"/>
          <w:numId w:val="21"/>
        </w:numPr>
        <w:ind w:left="540"/>
        <w:jc w:val="both"/>
        <w:rPr>
          <w:rFonts w:ascii="Arial" w:hAnsi="Arial" w:cs="Arial"/>
          <w:sz w:val="22"/>
          <w:szCs w:val="22"/>
        </w:rPr>
      </w:pPr>
      <w:r w:rsidRPr="005A76A2">
        <w:rPr>
          <w:rFonts w:ascii="Arial" w:hAnsi="Arial"/>
          <w:sz w:val="22"/>
          <w:szCs w:val="22"/>
        </w:rPr>
        <w:t>Organizar un evento paralelo acerca de la cuestión de la mitigación del impacto de las barreras para la migración de los mamíferos migratorios y presentar el "atlas de la migración" para Asia</w:t>
      </w:r>
    </w:p>
    <w:p w14:paraId="14E7B7D8" w14:textId="77777777" w:rsidR="6CEB32CC" w:rsidRPr="005A76A2" w:rsidRDefault="24038F55" w:rsidP="00CE48D5">
      <w:pPr>
        <w:pStyle w:val="ListParagraph"/>
        <w:numPr>
          <w:ilvl w:val="0"/>
          <w:numId w:val="21"/>
        </w:numPr>
        <w:ind w:left="540"/>
        <w:jc w:val="both"/>
        <w:rPr>
          <w:rFonts w:ascii="Arial" w:hAnsi="Arial" w:cs="Arial"/>
          <w:sz w:val="22"/>
          <w:szCs w:val="22"/>
        </w:rPr>
      </w:pPr>
      <w:r w:rsidRPr="005A76A2">
        <w:rPr>
          <w:rFonts w:ascii="Arial" w:hAnsi="Arial"/>
          <w:sz w:val="22"/>
          <w:szCs w:val="22"/>
        </w:rPr>
        <w:lastRenderedPageBreak/>
        <w:t>Organización de una reunión de revisión a medio plazo de los Estados del área de distribución y las partes interesadas de la CAMI en 2018</w:t>
      </w:r>
    </w:p>
    <w:p w14:paraId="1884A60C" w14:textId="77777777" w:rsidR="04CFDD90" w:rsidRPr="005A76A2" w:rsidRDefault="24038F55" w:rsidP="00CE48D5">
      <w:pPr>
        <w:pStyle w:val="ListParagraph"/>
        <w:numPr>
          <w:ilvl w:val="0"/>
          <w:numId w:val="21"/>
        </w:numPr>
        <w:ind w:left="540"/>
        <w:jc w:val="both"/>
        <w:rPr>
          <w:rFonts w:ascii="Arial" w:hAnsi="Arial" w:cs="Arial"/>
          <w:sz w:val="22"/>
          <w:szCs w:val="22"/>
        </w:rPr>
      </w:pPr>
      <w:r w:rsidRPr="005A76A2">
        <w:rPr>
          <w:rFonts w:ascii="Arial" w:hAnsi="Arial"/>
          <w:sz w:val="22"/>
          <w:szCs w:val="22"/>
        </w:rPr>
        <w:t>Organizar una reunión de los Estados del área de distribución del argalí en 2018/2019</w:t>
      </w:r>
    </w:p>
    <w:p w14:paraId="33E2E643" w14:textId="13E9FDBC" w:rsidR="005D18B6" w:rsidRPr="005A76A2" w:rsidRDefault="45E97ABC" w:rsidP="00CE48D5">
      <w:pPr>
        <w:pStyle w:val="ListParagraph"/>
        <w:numPr>
          <w:ilvl w:val="0"/>
          <w:numId w:val="21"/>
        </w:numPr>
        <w:ind w:left="540"/>
        <w:jc w:val="both"/>
        <w:rPr>
          <w:rFonts w:ascii="Arial" w:eastAsia="MS Mincho" w:hAnsi="Arial" w:cs="Arial"/>
          <w:sz w:val="22"/>
          <w:szCs w:val="22"/>
        </w:rPr>
      </w:pPr>
      <w:r w:rsidRPr="005A76A2">
        <w:rPr>
          <w:rFonts w:ascii="Arial" w:hAnsi="Arial"/>
          <w:sz w:val="22"/>
          <w:szCs w:val="22"/>
        </w:rPr>
        <w:t>Organizar junto con la BfN talleres técnicos, por ejemplo</w:t>
      </w:r>
      <w:r w:rsidR="009306A6" w:rsidRPr="005A76A2">
        <w:rPr>
          <w:rFonts w:ascii="Arial" w:hAnsi="Arial"/>
          <w:sz w:val="22"/>
          <w:szCs w:val="22"/>
        </w:rPr>
        <w:t>,</w:t>
      </w:r>
      <w:r w:rsidRPr="005A76A2">
        <w:rPr>
          <w:rFonts w:ascii="Arial" w:hAnsi="Arial"/>
          <w:sz w:val="22"/>
          <w:szCs w:val="22"/>
        </w:rPr>
        <w:t xml:space="preserve"> acerca de la caza furtiva en la región (2018-2020)</w:t>
      </w:r>
    </w:p>
    <w:p w14:paraId="22A87242" w14:textId="77777777" w:rsidR="6175CF3D" w:rsidRPr="005A76A2" w:rsidRDefault="6175CF3D" w:rsidP="00CE48D5">
      <w:pPr>
        <w:pStyle w:val="ListParagraph"/>
        <w:numPr>
          <w:ilvl w:val="0"/>
          <w:numId w:val="21"/>
        </w:numPr>
        <w:ind w:left="540"/>
        <w:jc w:val="both"/>
        <w:rPr>
          <w:rFonts w:ascii="Arial" w:hAnsi="Arial" w:cs="Arial"/>
          <w:sz w:val="22"/>
          <w:szCs w:val="22"/>
        </w:rPr>
      </w:pPr>
      <w:r w:rsidRPr="005A76A2">
        <w:rPr>
          <w:rFonts w:ascii="Arial" w:hAnsi="Arial"/>
          <w:sz w:val="22"/>
          <w:szCs w:val="22"/>
        </w:rPr>
        <w:t>Varias actividades en el marco del proyecto de la ICI propuesto (2018-2021)</w:t>
      </w:r>
    </w:p>
    <w:p w14:paraId="33340041" w14:textId="77777777" w:rsidR="005D18B6" w:rsidRPr="005A76A2" w:rsidRDefault="005D18B6" w:rsidP="00CE48D5">
      <w:pPr>
        <w:ind w:left="540" w:hanging="360"/>
        <w:jc w:val="both"/>
        <w:rPr>
          <w:rFonts w:ascii="Arial" w:eastAsia="MS Mincho" w:hAnsi="Arial" w:cs="Arial"/>
          <w:sz w:val="22"/>
          <w:szCs w:val="22"/>
        </w:rPr>
      </w:pPr>
    </w:p>
    <w:p w14:paraId="6CFA92E1" w14:textId="77777777" w:rsidR="005D18B6" w:rsidRPr="005A76A2" w:rsidRDefault="3D08D894" w:rsidP="00234F20">
      <w:pPr>
        <w:spacing w:after="40"/>
        <w:jc w:val="both"/>
        <w:rPr>
          <w:rFonts w:ascii="Arial" w:hAnsi="Arial" w:cs="Arial"/>
          <w:sz w:val="22"/>
          <w:szCs w:val="22"/>
          <w:u w:val="single"/>
        </w:rPr>
      </w:pPr>
      <w:r w:rsidRPr="005A76A2">
        <w:rPr>
          <w:rFonts w:ascii="Arial" w:hAnsi="Arial"/>
          <w:i/>
          <w:iCs/>
          <w:sz w:val="22"/>
          <w:szCs w:val="22"/>
          <w:u w:val="single"/>
        </w:rPr>
        <w:t>Actividad 20.4: Resolución 11.32 sobre la conservación y gestión del león africano,</w:t>
      </w:r>
      <w:r w:rsidRPr="005A76A2">
        <w:rPr>
          <w:rFonts w:ascii="Arial" w:hAnsi="Arial"/>
          <w:b/>
          <w:bCs/>
          <w:i/>
          <w:iCs/>
          <w:sz w:val="22"/>
          <w:szCs w:val="22"/>
        </w:rPr>
        <w:t xml:space="preserve"> </w:t>
      </w:r>
      <w:r w:rsidRPr="005A76A2">
        <w:rPr>
          <w:rFonts w:ascii="Arial" w:hAnsi="Arial"/>
          <w:sz w:val="22"/>
          <w:szCs w:val="22"/>
          <w:u w:val="single"/>
        </w:rPr>
        <w:t>Panthera leo</w:t>
      </w:r>
    </w:p>
    <w:p w14:paraId="63E1B6B3" w14:textId="77777777" w:rsidR="00E85B76"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La WildCru (Unidad de investigación para la conservación de la fauna y flora silvestres), en nombre de la Secretaría de la CMS, realizó una revisión de las estrategias regionales de la UICN para la conservación del león y compartió las observaciones con los Estados del área de distribución del león africano. Habida cuenta de la propuesta de trasferir </w:t>
      </w:r>
      <w:r w:rsidRPr="005A76A2">
        <w:rPr>
          <w:rFonts w:ascii="Arial" w:hAnsi="Arial"/>
          <w:i/>
          <w:iCs/>
          <w:sz w:val="22"/>
          <w:szCs w:val="22"/>
        </w:rPr>
        <w:t>Panthera leo</w:t>
      </w:r>
      <w:r w:rsidRPr="005A76A2">
        <w:rPr>
          <w:rFonts w:ascii="Arial" w:hAnsi="Arial"/>
          <w:sz w:val="22"/>
          <w:szCs w:val="22"/>
        </w:rPr>
        <w:t xml:space="preserve"> del Apéndice II al Apéndice I de la CITES y teniendo en cuenta que la especie es una de las especies identificadas que comparten la CITES y la CMS, la Secretaría de la CMS cooperó con la Secretaría de la CITES para seguir aplicando la Resolución 11.32 de la CMS. Se convocó en Entebbe (Uganda) los días 30 y 31 de mayo de 2016 una reunión conjunta CMS-CITES de Estados del área de distribución del león africano, organizada por el Gobierno de Uganda. Participaron en la reunión 28 de los 32 Estados del área de distribución del león africano, examinaron el informe preparado por WildCru, establecieron que la principal amenaza para el león africano no había cambiado y examinaron también la idoneidad de la lista actual de las especies en la CITES, así como los beneficios que derivan de la inclusión de las especies en la CMS. Se adoptó un comunicado en el que se determinaban las medidas más urgentes de conservación y se indicaban los beneficios que derivaban de la inclusión de </w:t>
      </w:r>
      <w:r w:rsidRPr="005A76A2">
        <w:rPr>
          <w:rFonts w:ascii="Arial" w:hAnsi="Arial"/>
          <w:i/>
          <w:iCs/>
          <w:sz w:val="22"/>
          <w:szCs w:val="22"/>
        </w:rPr>
        <w:t>Panthera leo</w:t>
      </w:r>
      <w:r w:rsidRPr="005A76A2">
        <w:rPr>
          <w:rFonts w:ascii="Arial" w:hAnsi="Arial"/>
          <w:sz w:val="22"/>
          <w:szCs w:val="22"/>
        </w:rPr>
        <w:t xml:space="preserve"> en el Apéndice II de la CMS. Las Partes en la CITES adoptaron proyectos de decisiones en la reunión pre-COP de la CITES para África, celebrada en Addis Abeba (Etiopía) del 8 al 12 de agosto de 2016, para su presentación a la COP17 de la CITES. Se determinaron nuevas medidas de conservación que habían de ser aplicadas conjuntamente por la CITES y la CMS. </w:t>
      </w:r>
    </w:p>
    <w:p w14:paraId="652ADFB2" w14:textId="77777777" w:rsidR="002560D6" w:rsidRPr="005A76A2" w:rsidRDefault="002560D6" w:rsidP="00CE48D5">
      <w:pPr>
        <w:jc w:val="both"/>
        <w:rPr>
          <w:rFonts w:ascii="Arial" w:hAnsi="Arial" w:cs="Arial"/>
          <w:b/>
          <w:bCs/>
          <w:sz w:val="22"/>
          <w:szCs w:val="22"/>
        </w:rPr>
      </w:pPr>
    </w:p>
    <w:p w14:paraId="38D4945E" w14:textId="77777777" w:rsidR="005D18B6" w:rsidRPr="005A76A2" w:rsidRDefault="3D08D894" w:rsidP="00CE48D5">
      <w:pPr>
        <w:jc w:val="both"/>
        <w:rPr>
          <w:rFonts w:ascii="Arial" w:hAnsi="Arial" w:cs="Arial"/>
          <w:b/>
          <w:bCs/>
          <w:sz w:val="22"/>
          <w:szCs w:val="22"/>
        </w:rPr>
      </w:pPr>
      <w:r w:rsidRPr="005A76A2">
        <w:rPr>
          <w:rFonts w:ascii="Arial" w:hAnsi="Arial"/>
          <w:b/>
          <w:bCs/>
          <w:sz w:val="22"/>
          <w:szCs w:val="22"/>
        </w:rPr>
        <w:t>MEMORANDOS DE ENTENDIMIENTO</w:t>
      </w:r>
    </w:p>
    <w:p w14:paraId="4E4CB8C8" w14:textId="77777777" w:rsidR="005D18B6" w:rsidRPr="005A76A2" w:rsidRDefault="005D18B6" w:rsidP="00CE48D5">
      <w:pPr>
        <w:jc w:val="both"/>
        <w:rPr>
          <w:rFonts w:ascii="Arial" w:eastAsia="MS Mincho" w:hAnsi="Arial" w:cs="Arial"/>
          <w:b/>
          <w:sz w:val="22"/>
          <w:szCs w:val="22"/>
        </w:rPr>
      </w:pPr>
    </w:p>
    <w:p w14:paraId="7059BA4D" w14:textId="77777777" w:rsidR="005D18B6" w:rsidRPr="005A76A2" w:rsidRDefault="3D08D894" w:rsidP="00CE48D5">
      <w:pPr>
        <w:jc w:val="both"/>
        <w:rPr>
          <w:rFonts w:ascii="Arial" w:hAnsi="Arial" w:cs="Arial"/>
          <w:i/>
          <w:iCs/>
          <w:sz w:val="22"/>
          <w:szCs w:val="22"/>
        </w:rPr>
      </w:pPr>
      <w:r w:rsidRPr="005A76A2">
        <w:rPr>
          <w:rFonts w:ascii="Arial" w:hAnsi="Arial"/>
          <w:b/>
          <w:bCs/>
          <w:i/>
          <w:iCs/>
          <w:sz w:val="22"/>
          <w:szCs w:val="22"/>
        </w:rPr>
        <w:t xml:space="preserve">Actividad 21: Memorando de Entendimiento sobre la conservación, el restablecimiento y la utilización sostenible del antílope saiga </w:t>
      </w:r>
      <w:r w:rsidRPr="005A76A2">
        <w:rPr>
          <w:rFonts w:ascii="Arial" w:hAnsi="Arial"/>
          <w:i/>
          <w:iCs/>
          <w:sz w:val="22"/>
          <w:szCs w:val="22"/>
        </w:rPr>
        <w:t>(</w:t>
      </w:r>
      <w:r w:rsidRPr="005A76A2">
        <w:rPr>
          <w:rFonts w:ascii="Arial" w:hAnsi="Arial"/>
          <w:b/>
          <w:bCs/>
          <w:sz w:val="22"/>
          <w:szCs w:val="22"/>
        </w:rPr>
        <w:t>Saiga spp.)</w:t>
      </w:r>
    </w:p>
    <w:p w14:paraId="3D4D2085" w14:textId="77777777" w:rsidR="00766485" w:rsidRPr="005A76A2" w:rsidRDefault="00766485" w:rsidP="00CE48D5">
      <w:pPr>
        <w:jc w:val="both"/>
        <w:rPr>
          <w:rFonts w:ascii="Arial" w:hAnsi="Arial" w:cs="Arial"/>
          <w:b/>
          <w:sz w:val="22"/>
          <w:szCs w:val="22"/>
        </w:rPr>
      </w:pPr>
    </w:p>
    <w:p w14:paraId="52E57498" w14:textId="77777777" w:rsidR="005D18B6" w:rsidRPr="005A76A2" w:rsidRDefault="3D08D894" w:rsidP="000B5CF3">
      <w:pPr>
        <w:spacing w:after="120"/>
        <w:jc w:val="both"/>
        <w:rPr>
          <w:rFonts w:ascii="Arial" w:hAnsi="Arial" w:cs="Arial"/>
          <w:b/>
          <w:bCs/>
          <w:sz w:val="22"/>
          <w:szCs w:val="22"/>
        </w:rPr>
      </w:pPr>
      <w:r w:rsidRPr="005A76A2">
        <w:rPr>
          <w:rFonts w:ascii="Arial" w:hAnsi="Arial"/>
          <w:b/>
          <w:bCs/>
          <w:sz w:val="22"/>
          <w:szCs w:val="22"/>
        </w:rPr>
        <w:t>Estado de implementación</w:t>
      </w:r>
    </w:p>
    <w:p w14:paraId="47B6C2BC" w14:textId="77777777" w:rsidR="005D18B6" w:rsidRPr="005A76A2" w:rsidRDefault="005D18B6"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La Secretaría de la CMS proporciona los servicios de secretaría para este MdE, mientras que la coordinación técnica es facilitada por dos ONG: la Asociación para la Conservación de la Biodiversidad de Kazajstán (ACBK, por sus siglas en inglés) y la Alianza para la Conservación del Saiga (SCA, por sus siglas en inglés).</w:t>
      </w:r>
    </w:p>
    <w:p w14:paraId="49598621" w14:textId="77777777" w:rsidR="00E85B76" w:rsidRPr="005A76A2" w:rsidRDefault="00E85B76" w:rsidP="00CE48D5">
      <w:pPr>
        <w:ind w:left="540" w:hanging="540"/>
        <w:jc w:val="both"/>
        <w:rPr>
          <w:rFonts w:ascii="Arial" w:hAnsi="Arial" w:cs="Arial"/>
          <w:b/>
          <w:sz w:val="22"/>
          <w:szCs w:val="22"/>
        </w:rPr>
      </w:pPr>
    </w:p>
    <w:p w14:paraId="0A7B860B" w14:textId="77777777" w:rsidR="00E85B76"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Tras una solicitud de ofertas en diciembre de 2014, el Gobierno de Uzbekistán se ofreció amablemente a acoger la tercera Reunión de los Signatarios (MOS3) del MdE en Tashkent, del 28 al 29 de octubre de 2015, precedida por un taller técnico de dos días (26-27 de octubre de 2015). Entre otras cosas, los participantes analizaron los progresos realizados desde 2010, adoptaron un Programa de trabajo internacional a medio plazo para 2016-2020 y examinaron las infraestructuras respetuosas con la fauna silvestre tras la adopción de las Directrices para abordar el impacto de las estructuras lineales sobre los grandes mamíferos migratorios de Asia central (UNEP/CMS/COP11/Doc.23.3.2) en la COP11. Además, el taller y la MOS3 centraron la atención en la lucha contra el comercio ilegal de cuernos y carne de saiga, así como en la salud de la fauna silvestre después del reciente caso de mortandad masiva. </w:t>
      </w:r>
    </w:p>
    <w:p w14:paraId="3FD2169C" w14:textId="77777777" w:rsidR="2BE04917" w:rsidRPr="005A76A2" w:rsidRDefault="2BE04917" w:rsidP="00CE48D5">
      <w:pPr>
        <w:ind w:left="540" w:hanging="540"/>
        <w:jc w:val="both"/>
        <w:rPr>
          <w:rFonts w:ascii="Arial" w:hAnsi="Arial" w:cs="Arial"/>
          <w:sz w:val="22"/>
          <w:szCs w:val="22"/>
        </w:rPr>
      </w:pPr>
    </w:p>
    <w:p w14:paraId="79BA2480" w14:textId="77777777" w:rsidR="005D18B6"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En mayo de 2015, durante la temporada de partos de esta especie, más de 200.000 antílopes saiga murieron de manera repentina en un período de dos semanas en la población de Betpak-dala en el centro de Kazajstán. Es probable que la cifra total de muertes represente cerca del 60% de la población mundial. Una de las organizaciones cooperantes del MdE, la ACBK, estuvo presente observando este suceso sobre el terreno desde su comienzo a </w:t>
      </w:r>
      <w:r w:rsidRPr="005A76A2">
        <w:rPr>
          <w:rFonts w:ascii="Arial" w:hAnsi="Arial"/>
          <w:sz w:val="22"/>
          <w:szCs w:val="22"/>
        </w:rPr>
        <w:lastRenderedPageBreak/>
        <w:t xml:space="preserve">mediados de mayo. El Ministerio de Agricultura de Kazajstán solicitó a la Secretaría de la CMS que enviara una misión de emergencia con expertos en sanidad de la fauna silvestre el 20 de mayo de 2015 para ayudar a tomar muestras e investigar las causas de este suceso de mortandad masiva. En un solo día se había organizado la misión con el envío de Richard Kock del Royal Veterinary College del Reino Unido y de Sergei Khomenko de la FAO a Kazajstán. Desde entonces han prestado apoyo gran número de organizaciones, expertos y donantes privados para abordar el problema de esta disminución catastrófica de la población. </w:t>
      </w:r>
    </w:p>
    <w:p w14:paraId="75174DCA" w14:textId="77777777" w:rsidR="00E85B76" w:rsidRPr="005A76A2" w:rsidRDefault="00E85B76" w:rsidP="00CE48D5">
      <w:pPr>
        <w:ind w:left="540" w:hanging="540"/>
        <w:jc w:val="both"/>
        <w:rPr>
          <w:rFonts w:ascii="Arial" w:eastAsia="MS Mincho" w:hAnsi="Arial" w:cs="Arial"/>
          <w:sz w:val="22"/>
          <w:szCs w:val="22"/>
        </w:rPr>
      </w:pPr>
    </w:p>
    <w:p w14:paraId="1A103200" w14:textId="77777777" w:rsidR="005D18B6" w:rsidRPr="005A76A2" w:rsidRDefault="005D18B6"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Es probable que a la mortandad masiva haya contribuido una combinación de factores ambientales y factores específicos del saiga. Se han identificado dos patógenos oportunistas secundarios, Pasteurella y Clostridia, en todos los cadáveres estudiados. No obstante, se sigue buscando la causa fundamental de esta mortandad masiva, ya que estas bacterias son letales para un animal solo si su sistema inmunológico se encuentra ya debilitado. Hasta la fecha los laboratorios de Kazajstán continúan analizando muestras y se han exportado también otras muestras al Reino Unido y Alemania para analizarlas. Se presentó un análisis completo a la MOS3, tras la sesión específica dedicada en el taller técnico que la precedió. Este incidente ha demostrado la necesidad de revitalizar el Equipo de tareas científico sobre la salud de la fauna silvestre establecido en 2011 por la FAO y la CMS. </w:t>
      </w:r>
    </w:p>
    <w:p w14:paraId="7A5AE7F6" w14:textId="77777777" w:rsidR="018AEEB2" w:rsidRPr="005A76A2" w:rsidRDefault="018AEEB2" w:rsidP="00CE48D5">
      <w:pPr>
        <w:ind w:left="540" w:hanging="540"/>
        <w:jc w:val="both"/>
        <w:rPr>
          <w:rFonts w:ascii="Arial" w:eastAsia="MS Mincho" w:hAnsi="Arial" w:cs="Arial"/>
          <w:sz w:val="22"/>
          <w:szCs w:val="22"/>
        </w:rPr>
      </w:pPr>
    </w:p>
    <w:p w14:paraId="0C81D0E4" w14:textId="77777777" w:rsidR="018AEEB2"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En 2016, la Secretaría de la CMS recibió una información actualizada sobre el estado de la investigación del incidente por el equipo de expertos internacionales. Los investigadores lograron reducir la lista de posibles factores desencadenantes de la infección oportunista excluyendo la intoxicación química y centrando más la atención en los factores relacionados con el clima, el suelo y las condiciones de la vegetación. Según los datos obtenidos durante el censo de las poblaciones presentes en Kazajstán en la primavera de 2016, los datos relativos al saiga mostraron algunas señales modestas de recuperación. Sin embargo, la caza furtiva sigue siendo una grave amenaza para los animales restantes. Se necesitan urgentemente fondos para apoyar las investigaciones en curso y las actividades de lucha contra la caza furtiva y para reconstruir la que solía ser la población de saigas más grande y más sana del mundo.</w:t>
      </w:r>
    </w:p>
    <w:p w14:paraId="6B376C81" w14:textId="77777777" w:rsidR="002560D6" w:rsidRPr="005A76A2" w:rsidRDefault="002560D6" w:rsidP="00CE48D5">
      <w:pPr>
        <w:pStyle w:val="ListParagraph"/>
        <w:ind w:left="540" w:hanging="540"/>
        <w:jc w:val="both"/>
        <w:rPr>
          <w:rFonts w:ascii="Arial" w:eastAsia="MS Mincho" w:hAnsi="Arial" w:cs="Arial"/>
          <w:sz w:val="22"/>
          <w:szCs w:val="22"/>
        </w:rPr>
      </w:pPr>
    </w:p>
    <w:p w14:paraId="484A7B1D" w14:textId="77777777" w:rsidR="0ECD3E72" w:rsidRPr="005A76A2" w:rsidRDefault="3D08D894" w:rsidP="00CE48D5">
      <w:pPr>
        <w:numPr>
          <w:ilvl w:val="0"/>
          <w:numId w:val="24"/>
        </w:numPr>
        <w:ind w:left="540" w:hanging="540"/>
        <w:jc w:val="both"/>
        <w:rPr>
          <w:rFonts w:ascii="Arial" w:eastAsia="MS Mincho" w:hAnsi="Arial" w:cs="Arial"/>
          <w:sz w:val="22"/>
          <w:szCs w:val="22"/>
        </w:rPr>
      </w:pPr>
      <w:r w:rsidRPr="005A76A2">
        <w:rPr>
          <w:rFonts w:ascii="Arial" w:hAnsi="Arial"/>
          <w:sz w:val="22"/>
          <w:szCs w:val="22"/>
        </w:rPr>
        <w:t>Posteriormente a la MOS 3, la CMS ha apoyado la aplicación del Programa de trabajo internacional de medio plazo (MTIWP por sus siglas en inglés) del MdE sobre el saiga a través de varias actividades. Por ejemplo, se puso en marcha el sitio web del MdE sobre el saiga. Gracias a las contribuciones voluntarias aportadas por Alemania, la CMS proporcionó apoyo financiero para: 1) la coordinación del MdE por la SCA, 2) la creación y el mantenimiento del sitio web del Centro de recursos del saiga y 3) la continuación de la investigación del caso de la mortandad de 2015, así como 4) las actividades de conservación en pequeña escala. Los dos últimos puntos formaban parte de un acuerdo de financiación en pequeña escala, en virtud del cual la SCA finalizará y traducirá un protocolo de muestreo para apoyar a los laboratorios gubernamentales en la recogida de muestras después de posibles casos de mortandad masiva en el futuro. Además, la SCA utilizará parte de los fondos para apoyar las actividades de conservación, en el marco de su programa de donaciones en pequeña escala.</w:t>
      </w:r>
    </w:p>
    <w:p w14:paraId="6C61D0E3" w14:textId="77777777" w:rsidR="0ECD3E72" w:rsidRPr="005A76A2" w:rsidRDefault="0ECD3E72" w:rsidP="00CE48D5">
      <w:pPr>
        <w:ind w:left="540" w:hanging="540"/>
        <w:jc w:val="both"/>
        <w:rPr>
          <w:rFonts w:ascii="Arial" w:eastAsia="MS Mincho" w:hAnsi="Arial" w:cs="Arial"/>
          <w:sz w:val="22"/>
          <w:szCs w:val="22"/>
        </w:rPr>
      </w:pPr>
    </w:p>
    <w:p w14:paraId="7F978DFF" w14:textId="77777777" w:rsidR="63EEEFF2" w:rsidRPr="005A76A2" w:rsidRDefault="3D08D894" w:rsidP="00CE48D5">
      <w:pPr>
        <w:numPr>
          <w:ilvl w:val="0"/>
          <w:numId w:val="24"/>
        </w:numPr>
        <w:ind w:left="540" w:hanging="540"/>
        <w:jc w:val="both"/>
        <w:rPr>
          <w:rFonts w:ascii="Arial" w:eastAsia="MS Mincho" w:hAnsi="Arial" w:cs="Arial"/>
          <w:sz w:val="22"/>
          <w:szCs w:val="22"/>
        </w:rPr>
      </w:pPr>
      <w:r w:rsidRPr="005A76A2">
        <w:rPr>
          <w:rFonts w:ascii="Arial" w:hAnsi="Arial"/>
          <w:sz w:val="22"/>
          <w:szCs w:val="22"/>
        </w:rPr>
        <w:t>Se habían realizado grandes progresos en la aplicación de las recomendaciones "Opciones de tránsito del saiga" en 2016. Para reducir los efectos negativos de la valla de la frontera entre Kazajstán y Uzbekistán en la migración de la población Ustjurt del saiga, la CMS, en colaboración con la Sociedad Zoológica de Frankfurt y Fauna y Flora Internacional, envió a un experto en 2013 para analizar la situación y determinar posibles medidas de mitigación. Como resultado, se redactó el informe "Opciones de tránsito del saiga" con recomendaciones sobre cómo modificar la valla existente a fin de hacerla más permeable para el saiga. En 2016, la ACBK y la empresa estatal "Ohotzooprom" inspeccionaron la valla junto con el servicio de frontera del Comité de Seguridad Nacional de Kazajstán e informó de que el servicio de frontera había completado con éxito todas las modificaciones respectivas.</w:t>
      </w:r>
    </w:p>
    <w:p w14:paraId="742F6173" w14:textId="77777777" w:rsidR="002560D6" w:rsidRPr="005A76A2" w:rsidRDefault="002560D6" w:rsidP="00CE48D5">
      <w:pPr>
        <w:jc w:val="both"/>
        <w:rPr>
          <w:rFonts w:ascii="Arial" w:eastAsia="MS Mincho" w:hAnsi="Arial" w:cs="Arial"/>
          <w:b/>
          <w:bCs/>
          <w:sz w:val="22"/>
          <w:szCs w:val="22"/>
        </w:rPr>
      </w:pPr>
    </w:p>
    <w:p w14:paraId="3AA39FFF" w14:textId="77777777" w:rsidR="009306A6" w:rsidRPr="005A76A2" w:rsidRDefault="009306A6">
      <w:pPr>
        <w:rPr>
          <w:rFonts w:ascii="Arial" w:hAnsi="Arial"/>
          <w:b/>
          <w:bCs/>
          <w:sz w:val="22"/>
          <w:szCs w:val="22"/>
        </w:rPr>
      </w:pPr>
      <w:r w:rsidRPr="005A76A2">
        <w:rPr>
          <w:rFonts w:ascii="Arial" w:hAnsi="Arial"/>
          <w:b/>
          <w:bCs/>
          <w:sz w:val="22"/>
          <w:szCs w:val="22"/>
        </w:rPr>
        <w:br w:type="page"/>
      </w:r>
    </w:p>
    <w:p w14:paraId="58BA75AE" w14:textId="57538860"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lastRenderedPageBreak/>
        <w:t>Retos</w:t>
      </w:r>
    </w:p>
    <w:p w14:paraId="04418CA0" w14:textId="77777777" w:rsidR="005D18B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Asegurar una fuente de financiación sostenible para la coordinación técnica, incluido el seguimiento del MdE;</w:t>
      </w:r>
    </w:p>
    <w:p w14:paraId="61BC85A1" w14:textId="77777777" w:rsidR="005D18B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Realizar un seguimiento de la investigación científica sobre el incidente de la mortalidad masiva del antílope saiga, identificar las causas de estos episodios de mortandad recurrentes;</w:t>
      </w:r>
    </w:p>
    <w:p w14:paraId="185F5179" w14:textId="77777777" w:rsidR="005D18B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Identificar y proporcionar orientación a los Estados del área de distribución sobre posibles respuestas de gestión para prevenir casos de mortalidad en masa;</w:t>
      </w:r>
    </w:p>
    <w:p w14:paraId="1BC55C96" w14:textId="77777777" w:rsidR="005D18B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Modificar las barreras a la migración existentes para que las manadas de saigas puedan pasar, sobre todo la población Ustjurt.</w:t>
      </w:r>
    </w:p>
    <w:p w14:paraId="7D7DA0DC" w14:textId="77777777" w:rsidR="007801F5" w:rsidRPr="005A76A2" w:rsidRDefault="007801F5" w:rsidP="00CE48D5">
      <w:pPr>
        <w:pStyle w:val="ListParagraph"/>
        <w:ind w:left="540"/>
        <w:jc w:val="both"/>
        <w:rPr>
          <w:rFonts w:ascii="Arial" w:eastAsia="MS Mincho" w:hAnsi="Arial" w:cs="Arial"/>
          <w:sz w:val="22"/>
          <w:szCs w:val="22"/>
        </w:rPr>
      </w:pPr>
    </w:p>
    <w:p w14:paraId="579104DE"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Próximos pasos</w:t>
      </w:r>
    </w:p>
    <w:p w14:paraId="717496AE" w14:textId="77777777" w:rsidR="005D18B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 xml:space="preserve">Recaudar fondos para la coordinación del MdE y el Centro de recursos del saiga y las Noticias del saiga en un esfuerzo conjunto con la CITES </w:t>
      </w:r>
    </w:p>
    <w:p w14:paraId="20C58FD8" w14:textId="77777777" w:rsidR="005D18B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Las Partes deberán seguir aplicando el MTIWP, en particular para combatir la caza furtiva y el comercio ilegal y abordar la causa de los sucesos de mortandad del saiga</w:t>
      </w:r>
    </w:p>
    <w:p w14:paraId="562C040B" w14:textId="77777777" w:rsidR="002560D6" w:rsidRPr="005A76A2" w:rsidRDefault="3D08D894" w:rsidP="00CE48D5">
      <w:pPr>
        <w:pStyle w:val="ListParagraph"/>
        <w:numPr>
          <w:ilvl w:val="0"/>
          <w:numId w:val="17"/>
        </w:numPr>
        <w:ind w:left="540"/>
        <w:jc w:val="both"/>
        <w:rPr>
          <w:rFonts w:ascii="Arial" w:eastAsia="MS Mincho" w:hAnsi="Arial" w:cs="Arial"/>
          <w:sz w:val="22"/>
          <w:szCs w:val="22"/>
        </w:rPr>
      </w:pPr>
      <w:r w:rsidRPr="005A76A2">
        <w:rPr>
          <w:rFonts w:ascii="Arial" w:hAnsi="Arial"/>
          <w:sz w:val="22"/>
          <w:szCs w:val="22"/>
        </w:rPr>
        <w:t>Solicitar una cooperación más activa con los países consumidores en la implementación del Programa de trabajo internacional de medio plazo para el antílope saiga, determinando las medidas prioritarias para el período 2016-2020.</w:t>
      </w:r>
    </w:p>
    <w:p w14:paraId="71A40B23" w14:textId="77777777" w:rsidR="7EC661B6" w:rsidRPr="005A76A2" w:rsidRDefault="7EC661B6" w:rsidP="00CE48D5">
      <w:pPr>
        <w:pStyle w:val="ListParagraph"/>
        <w:numPr>
          <w:ilvl w:val="0"/>
          <w:numId w:val="17"/>
        </w:numPr>
        <w:ind w:left="540"/>
        <w:jc w:val="both"/>
        <w:rPr>
          <w:rFonts w:ascii="Arial" w:hAnsi="Arial" w:cs="Arial"/>
          <w:sz w:val="22"/>
          <w:szCs w:val="22"/>
        </w:rPr>
      </w:pPr>
      <w:r w:rsidRPr="005A76A2">
        <w:rPr>
          <w:rFonts w:ascii="Arial" w:hAnsi="Arial"/>
          <w:sz w:val="22"/>
          <w:szCs w:val="22"/>
        </w:rPr>
        <w:t>Se está planificando la cuarta Reunión de los Signatarios del MdE para 2020.</w:t>
      </w:r>
    </w:p>
    <w:p w14:paraId="3D4C2232" w14:textId="77777777" w:rsidR="00332AEC" w:rsidRPr="005A76A2" w:rsidRDefault="00332AEC" w:rsidP="00CE48D5">
      <w:pPr>
        <w:pStyle w:val="ListParagraph"/>
        <w:ind w:left="540"/>
        <w:jc w:val="both"/>
        <w:rPr>
          <w:rFonts w:ascii="Arial" w:eastAsia="MS Mincho" w:hAnsi="Arial" w:cs="Arial"/>
          <w:sz w:val="22"/>
          <w:szCs w:val="22"/>
        </w:rPr>
      </w:pPr>
    </w:p>
    <w:p w14:paraId="2CC8A1F8" w14:textId="77777777" w:rsidR="005D18B6" w:rsidRPr="005A76A2" w:rsidRDefault="3D08D894" w:rsidP="00CE48D5">
      <w:pPr>
        <w:pStyle w:val="ListParagraph"/>
        <w:ind w:left="0"/>
        <w:jc w:val="both"/>
        <w:rPr>
          <w:rFonts w:ascii="Arial" w:eastAsia="MS Mincho" w:hAnsi="Arial" w:cs="Arial"/>
          <w:sz w:val="22"/>
          <w:szCs w:val="22"/>
        </w:rPr>
      </w:pPr>
      <w:r w:rsidRPr="005A76A2">
        <w:rPr>
          <w:rFonts w:ascii="Arial" w:hAnsi="Arial"/>
          <w:b/>
          <w:bCs/>
          <w:i/>
          <w:iCs/>
          <w:sz w:val="22"/>
          <w:szCs w:val="22"/>
        </w:rPr>
        <w:t xml:space="preserve">Actividad 22: Memorando de Entendimiento sobre la conservación y el restablecimiento del ciervo de Bukhara </w:t>
      </w:r>
      <w:r w:rsidRPr="005A76A2">
        <w:rPr>
          <w:rFonts w:ascii="Arial" w:hAnsi="Arial"/>
          <w:b/>
          <w:bCs/>
          <w:sz w:val="22"/>
          <w:szCs w:val="22"/>
        </w:rPr>
        <w:t>(</w:t>
      </w:r>
      <w:r w:rsidRPr="005A76A2">
        <w:rPr>
          <w:rFonts w:ascii="Arial" w:hAnsi="Arial"/>
          <w:b/>
          <w:bCs/>
          <w:i/>
          <w:iCs/>
          <w:sz w:val="22"/>
          <w:szCs w:val="22"/>
        </w:rPr>
        <w:t>Cervus elaphus bactrianus</w:t>
      </w:r>
      <w:r w:rsidRPr="005A76A2">
        <w:rPr>
          <w:rFonts w:ascii="Arial" w:hAnsi="Arial"/>
          <w:b/>
          <w:bCs/>
          <w:sz w:val="22"/>
          <w:szCs w:val="22"/>
        </w:rPr>
        <w:t>)</w:t>
      </w:r>
    </w:p>
    <w:p w14:paraId="27FA7DB6" w14:textId="77777777" w:rsidR="005D18B6" w:rsidRPr="005A76A2" w:rsidRDefault="005D18B6" w:rsidP="00CE48D5">
      <w:pPr>
        <w:jc w:val="both"/>
        <w:rPr>
          <w:rFonts w:ascii="Arial" w:eastAsia="MS Mincho" w:hAnsi="Arial" w:cs="Arial"/>
          <w:sz w:val="22"/>
          <w:szCs w:val="22"/>
        </w:rPr>
      </w:pPr>
    </w:p>
    <w:p w14:paraId="4FB5880E"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Estado de implementación</w:t>
      </w:r>
    </w:p>
    <w:p w14:paraId="0231723B"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Secretaría de la CMS presta los servicios de secretaría para este MdE.</w:t>
      </w:r>
    </w:p>
    <w:p w14:paraId="3DF7FF8D" w14:textId="77777777" w:rsidR="00E85B76" w:rsidRPr="005A76A2" w:rsidRDefault="00E85B76" w:rsidP="00CE48D5">
      <w:pPr>
        <w:tabs>
          <w:tab w:val="left" w:pos="540"/>
        </w:tabs>
        <w:ind w:left="540" w:hanging="540"/>
        <w:jc w:val="both"/>
        <w:rPr>
          <w:rFonts w:ascii="Arial" w:hAnsi="Arial" w:cs="Arial"/>
          <w:sz w:val="22"/>
          <w:szCs w:val="22"/>
        </w:rPr>
      </w:pPr>
    </w:p>
    <w:p w14:paraId="6E138DF4" w14:textId="77777777" w:rsidR="005D18B6" w:rsidRPr="005A76A2" w:rsidRDefault="3D08D894" w:rsidP="00CE48D5">
      <w:pPr>
        <w:pStyle w:val="Default"/>
        <w:numPr>
          <w:ilvl w:val="0"/>
          <w:numId w:val="24"/>
        </w:numPr>
        <w:tabs>
          <w:tab w:val="left" w:pos="540"/>
        </w:tabs>
        <w:ind w:left="540" w:hanging="540"/>
        <w:jc w:val="both"/>
        <w:rPr>
          <w:rFonts w:ascii="Arial" w:hAnsi="Arial" w:cs="Arial"/>
          <w:color w:val="auto"/>
          <w:sz w:val="22"/>
          <w:szCs w:val="22"/>
        </w:rPr>
      </w:pPr>
      <w:r w:rsidRPr="005A76A2">
        <w:rPr>
          <w:rFonts w:ascii="Arial" w:hAnsi="Arial"/>
          <w:color w:val="auto"/>
          <w:sz w:val="22"/>
          <w:szCs w:val="22"/>
        </w:rPr>
        <w:t xml:space="preserve">Se han realizado considerables progresos en la implementación del MdE en Tayikistán, con el apoyo prestado por el proyecto FLERMONECA de la UE coordinado por la GIZ. En septiembre de 2014 se constituyó un grupo de trabajo nacional cuya tarea fue evaluar el estado de conservación del ciervo de Bukhara en todo el país con visitas sobre el terreno en la Reserva Natural de Dashtidzhum, la Reserva Faunística de Pedzhikent y la Reserva Natural de Tigrovaya Balka. En esta última y en la Reserva Faunística de Zerafshan las poblaciones se han estabilizado, pero el estado de conservación en general de la especie sigue siendo desfavorable. El grupo de trabajo ha preparado recomendaciones y un proyecto de Plan de acción nacional para Tayikistán, actualmente en espera de recibir la aprobación de las instituciones gubernamentales correspondientes. El objetivo fundamental del Plan es aumentar la cifra de la población mediante una estrecha colaboración con Afganistán y Uzbekistán. </w:t>
      </w:r>
    </w:p>
    <w:p w14:paraId="7F39B04A" w14:textId="77777777" w:rsidR="005D18B6" w:rsidRPr="005A76A2" w:rsidRDefault="005D18B6" w:rsidP="00CE48D5">
      <w:pPr>
        <w:tabs>
          <w:tab w:val="left" w:pos="540"/>
        </w:tabs>
        <w:ind w:left="540" w:hanging="540"/>
        <w:jc w:val="both"/>
        <w:rPr>
          <w:rFonts w:ascii="Arial" w:eastAsia="MS Mincho" w:hAnsi="Arial" w:cs="Arial"/>
          <w:sz w:val="22"/>
          <w:szCs w:val="22"/>
        </w:rPr>
      </w:pPr>
    </w:p>
    <w:p w14:paraId="632D0164" w14:textId="77777777" w:rsidR="005D18B6" w:rsidRPr="005A76A2" w:rsidRDefault="3D08D894" w:rsidP="00CE48D5">
      <w:pPr>
        <w:pStyle w:val="ListParagraph"/>
        <w:numPr>
          <w:ilvl w:val="0"/>
          <w:numId w:val="24"/>
        </w:numPr>
        <w:tabs>
          <w:tab w:val="left" w:pos="540"/>
        </w:tabs>
        <w:ind w:left="540" w:hanging="540"/>
        <w:jc w:val="both"/>
        <w:rPr>
          <w:rFonts w:ascii="Arial" w:eastAsia="MS Mincho" w:hAnsi="Arial" w:cs="Arial"/>
          <w:sz w:val="22"/>
          <w:szCs w:val="22"/>
        </w:rPr>
      </w:pPr>
      <w:r w:rsidRPr="005A76A2">
        <w:rPr>
          <w:rFonts w:ascii="Arial" w:hAnsi="Arial"/>
          <w:sz w:val="22"/>
          <w:szCs w:val="22"/>
        </w:rPr>
        <w:t xml:space="preserve">El MdE se benefició de la adopción de la Iniciativa para los Mamíferos del Asia Central (CAMI) a través de la Resolución 11.24 y la presencia de un Coordinador dedicado a la CAMI en la Secretaría de la CMS, que ayuda a los Signatarios en relación con la implementación de una amplia variedad de mandatos de la CMS. En la actividad 2.5 del Programa de Trabajo de la CAMI adoptado que se adjunta a la Resolución se clasifican las actividades relativas al ciervo de Bukhara como de alta prioridad, en particular la elaboración de Planes nacionales de acción por parte de todos los Signatarios, la actualización del modelo de los informes nacionales y la necesidad de celebrar reuniones periódicas de los Signatarios. </w:t>
      </w:r>
    </w:p>
    <w:p w14:paraId="509B3291" w14:textId="77777777" w:rsidR="00E54430" w:rsidRPr="005A76A2" w:rsidRDefault="00E54430" w:rsidP="00CE48D5">
      <w:pPr>
        <w:pStyle w:val="ListParagraph"/>
        <w:tabs>
          <w:tab w:val="left" w:pos="540"/>
        </w:tabs>
        <w:ind w:left="540" w:hanging="540"/>
        <w:rPr>
          <w:rFonts w:ascii="Arial" w:eastAsia="MS Mincho" w:hAnsi="Arial" w:cs="Arial"/>
          <w:sz w:val="22"/>
          <w:szCs w:val="22"/>
        </w:rPr>
      </w:pPr>
    </w:p>
    <w:p w14:paraId="6CEFCB53" w14:textId="77777777" w:rsidR="005D18B6" w:rsidRPr="005A76A2" w:rsidRDefault="25226482"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En el marco de la propuesta del proyecto de la IKI mencionada anteriormente, sería posible implementar una serie de actividades del MdE, incluyendo la celebración de una Reunión de los Signatarios.</w:t>
      </w:r>
    </w:p>
    <w:p w14:paraId="46582983" w14:textId="77777777" w:rsidR="00332AEC" w:rsidRPr="005A76A2" w:rsidRDefault="00332AEC" w:rsidP="00CE48D5">
      <w:pPr>
        <w:ind w:left="360" w:hanging="360"/>
        <w:jc w:val="both"/>
        <w:rPr>
          <w:rFonts w:ascii="Arial" w:eastAsia="MS Mincho" w:hAnsi="Arial" w:cs="Arial"/>
          <w:sz w:val="22"/>
          <w:szCs w:val="22"/>
        </w:rPr>
      </w:pPr>
    </w:p>
    <w:p w14:paraId="3F3D51E5"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Retos</w:t>
      </w:r>
    </w:p>
    <w:p w14:paraId="2E7B86B9"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Falta de recursos humanos y financieros para implementar las actividades del MdE en los Estados del área de distribución y para coordinar el MdE en el ámbito de la Secretaría</w:t>
      </w:r>
    </w:p>
    <w:p w14:paraId="53EC3A74"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lastRenderedPageBreak/>
        <w:t>Identificar asociados que puedan contribuir a la coordinación del MdE del Ciervo de Bukhara;</w:t>
      </w:r>
    </w:p>
    <w:p w14:paraId="288B466A"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Identificar asociados internacionales (p.ej. ONG, organismos donantes) que puedan prestar apoyo a la implementación del MdE sobre el ciervo de Bukhara mediante sus actividades y/o la financiación; </w:t>
      </w:r>
    </w:p>
    <w:p w14:paraId="021914EC"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Continuar la investigación científica sobre la población del ciervo de Bukhara en Afganistán.</w:t>
      </w:r>
    </w:p>
    <w:p w14:paraId="17444EFE" w14:textId="77777777" w:rsidR="005D18B6" w:rsidRPr="005A76A2" w:rsidRDefault="005D18B6" w:rsidP="00CE48D5">
      <w:pPr>
        <w:ind w:left="540" w:hanging="360"/>
        <w:jc w:val="both"/>
        <w:rPr>
          <w:rFonts w:ascii="Arial" w:eastAsia="MS Mincho" w:hAnsi="Arial" w:cs="Arial"/>
          <w:sz w:val="22"/>
          <w:szCs w:val="22"/>
        </w:rPr>
      </w:pPr>
    </w:p>
    <w:p w14:paraId="32973507"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Próximos pasos</w:t>
      </w:r>
    </w:p>
    <w:p w14:paraId="6DDA1459"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Organizar la Reunión de los Signatarios del MdE sobre el ciervo de Bukhara y actualizar el Programa de trabajo internacional a plazo medio (posiblemente en 2018/2019).</w:t>
      </w:r>
    </w:p>
    <w:p w14:paraId="624B8D1F" w14:textId="77777777" w:rsidR="00332AEC" w:rsidRPr="005A76A2" w:rsidRDefault="00332AEC" w:rsidP="00CE48D5">
      <w:pPr>
        <w:jc w:val="both"/>
        <w:rPr>
          <w:rFonts w:ascii="Arial" w:eastAsia="MS Mincho" w:hAnsi="Arial" w:cs="Arial"/>
          <w:sz w:val="22"/>
          <w:szCs w:val="22"/>
        </w:rPr>
      </w:pPr>
    </w:p>
    <w:p w14:paraId="0771C298" w14:textId="77777777" w:rsidR="005D18B6" w:rsidRPr="005A76A2" w:rsidRDefault="3D08D894" w:rsidP="00CE48D5">
      <w:pPr>
        <w:jc w:val="both"/>
        <w:rPr>
          <w:rFonts w:ascii="Arial" w:hAnsi="Arial" w:cs="Arial"/>
          <w:i/>
          <w:iCs/>
          <w:sz w:val="22"/>
          <w:szCs w:val="22"/>
        </w:rPr>
      </w:pPr>
      <w:r w:rsidRPr="005A76A2">
        <w:rPr>
          <w:rFonts w:ascii="Arial" w:hAnsi="Arial"/>
          <w:b/>
          <w:bCs/>
          <w:i/>
          <w:iCs/>
          <w:sz w:val="22"/>
          <w:szCs w:val="22"/>
        </w:rPr>
        <w:t xml:space="preserve">Actividad 23:  Memorando de Entendimiento sobre las medidas de conservación de las poblaciones de elefantes africanos del África occidental </w:t>
      </w:r>
      <w:r w:rsidRPr="005A76A2">
        <w:rPr>
          <w:rFonts w:ascii="Arial" w:hAnsi="Arial"/>
          <w:b/>
          <w:bCs/>
          <w:sz w:val="22"/>
          <w:szCs w:val="22"/>
        </w:rPr>
        <w:t>(Loxodonta africana)</w:t>
      </w:r>
    </w:p>
    <w:p w14:paraId="3242FD03" w14:textId="77777777" w:rsidR="00766485" w:rsidRPr="005A76A2" w:rsidRDefault="00766485" w:rsidP="00CE48D5">
      <w:pPr>
        <w:jc w:val="both"/>
        <w:rPr>
          <w:rFonts w:ascii="Arial" w:eastAsia="MS Mincho" w:hAnsi="Arial" w:cs="Arial"/>
          <w:b/>
          <w:sz w:val="22"/>
          <w:szCs w:val="22"/>
        </w:rPr>
      </w:pPr>
    </w:p>
    <w:p w14:paraId="4EF133FB"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Estado de implementación</w:t>
      </w:r>
    </w:p>
    <w:p w14:paraId="16640080" w14:textId="77777777" w:rsidR="005D18B6" w:rsidRPr="005A76A2" w:rsidRDefault="005D18B6" w:rsidP="00CE48D5">
      <w:pPr>
        <w:pStyle w:val="ListParagraph"/>
        <w:numPr>
          <w:ilvl w:val="0"/>
          <w:numId w:val="24"/>
        </w:numPr>
        <w:ind w:left="540" w:hanging="540"/>
        <w:jc w:val="both"/>
        <w:rPr>
          <w:rFonts w:ascii="Arial" w:hAnsi="Arial" w:cs="Arial"/>
          <w:spacing w:val="-2"/>
          <w:sz w:val="22"/>
          <w:szCs w:val="22"/>
        </w:rPr>
      </w:pPr>
      <w:r w:rsidRPr="005A76A2">
        <w:rPr>
          <w:rFonts w:ascii="Arial" w:hAnsi="Arial"/>
          <w:sz w:val="22"/>
          <w:szCs w:val="22"/>
        </w:rPr>
        <w:t>La Secretaría de la CMS desempeña la función de secretaría para este MdE.</w:t>
      </w:r>
    </w:p>
    <w:p w14:paraId="1573D996" w14:textId="77777777" w:rsidR="00E85B76" w:rsidRPr="005A76A2" w:rsidRDefault="00E85B76" w:rsidP="00CE48D5">
      <w:pPr>
        <w:ind w:left="540" w:hanging="540"/>
        <w:jc w:val="both"/>
        <w:rPr>
          <w:rFonts w:ascii="Arial" w:eastAsia="MS Mincho" w:hAnsi="Arial" w:cs="Arial"/>
          <w:sz w:val="22"/>
          <w:szCs w:val="22"/>
        </w:rPr>
      </w:pPr>
    </w:p>
    <w:p w14:paraId="186F13FB" w14:textId="77777777" w:rsidR="007F6A23"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Se ha reforzado la capacidad de lucha contra la caza furtiva en el área transfronteriza en el área de distribución del elefante en Gourma en Burkina Faso y Malí gracias a la labor de la Wild Foundation, a las contribuciones voluntarias de Mónaco y el apoyo de la Dirección Nacional de Agua y Bosques (DNEF, por sus siglas en francés) de Malí. El proyecto capacitó a 157 jóvenes de once aldeas en 2014/2015 para constituir una red de vigilancia a los dos lados de la frontera entre Malí y Burkina Faso en respuesta al aumento de incidentes de caza furtiva de elefantes. Esta red transfronteriza de brigadas de vigilancia ahora forma parte de una red más amplia en Malí de unos 800 jóvenes que cubren 72 asentamientos a lo largo de los 32.000 km</w:t>
      </w:r>
      <w:r w:rsidRPr="005A76A2">
        <w:rPr>
          <w:rFonts w:ascii="Arial" w:hAnsi="Arial"/>
          <w:sz w:val="22"/>
          <w:szCs w:val="22"/>
          <w:vertAlign w:val="superscript"/>
        </w:rPr>
        <w:t>2</w:t>
      </w:r>
      <w:r w:rsidRPr="005A76A2">
        <w:rPr>
          <w:rFonts w:ascii="Arial" w:hAnsi="Arial"/>
          <w:sz w:val="22"/>
          <w:szCs w:val="22"/>
        </w:rPr>
        <w:t xml:space="preserve"> del área de distribución del elefante. Las brigadas trabajan en estrecha colaboración con las autoridades y están conectadas a lo largo de la frontera internacional a través de un comité transfronterizo. Las actividades del proyecto también incluyeron la construcción de cortafuegos que a su vez protegen al ganado y a los elefantes y reducen en consecuencia la competición.</w:t>
      </w:r>
    </w:p>
    <w:p w14:paraId="785E3868" w14:textId="77777777" w:rsidR="007F6A23" w:rsidRPr="005A76A2" w:rsidRDefault="007F6A23" w:rsidP="00CE48D5">
      <w:pPr>
        <w:ind w:left="540" w:hanging="540"/>
        <w:rPr>
          <w:rFonts w:ascii="Arial" w:hAnsi="Arial" w:cs="Arial"/>
          <w:sz w:val="22"/>
          <w:szCs w:val="22"/>
        </w:rPr>
      </w:pPr>
    </w:p>
    <w:p w14:paraId="51A6DEC6"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Representantes de las comunidades y oficiales de fauna silvestre se reunieron del 3 al 6 de abril de 2015 en Mondoro (Malí), y acordaron la necesidad urgente de adoptar medidas de conservación para los elefantes que contribuyan a la implementación del </w:t>
      </w:r>
      <w:hyperlink r:id="rId19">
        <w:r w:rsidRPr="005A76A2">
          <w:rPr>
            <w:rFonts w:ascii="Arial" w:hAnsi="Arial"/>
            <w:sz w:val="22"/>
            <w:szCs w:val="22"/>
          </w:rPr>
          <w:t>MdE sobre el elefante del África occidental de la CMS</w:t>
        </w:r>
      </w:hyperlink>
      <w:r w:rsidRPr="005A76A2">
        <w:rPr>
          <w:rFonts w:ascii="Arial" w:hAnsi="Arial"/>
          <w:sz w:val="22"/>
          <w:szCs w:val="22"/>
        </w:rPr>
        <w:t xml:space="preserve">, incluido el establecimiento oficial de un nuevo mecanismo transfronterizo de cumplimiento de la ley a nivel de aldeas.  Se tiene previsto celebrar una reunión de seguimiento en el lado burkinés de la frontera.  Sin embargo, actualmente no se dispone de fondos para ello. </w:t>
      </w:r>
    </w:p>
    <w:p w14:paraId="09BD287A" w14:textId="77777777" w:rsidR="005D18B6" w:rsidRPr="005A76A2" w:rsidRDefault="005D18B6" w:rsidP="00CE48D5">
      <w:pPr>
        <w:ind w:left="540" w:hanging="540"/>
        <w:jc w:val="both"/>
        <w:rPr>
          <w:rFonts w:ascii="Arial" w:hAnsi="Arial" w:cs="Arial"/>
          <w:sz w:val="22"/>
          <w:szCs w:val="22"/>
        </w:rPr>
      </w:pPr>
    </w:p>
    <w:p w14:paraId="38C67BEE"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de la CMS aprobó una propuesta de proyecto para la movilización de una escuadra de guardias forestales contra la caza furtiva de marfil en la región de Gourma (Malí), presentada por el Proyecto del elefante del Mali al Fondo para el elefante africano (AEF por sus siglas en inglés). El proyecto no ha sido aceptado todavía por el Comité Directivo del AEF.</w:t>
      </w:r>
    </w:p>
    <w:p w14:paraId="318D285D" w14:textId="77777777" w:rsidR="00771209" w:rsidRPr="005A76A2" w:rsidRDefault="00771209" w:rsidP="00CE48D5">
      <w:pPr>
        <w:pStyle w:val="ListParagraph"/>
        <w:ind w:left="540" w:hanging="540"/>
        <w:rPr>
          <w:rFonts w:ascii="Arial" w:hAnsi="Arial" w:cs="Arial"/>
          <w:sz w:val="22"/>
          <w:szCs w:val="22"/>
        </w:rPr>
      </w:pPr>
    </w:p>
    <w:p w14:paraId="0F523588" w14:textId="77777777" w:rsidR="00771209"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Con la aceptación del Plan de acción para el elefante africano (AEAP por sus siglas en inglés) como la principal herramienta para la conservación de los elefantes africanos y el establecimiento del Fondo para el elefante africano para la implementación del Plan. Se ha presentado una propuesta (UNEP/CMS/COP12/Doc 24.3.3) a la COP12 respecto a la adopción del AEAP para su consideración y aprobación.  Las Partes en la CMS y los Signatarios del MdE sobre el elefante del África occidental tal vez deseen considerar la adopción del AEAP como su herramienta de planificación e implementación del Plan en lugar de comprometerse en nuevos ciclos de reuniones para actualizar el Programa de trabajo internacional de medio plazo en el marco del MdE de la CMS sobre el elefante del África occidental.</w:t>
      </w:r>
    </w:p>
    <w:p w14:paraId="5FDC494B" w14:textId="77777777" w:rsidR="00771209" w:rsidRPr="005A76A2" w:rsidRDefault="00771209" w:rsidP="00CE48D5">
      <w:pPr>
        <w:pStyle w:val="ListParagraph"/>
        <w:jc w:val="both"/>
        <w:rPr>
          <w:rFonts w:ascii="Arial" w:hAnsi="Arial" w:cs="Arial"/>
          <w:sz w:val="22"/>
          <w:szCs w:val="22"/>
        </w:rPr>
      </w:pPr>
    </w:p>
    <w:p w14:paraId="20E052E1" w14:textId="77777777" w:rsidR="009306A6" w:rsidRPr="005A76A2" w:rsidRDefault="009306A6">
      <w:pPr>
        <w:rPr>
          <w:rFonts w:ascii="Arial" w:hAnsi="Arial"/>
          <w:b/>
          <w:bCs/>
          <w:sz w:val="22"/>
          <w:szCs w:val="22"/>
        </w:rPr>
      </w:pPr>
      <w:r w:rsidRPr="005A76A2">
        <w:rPr>
          <w:rFonts w:ascii="Arial" w:hAnsi="Arial"/>
          <w:b/>
          <w:bCs/>
          <w:sz w:val="22"/>
          <w:szCs w:val="22"/>
        </w:rPr>
        <w:br w:type="page"/>
      </w:r>
    </w:p>
    <w:p w14:paraId="20F4A681" w14:textId="1BB599F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lastRenderedPageBreak/>
        <w:t>Retos</w:t>
      </w:r>
    </w:p>
    <w:p w14:paraId="64A457B0"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Falta de recursos financieros y de personal para implementar las actividades del MdE, especialmente los borradores de propuestas de proyectos transfronterizos elaborados por los Estados del área de distribución;</w:t>
      </w:r>
    </w:p>
    <w:p w14:paraId="0FC4D6F4" w14:textId="77777777" w:rsidR="002560D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Identificación de líderes regionales entre los Estados del área de distribución para revitalizar el MdE;</w:t>
      </w:r>
    </w:p>
    <w:p w14:paraId="0D770438" w14:textId="77777777" w:rsidR="00804560" w:rsidRPr="005A76A2" w:rsidRDefault="00804560" w:rsidP="00CE48D5">
      <w:pPr>
        <w:pStyle w:val="ListParagraph"/>
        <w:ind w:left="709"/>
        <w:jc w:val="both"/>
        <w:rPr>
          <w:rFonts w:ascii="Arial" w:eastAsia="MS Mincho" w:hAnsi="Arial" w:cs="Arial"/>
          <w:sz w:val="22"/>
          <w:szCs w:val="22"/>
        </w:rPr>
      </w:pPr>
    </w:p>
    <w:p w14:paraId="29E986F3"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7EEAF15D" w14:textId="77777777" w:rsidR="00F22498"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Consultas con las Partes de la CMS y los Signatarios del MdE, así como con el Comité Directivo del AEF sobre la posibilidad de que la COP de la CMS apruebe el AEAP como herramienta de planificación para los elefantes en el marco de la CMS. </w:t>
      </w:r>
    </w:p>
    <w:p w14:paraId="163A7BDE" w14:textId="77777777" w:rsidR="005D18B6" w:rsidRPr="005A76A2" w:rsidRDefault="3D08D894" w:rsidP="00CE48D5">
      <w:pPr>
        <w:pStyle w:val="ListParagraph"/>
        <w:numPr>
          <w:ilvl w:val="0"/>
          <w:numId w:val="19"/>
        </w:numPr>
        <w:ind w:left="709" w:hanging="283"/>
        <w:jc w:val="both"/>
        <w:rPr>
          <w:rFonts w:ascii="Arial" w:eastAsia="MS Mincho" w:hAnsi="Arial" w:cs="Arial"/>
          <w:sz w:val="22"/>
          <w:szCs w:val="22"/>
        </w:rPr>
      </w:pPr>
      <w:r w:rsidRPr="005A76A2">
        <w:rPr>
          <w:rFonts w:ascii="Arial" w:hAnsi="Arial"/>
          <w:sz w:val="22"/>
          <w:szCs w:val="22"/>
        </w:rPr>
        <w:t>Prestación de asistencia para proyectos que contribuyan a la implementación del MdE;</w:t>
      </w:r>
    </w:p>
    <w:p w14:paraId="5CAEA985" w14:textId="77777777" w:rsidR="00804560" w:rsidRPr="005A76A2" w:rsidRDefault="00804560" w:rsidP="00CE48D5">
      <w:pPr>
        <w:jc w:val="both"/>
        <w:rPr>
          <w:rFonts w:ascii="Arial" w:eastAsia="MS Mincho" w:hAnsi="Arial" w:cs="Arial"/>
          <w:b/>
          <w:sz w:val="22"/>
          <w:szCs w:val="22"/>
        </w:rPr>
      </w:pPr>
    </w:p>
    <w:p w14:paraId="33AA4429" w14:textId="77777777" w:rsidR="005D18B6" w:rsidRPr="005A76A2" w:rsidRDefault="3D08D894" w:rsidP="00CE48D5">
      <w:pPr>
        <w:jc w:val="both"/>
        <w:rPr>
          <w:rFonts w:ascii="Arial" w:hAnsi="Arial" w:cs="Arial"/>
          <w:b/>
          <w:bCs/>
          <w:sz w:val="22"/>
          <w:szCs w:val="22"/>
        </w:rPr>
      </w:pPr>
      <w:r w:rsidRPr="005A76A2">
        <w:rPr>
          <w:rFonts w:ascii="Arial" w:hAnsi="Arial"/>
          <w:b/>
          <w:bCs/>
          <w:i/>
          <w:iCs/>
          <w:sz w:val="22"/>
          <w:szCs w:val="22"/>
        </w:rPr>
        <w:t xml:space="preserve">Actividad 24: Memorando de Entendimiento sobre la conservación del huemul surandino </w:t>
      </w:r>
      <w:r w:rsidRPr="005A76A2">
        <w:rPr>
          <w:rFonts w:ascii="Arial" w:hAnsi="Arial"/>
          <w:b/>
          <w:bCs/>
          <w:sz w:val="22"/>
          <w:szCs w:val="22"/>
        </w:rPr>
        <w:t>(Hippocamelus bisulcus)</w:t>
      </w:r>
    </w:p>
    <w:p w14:paraId="2605A181" w14:textId="77777777" w:rsidR="00BE1BA5" w:rsidRPr="005A76A2" w:rsidRDefault="00BE1BA5" w:rsidP="00CE48D5">
      <w:pPr>
        <w:jc w:val="both"/>
        <w:rPr>
          <w:rFonts w:ascii="Arial" w:eastAsia="MS Mincho" w:hAnsi="Arial" w:cs="Arial"/>
          <w:b/>
          <w:sz w:val="22"/>
          <w:szCs w:val="22"/>
        </w:rPr>
      </w:pPr>
    </w:p>
    <w:p w14:paraId="411185B7"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Estado de implementación</w:t>
      </w:r>
    </w:p>
    <w:p w14:paraId="58438BA1" w14:textId="77777777" w:rsidR="007F6A23"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CMS actúa como depositaria del MdE, mientras que las funciones de secretaría corren a cargo de los propios Signatarios (Argentina y Chile) en rotación. El Plan binacional para la conservación del huemul que Argentina y Chile firmaron en 2012 está disponible en la página web sobre el huemul de la CMS.</w:t>
      </w:r>
    </w:p>
    <w:p w14:paraId="32508AA3" w14:textId="77777777" w:rsidR="007F6A23" w:rsidRPr="005A76A2" w:rsidRDefault="007F6A23" w:rsidP="00CE48D5">
      <w:pPr>
        <w:pStyle w:val="ListParagraph"/>
        <w:ind w:left="540" w:hanging="540"/>
        <w:jc w:val="both"/>
        <w:rPr>
          <w:rFonts w:ascii="Arial" w:hAnsi="Arial" w:cs="Arial"/>
          <w:sz w:val="22"/>
          <w:szCs w:val="22"/>
        </w:rPr>
      </w:pPr>
    </w:p>
    <w:p w14:paraId="56E35F50" w14:textId="77777777" w:rsidR="007F6A23"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febrero de 2015, una delegación de guardias forestales argentinos visitó dos reservas en la región de Biobío en el sur de Chile para realizar de manera conjunta actividades de seguimiento, fortaleciendo de ese modo la cooperación transfronteriza tal como está previsto en el MdE.</w:t>
      </w:r>
    </w:p>
    <w:p w14:paraId="6BCC6091" w14:textId="77777777" w:rsidR="007F6A23" w:rsidRPr="005A76A2" w:rsidRDefault="007F6A23" w:rsidP="00CE48D5">
      <w:pPr>
        <w:ind w:left="540" w:hanging="540"/>
        <w:rPr>
          <w:rFonts w:ascii="Arial" w:eastAsia="MS Mincho" w:hAnsi="Arial" w:cs="Arial"/>
          <w:sz w:val="22"/>
          <w:szCs w:val="22"/>
        </w:rPr>
      </w:pPr>
    </w:p>
    <w:p w14:paraId="1AA19915" w14:textId="77777777" w:rsidR="007F6A23"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abril de 2015 la Corporación Nacional Forestal (CONAF) de Chile llevó a cabo </w:t>
      </w:r>
      <w:r w:rsidRPr="005A76A2">
        <w:rPr>
          <w:rStyle w:val="hps"/>
          <w:rFonts w:ascii="Arial" w:hAnsi="Arial"/>
          <w:sz w:val="22"/>
          <w:szCs w:val="22"/>
        </w:rPr>
        <w:t>un seguimiento del huemul</w:t>
      </w:r>
      <w:r w:rsidRPr="005A76A2">
        <w:rPr>
          <w:rFonts w:ascii="Arial" w:hAnsi="Arial"/>
          <w:sz w:val="22"/>
          <w:szCs w:val="22"/>
        </w:rPr>
        <w:t xml:space="preserve"> </w:t>
      </w:r>
      <w:r w:rsidRPr="005A76A2">
        <w:rPr>
          <w:rStyle w:val="hps"/>
          <w:rFonts w:ascii="Arial" w:hAnsi="Arial"/>
          <w:sz w:val="22"/>
          <w:szCs w:val="22"/>
        </w:rPr>
        <w:t>en la Reserva Nacional de</w:t>
      </w:r>
      <w:r w:rsidRPr="005A76A2">
        <w:rPr>
          <w:rFonts w:ascii="Arial" w:hAnsi="Arial"/>
          <w:sz w:val="22"/>
          <w:szCs w:val="22"/>
        </w:rPr>
        <w:t xml:space="preserve"> </w:t>
      </w:r>
      <w:r w:rsidRPr="005A76A2">
        <w:rPr>
          <w:rStyle w:val="hps"/>
          <w:rFonts w:ascii="Arial" w:hAnsi="Arial"/>
          <w:sz w:val="22"/>
          <w:szCs w:val="22"/>
        </w:rPr>
        <w:t>Ñuble</w:t>
      </w:r>
      <w:r w:rsidRPr="005A76A2">
        <w:rPr>
          <w:rFonts w:ascii="Arial" w:hAnsi="Arial"/>
          <w:sz w:val="22"/>
          <w:szCs w:val="22"/>
        </w:rPr>
        <w:t xml:space="preserve"> </w:t>
      </w:r>
      <w:r w:rsidRPr="005A76A2">
        <w:rPr>
          <w:rStyle w:val="hps"/>
          <w:rFonts w:ascii="Arial" w:hAnsi="Arial"/>
          <w:sz w:val="22"/>
          <w:szCs w:val="22"/>
        </w:rPr>
        <w:t>y</w:t>
      </w:r>
      <w:r w:rsidRPr="005A76A2">
        <w:rPr>
          <w:rFonts w:ascii="Arial" w:hAnsi="Arial"/>
          <w:sz w:val="22"/>
          <w:szCs w:val="22"/>
        </w:rPr>
        <w:t xml:space="preserve"> </w:t>
      </w:r>
      <w:r w:rsidRPr="005A76A2">
        <w:rPr>
          <w:rStyle w:val="hps"/>
          <w:rFonts w:ascii="Arial" w:hAnsi="Arial"/>
          <w:sz w:val="22"/>
          <w:szCs w:val="22"/>
        </w:rPr>
        <w:t>áreas circundantes</w:t>
      </w:r>
      <w:r w:rsidRPr="005A76A2">
        <w:rPr>
          <w:rFonts w:ascii="Arial" w:hAnsi="Arial"/>
          <w:sz w:val="22"/>
          <w:szCs w:val="22"/>
        </w:rPr>
        <w:t xml:space="preserve"> para, entre otras cosas, evaluar el impacto de los incendios forestales en esa región en marzo de 2015. Los resultados de ese estudio sugieren que hubo impactos en la población del huemul. </w:t>
      </w:r>
    </w:p>
    <w:p w14:paraId="447A7E97" w14:textId="77777777" w:rsidR="007F6A23" w:rsidRPr="005A76A2" w:rsidRDefault="007F6A23" w:rsidP="00CE48D5">
      <w:pPr>
        <w:ind w:left="540" w:hanging="540"/>
        <w:rPr>
          <w:rFonts w:ascii="Arial" w:hAnsi="Arial" w:cs="Arial"/>
          <w:sz w:val="22"/>
          <w:szCs w:val="22"/>
        </w:rPr>
      </w:pPr>
    </w:p>
    <w:p w14:paraId="2A573708" w14:textId="77777777" w:rsidR="002D0768"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Argentina se han elaborado nuevas estrategias de conservación para gestionar las poblaciones de huemul en los lugares afectados por los incendios. Las labores de vigilancia e investigación de los huemules tuvieron lugar durante el período objeto del informe en las regiones de Neuquén y Chubut, así como en los Parques Nacionales Los Alerces, Los Glaciares, Lago Puelo, Lanín, Nahuel Huapi y Perito Moreno, con particular atención a los sitios quemados recientemente. Se elaboraron protocolos de necropsia y se instalaron cámaras trampa. La Dirección de Fauna y Flora de Chubut ha establecido un formulario de presentación de informes en línea para recopilar información sobre el huemul. Se ha ampliado el registro nacional de datos sobre el huemul en el marco del Sistema de información sobre biodiversidad.</w:t>
      </w:r>
    </w:p>
    <w:p w14:paraId="6EE6EF04" w14:textId="77777777" w:rsidR="002D0768" w:rsidRPr="005A76A2" w:rsidRDefault="002D0768" w:rsidP="00CE48D5">
      <w:pPr>
        <w:ind w:left="540" w:hanging="540"/>
        <w:rPr>
          <w:rFonts w:ascii="Arial" w:eastAsia="MS Mincho" w:hAnsi="Arial" w:cs="Arial"/>
          <w:sz w:val="22"/>
          <w:szCs w:val="22"/>
        </w:rPr>
      </w:pPr>
    </w:p>
    <w:p w14:paraId="2C6C66BD"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Un Comité Técnico ha preparado un documento sobre conservación ex situ, tal como se había previsto en el Plan binacional. La quinta Reunión del Comité Directivo del Plan Nacional para el huemul se celebró en Argentina durante el período que abarca el informe. Se ha capacitado a varios empleados del Gobierno de diferentes niveles de jurisdicción que se ocupan de la conservación del huemul a través de talleres y otros medios de creación de capacidad. Se mejoró la sensibilización y la educación en colegios y en varias comunidades, que se beneficiaron de material informativo impreso y un sitio web actualizado. </w:t>
      </w:r>
    </w:p>
    <w:p w14:paraId="55AE24EB" w14:textId="77777777" w:rsidR="00D97F2D" w:rsidRPr="005A76A2" w:rsidRDefault="00D97F2D" w:rsidP="00CE48D5">
      <w:pPr>
        <w:pStyle w:val="ListParagraph"/>
        <w:ind w:left="540" w:hanging="540"/>
        <w:rPr>
          <w:rFonts w:ascii="Arial" w:hAnsi="Arial" w:cs="Arial"/>
          <w:sz w:val="22"/>
          <w:szCs w:val="22"/>
        </w:rPr>
      </w:pPr>
    </w:p>
    <w:p w14:paraId="14CB376C" w14:textId="77777777" w:rsidR="00D97F2D"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2016, se realizaron estudios de las poblaciones chilenas del huemul en las áreas protegidas de Biobío, Los Lagos, Aysén y Magallanes utilizando tanto los estudios de tipo tradicional como cámaras trampa. En la región de Aysén, se observaron algunos especímenes con hinchazones en diferentes partes del cuerpo. La Corporación Nacional Forestal (CONAF) </w:t>
      </w:r>
      <w:r w:rsidRPr="005A76A2">
        <w:rPr>
          <w:rFonts w:ascii="Arial" w:hAnsi="Arial"/>
          <w:sz w:val="22"/>
          <w:szCs w:val="22"/>
        </w:rPr>
        <w:lastRenderedPageBreak/>
        <w:t xml:space="preserve">y el Servicio Agrícola y Ganadero (SAG) tomaron muestras de tejidos, y los análisis confirmaron la presencia de </w:t>
      </w:r>
      <w:r w:rsidRPr="005A76A2">
        <w:rPr>
          <w:rFonts w:ascii="Arial" w:hAnsi="Arial"/>
          <w:i/>
          <w:iCs/>
          <w:sz w:val="22"/>
          <w:szCs w:val="22"/>
        </w:rPr>
        <w:t>Corynebacterium pseudotuberculosis</w:t>
      </w:r>
      <w:r w:rsidRPr="005A76A2">
        <w:rPr>
          <w:rFonts w:ascii="Arial" w:hAnsi="Arial"/>
          <w:sz w:val="22"/>
          <w:szCs w:val="22"/>
        </w:rPr>
        <w:t xml:space="preserve">, la bacteria que produce la </w:t>
      </w:r>
      <w:r w:rsidRPr="005A76A2">
        <w:rPr>
          <w:rFonts w:ascii="Arial" w:hAnsi="Arial"/>
          <w:i/>
          <w:iCs/>
          <w:sz w:val="22"/>
          <w:szCs w:val="22"/>
        </w:rPr>
        <w:t>Lymphadenitis caseosa</w:t>
      </w:r>
      <w:r w:rsidRPr="005A76A2">
        <w:rPr>
          <w:rFonts w:ascii="Arial" w:hAnsi="Arial"/>
          <w:sz w:val="22"/>
          <w:szCs w:val="22"/>
        </w:rPr>
        <w:t>, una enfermedad que normalmente se encuentra en el ganado ovino.</w:t>
      </w:r>
    </w:p>
    <w:p w14:paraId="5319DADD" w14:textId="77777777" w:rsidR="00E12DE2" w:rsidRPr="005A76A2" w:rsidRDefault="00E12DE2" w:rsidP="00CE48D5">
      <w:pPr>
        <w:pStyle w:val="ListParagraph"/>
        <w:ind w:left="0"/>
        <w:jc w:val="both"/>
        <w:rPr>
          <w:rFonts w:ascii="Arial" w:hAnsi="Arial" w:cs="Arial"/>
          <w:sz w:val="22"/>
          <w:szCs w:val="22"/>
        </w:rPr>
      </w:pPr>
    </w:p>
    <w:p w14:paraId="21EE25B5"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Retos</w:t>
      </w:r>
    </w:p>
    <w:p w14:paraId="482946ED" w14:textId="77777777" w:rsidR="002560D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 Las poblaciones chilenas están infectadas con esta enfermedad normalmente presente en el ganado doméstico. Ninguna medida adoptada por el momento, pero tal vez se requieran medidas de conservación en una fecha posterior.</w:t>
      </w:r>
    </w:p>
    <w:p w14:paraId="7292D872" w14:textId="77777777" w:rsidR="00804560" w:rsidRPr="005A76A2" w:rsidRDefault="00804560" w:rsidP="00CE48D5">
      <w:pPr>
        <w:pStyle w:val="ListParagraph"/>
        <w:ind w:left="709"/>
        <w:jc w:val="both"/>
        <w:rPr>
          <w:rFonts w:ascii="Arial" w:eastAsia="MS Mincho" w:hAnsi="Arial" w:cs="Arial"/>
          <w:sz w:val="22"/>
          <w:szCs w:val="22"/>
        </w:rPr>
      </w:pPr>
    </w:p>
    <w:p w14:paraId="06869244"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Próximos pasos</w:t>
      </w:r>
    </w:p>
    <w:p w14:paraId="73A5F020" w14:textId="77777777" w:rsidR="00D91AE4"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 xml:space="preserve">Continuar solicitando actualizaciones de datos sobre el terreno acerca de: la situación en cuanto a la </w:t>
      </w:r>
      <w:r w:rsidRPr="005A76A2">
        <w:rPr>
          <w:rFonts w:ascii="Arial" w:hAnsi="Arial"/>
          <w:i/>
          <w:iCs/>
          <w:sz w:val="22"/>
          <w:szCs w:val="22"/>
        </w:rPr>
        <w:t>Lymphadenitis caseosa</w:t>
      </w:r>
      <w:r w:rsidRPr="005A76A2">
        <w:rPr>
          <w:rFonts w:ascii="Arial" w:hAnsi="Arial"/>
          <w:sz w:val="22"/>
          <w:szCs w:val="22"/>
        </w:rPr>
        <w:t>; adoptar medidas si se considera necesario</w:t>
      </w:r>
    </w:p>
    <w:p w14:paraId="3FF9E905" w14:textId="77777777" w:rsidR="005D18B6" w:rsidRPr="005A76A2" w:rsidRDefault="3D08D894" w:rsidP="00CE48D5">
      <w:pPr>
        <w:pStyle w:val="ListParagraph"/>
        <w:numPr>
          <w:ilvl w:val="0"/>
          <w:numId w:val="19"/>
        </w:numPr>
        <w:ind w:left="540"/>
        <w:jc w:val="both"/>
        <w:rPr>
          <w:rFonts w:ascii="Arial" w:eastAsia="MS Mincho" w:hAnsi="Arial" w:cs="Arial"/>
          <w:sz w:val="22"/>
          <w:szCs w:val="22"/>
        </w:rPr>
      </w:pPr>
      <w:r w:rsidRPr="005A76A2">
        <w:rPr>
          <w:rFonts w:ascii="Arial" w:hAnsi="Arial"/>
          <w:sz w:val="22"/>
          <w:szCs w:val="22"/>
        </w:rPr>
        <w:t>Fortalecer la implementación del Plan de acción binacional, por ejemplo, mediante la ampliación de las áreas protegidas existentes, la capacitación continua y actividades educativas o de divulgación, seguimiento y gestión de datos mejorados, incluida la elaboración de mapas que muestren las especies foráneas y otras amenazas</w:t>
      </w:r>
    </w:p>
    <w:p w14:paraId="716D4625" w14:textId="77777777" w:rsidR="00804560" w:rsidRPr="005A76A2" w:rsidRDefault="00804560" w:rsidP="00CE48D5">
      <w:pPr>
        <w:jc w:val="both"/>
        <w:rPr>
          <w:rFonts w:ascii="Arial" w:eastAsia="MS Mincho" w:hAnsi="Arial" w:cs="Arial"/>
          <w:sz w:val="22"/>
          <w:szCs w:val="22"/>
        </w:rPr>
      </w:pPr>
    </w:p>
    <w:p w14:paraId="0828F7C6"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25: Plan de acción para la conservación y el restablecimiento de los antílopes sahelo- saharianos</w:t>
      </w:r>
    </w:p>
    <w:p w14:paraId="26B62400" w14:textId="77777777" w:rsidR="00766485" w:rsidRPr="005A76A2" w:rsidRDefault="00766485" w:rsidP="00CE48D5">
      <w:pPr>
        <w:jc w:val="both"/>
        <w:rPr>
          <w:rFonts w:ascii="Arial" w:hAnsi="Arial" w:cs="Arial"/>
          <w:b/>
          <w:i/>
          <w:sz w:val="22"/>
          <w:szCs w:val="22"/>
        </w:rPr>
      </w:pPr>
    </w:p>
    <w:p w14:paraId="348FC8E7"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Estado de implementación</w:t>
      </w:r>
    </w:p>
    <w:p w14:paraId="0B1B028A"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El Plan de acción de la CMS para el antílope sahelo-sahariano consta de dos partes: informes sobre el estado de la especie y actividades específicas para la población adoptadas por los Estados del área de distribución. Las medidas establecidas en el antiguo Plan de acción fueron adoptadas por 14 Estados del área de distribución en 1998, los informes sobre el estado de la especie se actualizaron en 2006. La 15ª Reunión del Grupo de Interés sahelo-sahariano (del 29 de abril al 1 de mayo de 2015, Abu Dabi, EAU) revisó la estructura del documento actualizado y recomendó añadir el muflón de berbería (</w:t>
      </w:r>
      <w:r w:rsidRPr="005A76A2">
        <w:rPr>
          <w:rFonts w:ascii="Arial" w:hAnsi="Arial"/>
          <w:i/>
          <w:iCs/>
          <w:sz w:val="22"/>
          <w:szCs w:val="22"/>
        </w:rPr>
        <w:t>Ammotragus lervia</w:t>
      </w:r>
      <w:r w:rsidRPr="005A76A2">
        <w:rPr>
          <w:rFonts w:ascii="Arial" w:hAnsi="Arial"/>
          <w:sz w:val="22"/>
          <w:szCs w:val="22"/>
        </w:rPr>
        <w:t>; Apéndice II) al Plan de acción, tal como lo habían solicitado Argelia y Túnez, y añadir además la gacela frentirroja (</w:t>
      </w:r>
      <w:r w:rsidRPr="005A76A2">
        <w:rPr>
          <w:rFonts w:ascii="Arial" w:hAnsi="Arial"/>
          <w:i/>
          <w:iCs/>
          <w:sz w:val="22"/>
          <w:szCs w:val="22"/>
        </w:rPr>
        <w:t>Eudorcas rufifrons</w:t>
      </w:r>
      <w:r w:rsidRPr="005A76A2">
        <w:rPr>
          <w:rFonts w:ascii="Arial" w:hAnsi="Arial"/>
          <w:sz w:val="22"/>
          <w:szCs w:val="22"/>
        </w:rPr>
        <w:t>) que fue incluida en el Apéndice I de la CMS por la COP11. Actualmente se están actualizando los informes de las especies bajo la dirección del grupo de especialistas en antílopes de la UICN, gracias al apoyo financiero del Fondo de Mejora de la Conservación del Servicio de Pesca y Vida Silvestre de los Estados Unidos de América y actualmente es objeto de revisión técnica.</w:t>
      </w:r>
    </w:p>
    <w:p w14:paraId="263D1996" w14:textId="77777777" w:rsidR="7B80DDEB" w:rsidRPr="005A76A2" w:rsidRDefault="7B80DDEB" w:rsidP="00CE48D5">
      <w:pPr>
        <w:ind w:left="540" w:hanging="540"/>
        <w:jc w:val="both"/>
        <w:rPr>
          <w:rFonts w:ascii="Arial" w:eastAsia="MS Mincho" w:hAnsi="Arial" w:cs="Arial"/>
          <w:sz w:val="22"/>
          <w:szCs w:val="22"/>
        </w:rPr>
      </w:pPr>
    </w:p>
    <w:p w14:paraId="110B64D7" w14:textId="77777777" w:rsidR="7B80DDEB" w:rsidRPr="005A76A2" w:rsidRDefault="601F9B05"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reintroducción del orix cimitarra en el Chad tuvo lugar en 2016, gracias a una estrecha colaboración a largo plazo de múltiples socios, Estados del área de distribución y donantes, en el marco del Programa de reintroducción del orix cimitarra del Gobierno del Chad. Tras la aclimatación, se liberaron en la naturaleza, donde se observó su comportamiento natural y se registraron varios nacimientos.</w:t>
      </w:r>
    </w:p>
    <w:p w14:paraId="7D283B4F" w14:textId="77777777" w:rsidR="002D0768" w:rsidRPr="005A76A2" w:rsidRDefault="002D0768" w:rsidP="00CE48D5">
      <w:pPr>
        <w:pStyle w:val="ListParagraph"/>
        <w:ind w:left="0"/>
        <w:jc w:val="both"/>
        <w:rPr>
          <w:rFonts w:ascii="Arial" w:eastAsia="MS Mincho" w:hAnsi="Arial" w:cs="Arial"/>
          <w:sz w:val="22"/>
          <w:szCs w:val="22"/>
        </w:rPr>
      </w:pPr>
    </w:p>
    <w:p w14:paraId="0B78302D"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1CDCE62C" w14:textId="77777777" w:rsidR="005D18B6"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Falta de recursos financieros para implementar las actividades del Plan de acción, así como la celebración de una reunión de los Estados del área de distribución;</w:t>
      </w:r>
    </w:p>
    <w:p w14:paraId="6176E5D2" w14:textId="77777777" w:rsidR="005D18B6"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 xml:space="preserve">Situación de seguridad problemática en amplias partes del Sáhara y el Sahel, lo que dificulta las operaciones de gestión de la fauna silvestre y la lucha contra la caza furtiva; </w:t>
      </w:r>
    </w:p>
    <w:p w14:paraId="295BA034" w14:textId="77777777" w:rsidR="005D18B6"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La explotación de petróleo y gas representa una amenaza para los hábitats críticos en el Níger;</w:t>
      </w:r>
    </w:p>
    <w:p w14:paraId="3B1DA87B" w14:textId="77777777" w:rsidR="006965FC"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La reciente disminución de las poblaciones de addax debido a problemas de perturbación y caza furtiva ha puesto a la especie al borde de la extinción;</w:t>
      </w:r>
    </w:p>
    <w:p w14:paraId="7BD55C5C" w14:textId="77777777" w:rsidR="005D18B6" w:rsidRPr="005A76A2" w:rsidRDefault="005D18B6" w:rsidP="00CE48D5">
      <w:pPr>
        <w:jc w:val="both"/>
        <w:rPr>
          <w:rFonts w:ascii="Arial" w:hAnsi="Arial" w:cs="Arial"/>
          <w:i/>
          <w:sz w:val="22"/>
          <w:szCs w:val="22"/>
        </w:rPr>
      </w:pPr>
    </w:p>
    <w:p w14:paraId="434521EB"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4E330ECF" w14:textId="77777777" w:rsidR="40EE815F"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La reintroducción del orix cimitarra en el Chad: se esperan más liberaciones hasta que la población llegue a 200-300 individuos.</w:t>
      </w:r>
    </w:p>
    <w:p w14:paraId="17CBFE42" w14:textId="77777777" w:rsidR="005D18B6"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lastRenderedPageBreak/>
        <w:t>La reunión de los Estados del área de distribución planeada para 2016/2017 se ha aplazado por falta de recursos financieros e inestabilidad política en la región.</w:t>
      </w:r>
    </w:p>
    <w:p w14:paraId="07E5E267" w14:textId="77777777" w:rsidR="002560D6" w:rsidRPr="005A76A2" w:rsidRDefault="3D08D894" w:rsidP="00CE48D5">
      <w:pPr>
        <w:pStyle w:val="ListParagraph"/>
        <w:numPr>
          <w:ilvl w:val="0"/>
          <w:numId w:val="20"/>
        </w:numPr>
        <w:ind w:left="540"/>
        <w:jc w:val="both"/>
        <w:rPr>
          <w:rFonts w:ascii="Arial" w:eastAsia="MS Mincho" w:hAnsi="Arial" w:cs="Arial"/>
          <w:sz w:val="22"/>
          <w:szCs w:val="22"/>
        </w:rPr>
      </w:pPr>
      <w:r w:rsidRPr="005A76A2">
        <w:rPr>
          <w:rFonts w:ascii="Arial" w:hAnsi="Arial"/>
          <w:sz w:val="22"/>
          <w:szCs w:val="22"/>
        </w:rPr>
        <w:t>Reunión de los Estados del área de distribución del addax, que tendrá lugar tan pronto como sea posible, provisionalmente bajo los auspicios de la CMS, el Grupo de especialistas de la UICN sobre el antílope y el Grupo de especialistas en la reintroducción de la UICN, para hacer frente a la rápida disminución de la población del addax en 2016.</w:t>
      </w:r>
    </w:p>
    <w:p w14:paraId="192B3448" w14:textId="77777777" w:rsidR="00804560" w:rsidRPr="005A76A2" w:rsidRDefault="00804560" w:rsidP="00CE48D5">
      <w:pPr>
        <w:jc w:val="both"/>
        <w:rPr>
          <w:rFonts w:ascii="Arial" w:eastAsia="MS Mincho" w:hAnsi="Arial" w:cs="Arial"/>
          <w:sz w:val="22"/>
          <w:szCs w:val="22"/>
        </w:rPr>
      </w:pPr>
    </w:p>
    <w:p w14:paraId="29815DBD" w14:textId="77777777" w:rsidR="00302C8C" w:rsidRPr="005A76A2" w:rsidRDefault="00F70801" w:rsidP="00CE48D5">
      <w:pPr>
        <w:jc w:val="both"/>
        <w:rPr>
          <w:rFonts w:ascii="Arial" w:hAnsi="Arial" w:cs="Arial"/>
          <w:sz w:val="22"/>
          <w:szCs w:val="22"/>
        </w:rPr>
      </w:pPr>
      <w:r w:rsidRPr="005A76A2">
        <w:rPr>
          <w:rFonts w:ascii="Arial" w:hAnsi="Arial"/>
          <w:b/>
          <w:bCs/>
          <w:i/>
          <w:iCs/>
          <w:sz w:val="22"/>
          <w:szCs w:val="22"/>
        </w:rPr>
        <w:t>Actividad nueva: Medidas para la conservación del asno salvaje africano</w:t>
      </w:r>
    </w:p>
    <w:p w14:paraId="62F5DC3F" w14:textId="77777777" w:rsidR="00302C8C" w:rsidRPr="005A76A2" w:rsidRDefault="00302C8C" w:rsidP="00CE48D5">
      <w:pPr>
        <w:jc w:val="both"/>
        <w:rPr>
          <w:rFonts w:ascii="Arial" w:hAnsi="Arial" w:cs="Arial"/>
          <w:sz w:val="22"/>
          <w:szCs w:val="22"/>
        </w:rPr>
      </w:pPr>
    </w:p>
    <w:p w14:paraId="0D0F4CC2" w14:textId="77777777" w:rsidR="00302C8C" w:rsidRPr="005A76A2" w:rsidRDefault="3D08D894" w:rsidP="00CE48D5">
      <w:pPr>
        <w:numPr>
          <w:ilvl w:val="0"/>
          <w:numId w:val="24"/>
        </w:numPr>
        <w:ind w:left="540" w:hanging="540"/>
        <w:jc w:val="both"/>
        <w:rPr>
          <w:rFonts w:ascii="Arial" w:eastAsia="MS Mincho" w:hAnsi="Arial" w:cs="Arial"/>
          <w:sz w:val="22"/>
          <w:szCs w:val="22"/>
        </w:rPr>
      </w:pPr>
      <w:r w:rsidRPr="005A76A2">
        <w:rPr>
          <w:rFonts w:ascii="Arial" w:hAnsi="Arial"/>
          <w:sz w:val="22"/>
          <w:szCs w:val="22"/>
        </w:rPr>
        <w:t>A petición del Gobierno de Alemania, la CMS comenzó a trabajar para abordar el problema de la conservación de esta especie en gran peligro de extinción. Los trabajos se iniciaron con una reunión de inauguración el 9 de junio de 2016 en Bonn entre la CMS, el Ministerio Federal Alemán de Medio Ambiente, Conservación de la Naturaleza, Construcción y Seguridad Nuclear (BMUB, por sus siglas en alemán), y las ONG asociadas.</w:t>
      </w:r>
    </w:p>
    <w:p w14:paraId="1F006939" w14:textId="77777777" w:rsidR="00E54430" w:rsidRPr="005A76A2" w:rsidRDefault="00E54430" w:rsidP="00CE48D5">
      <w:pPr>
        <w:ind w:left="540" w:hanging="540"/>
        <w:jc w:val="both"/>
        <w:rPr>
          <w:rFonts w:ascii="Arial" w:eastAsia="MS Mincho" w:hAnsi="Arial" w:cs="Arial"/>
          <w:sz w:val="22"/>
          <w:szCs w:val="22"/>
        </w:rPr>
      </w:pPr>
    </w:p>
    <w:p w14:paraId="6DD172C4" w14:textId="77777777" w:rsidR="5CC5BDE1" w:rsidRPr="005A76A2" w:rsidRDefault="70AA09AA" w:rsidP="00CE48D5">
      <w:pPr>
        <w:numPr>
          <w:ilvl w:val="0"/>
          <w:numId w:val="24"/>
        </w:numPr>
        <w:ind w:left="540" w:hanging="540"/>
        <w:jc w:val="both"/>
        <w:rPr>
          <w:rFonts w:ascii="Arial" w:hAnsi="Arial" w:cs="Arial"/>
          <w:sz w:val="22"/>
          <w:szCs w:val="22"/>
        </w:rPr>
      </w:pPr>
      <w:r w:rsidRPr="005A76A2">
        <w:rPr>
          <w:rFonts w:ascii="Arial" w:hAnsi="Arial"/>
          <w:sz w:val="22"/>
          <w:szCs w:val="22"/>
        </w:rPr>
        <w:t>La labor continuó con una reunión internacional de los Estados del área de distribución en Bonn, Alemania, del 6 al 7 de marzo de 2017. Durante esta reunión, los países se reunieron para debatir el estado, las amenazas y posibles medidas de conservación y se detallaron y acordaron los pasos iniciales para una hoja de ruta de conservación. En una reunión paralela, los actuales Estados del área de distribución de Eritrea y Etiopía debatieron la inclusión de la especie en la CMS.</w:t>
      </w:r>
    </w:p>
    <w:p w14:paraId="172CB8D9" w14:textId="77777777" w:rsidR="00FC6C8A" w:rsidRPr="005A76A2" w:rsidRDefault="00FC6C8A" w:rsidP="00CE48D5">
      <w:pPr>
        <w:jc w:val="both"/>
        <w:rPr>
          <w:rFonts w:ascii="Arial" w:eastAsia="MS Mincho" w:hAnsi="Arial" w:cs="Arial"/>
          <w:sz w:val="22"/>
          <w:szCs w:val="22"/>
        </w:rPr>
      </w:pPr>
    </w:p>
    <w:p w14:paraId="29BC2930" w14:textId="77777777" w:rsidR="00302C8C"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3284CD70" w14:textId="77777777" w:rsidR="00302C8C"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Clima político difícil en la región</w:t>
      </w:r>
    </w:p>
    <w:p w14:paraId="2BCA019A" w14:textId="77777777" w:rsidR="154393C6" w:rsidRPr="005A76A2" w:rsidRDefault="154393C6"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Necesidad de identificar financiación para medidas de conservación adicionales</w:t>
      </w:r>
    </w:p>
    <w:p w14:paraId="7FAC4875" w14:textId="77777777" w:rsidR="00FC6C8A" w:rsidRPr="005A76A2" w:rsidRDefault="00FC6C8A" w:rsidP="00CE48D5">
      <w:pPr>
        <w:pStyle w:val="ListParagraph"/>
        <w:jc w:val="both"/>
        <w:rPr>
          <w:rFonts w:ascii="Arial" w:hAnsi="Arial" w:cs="Arial"/>
          <w:sz w:val="22"/>
          <w:szCs w:val="22"/>
        </w:rPr>
      </w:pPr>
    </w:p>
    <w:p w14:paraId="0F64B6B4" w14:textId="77777777" w:rsidR="00302C8C"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25C1D728" w14:textId="77777777" w:rsidR="6E499FE2" w:rsidRPr="005A76A2" w:rsidRDefault="6E499FE2" w:rsidP="00CE48D5">
      <w:pPr>
        <w:pStyle w:val="ListParagraph"/>
        <w:numPr>
          <w:ilvl w:val="0"/>
          <w:numId w:val="20"/>
        </w:numPr>
        <w:spacing w:after="160"/>
        <w:ind w:left="540"/>
        <w:jc w:val="both"/>
        <w:rPr>
          <w:rFonts w:ascii="Arial" w:hAnsi="Arial" w:cs="Arial"/>
          <w:sz w:val="22"/>
          <w:szCs w:val="22"/>
        </w:rPr>
      </w:pPr>
      <w:r w:rsidRPr="005A76A2">
        <w:rPr>
          <w:rFonts w:ascii="Arial" w:hAnsi="Arial"/>
          <w:sz w:val="22"/>
          <w:szCs w:val="22"/>
        </w:rPr>
        <w:t>Finalización de la hoja de ruta de conservación y voto de la Resolución "Conservación del asno salvaje africano" en la COP12</w:t>
      </w:r>
    </w:p>
    <w:p w14:paraId="1867E31D" w14:textId="77777777" w:rsidR="2E60380C" w:rsidRPr="005A76A2" w:rsidRDefault="21605E3A" w:rsidP="00CE48D5">
      <w:pPr>
        <w:pStyle w:val="ListParagraph"/>
        <w:numPr>
          <w:ilvl w:val="0"/>
          <w:numId w:val="20"/>
        </w:numPr>
        <w:spacing w:after="160"/>
        <w:ind w:left="540"/>
        <w:jc w:val="both"/>
        <w:rPr>
          <w:rFonts w:ascii="Arial" w:hAnsi="Arial" w:cs="Arial"/>
          <w:sz w:val="22"/>
          <w:szCs w:val="22"/>
        </w:rPr>
      </w:pPr>
      <w:r w:rsidRPr="005A76A2">
        <w:rPr>
          <w:rFonts w:ascii="Arial" w:hAnsi="Arial"/>
          <w:sz w:val="22"/>
          <w:szCs w:val="22"/>
        </w:rPr>
        <w:t xml:space="preserve">Revisión de las propuestas de inclusión de la especie del asno salvaje africano presentadas por Eritrea y Etiopía por parte de la Segunda Reunión del Comité del período de sesiones del Consejo Científico de la CMS y la adopción de la inclusión en el Apéndice I y II en la COP12. </w:t>
      </w:r>
    </w:p>
    <w:p w14:paraId="6480913F" w14:textId="77777777" w:rsidR="5823BBE2" w:rsidRPr="005A76A2" w:rsidRDefault="174DE077" w:rsidP="00CE48D5">
      <w:pPr>
        <w:pStyle w:val="ListParagraph"/>
        <w:numPr>
          <w:ilvl w:val="0"/>
          <w:numId w:val="20"/>
        </w:numPr>
        <w:ind w:left="547"/>
        <w:contextualSpacing w:val="0"/>
        <w:jc w:val="both"/>
        <w:rPr>
          <w:rFonts w:ascii="Arial" w:hAnsi="Arial" w:cs="Arial"/>
          <w:sz w:val="22"/>
          <w:szCs w:val="22"/>
        </w:rPr>
      </w:pPr>
      <w:r w:rsidRPr="005A76A2">
        <w:rPr>
          <w:rFonts w:ascii="Arial" w:hAnsi="Arial"/>
          <w:sz w:val="22"/>
          <w:szCs w:val="22"/>
        </w:rPr>
        <w:t xml:space="preserve">Apoyo de las actividades identificadas en la hoja de ruta de conservación </w:t>
      </w:r>
    </w:p>
    <w:p w14:paraId="33510331" w14:textId="77777777" w:rsidR="00C06B16" w:rsidRPr="005A76A2" w:rsidRDefault="00C06B16" w:rsidP="00CE48D5">
      <w:pPr>
        <w:pStyle w:val="ListParagraph"/>
        <w:ind w:left="547"/>
        <w:contextualSpacing w:val="0"/>
        <w:jc w:val="both"/>
        <w:rPr>
          <w:rFonts w:ascii="Arial" w:hAnsi="Arial" w:cs="Arial"/>
          <w:sz w:val="22"/>
          <w:szCs w:val="22"/>
        </w:rPr>
      </w:pPr>
    </w:p>
    <w:p w14:paraId="45F43875" w14:textId="77777777" w:rsidR="005D18B6" w:rsidRPr="005A76A2" w:rsidRDefault="00E85B76" w:rsidP="00CE48D5">
      <w:pPr>
        <w:pBdr>
          <w:bottom w:val="single" w:sz="4" w:space="1" w:color="auto"/>
        </w:pBdr>
        <w:jc w:val="both"/>
        <w:rPr>
          <w:rFonts w:ascii="Arial" w:hAnsi="Arial" w:cs="Arial"/>
          <w:b/>
          <w:bCs/>
          <w:sz w:val="22"/>
          <w:szCs w:val="22"/>
        </w:rPr>
      </w:pPr>
      <w:r w:rsidRPr="005A76A2">
        <w:rPr>
          <w:rFonts w:ascii="Arial" w:hAnsi="Arial"/>
          <w:b/>
          <w:bCs/>
          <w:sz w:val="22"/>
          <w:szCs w:val="22"/>
        </w:rPr>
        <w:t xml:space="preserve">III.4 </w:t>
      </w:r>
      <w:r w:rsidRPr="005A76A2">
        <w:rPr>
          <w:rFonts w:ascii="Arial" w:hAnsi="Arial"/>
          <w:b/>
          <w:sz w:val="22"/>
          <w:szCs w:val="22"/>
        </w:rPr>
        <w:tab/>
      </w:r>
      <w:r w:rsidRPr="005A76A2">
        <w:rPr>
          <w:rFonts w:ascii="Arial" w:hAnsi="Arial"/>
          <w:b/>
          <w:bCs/>
          <w:sz w:val="22"/>
          <w:szCs w:val="22"/>
        </w:rPr>
        <w:t>SERVICIOS DE ASESORAMIENTO CIENTÍFICO</w:t>
      </w:r>
    </w:p>
    <w:p w14:paraId="4526A92F" w14:textId="77777777" w:rsidR="005D18B6" w:rsidRPr="005A76A2" w:rsidRDefault="005D18B6" w:rsidP="00CE48D5">
      <w:pPr>
        <w:jc w:val="both"/>
        <w:rPr>
          <w:rFonts w:ascii="Arial" w:eastAsia="MS Mincho" w:hAnsi="Arial" w:cs="Arial"/>
          <w:b/>
          <w:i/>
          <w:sz w:val="22"/>
          <w:szCs w:val="22"/>
        </w:rPr>
      </w:pPr>
    </w:p>
    <w:p w14:paraId="77355141" w14:textId="77777777" w:rsidR="005D18B6" w:rsidRPr="005A76A2" w:rsidRDefault="3D08D894" w:rsidP="00CE48D5">
      <w:pPr>
        <w:jc w:val="both"/>
        <w:rPr>
          <w:rFonts w:ascii="Arial" w:eastAsia="MS Mincho" w:hAnsi="Arial" w:cs="Arial"/>
          <w:b/>
          <w:bCs/>
          <w:i/>
          <w:iCs/>
          <w:sz w:val="22"/>
          <w:szCs w:val="22"/>
        </w:rPr>
      </w:pPr>
      <w:r w:rsidRPr="005A76A2">
        <w:rPr>
          <w:rFonts w:ascii="Arial" w:hAnsi="Arial"/>
          <w:b/>
          <w:bCs/>
          <w:i/>
          <w:iCs/>
          <w:sz w:val="22"/>
          <w:szCs w:val="22"/>
        </w:rPr>
        <w:t>Actividad 28: Implementación de Resoluciones</w:t>
      </w:r>
    </w:p>
    <w:p w14:paraId="537B1B01" w14:textId="77777777" w:rsidR="005D18B6" w:rsidRPr="005A76A2" w:rsidRDefault="005D18B6" w:rsidP="00CE48D5">
      <w:pPr>
        <w:jc w:val="both"/>
        <w:rPr>
          <w:rFonts w:ascii="Arial" w:eastAsia="MS Mincho" w:hAnsi="Arial" w:cs="Arial"/>
          <w:b/>
          <w:i/>
          <w:sz w:val="22"/>
          <w:szCs w:val="22"/>
        </w:rPr>
      </w:pPr>
    </w:p>
    <w:p w14:paraId="34C7E0E3" w14:textId="77777777" w:rsidR="002560D6" w:rsidRPr="005A76A2" w:rsidRDefault="005D18B6" w:rsidP="00234F20">
      <w:pPr>
        <w:spacing w:after="40"/>
        <w:jc w:val="both"/>
        <w:rPr>
          <w:rFonts w:ascii="Arial" w:eastAsia="MS Mincho" w:hAnsi="Arial" w:cs="Arial"/>
          <w:i/>
          <w:iCs/>
          <w:sz w:val="22"/>
          <w:szCs w:val="22"/>
          <w:u w:val="single"/>
        </w:rPr>
      </w:pPr>
      <w:r w:rsidRPr="005A76A2">
        <w:rPr>
          <w:rFonts w:ascii="Arial" w:hAnsi="Arial"/>
          <w:i/>
          <w:iCs/>
          <w:sz w:val="22"/>
          <w:szCs w:val="22"/>
          <w:u w:val="single"/>
        </w:rPr>
        <w:t>Actividad 28.1:  Res. 11.25 Redes ecológicas</w:t>
      </w:r>
      <w:r w:rsidRPr="005A76A2">
        <w:rPr>
          <w:rStyle w:val="FootnoteReference"/>
          <w:rFonts w:ascii="Arial" w:eastAsia="MS Mincho" w:hAnsi="Arial" w:cs="Arial"/>
          <w:i/>
          <w:iCs/>
          <w:sz w:val="22"/>
          <w:szCs w:val="22"/>
          <w:u w:val="single"/>
        </w:rPr>
        <w:footnoteReference w:id="13"/>
      </w:r>
    </w:p>
    <w:p w14:paraId="730B310A"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Estado de implementación</w:t>
      </w:r>
    </w:p>
    <w:p w14:paraId="0F653EE7" w14:textId="77777777" w:rsidR="002D0768"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La COP11 adoptó una amplia variedad de medidas y recomendaciones para fortalecer las redes ecológicas y la conectividad a través de la Resolución 11.25, basada en la Resolución 10.3 de 2011. </w:t>
      </w:r>
    </w:p>
    <w:p w14:paraId="3A2AD78B" w14:textId="77777777" w:rsidR="002D0768" w:rsidRPr="005A76A2" w:rsidRDefault="002D0768" w:rsidP="00CE48D5">
      <w:pPr>
        <w:pStyle w:val="ListParagraph"/>
        <w:ind w:left="540" w:hanging="540"/>
        <w:jc w:val="both"/>
        <w:rPr>
          <w:rFonts w:ascii="Arial" w:eastAsia="MS Mincho" w:hAnsi="Arial" w:cs="Arial"/>
          <w:sz w:val="22"/>
          <w:szCs w:val="22"/>
        </w:rPr>
      </w:pPr>
    </w:p>
    <w:p w14:paraId="189BCF1B" w14:textId="77777777" w:rsidR="002D0768"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Una actividad específica prevista por la Resolución 11.1 es la de estimular la implementación de la Resolución sobre redes ecológicas, principalmente en África, mediante la planificación de un programa en 2015 y una primera reunión de comienzo en 2016. En este sentido, la Secretaría elaboró un concepto de proyecto que prevé como primer paso la evaluación del estado de los corredores migratorios fundamentales para los grandes mamíferos de África, con el propósito de identificar aquellos factores que limitan el éxito de la conservación y, por último, identificar prioridades para acciones de conservación (especies, hábitats). La evaluación tendría también por objetivo profundizar en los conocimientos actuales de las actividades en curso y comprender dónde y cómo la CMS puede aportar un valor añadido </w:t>
      </w:r>
      <w:r w:rsidRPr="005A76A2">
        <w:rPr>
          <w:rFonts w:ascii="Arial" w:hAnsi="Arial"/>
          <w:sz w:val="22"/>
          <w:szCs w:val="22"/>
        </w:rPr>
        <w:lastRenderedPageBreak/>
        <w:t>como marco jurídico. Con el fin de asegurar una alta validación de esta evaluación y lograr que las partes interesadas hagan suyos los objetivos, la recopilación y procesamiento de datos se realizarán mediante un proceso consultivo y participativo. Está prevista una fase de revisión para que todas las partes interesadas (p. ej. SSG de la UICN, las ONG) tengan la oportunidad de aportar mejoras y observaciones a la evaluación, la cual se espera que concluya con un taller de expertos</w:t>
      </w:r>
      <w:r w:rsidRPr="005A76A2">
        <w:rPr>
          <w:rFonts w:ascii="Arial" w:hAnsi="Arial"/>
          <w:b/>
          <w:bCs/>
          <w:sz w:val="22"/>
          <w:szCs w:val="22"/>
        </w:rPr>
        <w:t xml:space="preserve"> </w:t>
      </w:r>
      <w:r w:rsidRPr="005A76A2">
        <w:rPr>
          <w:rFonts w:ascii="Arial" w:hAnsi="Arial"/>
          <w:sz w:val="22"/>
          <w:szCs w:val="22"/>
        </w:rPr>
        <w:t xml:space="preserve">que revise y finalice el documento, identifique actividades prioritarias para proyectos piloto y recomiende mecanismos de coordinación para asegurar una implementación sostenible.  Se ha tratado de recaudar fondos activamente con el fin de asegurar los recursos necesarios para implementar las actividades antes mencionadas.  En el momento de redactar este informe se habían recibido algunas respuestas positivas de posibles donantes, pero todavía no se ha asegurado la financiación. </w:t>
      </w:r>
    </w:p>
    <w:p w14:paraId="2C650FF5" w14:textId="77777777" w:rsidR="00600A31" w:rsidRPr="005A76A2" w:rsidRDefault="00600A31" w:rsidP="00CE48D5">
      <w:pPr>
        <w:pStyle w:val="ListParagraph"/>
        <w:ind w:left="540" w:hanging="540"/>
        <w:jc w:val="both"/>
        <w:rPr>
          <w:rFonts w:ascii="Arial" w:eastAsia="MS Mincho" w:hAnsi="Arial" w:cs="Arial"/>
          <w:sz w:val="22"/>
          <w:szCs w:val="22"/>
        </w:rPr>
      </w:pPr>
    </w:p>
    <w:p w14:paraId="3C21F8FB" w14:textId="77777777" w:rsidR="002D0768"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Entre los instrumentos de la familia de la CMS se han llevado a cabo numerosas actividades para comprender mejor los desplazamientos de las especies incluidas en las listas de la CMS, principalmente mediante la aplicación de collares localizadores por satélite, por ejemplo en Etiopía y Sudán del Sur en el caso del cobo de orejas blancas, en Kazajistán de los antílopes saiga o, para las aves rapaces, a través del Banco de datos de aves rapaces de África (ARDB, por sus siglas en inglés), un proyecto de ciencia ciudadana sin fines de lucro que ya suma más de 100.000 registros de aves de presa observadas en África. </w:t>
      </w:r>
    </w:p>
    <w:p w14:paraId="7E5979E4" w14:textId="77777777" w:rsidR="002D0768" w:rsidRPr="005A76A2" w:rsidRDefault="002D0768" w:rsidP="00CE48D5">
      <w:pPr>
        <w:pStyle w:val="ListParagraph"/>
        <w:ind w:left="540" w:hanging="540"/>
        <w:jc w:val="both"/>
        <w:rPr>
          <w:rFonts w:ascii="Arial" w:eastAsia="MS Mincho" w:hAnsi="Arial" w:cs="Arial"/>
          <w:sz w:val="22"/>
          <w:szCs w:val="22"/>
        </w:rPr>
      </w:pPr>
    </w:p>
    <w:p w14:paraId="49A60F52" w14:textId="77777777" w:rsidR="002D0768"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Se convocó del 28 al 30 de septiembre de 2015 en la región del Véneto, en Italia, un taller técnico sobre conectividad migratoria, gracias a la organización y la recaudación de fondos promovidas por el Presidente del Consejo Científico en estrecha cooperación con el Parque Regional Véneto del Delta del Po y la UNESCO. Los progresos realizados en esta iniciativa se describen más detalladamente en relación con la actividad </w:t>
      </w:r>
      <w:r w:rsidRPr="005A76A2">
        <w:rPr>
          <w:rFonts w:ascii="Arial" w:hAnsi="Arial"/>
          <w:i/>
          <w:iCs/>
          <w:sz w:val="22"/>
          <w:szCs w:val="22"/>
        </w:rPr>
        <w:t>facilitación del trabajo del Consejo Científico</w:t>
      </w:r>
      <w:r w:rsidRPr="005A76A2">
        <w:rPr>
          <w:rFonts w:ascii="Arial" w:hAnsi="Arial"/>
          <w:sz w:val="22"/>
          <w:szCs w:val="22"/>
        </w:rPr>
        <w:t>.</w:t>
      </w:r>
    </w:p>
    <w:p w14:paraId="02A6A16C" w14:textId="77777777" w:rsidR="002D0768" w:rsidRPr="005A76A2" w:rsidRDefault="002D0768" w:rsidP="00CE48D5">
      <w:pPr>
        <w:ind w:left="540" w:hanging="540"/>
        <w:rPr>
          <w:rFonts w:ascii="Arial" w:eastAsia="Calibri" w:hAnsi="Arial" w:cs="Arial"/>
          <w:sz w:val="22"/>
          <w:szCs w:val="22"/>
        </w:rPr>
      </w:pPr>
    </w:p>
    <w:p w14:paraId="4D8B5D89" w14:textId="2E3ABCC1" w:rsidR="002D0768"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Por invitación del Gobierno de los EAU, varios expertos marinos de 15 países al noroeste del Océano Índico participaron en un taller regional para describir áreas marinas que cumplieran los criterios elaborados para las Áreas ecológica o biológicamente significativas (EBSA, por sus siglas en inglés) del Convenio sobre la Diversidad Biológica (CDB). El taller fue acogido por el Ministerio de Medio Ambiente y Aguas de los EAU, y organizado por la Secretaría del CDB con el apoyo de la Oficina de la CMS en Abu Dabi. La Oficina movilizó redes de expertos de la CMS para mamíferos marinos, tortugas marinas, tiburones y aves marinas y coordinó sus contribuciones a la reunión, además facilitó la participación del Consejero Designado por la CMS para mamíferos acuáticos con fondos de la Comisión Ballenera Internacional. Doce de los países participantes eran o Partes en la CMS y/o signatarios de uno o más acuerdos de la CMS. Treinta y una áreas marinas cumplían los criterios de las EBSA.  Las especies migratorias estaban fuertemente correlacionadas con 30 de las 31 áreas descritas. La mayoría de las propuestas se centraron en las áreas marinas de aguas nacionales, aunque algunas propuestas incluyeron también áreas transfronterizas</w:t>
      </w:r>
      <w:r w:rsidR="009306A6" w:rsidRPr="005A76A2">
        <w:rPr>
          <w:rFonts w:ascii="Arial" w:hAnsi="Arial"/>
          <w:sz w:val="22"/>
          <w:szCs w:val="22"/>
        </w:rPr>
        <w:t>,</w:t>
      </w:r>
      <w:r w:rsidRPr="005A76A2">
        <w:rPr>
          <w:rFonts w:ascii="Arial" w:hAnsi="Arial"/>
          <w:sz w:val="22"/>
          <w:szCs w:val="22"/>
        </w:rPr>
        <w:t xml:space="preserve"> así como áreas marinas localizadas más allá de los límites jurisdiccionales nacionales.</w:t>
      </w:r>
    </w:p>
    <w:p w14:paraId="76903E8A" w14:textId="77777777" w:rsidR="002D0768" w:rsidRPr="005A76A2" w:rsidRDefault="002D0768" w:rsidP="00CE48D5">
      <w:pPr>
        <w:pStyle w:val="ListParagraph"/>
        <w:ind w:left="540" w:hanging="540"/>
        <w:jc w:val="both"/>
        <w:rPr>
          <w:rFonts w:ascii="Arial" w:hAnsi="Arial" w:cs="Arial"/>
          <w:sz w:val="22"/>
          <w:szCs w:val="22"/>
        </w:rPr>
      </w:pPr>
    </w:p>
    <w:p w14:paraId="16BC28F3" w14:textId="4B3D9C15"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Secretaría hizo aportaciones al documento de estrategia "</w:t>
      </w:r>
      <w:r w:rsidRPr="005A76A2">
        <w:rPr>
          <w:rFonts w:ascii="Arial" w:hAnsi="Arial"/>
          <w:i/>
          <w:iCs/>
          <w:sz w:val="22"/>
          <w:szCs w:val="22"/>
        </w:rPr>
        <w:t>Larger than elephant, inputs for an EU strategic approach to wildlife conservation in Africa"</w:t>
      </w:r>
      <w:r w:rsidRPr="005A76A2">
        <w:rPr>
          <w:rFonts w:ascii="Arial" w:hAnsi="Arial"/>
          <w:sz w:val="22"/>
          <w:szCs w:val="22"/>
        </w:rPr>
        <w:t xml:space="preserve"> (Más allá de los elefantes: enfoque para la conservación de la fauna silvestre en África), elaborado por la Dirección General de Desarrollo y Cooperación (DG DevCo) de la Comisión Europea, apoyando los elementos estratégicos relevantes, tales como el uso y la promoción de los Paisajes fundamentales para la conservación (KLC, por sus siglas en inglés), las áreas de conservación transfronterizas (TFCA, por sus siglas en inglés) y diferentes sitios de excepcional valor de conservación, así como promoviendo la consideración de la dimensión de la conectividad de sitios críticos, corredores, tierras gestionadas por la comunidad, el entramado más amplio del paisaje en el que se encuentran y los procesos ecológicos que los unen. Junto con la CITES y la ONUDD, la CMS fue elegida como líder asociado en la ejecución de un proyecto de varios millones de la UE para la Comunidad del África Meridional para el Desarrollo (SADC, por sus siglas en inglés), la Comunidad del África Oriental (CAO) y la Autoridad Intergubernamental para el Desarrollo (IGAD, por sus siglas en inglés). El papel de la CMS será identificar y establecer </w:t>
      </w:r>
      <w:r w:rsidRPr="005A76A2">
        <w:rPr>
          <w:rFonts w:ascii="Arial" w:hAnsi="Arial"/>
          <w:sz w:val="22"/>
          <w:szCs w:val="22"/>
        </w:rPr>
        <w:lastRenderedPageBreak/>
        <w:t xml:space="preserve">áreas de conservación transfronterizas (TFCA) en estrecha cooperación con estas tres comunidades económicas regionales y los países en cuestión. Como parte de esta actividad, la CMS también será capaz de identificar los corredores migratorios claves para las especies incluidas en la CMS, contribuyendo así a la aplicación de la Resolución CMS 11.25. Los detalles se van a negociar con la UE y sus socios a lo largo de los próximos meses. Los fondos recibidos del Gobierno de Suiza para iniciar la ejecución de la Resolución 11.25 de la CMS mediante la convocatoria de un taller de expertos en la identificación de los corredores migratorios principales se han reasignado, por lo tanto, en consulta con el Gobierno de Suiza, a la aplicación de la Resolución 11.7 de la de la CMS sobre </w:t>
      </w:r>
      <w:r w:rsidRPr="005A76A2">
        <w:rPr>
          <w:rFonts w:ascii="Arial" w:hAnsi="Arial"/>
          <w:i/>
          <w:iCs/>
          <w:sz w:val="22"/>
          <w:szCs w:val="22"/>
        </w:rPr>
        <w:t>La Mejora la Ef</w:t>
      </w:r>
      <w:r w:rsidR="009306A6" w:rsidRPr="005A76A2">
        <w:rPr>
          <w:rFonts w:ascii="Arial" w:hAnsi="Arial"/>
          <w:i/>
          <w:iCs/>
          <w:sz w:val="22"/>
          <w:szCs w:val="22"/>
        </w:rPr>
        <w:t>ectividad de la</w:t>
      </w:r>
      <w:r w:rsidRPr="005A76A2">
        <w:rPr>
          <w:rFonts w:ascii="Arial" w:hAnsi="Arial"/>
          <w:i/>
          <w:iCs/>
          <w:sz w:val="22"/>
          <w:szCs w:val="22"/>
        </w:rPr>
        <w:t xml:space="preserve"> Convención a través de un Proceso para </w:t>
      </w:r>
      <w:r w:rsidR="009306A6" w:rsidRPr="005A76A2">
        <w:rPr>
          <w:rFonts w:ascii="Arial" w:hAnsi="Arial"/>
          <w:i/>
          <w:iCs/>
          <w:sz w:val="22"/>
          <w:szCs w:val="22"/>
        </w:rPr>
        <w:t>Revisar su Implementación</w:t>
      </w:r>
      <w:r w:rsidRPr="005A76A2">
        <w:rPr>
          <w:rFonts w:ascii="Arial" w:hAnsi="Arial"/>
          <w:i/>
          <w:iCs/>
          <w:sz w:val="22"/>
          <w:szCs w:val="22"/>
        </w:rPr>
        <w:t>.</w:t>
      </w:r>
    </w:p>
    <w:p w14:paraId="4B7BACA5" w14:textId="77777777" w:rsidR="6B3B3659" w:rsidRPr="005A76A2" w:rsidRDefault="6B3B3659" w:rsidP="00CE48D5">
      <w:pPr>
        <w:ind w:left="540" w:hanging="540"/>
        <w:jc w:val="both"/>
        <w:rPr>
          <w:rFonts w:ascii="Arial" w:hAnsi="Arial" w:cs="Arial"/>
          <w:i/>
          <w:iCs/>
          <w:sz w:val="22"/>
          <w:szCs w:val="22"/>
        </w:rPr>
      </w:pPr>
    </w:p>
    <w:p w14:paraId="629B22E3" w14:textId="77777777" w:rsidR="00763FEA" w:rsidRPr="005A76A2" w:rsidRDefault="00CF77D6"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En octubre de 2015, la Secretaría, junto con la Secretaría de la CITES y ONUDD, presentó un documento del proyecto a la Comisión Europea para la financiación de la Conservación interregional de la vida silvestre en África oriental y meridional y en el Océano Índico, con los objetivos de (i) Refuerzo de la capacidad y la colaboración para combatir los delitos contra la vida silvestre que afectan a especies incluidas en la lista de la CITES en paisajes de conservación transfronterizos; (ii) Mejora de los esfuerzos contra el tráfico; y (iii) Establecimiento y gestión sostenible de Áreas de conservación transfronteriza promovidas y fortalecidas.  El proyecto implementa el 11º Programa Regional Indicativo del FED y alinea tanto las políticas de las comunidades económicas regionales (Comunidad del África Oriental, Comunidad del África Meridional para el Desarrollo y Autoridad Intergubernamental para el Desarrollo) y "Larger than elephant, inputs for an EU strategic approach to wildlife conservation in Africa" (Más allá de los elefantes: enfoque para la conservación de la fauna silvestre en África) de la UE y el Plan de acción de la UE contra el tráfico de la especies silvestres. La CMS será la agencia líder de implementación responsable de establecer Áreas de conservación transfronteriza en las regiones. El documento del proyecto se perfeccionó a lo largo de los dos últimos años y está a la espera de la aprobación final por parte de la Comisión Europea. </w:t>
      </w:r>
    </w:p>
    <w:p w14:paraId="74963C59" w14:textId="77777777" w:rsidR="00763FEA" w:rsidRPr="005A76A2" w:rsidRDefault="00763FEA" w:rsidP="00CE48D5">
      <w:pPr>
        <w:pStyle w:val="ListParagraph"/>
        <w:ind w:left="540" w:hanging="540"/>
        <w:rPr>
          <w:rFonts w:ascii="Arial" w:hAnsi="Arial" w:cs="Arial"/>
          <w:sz w:val="22"/>
          <w:szCs w:val="22"/>
        </w:rPr>
      </w:pPr>
    </w:p>
    <w:p w14:paraId="42961306" w14:textId="77777777" w:rsidR="4B64D46D" w:rsidRPr="005A76A2" w:rsidRDefault="4B64D46D"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el marco de la Iniciativa para los Mamíferos del Asia Central (CAMI, por sus siglas en inglés), el proyecto para mapear la distribución y los corredores de desplazamiento de varias especies y superponerlos con los proyectos de infraestructura existentes y planeados constituye una contribución importante a la implementación de las redes ecológicas en la región. Cuenta con un potencial considerable para actuar como piloto que se pueda aplicar también a otras especies de mamíferos y a otras regiones. La Secretaría está buscando financiación activamente para desarrollar el "atlas de migración" resultante en formato pdf en una herramienta web interactiva que facilitaría el acceso sencillo y la compresión de la información acerca de los desplazamientos de las especies y la necesidad de tenerlos en cuenta cuando se planifica cualquier proyecto de infraestructura (véase también el párrafo 104 más arriba).</w:t>
      </w:r>
    </w:p>
    <w:p w14:paraId="1264AE37" w14:textId="77777777" w:rsidR="00766485" w:rsidRPr="005A76A2" w:rsidRDefault="00766485" w:rsidP="00CE48D5">
      <w:pPr>
        <w:jc w:val="both"/>
        <w:rPr>
          <w:rFonts w:ascii="Arial" w:eastAsia="MS Mincho" w:hAnsi="Arial" w:cs="Arial"/>
          <w:b/>
          <w:sz w:val="22"/>
          <w:szCs w:val="22"/>
        </w:rPr>
      </w:pPr>
    </w:p>
    <w:p w14:paraId="3B7C3013"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Retos</w:t>
      </w:r>
    </w:p>
    <w:p w14:paraId="264D164E" w14:textId="77777777" w:rsidR="005D18B6" w:rsidRPr="005A76A2" w:rsidRDefault="3D08D894" w:rsidP="00CE48D5">
      <w:pPr>
        <w:pStyle w:val="ListParagraph"/>
        <w:numPr>
          <w:ilvl w:val="0"/>
          <w:numId w:val="20"/>
        </w:numPr>
        <w:ind w:left="450" w:hanging="270"/>
        <w:jc w:val="both"/>
        <w:rPr>
          <w:rFonts w:ascii="Arial" w:hAnsi="Arial" w:cs="Arial"/>
          <w:sz w:val="22"/>
          <w:szCs w:val="22"/>
        </w:rPr>
      </w:pPr>
      <w:r w:rsidRPr="005A76A2">
        <w:rPr>
          <w:rFonts w:ascii="Arial" w:hAnsi="Arial"/>
          <w:sz w:val="22"/>
          <w:szCs w:val="22"/>
        </w:rPr>
        <w:t xml:space="preserve">En el momento de redactar este informe, las perspectivas de recaudación de fondos para al menos comenzar las actividades planificadas en África son buenas, pero todavía no se ha confirmado la financiación. </w:t>
      </w:r>
    </w:p>
    <w:p w14:paraId="765D7A29" w14:textId="77777777" w:rsidR="00804560" w:rsidRPr="005A76A2" w:rsidRDefault="00804560" w:rsidP="00CE48D5">
      <w:pPr>
        <w:jc w:val="both"/>
        <w:rPr>
          <w:rFonts w:ascii="Arial" w:eastAsia="MS Mincho" w:hAnsi="Arial" w:cs="Arial"/>
          <w:b/>
          <w:sz w:val="22"/>
          <w:szCs w:val="22"/>
        </w:rPr>
      </w:pPr>
    </w:p>
    <w:p w14:paraId="7B247033" w14:textId="77777777" w:rsidR="005D18B6" w:rsidRPr="005A76A2" w:rsidRDefault="3D08D894" w:rsidP="00C9002F">
      <w:pPr>
        <w:spacing w:after="120"/>
        <w:jc w:val="both"/>
        <w:rPr>
          <w:rFonts w:ascii="Arial" w:eastAsia="MS Mincho" w:hAnsi="Arial" w:cs="Arial"/>
          <w:b/>
          <w:bCs/>
          <w:sz w:val="22"/>
          <w:szCs w:val="22"/>
        </w:rPr>
      </w:pPr>
      <w:r w:rsidRPr="005A76A2">
        <w:rPr>
          <w:rFonts w:ascii="Arial" w:hAnsi="Arial"/>
          <w:b/>
          <w:bCs/>
          <w:sz w:val="22"/>
          <w:szCs w:val="22"/>
        </w:rPr>
        <w:t>Próximos pasos</w:t>
      </w:r>
    </w:p>
    <w:p w14:paraId="3FF157BA"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Continuarán las actividades de recaudación de fondos para la preparación de la evaluación del estado de los corredores migratorios de África.  La realización de esta evaluación se subcontratará tan pronto como se disponga de los recursos necesarios. </w:t>
      </w:r>
    </w:p>
    <w:p w14:paraId="28BF5682" w14:textId="77777777" w:rsidR="009676E9" w:rsidRPr="005A76A2" w:rsidRDefault="009676E9" w:rsidP="00CE48D5">
      <w:pPr>
        <w:pStyle w:val="ListParagraph"/>
        <w:jc w:val="both"/>
        <w:rPr>
          <w:rFonts w:ascii="Arial" w:hAnsi="Arial" w:cs="Arial"/>
          <w:sz w:val="22"/>
          <w:szCs w:val="22"/>
        </w:rPr>
      </w:pPr>
    </w:p>
    <w:p w14:paraId="4F668E32" w14:textId="77777777" w:rsidR="00766485" w:rsidRPr="005A76A2" w:rsidRDefault="3D08D894" w:rsidP="00CE48D5">
      <w:pPr>
        <w:spacing w:after="120"/>
        <w:jc w:val="both"/>
        <w:rPr>
          <w:rFonts w:ascii="Arial" w:hAnsi="Arial" w:cs="Arial"/>
          <w:i/>
          <w:iCs/>
          <w:sz w:val="22"/>
          <w:szCs w:val="22"/>
          <w:u w:val="single"/>
        </w:rPr>
      </w:pPr>
      <w:r w:rsidRPr="005A76A2">
        <w:rPr>
          <w:rFonts w:ascii="Arial" w:hAnsi="Arial"/>
          <w:i/>
          <w:iCs/>
          <w:sz w:val="22"/>
          <w:szCs w:val="22"/>
          <w:u w:val="single"/>
        </w:rPr>
        <w:t>Actividad 28.2: Res. 11.27 Energías renovables</w:t>
      </w:r>
    </w:p>
    <w:p w14:paraId="2C69ED41"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Estado de implementación</w:t>
      </w:r>
    </w:p>
    <w:p w14:paraId="76BFAF53" w14:textId="77777777" w:rsidR="002D0768"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la Resolución.11.27 se dan instrucciones</w:t>
      </w:r>
      <w:r w:rsidRPr="005A76A2">
        <w:rPr>
          <w:rFonts w:ascii="Arial" w:hAnsi="Arial"/>
          <w:i/>
          <w:iCs/>
          <w:sz w:val="22"/>
          <w:szCs w:val="22"/>
        </w:rPr>
        <w:t xml:space="preserve"> </w:t>
      </w:r>
      <w:r w:rsidRPr="005A76A2">
        <w:rPr>
          <w:rFonts w:ascii="Arial" w:hAnsi="Arial"/>
          <w:sz w:val="22"/>
          <w:szCs w:val="22"/>
        </w:rPr>
        <w:t xml:space="preserve">a la Secretaría de convocar un Equipo de tareas de múltiples partes interesadas sobre la conciliación del desarrollo del sector energético con </w:t>
      </w:r>
      <w:r w:rsidRPr="005A76A2">
        <w:rPr>
          <w:rFonts w:ascii="Arial" w:hAnsi="Arial"/>
          <w:sz w:val="22"/>
          <w:szCs w:val="22"/>
        </w:rPr>
        <w:lastRenderedPageBreak/>
        <w:t xml:space="preserve">la conservación de las especies migratorias (Equipo de tareas sobre la energía). Como primeros pasos hacia el establecimiento del Equipo de tareas (ET), la Secretaría, en consulta con las partes interesadas, ha realizado la labor de determinar los elementos de un Programa de trabajo para el ET para el trienio 2015-2017, así como las actividades para un Coordinador con el objetivo de facilitar la implementación del Programa de trabajo.  Gracias a una generosa contribución voluntaria del Gobierno de Alemania se han asegurado recursos para la coordinación y el funcionamiento básico del ET para el trienio 2015-2017. En colaboración con BirdLife International, se han establecido disposiciones para la contratación del coordinador y el apoyo para el funcionamiento del Equipo de tareas. Con el fin de obtener asesoramiento sobre posibles miembros del ET, la Secretaría estableció un pequeño grupo asesor integrado por representantes de la Secretaría del AEWA, el Consejo Científico de la CMS y el Comité Técnico del AEWA, el Ministerio Federal de Medio Ambiente de Alemania y BirdLife International.  Basándose en el asesoramiento del grupo, en julio de 2016 se enviaron invitaciones a miembros potenciales del ET.  </w:t>
      </w:r>
    </w:p>
    <w:p w14:paraId="32B605C1" w14:textId="77777777" w:rsidR="00CC4D15" w:rsidRPr="005A76A2" w:rsidRDefault="00CC4D15" w:rsidP="00CE48D5">
      <w:pPr>
        <w:pStyle w:val="ListParagraph"/>
        <w:ind w:left="540" w:hanging="540"/>
        <w:jc w:val="both"/>
        <w:rPr>
          <w:rFonts w:ascii="Arial" w:hAnsi="Arial" w:cs="Arial"/>
          <w:sz w:val="22"/>
          <w:szCs w:val="22"/>
        </w:rPr>
      </w:pPr>
    </w:p>
    <w:p w14:paraId="0C0787AC" w14:textId="77777777" w:rsidR="00CC4D15" w:rsidRPr="005A76A2" w:rsidRDefault="00CC4D15" w:rsidP="00F70801">
      <w:pPr>
        <w:numPr>
          <w:ilvl w:val="0"/>
          <w:numId w:val="24"/>
        </w:numPr>
        <w:ind w:left="547" w:hanging="547"/>
        <w:jc w:val="both"/>
        <w:rPr>
          <w:rFonts w:ascii="Arial" w:hAnsi="Arial" w:cs="Arial"/>
          <w:sz w:val="22"/>
          <w:szCs w:val="22"/>
        </w:rPr>
      </w:pPr>
      <w:r w:rsidRPr="005A76A2">
        <w:rPr>
          <w:rFonts w:ascii="Arial" w:hAnsi="Arial"/>
          <w:sz w:val="22"/>
          <w:szCs w:val="22"/>
        </w:rPr>
        <w:t xml:space="preserve">El Equipo de Tareas sobre la energía celebró su primera reunión en Ciudad del Cabo (Sudáfrica) los días 1 y 2 de diciembre de 2016. Se puede acceder a un informe de la reunión </w:t>
      </w:r>
      <w:hyperlink r:id="rId20" w:history="1">
        <w:r w:rsidRPr="005A76A2">
          <w:rPr>
            <w:rStyle w:val="Hyperlink"/>
            <w:rFonts w:ascii="Arial" w:hAnsi="Arial"/>
            <w:color w:val="auto"/>
            <w:sz w:val="22"/>
            <w:szCs w:val="22"/>
          </w:rPr>
          <w:t>aquí</w:t>
        </w:r>
      </w:hyperlink>
      <w:r w:rsidRPr="005A76A2">
        <w:rPr>
          <w:rFonts w:ascii="Arial" w:hAnsi="Arial"/>
          <w:sz w:val="22"/>
          <w:szCs w:val="22"/>
        </w:rPr>
        <w:t>.</w:t>
      </w:r>
    </w:p>
    <w:p w14:paraId="17EC7AB3" w14:textId="77777777" w:rsidR="00CC4D15" w:rsidRPr="005A76A2" w:rsidRDefault="00CC4D15" w:rsidP="00F70801">
      <w:pPr>
        <w:pStyle w:val="ListParagraph"/>
        <w:ind w:left="547" w:hanging="547"/>
        <w:contextualSpacing w:val="0"/>
        <w:rPr>
          <w:rFonts w:ascii="Arial" w:hAnsi="Arial" w:cs="Arial"/>
          <w:sz w:val="22"/>
          <w:szCs w:val="22"/>
        </w:rPr>
      </w:pPr>
    </w:p>
    <w:p w14:paraId="662BD4C1" w14:textId="77777777" w:rsidR="00CC4D15" w:rsidRPr="005A76A2" w:rsidRDefault="00CC4D15" w:rsidP="00CE48D5">
      <w:pPr>
        <w:numPr>
          <w:ilvl w:val="0"/>
          <w:numId w:val="24"/>
        </w:numPr>
        <w:spacing w:after="120"/>
        <w:ind w:left="540" w:hanging="540"/>
        <w:jc w:val="both"/>
        <w:rPr>
          <w:rFonts w:ascii="Arial" w:hAnsi="Arial" w:cs="Arial"/>
          <w:sz w:val="22"/>
          <w:szCs w:val="22"/>
        </w:rPr>
      </w:pPr>
      <w:r w:rsidRPr="005A76A2">
        <w:rPr>
          <w:rFonts w:ascii="Arial" w:hAnsi="Arial"/>
          <w:sz w:val="22"/>
          <w:szCs w:val="22"/>
        </w:rPr>
        <w:t>Los resultados principales de la reunión incluyen:</w:t>
      </w:r>
    </w:p>
    <w:p w14:paraId="3A8DE501" w14:textId="77777777" w:rsidR="00CC4D15" w:rsidRPr="005A76A2" w:rsidRDefault="00CC4D15" w:rsidP="00D95373">
      <w:pPr>
        <w:pStyle w:val="ListParagraph"/>
        <w:widowControl w:val="0"/>
        <w:numPr>
          <w:ilvl w:val="0"/>
          <w:numId w:val="42"/>
        </w:numPr>
        <w:autoSpaceDE w:val="0"/>
        <w:autoSpaceDN w:val="0"/>
        <w:adjustRightInd w:val="0"/>
        <w:ind w:left="540" w:hanging="540"/>
        <w:jc w:val="both"/>
        <w:rPr>
          <w:rFonts w:ascii="Arial" w:hAnsi="Arial" w:cs="Arial"/>
          <w:sz w:val="22"/>
          <w:szCs w:val="22"/>
        </w:rPr>
      </w:pPr>
      <w:r w:rsidRPr="005A76A2">
        <w:rPr>
          <w:rFonts w:ascii="Arial" w:hAnsi="Arial"/>
          <w:sz w:val="22"/>
          <w:szCs w:val="22"/>
        </w:rPr>
        <w:t xml:space="preserve">la elaboración y adopción del </w:t>
      </w:r>
      <w:hyperlink r:id="rId21" w:history="1">
        <w:r w:rsidRPr="005A76A2">
          <w:rPr>
            <w:rStyle w:val="Hyperlink"/>
            <w:rFonts w:ascii="Arial" w:hAnsi="Arial"/>
            <w:color w:val="auto"/>
            <w:sz w:val="22"/>
            <w:szCs w:val="22"/>
          </w:rPr>
          <w:t>modus operandi</w:t>
        </w:r>
      </w:hyperlink>
      <w:r w:rsidRPr="005A76A2">
        <w:rPr>
          <w:rFonts w:ascii="Arial" w:hAnsi="Arial"/>
          <w:sz w:val="22"/>
          <w:szCs w:val="22"/>
        </w:rPr>
        <w:t xml:space="preserve"> del Equipo de Tareas, tomando como base y ampliando los Términos de referencia incluidos en la Resolución 11.27;</w:t>
      </w:r>
    </w:p>
    <w:p w14:paraId="709718A0" w14:textId="77777777" w:rsidR="00CC4D15" w:rsidRPr="005A76A2" w:rsidRDefault="00CC4D15" w:rsidP="00D95373">
      <w:pPr>
        <w:pStyle w:val="ListParagraph"/>
        <w:widowControl w:val="0"/>
        <w:numPr>
          <w:ilvl w:val="0"/>
          <w:numId w:val="42"/>
        </w:numPr>
        <w:autoSpaceDE w:val="0"/>
        <w:autoSpaceDN w:val="0"/>
        <w:adjustRightInd w:val="0"/>
        <w:ind w:left="540" w:hanging="540"/>
        <w:jc w:val="both"/>
        <w:rPr>
          <w:rFonts w:ascii="Arial" w:hAnsi="Arial" w:cs="Arial"/>
          <w:sz w:val="22"/>
          <w:szCs w:val="22"/>
        </w:rPr>
      </w:pPr>
      <w:r w:rsidRPr="005A76A2">
        <w:rPr>
          <w:rFonts w:ascii="Arial" w:hAnsi="Arial"/>
          <w:sz w:val="22"/>
          <w:szCs w:val="22"/>
        </w:rPr>
        <w:t xml:space="preserve">el desarrollo y adopción de un </w:t>
      </w:r>
      <w:hyperlink r:id="rId22" w:history="1">
        <w:r w:rsidRPr="005A76A2">
          <w:rPr>
            <w:rStyle w:val="Hyperlink"/>
            <w:rFonts w:ascii="Arial" w:hAnsi="Arial"/>
            <w:color w:val="auto"/>
            <w:sz w:val="22"/>
            <w:szCs w:val="22"/>
          </w:rPr>
          <w:t>Plan de trabajo para el Equipo de tareas sobre la energía 2017-2018</w:t>
        </w:r>
      </w:hyperlink>
      <w:r w:rsidRPr="005A76A2">
        <w:rPr>
          <w:rFonts w:ascii="Arial" w:hAnsi="Arial"/>
          <w:sz w:val="22"/>
          <w:szCs w:val="22"/>
        </w:rPr>
        <w:t>, diseñado sobre el cometido del Equipo de tareas sobre la energía según se define en la Resolución 11.27;</w:t>
      </w:r>
    </w:p>
    <w:p w14:paraId="6F9893FB" w14:textId="77777777" w:rsidR="00CC4D15" w:rsidRPr="005A76A2" w:rsidRDefault="00CC4D15" w:rsidP="00D95373">
      <w:pPr>
        <w:pStyle w:val="ListParagraph"/>
        <w:widowControl w:val="0"/>
        <w:numPr>
          <w:ilvl w:val="0"/>
          <w:numId w:val="42"/>
        </w:numPr>
        <w:autoSpaceDE w:val="0"/>
        <w:autoSpaceDN w:val="0"/>
        <w:adjustRightInd w:val="0"/>
        <w:ind w:left="540" w:hanging="540"/>
        <w:jc w:val="both"/>
        <w:rPr>
          <w:rFonts w:ascii="Arial" w:hAnsi="Arial" w:cs="Arial"/>
          <w:sz w:val="22"/>
          <w:szCs w:val="22"/>
        </w:rPr>
      </w:pPr>
      <w:r w:rsidRPr="005A76A2">
        <w:rPr>
          <w:rFonts w:ascii="Arial" w:hAnsi="Arial"/>
          <w:sz w:val="22"/>
          <w:szCs w:val="22"/>
        </w:rPr>
        <w:t>la adopción de una "</w:t>
      </w:r>
      <w:hyperlink r:id="rId23" w:history="1">
        <w:r w:rsidRPr="005A76A2">
          <w:rPr>
            <w:rStyle w:val="Hyperlink"/>
            <w:rFonts w:ascii="Arial" w:hAnsi="Arial"/>
            <w:color w:val="auto"/>
            <w:sz w:val="22"/>
            <w:szCs w:val="22"/>
          </w:rPr>
          <w:t>Declaración de Ciudad del Cabo</w:t>
        </w:r>
      </w:hyperlink>
      <w:r w:rsidRPr="005A76A2">
        <w:rPr>
          <w:rFonts w:ascii="Arial" w:hAnsi="Arial"/>
          <w:sz w:val="22"/>
          <w:szCs w:val="22"/>
        </w:rPr>
        <w:t xml:space="preserve">", para servir como una herramienta para informar a las partes interesadas de los objetivos del Equipo de tareas sobre la energía y su enfoque para lograrlas; </w:t>
      </w:r>
    </w:p>
    <w:p w14:paraId="4B71E6B7" w14:textId="77777777" w:rsidR="00CC4D15" w:rsidRPr="005A76A2" w:rsidRDefault="00CC4D15" w:rsidP="00D95373">
      <w:pPr>
        <w:pStyle w:val="ListParagraph"/>
        <w:numPr>
          <w:ilvl w:val="0"/>
          <w:numId w:val="42"/>
        </w:numPr>
        <w:ind w:left="547" w:hanging="547"/>
        <w:contextualSpacing w:val="0"/>
        <w:jc w:val="both"/>
        <w:rPr>
          <w:rFonts w:ascii="Arial" w:hAnsi="Arial" w:cs="Arial"/>
          <w:sz w:val="22"/>
          <w:szCs w:val="22"/>
        </w:rPr>
      </w:pPr>
      <w:r w:rsidRPr="005A76A2">
        <w:rPr>
          <w:rFonts w:ascii="Arial" w:hAnsi="Arial"/>
          <w:sz w:val="22"/>
          <w:szCs w:val="22"/>
        </w:rPr>
        <w:t xml:space="preserve">el establecimiento de un Grupo de trabajo técnico del Equipo de tareas sobre la energía con el cometido de llevar a cabo una serie de actividades seleccionadas, que incluyen: identificar las </w:t>
      </w:r>
      <w:r w:rsidRPr="005A76A2">
        <w:rPr>
          <w:rFonts w:ascii="Arial" w:hAnsi="Arial"/>
          <w:bCs/>
          <w:sz w:val="22"/>
          <w:szCs w:val="22"/>
        </w:rPr>
        <w:t>prioridades clave de investigación</w:t>
      </w:r>
      <w:r w:rsidRPr="005A76A2">
        <w:rPr>
          <w:rFonts w:ascii="Arial" w:hAnsi="Arial"/>
          <w:sz w:val="22"/>
          <w:szCs w:val="22"/>
        </w:rPr>
        <w:t xml:space="preserve"> y comunicarlas al Equipo de tareas sobre la energía e informar del compromiso futuro con instituciones de investigación; revisar el material orientativo existente para identificar lagunas y preparar una serie de </w:t>
      </w:r>
      <w:r w:rsidRPr="005A76A2">
        <w:rPr>
          <w:rFonts w:ascii="Arial" w:hAnsi="Arial"/>
          <w:bCs/>
          <w:sz w:val="22"/>
          <w:szCs w:val="22"/>
        </w:rPr>
        <w:t>notas técnicas</w:t>
      </w:r>
      <w:r w:rsidRPr="005A76A2">
        <w:rPr>
          <w:rFonts w:ascii="Arial" w:hAnsi="Arial"/>
          <w:sz w:val="22"/>
          <w:szCs w:val="22"/>
        </w:rPr>
        <w:t xml:space="preserve"> para acompañar las directrices actuales de la CMS/del AEWA en caso necesario y acordar un proceso para revisar y comparar las </w:t>
      </w:r>
      <w:r w:rsidRPr="005A76A2">
        <w:rPr>
          <w:rFonts w:ascii="Arial" w:hAnsi="Arial"/>
          <w:bCs/>
          <w:sz w:val="22"/>
          <w:szCs w:val="22"/>
        </w:rPr>
        <w:t>herramientas de mapeo de sensibilidad</w:t>
      </w:r>
      <w:r w:rsidRPr="005A76A2">
        <w:rPr>
          <w:rFonts w:ascii="Arial" w:hAnsi="Arial"/>
          <w:sz w:val="22"/>
          <w:szCs w:val="22"/>
        </w:rPr>
        <w:t>, y proporcionar recomendaciones acerca de estas al Equipo de tareas sobre la energía.</w:t>
      </w:r>
    </w:p>
    <w:p w14:paraId="6BACCEEC" w14:textId="77777777" w:rsidR="00CC4D15" w:rsidRPr="005A76A2" w:rsidRDefault="00CC4D15" w:rsidP="00C9002F">
      <w:pPr>
        <w:pStyle w:val="ListParagraph"/>
        <w:ind w:left="547" w:hanging="547"/>
        <w:contextualSpacing w:val="0"/>
        <w:jc w:val="both"/>
        <w:rPr>
          <w:rFonts w:cs="Arial"/>
        </w:rPr>
      </w:pPr>
    </w:p>
    <w:p w14:paraId="5F8B28C5" w14:textId="77777777" w:rsidR="00CC4D15" w:rsidRPr="005A76A2" w:rsidRDefault="00CC4D15" w:rsidP="00CE48D5">
      <w:pPr>
        <w:numPr>
          <w:ilvl w:val="0"/>
          <w:numId w:val="24"/>
        </w:numPr>
        <w:spacing w:after="120"/>
        <w:ind w:left="540" w:hanging="540"/>
        <w:jc w:val="both"/>
        <w:rPr>
          <w:rFonts w:ascii="Arial" w:hAnsi="Arial" w:cs="Arial"/>
          <w:sz w:val="22"/>
          <w:szCs w:val="22"/>
        </w:rPr>
      </w:pPr>
      <w:r w:rsidRPr="005A76A2">
        <w:rPr>
          <w:rFonts w:ascii="Arial" w:hAnsi="Arial"/>
          <w:sz w:val="22"/>
          <w:szCs w:val="22"/>
        </w:rPr>
        <w:t xml:space="preserve">Una reunión remota mediante teleconferencia tuvo lugar el 6 de abril de 2017, en la cual los miembros debatieron los desarrollos y el seguimiento de la Primera reunión del Equipo de tareas sobre la energía. </w:t>
      </w:r>
    </w:p>
    <w:p w14:paraId="78A80347" w14:textId="77777777" w:rsidR="00CC4D15" w:rsidRPr="005A76A2" w:rsidRDefault="00CC4D15" w:rsidP="00CE48D5">
      <w:pPr>
        <w:numPr>
          <w:ilvl w:val="0"/>
          <w:numId w:val="24"/>
        </w:numPr>
        <w:ind w:left="540" w:hanging="540"/>
        <w:jc w:val="both"/>
        <w:rPr>
          <w:rFonts w:ascii="Arial" w:hAnsi="Arial" w:cs="Arial"/>
          <w:sz w:val="22"/>
          <w:szCs w:val="22"/>
        </w:rPr>
      </w:pPr>
      <w:r w:rsidRPr="005A76A2">
        <w:rPr>
          <w:rFonts w:ascii="Arial" w:hAnsi="Arial"/>
          <w:sz w:val="22"/>
          <w:szCs w:val="22"/>
        </w:rPr>
        <w:t>Se ha planeado la 2ª Reunión del Equipo de tareas sobre la energía para los días 14 y 15 de septiembre de 2017 en Bonn (Alemania), en las instalaciones de la Secretaría de la CMS.</w:t>
      </w:r>
    </w:p>
    <w:p w14:paraId="6092A258" w14:textId="77777777" w:rsidR="005D18B6" w:rsidRPr="005A76A2" w:rsidRDefault="005D18B6" w:rsidP="00CE48D5">
      <w:pPr>
        <w:jc w:val="both"/>
        <w:rPr>
          <w:rFonts w:ascii="Arial" w:hAnsi="Arial" w:cs="Arial"/>
          <w:sz w:val="22"/>
          <w:szCs w:val="22"/>
        </w:rPr>
      </w:pPr>
    </w:p>
    <w:p w14:paraId="746AE501"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43E04BCD"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En un ET de múltiples partes interesadas como el previsto, en el que se espera ver representados múltiples intereses y potencialmente en conflicto, se prevé que un elemento fundamental para el éxito de la iniciativa sea la selección cuidadosa de su composición inicial de miembros. De ahí la decisión de la Secretaría de consultar y solicitar asesoramiento a asociados y partes interesadas fundamentales para este paso decisivo.  Aunque esto retrasó en cierta medida el establecimiento del Equipo de Tareas, este está ahora completamente operativo.</w:t>
      </w:r>
    </w:p>
    <w:p w14:paraId="0EC8DBCE" w14:textId="77777777" w:rsidR="005D18B6" w:rsidRPr="005A76A2" w:rsidRDefault="005D18B6" w:rsidP="00CE48D5">
      <w:pPr>
        <w:jc w:val="both"/>
        <w:rPr>
          <w:rFonts w:ascii="Arial" w:hAnsi="Arial" w:cs="Arial"/>
          <w:sz w:val="22"/>
          <w:szCs w:val="22"/>
        </w:rPr>
      </w:pPr>
    </w:p>
    <w:p w14:paraId="4AA529A1"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3D3ADD61" w14:textId="77777777" w:rsidR="00671AE0" w:rsidRPr="005A76A2" w:rsidRDefault="00CC4D15" w:rsidP="00D95373">
      <w:pPr>
        <w:pStyle w:val="ListParagraph"/>
        <w:numPr>
          <w:ilvl w:val="0"/>
          <w:numId w:val="43"/>
        </w:numPr>
        <w:ind w:left="540"/>
        <w:jc w:val="both"/>
        <w:rPr>
          <w:rFonts w:ascii="Arial" w:hAnsi="Arial" w:cs="Arial"/>
          <w:sz w:val="22"/>
          <w:szCs w:val="22"/>
        </w:rPr>
      </w:pPr>
      <w:r w:rsidRPr="005A76A2">
        <w:rPr>
          <w:rFonts w:ascii="Arial" w:hAnsi="Arial"/>
          <w:sz w:val="22"/>
          <w:szCs w:val="22"/>
        </w:rPr>
        <w:t>Organizar la segunda reunión del Equipo de Tareas sobre la energía en septiembre de 2017.</w:t>
      </w:r>
    </w:p>
    <w:p w14:paraId="164BAE8E" w14:textId="77777777" w:rsidR="00CC4D15" w:rsidRPr="005A76A2" w:rsidRDefault="00CC4D15" w:rsidP="00D95373">
      <w:pPr>
        <w:pStyle w:val="ListParagraph"/>
        <w:numPr>
          <w:ilvl w:val="0"/>
          <w:numId w:val="43"/>
        </w:numPr>
        <w:ind w:left="547"/>
        <w:contextualSpacing w:val="0"/>
        <w:jc w:val="both"/>
        <w:rPr>
          <w:rFonts w:ascii="Arial" w:hAnsi="Arial" w:cs="Arial"/>
          <w:sz w:val="22"/>
          <w:szCs w:val="22"/>
        </w:rPr>
      </w:pPr>
      <w:r w:rsidRPr="005A76A2">
        <w:rPr>
          <w:rFonts w:ascii="Arial" w:hAnsi="Arial"/>
          <w:sz w:val="22"/>
          <w:szCs w:val="22"/>
        </w:rPr>
        <w:lastRenderedPageBreak/>
        <w:t>Asegurar financiación para la coordinación y el funcionamiento del Equipo de Tareas sobre la energía más allá de diciembre de 2017.</w:t>
      </w:r>
    </w:p>
    <w:p w14:paraId="707428AB" w14:textId="77777777" w:rsidR="00C06B16" w:rsidRPr="005A76A2" w:rsidRDefault="00C06B16" w:rsidP="00CE48D5">
      <w:pPr>
        <w:pStyle w:val="ListParagraph"/>
        <w:ind w:left="547"/>
        <w:contextualSpacing w:val="0"/>
        <w:jc w:val="both"/>
        <w:rPr>
          <w:rFonts w:ascii="Arial" w:hAnsi="Arial" w:cs="Arial"/>
          <w:sz w:val="22"/>
          <w:szCs w:val="22"/>
        </w:rPr>
      </w:pPr>
    </w:p>
    <w:p w14:paraId="334912F8" w14:textId="7742BE2E" w:rsidR="005D18B6" w:rsidRPr="005A76A2" w:rsidRDefault="3D08D894" w:rsidP="00234F20">
      <w:pPr>
        <w:spacing w:after="40"/>
        <w:jc w:val="both"/>
        <w:rPr>
          <w:rFonts w:ascii="Arial" w:hAnsi="Arial" w:cs="Arial"/>
          <w:i/>
          <w:iCs/>
          <w:sz w:val="22"/>
          <w:szCs w:val="22"/>
          <w:u w:val="single"/>
        </w:rPr>
      </w:pPr>
      <w:r w:rsidRPr="005A76A2">
        <w:rPr>
          <w:rFonts w:ascii="Arial" w:hAnsi="Arial"/>
          <w:i/>
          <w:iCs/>
          <w:sz w:val="22"/>
          <w:szCs w:val="22"/>
          <w:u w:val="single"/>
        </w:rPr>
        <w:t xml:space="preserve">Actividad 28.3: Resolución 11.31 sobre la lucha </w:t>
      </w:r>
      <w:r w:rsidR="000F7D15" w:rsidRPr="005A76A2">
        <w:rPr>
          <w:rFonts w:ascii="Arial" w:hAnsi="Arial"/>
          <w:i/>
          <w:iCs/>
          <w:sz w:val="22"/>
          <w:szCs w:val="22"/>
          <w:u w:val="single"/>
        </w:rPr>
        <w:t xml:space="preserve">contra los </w:t>
      </w:r>
      <w:r w:rsidRPr="005A76A2">
        <w:rPr>
          <w:rFonts w:ascii="Arial" w:hAnsi="Arial"/>
          <w:i/>
          <w:iCs/>
          <w:sz w:val="22"/>
          <w:szCs w:val="22"/>
          <w:u w:val="single"/>
        </w:rPr>
        <w:t xml:space="preserve">delitos y las </w:t>
      </w:r>
      <w:r w:rsidR="000F7D15" w:rsidRPr="005A76A2">
        <w:rPr>
          <w:rFonts w:ascii="Arial" w:hAnsi="Arial"/>
          <w:i/>
          <w:iCs/>
          <w:sz w:val="22"/>
          <w:szCs w:val="22"/>
          <w:u w:val="single"/>
        </w:rPr>
        <w:t>falta</w:t>
      </w:r>
      <w:r w:rsidR="005A76A2" w:rsidRPr="005A76A2">
        <w:rPr>
          <w:rFonts w:ascii="Arial" w:hAnsi="Arial"/>
          <w:i/>
          <w:iCs/>
          <w:sz w:val="22"/>
          <w:szCs w:val="22"/>
          <w:u w:val="single"/>
        </w:rPr>
        <w:t>s</w:t>
      </w:r>
      <w:r w:rsidRPr="005A76A2">
        <w:rPr>
          <w:rFonts w:ascii="Arial" w:hAnsi="Arial"/>
          <w:i/>
          <w:iCs/>
          <w:sz w:val="22"/>
          <w:szCs w:val="22"/>
          <w:u w:val="single"/>
        </w:rPr>
        <w:t xml:space="preserve"> contra la fauna silvestre dentro y fuera de las fronteras</w:t>
      </w:r>
    </w:p>
    <w:p w14:paraId="15698ED6" w14:textId="77777777" w:rsidR="005D18B6" w:rsidRPr="005A76A2" w:rsidRDefault="3D08D894" w:rsidP="00CE48D5">
      <w:pPr>
        <w:pStyle w:val="ListParagraph"/>
        <w:numPr>
          <w:ilvl w:val="0"/>
          <w:numId w:val="24"/>
        </w:numPr>
        <w:ind w:left="540" w:hanging="540"/>
        <w:jc w:val="both"/>
        <w:rPr>
          <w:rFonts w:ascii="Arial" w:eastAsia="MS Mincho" w:hAnsi="Arial" w:cs="Arial"/>
          <w:sz w:val="22"/>
          <w:szCs w:val="22"/>
        </w:rPr>
      </w:pPr>
      <w:r w:rsidRPr="005A76A2">
        <w:rPr>
          <w:rFonts w:ascii="Arial" w:hAnsi="Arial"/>
          <w:sz w:val="22"/>
          <w:szCs w:val="22"/>
        </w:rPr>
        <w:t xml:space="preserve">En el marco de sus instrumentos específicos, tales como el Acuerdo sobre las aves acuáticas migratorias de África y Eurasia (AEWA), el Acuerdo sobre los gorilas, los MdE sobre elefantes, antílopes saiga, tiburones, rapaces y tortugas marinas del IOSEA (ver las secciones correspondientes en este informe) y el Programa de trabajo conjunto de la CITES y la CMS para 2015-2020, la familia de la CMS está abordando activamente los crímenes contra la fauna silvestre, prestando particular atención a la caza furtiva y el comercio. Se ha preparado una ficha informativa sobre crímenes contra la fauna silvestre y la Dirección de la CMS ha puesto de relieve este tema en numerosas ocasiones, incluidas las reuniones recientes de la Asociación Colaborativa de Gestión de la Fauna Silvestre (CPW por sus siglas en inglés) y la 39ª reunión del Comité del Patrimonio Mundial (del 28 de junio al 8 de julio de 2015, Bonn, Alemania). </w:t>
      </w:r>
    </w:p>
    <w:p w14:paraId="0D9959F3" w14:textId="77777777" w:rsidR="001132C9" w:rsidRPr="005A76A2" w:rsidRDefault="001132C9" w:rsidP="00CE48D5">
      <w:pPr>
        <w:jc w:val="both"/>
        <w:rPr>
          <w:rFonts w:ascii="Arial" w:hAnsi="Arial" w:cs="Arial"/>
          <w:b/>
          <w:bCs/>
          <w:i/>
          <w:iCs/>
          <w:sz w:val="22"/>
          <w:szCs w:val="22"/>
        </w:rPr>
      </w:pPr>
    </w:p>
    <w:p w14:paraId="4F1C6737"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29: Facilitación del trabajo del Consejo Científico</w:t>
      </w:r>
    </w:p>
    <w:p w14:paraId="0FB07BB4" w14:textId="77777777" w:rsidR="00766485" w:rsidRPr="005A76A2" w:rsidRDefault="00766485" w:rsidP="00CE48D5">
      <w:pPr>
        <w:jc w:val="both"/>
        <w:rPr>
          <w:rFonts w:ascii="Arial" w:hAnsi="Arial" w:cs="Arial"/>
          <w:b/>
          <w:sz w:val="22"/>
          <w:szCs w:val="22"/>
        </w:rPr>
      </w:pPr>
    </w:p>
    <w:p w14:paraId="00867040"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Estado de implementación</w:t>
      </w:r>
    </w:p>
    <w:p w14:paraId="408D0225" w14:textId="77777777" w:rsidR="001F3C64"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Las actividades principales se han orientado a la implementación de las disposiciones de la Resolución 11.4, en particular la elaboración de los términos de referencia para el Consejo Científico (ScC) y el establecimiento y funcionamiento del Comité del período de sesiones.  En la StC44 se aprobó el texto de los términos de referencia para el Consejo Científico sobre la base de un texto provisional preparado por la Secretaría. En la StC44 se determinó también el número de miembros del Comité del período de sesiones para el trienio 2015-2017 y se impartió orientación a la Secretaría sobre la definición de un proceso de selección de los miembros del Comité del período de sesiones a partir de la COP12. La primera reunión del Comité del período de sesiones del Consejo Científico se convocó en Bonn del 18 a 21 de abril de 2016.</w:t>
      </w:r>
    </w:p>
    <w:p w14:paraId="7C981670" w14:textId="77777777" w:rsidR="001F3C64" w:rsidRPr="005A76A2" w:rsidRDefault="001F3C64" w:rsidP="00CE48D5">
      <w:pPr>
        <w:pStyle w:val="ListParagraph"/>
        <w:tabs>
          <w:tab w:val="left" w:pos="540"/>
        </w:tabs>
        <w:ind w:left="540" w:hanging="540"/>
        <w:jc w:val="both"/>
        <w:rPr>
          <w:rFonts w:ascii="Arial" w:hAnsi="Arial" w:cs="Arial"/>
          <w:sz w:val="22"/>
          <w:szCs w:val="22"/>
        </w:rPr>
      </w:pPr>
    </w:p>
    <w:p w14:paraId="71A1B98D"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La Secretaría ha ofrecido asistencia al Presidente del ScC para la organización de un taller del Consejo Científico de la CMS sobre la conectividad. La aportación de la Secretaría se ha referido principalmente a la determinación de la lista de invitados y del programa del taller. El taller tuvo lugar en Venecia del 28 al 30 de septiembre de 2015 y fue convocado en cooperación con el Parque Regional Véneto del Delta del Po y la UNESCO. Se proporcionaron más detalles en el informe del Presidente del ScC a la StC44.</w:t>
      </w:r>
    </w:p>
    <w:p w14:paraId="64584198" w14:textId="77777777" w:rsidR="00766485" w:rsidRPr="005A76A2" w:rsidRDefault="00766485" w:rsidP="00CE48D5">
      <w:pPr>
        <w:jc w:val="both"/>
        <w:rPr>
          <w:rFonts w:ascii="Arial" w:hAnsi="Arial" w:cs="Arial"/>
          <w:b/>
          <w:sz w:val="22"/>
          <w:szCs w:val="22"/>
        </w:rPr>
      </w:pPr>
    </w:p>
    <w:p w14:paraId="28D9494C"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32DDC3B9"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El hecho de que el Comité del período de sesiones se lograra establecer solo al final de 2015 ha retrasado la planificación de las actividades del ScC para el trienio 2015-2017. Sin embargo, el trienio actual constituye una fase de transición hacia la nueva forma de funcionamiento del Consejo Científico prevista en la Resolución 11.4, y se espera que la estructura y los procedimientos organizativos nuevos estén plenamente operativos antes de la COP12. </w:t>
      </w:r>
    </w:p>
    <w:p w14:paraId="00AA6541" w14:textId="77777777" w:rsidR="00766485" w:rsidRPr="005A76A2" w:rsidRDefault="00766485" w:rsidP="00CE48D5">
      <w:pPr>
        <w:jc w:val="both"/>
        <w:rPr>
          <w:rFonts w:ascii="Arial" w:hAnsi="Arial" w:cs="Arial"/>
          <w:b/>
          <w:sz w:val="22"/>
          <w:szCs w:val="22"/>
        </w:rPr>
      </w:pPr>
    </w:p>
    <w:p w14:paraId="23FB284F"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7546334B" w14:textId="77777777" w:rsidR="008F734A"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La Secretaría prestará asistencia al Consejo Científico en la revisión de su Reglamento.</w:t>
      </w:r>
    </w:p>
    <w:p w14:paraId="212AAC5C"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La segunda reunión del Comité del período de sesiones habrá de convocarse en el período previo a la COP12, muy probablemente en julio de 2017.  </w:t>
      </w:r>
    </w:p>
    <w:p w14:paraId="7D231B10" w14:textId="77777777" w:rsidR="00804560" w:rsidRPr="005A76A2" w:rsidRDefault="00804560" w:rsidP="00CE48D5">
      <w:pPr>
        <w:jc w:val="both"/>
        <w:rPr>
          <w:rFonts w:ascii="Arial" w:hAnsi="Arial" w:cs="Arial"/>
          <w:b/>
          <w:sz w:val="22"/>
          <w:szCs w:val="22"/>
          <w:u w:val="single"/>
        </w:rPr>
      </w:pPr>
    </w:p>
    <w:p w14:paraId="26B0DF4C" w14:textId="77777777" w:rsidR="009306A6" w:rsidRPr="005A76A2" w:rsidRDefault="009306A6">
      <w:pPr>
        <w:rPr>
          <w:rFonts w:ascii="Arial" w:hAnsi="Arial"/>
          <w:b/>
          <w:bCs/>
          <w:i/>
          <w:iCs/>
          <w:sz w:val="22"/>
          <w:szCs w:val="22"/>
        </w:rPr>
      </w:pPr>
      <w:r w:rsidRPr="005A76A2">
        <w:rPr>
          <w:rFonts w:ascii="Arial" w:hAnsi="Arial"/>
          <w:b/>
          <w:bCs/>
          <w:i/>
          <w:iCs/>
          <w:sz w:val="22"/>
          <w:szCs w:val="22"/>
        </w:rPr>
        <w:br w:type="page"/>
      </w:r>
    </w:p>
    <w:p w14:paraId="46D22641" w14:textId="7A804A5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lastRenderedPageBreak/>
        <w:t>Actividad 30: Coordinación de los preparativos de un informe analítico sobre el estado de conservación de las especies de los Apéndices de la CMS</w:t>
      </w:r>
    </w:p>
    <w:p w14:paraId="071265C1" w14:textId="77777777" w:rsidR="00BE1BA5" w:rsidRPr="005A76A2" w:rsidRDefault="00BE1BA5" w:rsidP="00CE48D5">
      <w:pPr>
        <w:jc w:val="both"/>
        <w:rPr>
          <w:rFonts w:ascii="Arial" w:hAnsi="Arial" w:cs="Arial"/>
          <w:b/>
          <w:sz w:val="22"/>
          <w:szCs w:val="22"/>
        </w:rPr>
      </w:pPr>
    </w:p>
    <w:p w14:paraId="67D6644B"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Estado de implementación</w:t>
      </w:r>
    </w:p>
    <w:p w14:paraId="26D28084"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Secretaría se ha coordinado con varias organizaciones que podrían contribuir a esta iniciativa, entre ellas el PNUMA-CMVC (Centro Mundial de Vigilancia de la Conservación), la Comisión de Supervivencia de Especies de la UICN y BirdLife International.  Se planificó un taller de exploración con el objetivo de determinar las opciones y la elaboración de los términos de referencia gracias a una generosa contribución voluntaria del Gobierno de Suiza.  El resultado principal del taller consistió en un estudio preliminar del alcance para establecer un informe del "Estado de las especies migratorias del mundo": Opciones para un informe emblemático a fin de informar a la toma de decisiones de la CMS.  </w:t>
      </w:r>
    </w:p>
    <w:p w14:paraId="749917AD" w14:textId="77777777" w:rsidR="00766485" w:rsidRPr="005A76A2" w:rsidRDefault="00766485" w:rsidP="00CE48D5">
      <w:pPr>
        <w:jc w:val="both"/>
        <w:rPr>
          <w:rFonts w:ascii="Arial" w:hAnsi="Arial" w:cs="Arial"/>
          <w:b/>
          <w:sz w:val="22"/>
          <w:szCs w:val="22"/>
        </w:rPr>
      </w:pPr>
    </w:p>
    <w:p w14:paraId="302E2BE1"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76561D18"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No se han logrado asegurar los recursos financieros para la producción del informe. La Secretaría invirtió los recursos recaudados en la producción de un concepto de proyecto que proporcione opciones alternativas presupuestadas para el informe, que se usará para otras actividades de recaudación de fondos. </w:t>
      </w:r>
    </w:p>
    <w:p w14:paraId="60A7110F" w14:textId="77777777" w:rsidR="00671AE0" w:rsidRPr="005A76A2" w:rsidRDefault="00671AE0" w:rsidP="00CE48D5">
      <w:pPr>
        <w:ind w:left="540" w:hanging="360"/>
        <w:jc w:val="both"/>
        <w:rPr>
          <w:rFonts w:ascii="Arial" w:hAnsi="Arial" w:cs="Arial"/>
          <w:b/>
          <w:sz w:val="22"/>
          <w:szCs w:val="22"/>
        </w:rPr>
      </w:pPr>
    </w:p>
    <w:p w14:paraId="044669A9"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1C501984" w14:textId="77777777" w:rsidR="008F734A" w:rsidRPr="005A76A2" w:rsidRDefault="00CC4D15"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Finalizar el estudio preliminar del alcance.</w:t>
      </w:r>
    </w:p>
    <w:p w14:paraId="47EF9B5E" w14:textId="77777777" w:rsidR="008F734A"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los esfuerzos de recaudación de fondos para disponer de los recursos necesarios para la producción del informe.</w:t>
      </w:r>
    </w:p>
    <w:p w14:paraId="4E284AC0" w14:textId="77777777" w:rsidR="00804560" w:rsidRPr="005A76A2" w:rsidRDefault="00804560" w:rsidP="00CE48D5">
      <w:pPr>
        <w:jc w:val="both"/>
        <w:rPr>
          <w:rFonts w:ascii="Arial" w:hAnsi="Arial" w:cs="Arial"/>
          <w:b/>
          <w:sz w:val="22"/>
          <w:szCs w:val="22"/>
          <w:u w:val="single"/>
        </w:rPr>
      </w:pPr>
    </w:p>
    <w:p w14:paraId="7AC88D46"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31: Coordinación de la implementación del Programa de pequeñas subvenciones</w:t>
      </w:r>
    </w:p>
    <w:p w14:paraId="7AE0BB59" w14:textId="77777777" w:rsidR="00766485" w:rsidRPr="005A76A2" w:rsidRDefault="00766485" w:rsidP="00CE48D5">
      <w:pPr>
        <w:jc w:val="both"/>
        <w:rPr>
          <w:rFonts w:ascii="Arial" w:hAnsi="Arial" w:cs="Arial"/>
          <w:b/>
          <w:sz w:val="22"/>
          <w:szCs w:val="22"/>
        </w:rPr>
      </w:pPr>
    </w:p>
    <w:p w14:paraId="1A804E87"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Estado de implementación</w:t>
      </w:r>
    </w:p>
    <w:p w14:paraId="47515AFF" w14:textId="77777777" w:rsidR="005D18B6" w:rsidRPr="005A76A2" w:rsidRDefault="3D08D894" w:rsidP="00CE48D5">
      <w:pPr>
        <w:pStyle w:val="ListParagraph"/>
        <w:numPr>
          <w:ilvl w:val="0"/>
          <w:numId w:val="24"/>
        </w:numPr>
        <w:ind w:left="360"/>
        <w:jc w:val="both"/>
        <w:rPr>
          <w:rFonts w:ascii="Arial" w:hAnsi="Arial" w:cs="Arial"/>
          <w:sz w:val="22"/>
          <w:szCs w:val="22"/>
        </w:rPr>
      </w:pPr>
      <w:r w:rsidRPr="005A76A2">
        <w:rPr>
          <w:rFonts w:ascii="Arial" w:hAnsi="Arial"/>
          <w:sz w:val="22"/>
          <w:szCs w:val="22"/>
        </w:rPr>
        <w:t>Desde la COP11 se han finalizado planes de trabajo y firmado contratos con las organizaciones encargadas de la implementación para los proyectos seleccionados para recibir apoyo en el marco del ciclo del programa para 2014.  Se está haciendo un seguimiento de la implementación de los proyectos. No se pudieron realizar nuevas solicitudes de propuestas de proyectos debido a la ausencia de contribuciones voluntarias en apoyo del programa.</w:t>
      </w:r>
    </w:p>
    <w:p w14:paraId="171CCD31" w14:textId="77777777" w:rsidR="00FB7912" w:rsidRPr="005A76A2" w:rsidRDefault="00FB7912" w:rsidP="00CE48D5">
      <w:pPr>
        <w:pStyle w:val="ListParagraph"/>
        <w:ind w:left="360" w:hanging="360"/>
        <w:jc w:val="both"/>
        <w:rPr>
          <w:rFonts w:ascii="Arial" w:hAnsi="Arial" w:cs="Arial"/>
          <w:sz w:val="22"/>
          <w:szCs w:val="22"/>
        </w:rPr>
      </w:pPr>
    </w:p>
    <w:p w14:paraId="46F8A180"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4B587707"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El programa requiere disponer de considerables recursos para poder realizar su objetivo.  Sin embargo, la obtención de tales recursos a través de contribuciones voluntarias está resultando difícil. Una generosa contribución voluntaria del PNUMA de 300.000 dólares estadounidenses permitió apoyar el programa durante el trienio 2012-2014. Se habrían necesitado contribuciones del mismo orden de magnitud para el trienio actual para que el programa pudiera tener un impacto y se justificara la cantidad de esfuerzo necesario por parte de todos los actores para mantenerlo en funcionamiento en su actual estructura organizativa. Otros retos se refieren a la capacidad de la Secretaría de ejecutar dicho programa.</w:t>
      </w:r>
    </w:p>
    <w:p w14:paraId="1BDB24FB" w14:textId="77777777" w:rsidR="00766485" w:rsidRPr="005A76A2" w:rsidRDefault="00766485" w:rsidP="00CE48D5">
      <w:pPr>
        <w:tabs>
          <w:tab w:val="left" w:pos="4155"/>
        </w:tabs>
        <w:jc w:val="both"/>
        <w:rPr>
          <w:rFonts w:ascii="Arial" w:hAnsi="Arial" w:cs="Arial"/>
          <w:b/>
          <w:sz w:val="18"/>
          <w:szCs w:val="18"/>
        </w:rPr>
      </w:pPr>
    </w:p>
    <w:p w14:paraId="41267811" w14:textId="77777777" w:rsidR="005D18B6" w:rsidRPr="005A76A2" w:rsidRDefault="3D08D894" w:rsidP="00C9002F">
      <w:pPr>
        <w:tabs>
          <w:tab w:val="left" w:pos="4155"/>
        </w:tabs>
        <w:spacing w:after="120"/>
        <w:jc w:val="both"/>
        <w:rPr>
          <w:rFonts w:ascii="Arial" w:hAnsi="Arial" w:cs="Arial"/>
          <w:b/>
          <w:bCs/>
          <w:sz w:val="22"/>
          <w:szCs w:val="22"/>
        </w:rPr>
      </w:pPr>
      <w:r w:rsidRPr="005A76A2">
        <w:rPr>
          <w:rFonts w:ascii="Arial" w:hAnsi="Arial"/>
          <w:b/>
          <w:bCs/>
          <w:sz w:val="22"/>
          <w:szCs w:val="22"/>
        </w:rPr>
        <w:t>Próximos pasos</w:t>
      </w:r>
    </w:p>
    <w:p w14:paraId="7BD8F791"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Considerar alternativas para la estructura organizativa actual del programa</w:t>
      </w:r>
    </w:p>
    <w:p w14:paraId="4D9E7C3F" w14:textId="77777777" w:rsidR="00804560" w:rsidRPr="005A76A2" w:rsidRDefault="00804560" w:rsidP="00CE48D5">
      <w:pPr>
        <w:ind w:left="357"/>
        <w:jc w:val="both"/>
        <w:rPr>
          <w:rFonts w:ascii="Arial" w:hAnsi="Arial" w:cs="Arial"/>
          <w:sz w:val="22"/>
          <w:szCs w:val="22"/>
        </w:rPr>
      </w:pPr>
    </w:p>
    <w:p w14:paraId="54115F6B"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32: Realización de un atlas de las migraciones de animales</w:t>
      </w:r>
    </w:p>
    <w:p w14:paraId="3986603E" w14:textId="77777777" w:rsidR="00766485" w:rsidRPr="005A76A2" w:rsidRDefault="00766485" w:rsidP="00CE48D5">
      <w:pPr>
        <w:jc w:val="both"/>
        <w:rPr>
          <w:rFonts w:ascii="Arial" w:hAnsi="Arial" w:cs="Arial"/>
          <w:b/>
          <w:sz w:val="18"/>
          <w:szCs w:val="18"/>
        </w:rPr>
      </w:pPr>
    </w:p>
    <w:p w14:paraId="7326F23A"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Estado de implementación</w:t>
      </w:r>
    </w:p>
    <w:p w14:paraId="382794C1" w14:textId="77777777" w:rsidR="005D18B6" w:rsidRPr="005A76A2" w:rsidRDefault="3D08D894" w:rsidP="00CE48D5">
      <w:pPr>
        <w:pStyle w:val="ListParagraph"/>
        <w:numPr>
          <w:ilvl w:val="0"/>
          <w:numId w:val="24"/>
        </w:numPr>
        <w:ind w:left="630" w:hanging="630"/>
        <w:jc w:val="both"/>
        <w:rPr>
          <w:rFonts w:ascii="Arial" w:hAnsi="Arial" w:cs="Arial"/>
          <w:sz w:val="22"/>
          <w:szCs w:val="22"/>
        </w:rPr>
      </w:pPr>
      <w:r w:rsidRPr="005A76A2">
        <w:rPr>
          <w:rFonts w:ascii="Arial" w:hAnsi="Arial"/>
          <w:sz w:val="22"/>
          <w:szCs w:val="22"/>
        </w:rPr>
        <w:t xml:space="preserve">Esta es una iniciativa ambiciosa, que se espera continúe también en los futuros trienios. Para el trienio en curso, el PdT prevé que se comience con las aves migratorias en la región de África y Eurasia.  La Secretaría se ha coordinado con el Presidente del ScC y otras partes interesadas con el propósito de crear apoyo para la iniciativa y elaborar los términos de referencia (TdR) y un concepto de proyecto detallado.  Se presentó un concepto sobre la </w:t>
      </w:r>
      <w:r w:rsidRPr="005A76A2">
        <w:rPr>
          <w:rFonts w:ascii="Arial" w:hAnsi="Arial"/>
          <w:sz w:val="22"/>
          <w:szCs w:val="22"/>
        </w:rPr>
        <w:lastRenderedPageBreak/>
        <w:t>elaboración de un atlas de las migraciones de aves utilizando como base el banco de datos Euring en la primera reunión del Comité del período de sesiones del Consejo Científico, que lo aprobó.</w:t>
      </w:r>
    </w:p>
    <w:p w14:paraId="6182895A" w14:textId="77777777" w:rsidR="00CC4D15" w:rsidRPr="005A76A2" w:rsidRDefault="00CC4D15" w:rsidP="00CE48D5">
      <w:pPr>
        <w:pStyle w:val="ListParagraph"/>
        <w:ind w:left="630" w:hanging="630"/>
        <w:jc w:val="both"/>
        <w:rPr>
          <w:rFonts w:ascii="Arial" w:hAnsi="Arial" w:cs="Arial"/>
          <w:sz w:val="22"/>
          <w:szCs w:val="22"/>
        </w:rPr>
      </w:pPr>
    </w:p>
    <w:p w14:paraId="67DC2858" w14:textId="77777777" w:rsidR="00CC4D15" w:rsidRPr="005A76A2" w:rsidRDefault="00CC4D15" w:rsidP="00CE48D5">
      <w:pPr>
        <w:pStyle w:val="ListParagraph"/>
        <w:numPr>
          <w:ilvl w:val="0"/>
          <w:numId w:val="24"/>
        </w:numPr>
        <w:ind w:left="630" w:hanging="630"/>
        <w:jc w:val="both"/>
        <w:rPr>
          <w:rFonts w:ascii="Arial" w:hAnsi="Arial" w:cs="Arial"/>
          <w:sz w:val="22"/>
          <w:szCs w:val="22"/>
        </w:rPr>
      </w:pPr>
      <w:r w:rsidRPr="005A76A2">
        <w:rPr>
          <w:rFonts w:ascii="Arial" w:hAnsi="Arial"/>
          <w:sz w:val="22"/>
          <w:szCs w:val="22"/>
        </w:rPr>
        <w:t>El Gobierno de Italia está proporcionando una generosa contribución voluntaria de aprox. 1 millón de euros para implementar el concepto.</w:t>
      </w:r>
    </w:p>
    <w:p w14:paraId="0404B255" w14:textId="77777777" w:rsidR="00766485" w:rsidRPr="005A76A2" w:rsidRDefault="00766485" w:rsidP="00CE48D5">
      <w:pPr>
        <w:jc w:val="both"/>
        <w:rPr>
          <w:rFonts w:ascii="Arial" w:hAnsi="Arial" w:cs="Arial"/>
          <w:b/>
          <w:sz w:val="18"/>
          <w:szCs w:val="18"/>
        </w:rPr>
      </w:pPr>
    </w:p>
    <w:p w14:paraId="433A0BBE"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24E15FF3"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Es una iniciativa ambiciosa para la cual se espera que la Secretaría desempeñe una función catalizadora.  Uno de los principales retos será suscitar el apoyo a la iniciativa por parte de la comunidad de investigadores y conservacionista de una amplia variedad de taxones y la participación en la misma. En este sentido se espera que el ScC desempeñe una función decisiva en establecer contactos con esas comunidades.  </w:t>
      </w:r>
    </w:p>
    <w:p w14:paraId="752AC4A4" w14:textId="77777777" w:rsidR="00704B5E" w:rsidRPr="005A76A2" w:rsidRDefault="00704B5E" w:rsidP="00CE48D5">
      <w:pPr>
        <w:pStyle w:val="ListParagraph"/>
        <w:ind w:left="540" w:hanging="360"/>
        <w:jc w:val="both"/>
        <w:rPr>
          <w:rFonts w:ascii="Arial" w:hAnsi="Arial" w:cs="Arial"/>
          <w:sz w:val="18"/>
          <w:szCs w:val="18"/>
        </w:rPr>
      </w:pPr>
    </w:p>
    <w:p w14:paraId="04C6BFD8"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Incluso en la hipótesis de una implementación de la iniciativa por módulos, se prevé que los recursos necesarios sean cuantiosos y probablemente excedan las posibilidades de los donantes tradicionales de la Convención.  Por lo tanto, se prevé la necesidad de contactar con otros tipos de donantes y programas de financiación.</w:t>
      </w:r>
    </w:p>
    <w:p w14:paraId="57BA631C" w14:textId="77777777" w:rsidR="00FB7912" w:rsidRPr="005A76A2" w:rsidRDefault="00FB7912" w:rsidP="00CE48D5">
      <w:pPr>
        <w:jc w:val="both"/>
        <w:rPr>
          <w:rFonts w:ascii="Arial" w:hAnsi="Arial" w:cs="Arial"/>
          <w:b/>
          <w:sz w:val="18"/>
          <w:szCs w:val="18"/>
        </w:rPr>
      </w:pPr>
    </w:p>
    <w:p w14:paraId="2479185E"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54A896E7" w14:textId="77777777" w:rsidR="00CC4D15" w:rsidRPr="005A76A2" w:rsidRDefault="00CC4D15"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Finalización de un acuerdo de donantes con el Gobierno de Italia y lanzamiento del proyecto.</w:t>
      </w:r>
    </w:p>
    <w:p w14:paraId="62B20411"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las actividades para generar apoyo a la iniciativa dentro de la comunidad investigadora y entre los profesionales en temas de conservación</w:t>
      </w:r>
    </w:p>
    <w:p w14:paraId="6252EC72"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Contactar con posibles donantes para la recaudación de fondos</w:t>
      </w:r>
    </w:p>
    <w:p w14:paraId="2245BD50" w14:textId="77777777" w:rsidR="00804560" w:rsidRPr="005A76A2" w:rsidRDefault="00804560" w:rsidP="00CE48D5">
      <w:pPr>
        <w:jc w:val="both"/>
        <w:rPr>
          <w:rFonts w:ascii="Arial" w:hAnsi="Arial" w:cs="Arial"/>
          <w:sz w:val="18"/>
          <w:szCs w:val="18"/>
        </w:rPr>
      </w:pPr>
    </w:p>
    <w:p w14:paraId="687C6F1E" w14:textId="77777777" w:rsidR="005D18B6"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33: Facilitar la implementación del Programa de trabajo sobre el cambio climático y preparar un informe sobre los progresos realizados para la COP12</w:t>
      </w:r>
    </w:p>
    <w:p w14:paraId="08BFAF90" w14:textId="77777777" w:rsidR="005D18B6" w:rsidRPr="005A76A2" w:rsidRDefault="005D18B6" w:rsidP="00CE48D5">
      <w:pPr>
        <w:jc w:val="both"/>
        <w:rPr>
          <w:rFonts w:ascii="Arial" w:hAnsi="Arial" w:cs="Arial"/>
          <w:b/>
          <w:sz w:val="22"/>
          <w:szCs w:val="22"/>
        </w:rPr>
      </w:pPr>
    </w:p>
    <w:p w14:paraId="3CBEDCBD"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Estado de implementación</w:t>
      </w:r>
    </w:p>
    <w:p w14:paraId="012705B2" w14:textId="77777777" w:rsidR="00796ED4" w:rsidRPr="005A76A2" w:rsidRDefault="00796ED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Una reunión del Grupo de trabajo sobre el cambio climático establecida en el marco del ScC se convocó en febrero de 2017 gracias a una generosa contribución voluntaria del Gobierno de Alemania. En mayo de 2017, la Secretaría celebró una conferencia telefónica del Grupo de trabajo dirigida a evaluar el progreso en la implementación de las decisiones tomadas en la reunión y acordó su presentación a la COP12.</w:t>
      </w:r>
    </w:p>
    <w:p w14:paraId="511238A2" w14:textId="77777777" w:rsidR="009F77A7" w:rsidRPr="005A76A2" w:rsidRDefault="009F77A7" w:rsidP="00CE48D5">
      <w:pPr>
        <w:pStyle w:val="ListParagraph"/>
        <w:ind w:left="540"/>
        <w:jc w:val="both"/>
        <w:rPr>
          <w:rFonts w:ascii="Arial" w:hAnsi="Arial" w:cs="Arial"/>
          <w:sz w:val="22"/>
          <w:szCs w:val="22"/>
        </w:rPr>
      </w:pPr>
    </w:p>
    <w:p w14:paraId="431376D2"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Se han iniciado conversaciones para identificar una posible colaboración con posibles asociados, tales como el Convenio de Berna y el Grupo de Especialistas de la CSE de la UICN sobre el cambio climático.</w:t>
      </w:r>
    </w:p>
    <w:p w14:paraId="5CC21EAB" w14:textId="77777777" w:rsidR="00382ADD" w:rsidRPr="005A76A2" w:rsidRDefault="00382ADD" w:rsidP="00CE48D5">
      <w:pPr>
        <w:jc w:val="both"/>
        <w:rPr>
          <w:rFonts w:ascii="Arial" w:hAnsi="Arial" w:cs="Arial"/>
          <w:b/>
          <w:sz w:val="18"/>
          <w:szCs w:val="18"/>
        </w:rPr>
      </w:pPr>
    </w:p>
    <w:p w14:paraId="1E1F71CC"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Retos</w:t>
      </w:r>
    </w:p>
    <w:p w14:paraId="375D5343" w14:textId="77777777" w:rsidR="008906CA" w:rsidRPr="005A76A2" w:rsidRDefault="3D08D894" w:rsidP="00CE48D5">
      <w:pPr>
        <w:pStyle w:val="ListParagraph"/>
        <w:numPr>
          <w:ilvl w:val="0"/>
          <w:numId w:val="20"/>
        </w:numPr>
        <w:ind w:left="540"/>
        <w:contextualSpacing w:val="0"/>
        <w:jc w:val="both"/>
        <w:rPr>
          <w:rFonts w:ascii="Arial" w:hAnsi="Arial" w:cs="Arial"/>
          <w:sz w:val="22"/>
          <w:szCs w:val="22"/>
        </w:rPr>
      </w:pPr>
      <w:r w:rsidRPr="005A76A2">
        <w:rPr>
          <w:rFonts w:ascii="Arial" w:hAnsi="Arial"/>
          <w:sz w:val="22"/>
          <w:szCs w:val="22"/>
        </w:rPr>
        <w:t xml:space="preserve">Las actividades de recaudación de fondos para la organización de la reunión del Grupo de trabajo sobre el cambio climático solo han tenido éxito al final del trienio. </w:t>
      </w:r>
    </w:p>
    <w:p w14:paraId="124FF501" w14:textId="77777777" w:rsidR="00E35426" w:rsidRPr="005A76A2" w:rsidRDefault="00E35426" w:rsidP="00CE48D5">
      <w:pPr>
        <w:jc w:val="both"/>
        <w:rPr>
          <w:rFonts w:ascii="Arial" w:hAnsi="Arial" w:cs="Arial"/>
          <w:b/>
          <w:bCs/>
          <w:sz w:val="18"/>
          <w:szCs w:val="18"/>
        </w:rPr>
      </w:pPr>
    </w:p>
    <w:p w14:paraId="2076DBAA" w14:textId="77777777" w:rsidR="005D18B6" w:rsidRPr="005A76A2" w:rsidRDefault="3D08D894" w:rsidP="00C9002F">
      <w:pPr>
        <w:spacing w:after="120"/>
        <w:jc w:val="both"/>
        <w:rPr>
          <w:rFonts w:ascii="Arial" w:hAnsi="Arial" w:cs="Arial"/>
          <w:b/>
          <w:bCs/>
          <w:sz w:val="22"/>
          <w:szCs w:val="22"/>
        </w:rPr>
      </w:pPr>
      <w:r w:rsidRPr="005A76A2">
        <w:rPr>
          <w:rFonts w:ascii="Arial" w:hAnsi="Arial"/>
          <w:b/>
          <w:bCs/>
          <w:sz w:val="22"/>
          <w:szCs w:val="22"/>
        </w:rPr>
        <w:t>Próximos pasos</w:t>
      </w:r>
    </w:p>
    <w:p w14:paraId="0AD5DA5C" w14:textId="77777777" w:rsidR="00E35426" w:rsidRPr="005A76A2" w:rsidRDefault="00E35426"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Finalizar los aportes del Grupo de trabajo de componentes fundamentales (CCWG, por sus siglas en inglés) para la COP12 </w:t>
      </w:r>
    </w:p>
    <w:p w14:paraId="4926A77B"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los contactos con posibles asociados a fin de determinar sinergias y colaboraciones</w:t>
      </w:r>
    </w:p>
    <w:p w14:paraId="6AF3EC07" w14:textId="77777777" w:rsidR="009F77A7" w:rsidRPr="005A76A2" w:rsidRDefault="009F77A7" w:rsidP="00CE48D5">
      <w:pPr>
        <w:jc w:val="both"/>
        <w:rPr>
          <w:rFonts w:ascii="Arial" w:hAnsi="Arial" w:cs="Arial"/>
          <w:sz w:val="22"/>
          <w:szCs w:val="22"/>
        </w:rPr>
      </w:pPr>
    </w:p>
    <w:p w14:paraId="2AB2BA49" w14:textId="77777777" w:rsidR="005D18B6" w:rsidRPr="005A76A2" w:rsidRDefault="3D08D894" w:rsidP="00CE48D5">
      <w:pPr>
        <w:pBdr>
          <w:top w:val="single" w:sz="4" w:space="1" w:color="auto"/>
          <w:left w:val="single" w:sz="4" w:space="4" w:color="auto"/>
          <w:bottom w:val="single" w:sz="4" w:space="1" w:color="auto"/>
          <w:right w:val="single" w:sz="4" w:space="4" w:color="auto"/>
        </w:pBdr>
        <w:shd w:val="clear" w:color="auto" w:fill="FBD4B4" w:themeFill="accent6" w:themeFillTint="66"/>
        <w:jc w:val="both"/>
        <w:rPr>
          <w:rFonts w:ascii="Arial" w:hAnsi="Arial" w:cs="Arial"/>
          <w:b/>
          <w:bCs/>
          <w:sz w:val="22"/>
          <w:szCs w:val="22"/>
        </w:rPr>
      </w:pPr>
      <w:r w:rsidRPr="005A76A2">
        <w:rPr>
          <w:rFonts w:ascii="Arial" w:hAnsi="Arial"/>
          <w:b/>
          <w:bCs/>
          <w:sz w:val="22"/>
          <w:szCs w:val="22"/>
        </w:rPr>
        <w:t>IV MOVILIZACIÓN DE RECURSOS Y ASUNTOS INTERINSTITUCIONALES</w:t>
      </w:r>
    </w:p>
    <w:p w14:paraId="25A1522C" w14:textId="77777777" w:rsidR="005D18B6" w:rsidRPr="005A76A2" w:rsidRDefault="005D18B6" w:rsidP="00CE48D5">
      <w:pPr>
        <w:jc w:val="both"/>
        <w:rPr>
          <w:rFonts w:ascii="Arial" w:hAnsi="Arial" w:cs="Arial"/>
          <w:b/>
          <w:sz w:val="22"/>
          <w:szCs w:val="22"/>
        </w:rPr>
      </w:pPr>
    </w:p>
    <w:p w14:paraId="38DA18AF" w14:textId="77777777" w:rsidR="005D18B6" w:rsidRPr="005A76A2" w:rsidRDefault="3D08D894" w:rsidP="00B32768">
      <w:pPr>
        <w:spacing w:after="120"/>
        <w:jc w:val="both"/>
        <w:rPr>
          <w:rFonts w:ascii="Arial" w:hAnsi="Arial" w:cs="Arial"/>
          <w:b/>
          <w:bCs/>
          <w:sz w:val="22"/>
          <w:szCs w:val="22"/>
        </w:rPr>
      </w:pPr>
      <w:r w:rsidRPr="005A76A2">
        <w:rPr>
          <w:rFonts w:ascii="Arial" w:hAnsi="Arial"/>
          <w:b/>
          <w:bCs/>
          <w:sz w:val="22"/>
          <w:szCs w:val="22"/>
        </w:rPr>
        <w:t>Estado de implementación</w:t>
      </w:r>
    </w:p>
    <w:p w14:paraId="21F1BBFB" w14:textId="77777777" w:rsidR="00771209" w:rsidRPr="005A76A2" w:rsidRDefault="3D08D894" w:rsidP="00CE48D5">
      <w:pPr>
        <w:pStyle w:val="ListParagraph"/>
        <w:numPr>
          <w:ilvl w:val="0"/>
          <w:numId w:val="24"/>
        </w:numPr>
        <w:ind w:left="540" w:right="20" w:hanging="540"/>
        <w:jc w:val="both"/>
        <w:rPr>
          <w:rFonts w:ascii="Arial" w:eastAsia="Calibri" w:hAnsi="Arial" w:cs="Arial"/>
          <w:sz w:val="22"/>
          <w:szCs w:val="22"/>
        </w:rPr>
      </w:pPr>
      <w:r w:rsidRPr="005A76A2">
        <w:rPr>
          <w:rFonts w:ascii="Arial" w:hAnsi="Arial"/>
          <w:sz w:val="22"/>
          <w:szCs w:val="22"/>
        </w:rPr>
        <w:t xml:space="preserve">Se ha progresado considerablemente tanto en la recaudación de fondos para la implementación de las actividades prioritarias para el trienio como en el fortalecimiento de la colaboración con los AAM (acuerdos ambientales multilaterales), las OIG (organizaciones </w:t>
      </w:r>
      <w:r w:rsidRPr="005A76A2">
        <w:rPr>
          <w:rFonts w:ascii="Arial" w:hAnsi="Arial"/>
          <w:sz w:val="22"/>
          <w:szCs w:val="22"/>
        </w:rPr>
        <w:lastRenderedPageBreak/>
        <w:t>intergubernamentales) y la sociedad civil. Los detalles se describen en dos informes separados: UNEP/CMS/COP12/Doc.14.3 "Movilización de recursos" y UNEP/CMS/COP12/Doc.23.1 "Sinergias y asociaciones incluyendo la relación entre la Familia de la CMS y la sociedad civil".</w:t>
      </w:r>
    </w:p>
    <w:p w14:paraId="51C54DD2" w14:textId="77777777" w:rsidR="00343E5B" w:rsidRPr="005A76A2" w:rsidRDefault="00343E5B" w:rsidP="00CE48D5">
      <w:pPr>
        <w:ind w:left="540" w:right="20" w:hanging="540"/>
        <w:jc w:val="both"/>
        <w:rPr>
          <w:rFonts w:ascii="Arial" w:eastAsia="Calibri" w:hAnsi="Arial" w:cs="Arial"/>
          <w:b/>
          <w:bCs/>
          <w:sz w:val="22"/>
          <w:szCs w:val="22"/>
        </w:rPr>
      </w:pPr>
    </w:p>
    <w:p w14:paraId="19474FA0" w14:textId="77777777" w:rsidR="005D18B6" w:rsidRPr="005A76A2" w:rsidRDefault="3D08D894" w:rsidP="00B32768">
      <w:pPr>
        <w:spacing w:after="120"/>
        <w:ind w:right="14"/>
        <w:jc w:val="both"/>
        <w:rPr>
          <w:rFonts w:ascii="Arial" w:eastAsia="Calibri" w:hAnsi="Arial" w:cs="Arial"/>
          <w:b/>
          <w:bCs/>
          <w:sz w:val="22"/>
          <w:szCs w:val="22"/>
        </w:rPr>
      </w:pPr>
      <w:r w:rsidRPr="005A76A2">
        <w:rPr>
          <w:rFonts w:ascii="Arial" w:hAnsi="Arial"/>
          <w:b/>
          <w:bCs/>
          <w:sz w:val="22"/>
          <w:szCs w:val="22"/>
        </w:rPr>
        <w:t>Retos</w:t>
      </w:r>
    </w:p>
    <w:p w14:paraId="5FC67AE6" w14:textId="77777777" w:rsidR="005D18B6" w:rsidRPr="005A76A2" w:rsidRDefault="3D08D894" w:rsidP="00CE48D5">
      <w:pPr>
        <w:pStyle w:val="ListParagraph"/>
        <w:numPr>
          <w:ilvl w:val="0"/>
          <w:numId w:val="20"/>
        </w:numPr>
        <w:ind w:left="540"/>
        <w:contextualSpacing w:val="0"/>
        <w:jc w:val="both"/>
        <w:rPr>
          <w:rFonts w:ascii="Arial" w:hAnsi="Arial" w:cs="Arial"/>
          <w:sz w:val="22"/>
          <w:szCs w:val="22"/>
        </w:rPr>
      </w:pPr>
      <w:r w:rsidRPr="005A76A2">
        <w:rPr>
          <w:rFonts w:ascii="Arial" w:hAnsi="Arial"/>
          <w:sz w:val="22"/>
          <w:szCs w:val="22"/>
        </w:rPr>
        <w:t>Lamentablemente, no se han realizado progresos en el fortalecimiento de la presencia regional de la CMS en África, el Pacífico y América Latina.  El establecimiento de coordinadores regionales en estas tres regiones se incluyó en la lista de prioridades de financiación enviada a todas las Partes en abril de 2015 y febrero de 2016. Hasta la fecha no se ha obtenido ninguna financiación.</w:t>
      </w:r>
    </w:p>
    <w:p w14:paraId="5C65B839" w14:textId="77777777" w:rsidR="00B16A3F" w:rsidRPr="005A76A2" w:rsidRDefault="00B16A3F" w:rsidP="00CE48D5">
      <w:pPr>
        <w:ind w:right="14"/>
        <w:jc w:val="both"/>
        <w:rPr>
          <w:rFonts w:ascii="Arial" w:eastAsia="Calibri" w:hAnsi="Arial" w:cs="Arial"/>
          <w:b/>
          <w:bCs/>
          <w:sz w:val="22"/>
          <w:szCs w:val="22"/>
        </w:rPr>
      </w:pPr>
    </w:p>
    <w:p w14:paraId="45594769" w14:textId="77777777" w:rsidR="00234F20" w:rsidRPr="005A76A2" w:rsidRDefault="3D08D894" w:rsidP="00B32768">
      <w:pPr>
        <w:spacing w:after="120"/>
        <w:ind w:left="547" w:right="14" w:hanging="547"/>
        <w:jc w:val="both"/>
        <w:rPr>
          <w:rFonts w:ascii="Arial" w:eastAsia="Calibri" w:hAnsi="Arial" w:cs="Arial"/>
          <w:b/>
          <w:bCs/>
          <w:sz w:val="22"/>
          <w:szCs w:val="22"/>
        </w:rPr>
      </w:pPr>
      <w:r w:rsidRPr="005A76A2">
        <w:rPr>
          <w:rFonts w:ascii="Arial" w:hAnsi="Arial"/>
          <w:b/>
          <w:bCs/>
          <w:sz w:val="22"/>
          <w:szCs w:val="22"/>
        </w:rPr>
        <w:t>Próximos pasos</w:t>
      </w:r>
    </w:p>
    <w:p w14:paraId="0D1565C8"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identificando posibles oportunidades de financiación y contactando a posibles donantes;</w:t>
      </w:r>
    </w:p>
    <w:p w14:paraId="08EE6CF2"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fortaleciendo las colaboraciones actuales y seguir participando en las colaboraciones estratégicas;</w:t>
      </w:r>
    </w:p>
    <w:p w14:paraId="3DD637BC"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Explorar otros medios para establecer los coordinadores regionales mencionados anteriormente;</w:t>
      </w:r>
    </w:p>
    <w:p w14:paraId="5E250D7F" w14:textId="77777777" w:rsidR="005D18B6" w:rsidRPr="005A76A2" w:rsidRDefault="3D08D894"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Renovar y ampliar el programa de Embajadores de la CMS para apoyar la implementación de la CMS.   </w:t>
      </w:r>
    </w:p>
    <w:p w14:paraId="4E83B80C" w14:textId="77777777" w:rsidR="005D18B6" w:rsidRPr="005A76A2" w:rsidRDefault="005D18B6" w:rsidP="00CE48D5">
      <w:pPr>
        <w:jc w:val="both"/>
        <w:rPr>
          <w:rFonts w:ascii="Arial" w:eastAsia="Calibri" w:hAnsi="Arial" w:cs="Arial"/>
          <w:sz w:val="22"/>
          <w:szCs w:val="22"/>
          <w:lang w:eastAsia="en-GB"/>
        </w:rPr>
      </w:pPr>
    </w:p>
    <w:p w14:paraId="2E388851" w14:textId="77777777" w:rsidR="005D18B6" w:rsidRPr="005A76A2" w:rsidRDefault="3D08D894" w:rsidP="00CE48D5">
      <w:pPr>
        <w:pBdr>
          <w:top w:val="single" w:sz="4" w:space="1" w:color="auto"/>
          <w:left w:val="single" w:sz="4" w:space="4" w:color="auto"/>
          <w:bottom w:val="single" w:sz="4" w:space="1" w:color="auto"/>
          <w:right w:val="single" w:sz="4" w:space="4" w:color="auto"/>
        </w:pBdr>
        <w:shd w:val="clear" w:color="auto" w:fill="FBD4B4" w:themeFill="accent6" w:themeFillTint="66"/>
        <w:jc w:val="both"/>
        <w:rPr>
          <w:rFonts w:ascii="Arial" w:hAnsi="Arial" w:cs="Arial"/>
          <w:b/>
          <w:bCs/>
          <w:sz w:val="22"/>
          <w:szCs w:val="22"/>
        </w:rPr>
      </w:pPr>
      <w:r w:rsidRPr="005A76A2">
        <w:rPr>
          <w:rFonts w:ascii="Arial" w:hAnsi="Arial"/>
          <w:b/>
          <w:bCs/>
          <w:sz w:val="22"/>
          <w:szCs w:val="22"/>
        </w:rPr>
        <w:t>INFORMACIÓN, COMUNICACIÓN Y DIVULGACIÓN</w:t>
      </w:r>
    </w:p>
    <w:p w14:paraId="49D24ABD" w14:textId="77777777" w:rsidR="005D18B6" w:rsidRPr="005A76A2" w:rsidRDefault="005D18B6" w:rsidP="00CE48D5">
      <w:pPr>
        <w:jc w:val="both"/>
        <w:rPr>
          <w:rFonts w:ascii="Arial" w:eastAsia="MS Mincho" w:hAnsi="Arial" w:cs="Arial"/>
          <w:sz w:val="22"/>
          <w:szCs w:val="22"/>
        </w:rPr>
      </w:pPr>
      <w:r w:rsidRPr="005A76A2">
        <w:rPr>
          <w:rFonts w:ascii="Arial" w:hAnsi="Arial"/>
          <w:sz w:val="22"/>
          <w:szCs w:val="22"/>
        </w:rPr>
        <w:t xml:space="preserve"> </w:t>
      </w:r>
    </w:p>
    <w:p w14:paraId="238A2129" w14:textId="77777777" w:rsidR="001415DB" w:rsidRPr="005A76A2" w:rsidRDefault="001415DB" w:rsidP="00B32768">
      <w:pPr>
        <w:spacing w:after="120"/>
        <w:jc w:val="both"/>
        <w:rPr>
          <w:rFonts w:ascii="Arial" w:hAnsi="Arial" w:cs="Arial"/>
          <w:b/>
          <w:bCs/>
          <w:sz w:val="22"/>
          <w:szCs w:val="22"/>
        </w:rPr>
      </w:pPr>
      <w:r w:rsidRPr="005A76A2">
        <w:rPr>
          <w:rFonts w:ascii="Arial" w:hAnsi="Arial"/>
          <w:b/>
          <w:bCs/>
          <w:sz w:val="22"/>
          <w:szCs w:val="22"/>
        </w:rPr>
        <w:t xml:space="preserve">Estado de implementación </w:t>
      </w:r>
    </w:p>
    <w:p w14:paraId="0526D5F9" w14:textId="77777777" w:rsidR="001415DB" w:rsidRPr="005A76A2" w:rsidRDefault="001415DB" w:rsidP="00CE48D5">
      <w:pPr>
        <w:ind w:right="14"/>
        <w:jc w:val="both"/>
        <w:rPr>
          <w:rFonts w:ascii="Arial" w:hAnsi="Arial" w:cs="Arial"/>
          <w:b/>
          <w:bCs/>
          <w:sz w:val="22"/>
          <w:szCs w:val="22"/>
          <w:u w:val="single"/>
        </w:rPr>
      </w:pPr>
      <w:r w:rsidRPr="005A76A2">
        <w:rPr>
          <w:rFonts w:ascii="Arial" w:hAnsi="Arial"/>
          <w:b/>
          <w:bCs/>
          <w:sz w:val="22"/>
          <w:szCs w:val="22"/>
          <w:u w:val="single"/>
        </w:rPr>
        <w:t>Equipo conjunto de comunicaciones</w:t>
      </w:r>
    </w:p>
    <w:p w14:paraId="3DEB6E26" w14:textId="77777777" w:rsidR="001415DB" w:rsidRPr="005A76A2" w:rsidRDefault="001415DB" w:rsidP="00CE48D5">
      <w:pPr>
        <w:numPr>
          <w:ilvl w:val="0"/>
          <w:numId w:val="24"/>
        </w:numPr>
        <w:ind w:left="540" w:right="14" w:hanging="540"/>
        <w:jc w:val="both"/>
        <w:rPr>
          <w:rFonts w:ascii="Arial" w:eastAsia="Calibri" w:hAnsi="Arial" w:cs="Arial"/>
          <w:sz w:val="22"/>
          <w:szCs w:val="22"/>
        </w:rPr>
      </w:pPr>
      <w:r w:rsidRPr="005A76A2">
        <w:rPr>
          <w:rFonts w:ascii="Arial" w:hAnsi="Arial"/>
          <w:sz w:val="22"/>
          <w:szCs w:val="22"/>
        </w:rPr>
        <w:t xml:space="preserve">Como proyecto experimental para examinar la viabilidad de una mayor colaboración y sinergias en el ámbito de la familia de la CMS, la Unidad común de comunicaciones, gestión de la información y sensibilización del público (IMCA por sus siglas en inglés) se estableció en enero de 2014. Presta servicio a la Secretaría de la CMS y el AEWA y continúa funcionando bajo la dirección cotidiana del oficial de comunicaciones del AEWA como coordinador de la Unidad IMCA.  Los otros miembros del personal de esta Unidad conjunta son el asistente de información pública de la CMS, un oficial de gestión del conocimiento y la página web de la CMS a tiempo parcial (actualmente ejercido por un consultor a tiempo completo), un asistente de información de la CMS a tiempo parcial, un asistente de información del AEWA a tiempo parcial, un editor consultor de la CMS y un número variable de pasantes.  </w:t>
      </w:r>
    </w:p>
    <w:p w14:paraId="0BED8698" w14:textId="77777777" w:rsidR="001415DB" w:rsidRPr="005A76A2" w:rsidRDefault="001415DB" w:rsidP="00CE48D5">
      <w:pPr>
        <w:ind w:left="540" w:hanging="540"/>
        <w:jc w:val="both"/>
        <w:rPr>
          <w:rFonts w:ascii="Arial" w:hAnsi="Arial" w:cs="Arial"/>
          <w:b/>
          <w:sz w:val="22"/>
          <w:szCs w:val="22"/>
        </w:rPr>
      </w:pPr>
    </w:p>
    <w:p w14:paraId="32512014" w14:textId="77777777" w:rsidR="001415DB" w:rsidRPr="005A76A2" w:rsidRDefault="001415DB" w:rsidP="00234F20">
      <w:pPr>
        <w:jc w:val="both"/>
        <w:rPr>
          <w:rFonts w:ascii="Arial" w:hAnsi="Arial" w:cs="Arial"/>
          <w:b/>
          <w:sz w:val="22"/>
          <w:szCs w:val="22"/>
        </w:rPr>
      </w:pPr>
      <w:r w:rsidRPr="005A76A2">
        <w:rPr>
          <w:rFonts w:ascii="Arial" w:hAnsi="Arial"/>
          <w:b/>
          <w:sz w:val="22"/>
          <w:szCs w:val="22"/>
          <w:u w:val="single"/>
        </w:rPr>
        <w:t>Gestión de la unidad conjunta</w:t>
      </w:r>
    </w:p>
    <w:p w14:paraId="6D487535" w14:textId="77777777" w:rsidR="001415DB" w:rsidRPr="005A76A2" w:rsidRDefault="001415DB" w:rsidP="00234F20">
      <w:pPr>
        <w:pStyle w:val="ListParagraph"/>
        <w:numPr>
          <w:ilvl w:val="0"/>
          <w:numId w:val="24"/>
        </w:numPr>
        <w:ind w:left="547" w:hanging="547"/>
        <w:jc w:val="both"/>
        <w:rPr>
          <w:rFonts w:ascii="Arial" w:hAnsi="Arial" w:cs="Arial"/>
          <w:sz w:val="22"/>
          <w:szCs w:val="22"/>
        </w:rPr>
      </w:pPr>
      <w:r w:rsidRPr="005A76A2">
        <w:rPr>
          <w:rFonts w:ascii="Arial" w:hAnsi="Arial"/>
          <w:sz w:val="22"/>
          <w:szCs w:val="22"/>
        </w:rPr>
        <w:t xml:space="preserve">La Unidad IMCA está gestionada conjuntamente por el Secretario Ejecutivo de la CMS y el Secretario Ejecutivo del AEWA, mientras que el Coordinador del IMCA (el Oficial de Información del AEWA) tiene la responsabilidad de la gestión cotidiana del equipo. A lo largo de los últimos tres años desde el establecimiento de la Unidad en enero de 2014, se ha progresado mucho en términos de transformar la Unidad en un equipo compartido eficiente que proporciona servicios a una amplia gama de necesidades de comunicación, gestión de la información y divulgación, tanto para las Secretarías PNUMA/CMS como PNUMA/AEW. Esto se ha logrado mediante un proceso de reorganización y especialización centrado en establecer "capacidad básica de comunicación y gestión de la información" dentro del equipo en las áreas de 1. Gestión de la página web y del conocimiento, 2. Diseño de pantalla e impresión, 3. Servicio editorial y de escritura, 4. Prensa y medios de comunicación (incl. medios sociales) y 5. Campañas y divulgación. Para obtener más información de los antecedentes de la Unidad IMCA compartida, sus modalidades de gestión y sus actividades, consulte el documento: UNEP/AEWA/StC/12.16 "Informe de la Unidad conjunta de la CMS/del AEWA de gestión de la información, comunicación y sensibilización (IMCA)". </w:t>
      </w:r>
    </w:p>
    <w:p w14:paraId="0FC55935" w14:textId="77777777" w:rsidR="001415DB" w:rsidRPr="005A76A2" w:rsidRDefault="001415DB" w:rsidP="00234F20">
      <w:pPr>
        <w:ind w:left="547" w:right="14" w:hanging="547"/>
        <w:jc w:val="both"/>
        <w:rPr>
          <w:rFonts w:ascii="Arial" w:eastAsia="Calibri" w:hAnsi="Arial" w:cs="Arial"/>
          <w:sz w:val="22"/>
          <w:szCs w:val="22"/>
        </w:rPr>
      </w:pPr>
    </w:p>
    <w:p w14:paraId="20FC0FE9" w14:textId="77777777" w:rsidR="001415DB" w:rsidRPr="005A76A2" w:rsidRDefault="00704B5E" w:rsidP="00CE48D5">
      <w:pPr>
        <w:numPr>
          <w:ilvl w:val="0"/>
          <w:numId w:val="24"/>
        </w:numPr>
        <w:ind w:left="540" w:right="14" w:hanging="540"/>
        <w:jc w:val="both"/>
        <w:rPr>
          <w:rFonts w:ascii="Arial" w:eastAsia="Calibri" w:hAnsi="Arial" w:cs="Arial"/>
          <w:sz w:val="22"/>
          <w:szCs w:val="22"/>
        </w:rPr>
      </w:pPr>
      <w:r w:rsidRPr="005A76A2">
        <w:rPr>
          <w:rFonts w:ascii="Arial" w:hAnsi="Arial"/>
          <w:sz w:val="22"/>
          <w:szCs w:val="22"/>
        </w:rPr>
        <w:lastRenderedPageBreak/>
        <w:t>El siguiente organigrama describe la composición actual de la Unidad IMCA mostrando el personal regular y las posiciones de consulta con las que contribuyen las Secretarías del PNUMA/CMS y PNUMA/AEWA a la Unidad conjunta:</w:t>
      </w:r>
    </w:p>
    <w:p w14:paraId="00FB2654" w14:textId="59F1D911" w:rsidR="00704B5E" w:rsidRPr="005A76A2" w:rsidRDefault="009306A6" w:rsidP="00CE48D5">
      <w:pPr>
        <w:pStyle w:val="ListParagraph"/>
        <w:ind w:left="0"/>
        <w:rPr>
          <w:rFonts w:ascii="Arial" w:eastAsia="Calibri" w:hAnsi="Arial" w:cs="Arial"/>
          <w:sz w:val="22"/>
          <w:szCs w:val="22"/>
        </w:rPr>
      </w:pPr>
      <w:r w:rsidRPr="005A76A2">
        <w:rPr>
          <w:rFonts w:ascii="Arial" w:eastAsia="Calibri" w:hAnsi="Arial" w:cs="Arial"/>
          <w:noProof/>
          <w:sz w:val="22"/>
          <w:szCs w:val="22"/>
          <w:lang w:val="en-US"/>
        </w:rPr>
        <w:drawing>
          <wp:inline distT="0" distB="0" distL="0" distR="0" wp14:anchorId="35D43E5C" wp14:editId="6820085F">
            <wp:extent cx="6099175" cy="4312329"/>
            <wp:effectExtent l="0" t="0" r="0" b="0"/>
            <wp:docPr id="3" name="Picture 3" descr="C:\Users\ximena.cancino\AppData\Local\Microsoft\Windows\Temporary Internet Files\Content.Outlook\1DPRXJVZ\IMCA Staff_composition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mena.cancino\AppData\Local\Microsoft\Windows\Temporary Internet Files\Content.Outlook\1DPRXJVZ\IMCA Staff_composition_s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9175" cy="4312329"/>
                    </a:xfrm>
                    <a:prstGeom prst="rect">
                      <a:avLst/>
                    </a:prstGeom>
                    <a:noFill/>
                    <a:ln>
                      <a:noFill/>
                    </a:ln>
                  </pic:spPr>
                </pic:pic>
              </a:graphicData>
            </a:graphic>
          </wp:inline>
        </w:drawing>
      </w:r>
    </w:p>
    <w:p w14:paraId="3F90F046" w14:textId="65AA2F2E" w:rsidR="00704B5E" w:rsidRPr="005A76A2" w:rsidRDefault="00704B5E" w:rsidP="00CE48D5">
      <w:pPr>
        <w:pStyle w:val="ListParagraph"/>
        <w:numPr>
          <w:ilvl w:val="0"/>
          <w:numId w:val="24"/>
        </w:numPr>
        <w:ind w:left="540" w:right="14" w:hanging="540"/>
        <w:jc w:val="both"/>
        <w:rPr>
          <w:rFonts w:ascii="Arial" w:eastAsia="Calibri" w:hAnsi="Arial" w:cs="Arial"/>
          <w:sz w:val="22"/>
          <w:szCs w:val="22"/>
        </w:rPr>
      </w:pPr>
      <w:r w:rsidRPr="005A76A2">
        <w:rPr>
          <w:rFonts w:ascii="Arial" w:hAnsi="Arial"/>
          <w:sz w:val="22"/>
          <w:szCs w:val="22"/>
        </w:rPr>
        <w:t>Como muestra la figura anterior, el equipo de la IMCA consta de varios puestos a tiempo parcial. También cabe resaltar que la capacidad de presupuesto básico disponible claramente es insuficiente y las Secretarías necesitan abordar continuamente su déficit ampliando el personal mediante contribuciones voluntarias o ahorros. Por ejemplo</w:t>
      </w:r>
      <w:r w:rsidR="009306A6" w:rsidRPr="005A76A2">
        <w:rPr>
          <w:rFonts w:ascii="Arial" w:hAnsi="Arial"/>
          <w:sz w:val="22"/>
          <w:szCs w:val="22"/>
        </w:rPr>
        <w:t>,</w:t>
      </w:r>
      <w:r w:rsidRPr="005A76A2">
        <w:rPr>
          <w:rFonts w:ascii="Arial" w:hAnsi="Arial"/>
          <w:sz w:val="22"/>
          <w:szCs w:val="22"/>
        </w:rPr>
        <w:t xml:space="preserve"> un oficial de gestión de conocimientos y página web a tiempo parcial claramente es insuficiente para cubrir la cantidad de trabajo de la que esta persona tiene que ocuparse tanto para la Secretaría de la CMS como para la del AEWA. Esta carencia se ha abordado temporalmente mediante la contratación de un consultor internacional a tiempo completo en vez de completar el puesto de personal al 50 por ciento. Lo mismo se aplica a las posiciones de asistente tanto en la CMS como el AEWA (dos posiciones a tiempo parcial que se amplían cuando las contribuciones voluntarias o los ahorros lo permiten). Como ha confirmado el ejercicio de reclasificación independiente, el puesto de Coordinador del equipo de la IMCA actualmente es de rango inferior, ya que la nueva función de gestión y supervisión requeriría que el titular estuviera clasificado a un nivel P3 por lo menos. El aumento de categoría del asistente de información del AEWA de G-4 a G-5 actualmente está en tramitación, mientras que el mismo aumento de categoría de G-4 a G-5 también sería apropiado para el asistente de información de la CMS.</w:t>
      </w:r>
    </w:p>
    <w:p w14:paraId="365E7E0E" w14:textId="77777777" w:rsidR="00704B5E" w:rsidRPr="005A76A2" w:rsidRDefault="00704B5E" w:rsidP="00CE48D5">
      <w:pPr>
        <w:pStyle w:val="ListParagraph"/>
        <w:spacing w:after="160"/>
        <w:ind w:left="360"/>
        <w:jc w:val="both"/>
        <w:rPr>
          <w:rFonts w:ascii="Arial" w:hAnsi="Arial" w:cs="Arial"/>
          <w:sz w:val="22"/>
          <w:szCs w:val="22"/>
        </w:rPr>
      </w:pPr>
    </w:p>
    <w:p w14:paraId="6216A3A5" w14:textId="77777777" w:rsidR="001415DB" w:rsidRPr="005A76A2" w:rsidRDefault="001415DB" w:rsidP="00CE48D5">
      <w:pPr>
        <w:pStyle w:val="ListParagraph"/>
        <w:numPr>
          <w:ilvl w:val="0"/>
          <w:numId w:val="24"/>
        </w:numPr>
        <w:spacing w:after="160"/>
        <w:ind w:left="540" w:hanging="540"/>
        <w:jc w:val="both"/>
        <w:rPr>
          <w:rFonts w:ascii="Arial" w:hAnsi="Arial" w:cs="Arial"/>
          <w:sz w:val="22"/>
          <w:szCs w:val="22"/>
        </w:rPr>
      </w:pPr>
      <w:r w:rsidRPr="005A76A2">
        <w:rPr>
          <w:rFonts w:ascii="Arial" w:hAnsi="Arial"/>
          <w:sz w:val="22"/>
          <w:szCs w:val="22"/>
        </w:rPr>
        <w:t>El Coordinador de la IMCA ha establecido un número de herramientas y procedimientos de gestión en los últimos años que han mejorado significativamente el funcionamiento de la Unidad. Estos incluyen:</w:t>
      </w:r>
    </w:p>
    <w:p w14:paraId="1990D280" w14:textId="77777777" w:rsidR="001415DB" w:rsidRPr="005A76A2" w:rsidRDefault="001415DB" w:rsidP="00CE48D5">
      <w:pPr>
        <w:pStyle w:val="ListParagraph"/>
        <w:rPr>
          <w:rFonts w:ascii="Arial" w:hAnsi="Arial" w:cs="Arial"/>
          <w:sz w:val="22"/>
          <w:szCs w:val="22"/>
        </w:rPr>
      </w:pPr>
    </w:p>
    <w:p w14:paraId="63E83F01" w14:textId="77777777" w:rsidR="001415DB" w:rsidRPr="005A76A2" w:rsidRDefault="001415DB" w:rsidP="00D95373">
      <w:pPr>
        <w:pStyle w:val="ListParagraph"/>
        <w:numPr>
          <w:ilvl w:val="0"/>
          <w:numId w:val="40"/>
        </w:numPr>
        <w:spacing w:after="160"/>
        <w:ind w:left="900"/>
        <w:jc w:val="both"/>
        <w:rPr>
          <w:rFonts w:ascii="Arial" w:hAnsi="Arial" w:cs="Arial"/>
          <w:sz w:val="22"/>
          <w:szCs w:val="22"/>
        </w:rPr>
      </w:pPr>
      <w:r w:rsidRPr="005A76A2">
        <w:rPr>
          <w:rFonts w:ascii="Arial" w:hAnsi="Arial"/>
          <w:b/>
          <w:sz w:val="22"/>
          <w:szCs w:val="22"/>
        </w:rPr>
        <w:t xml:space="preserve">Un canal de comunicación: </w:t>
      </w:r>
      <w:r w:rsidRPr="005A76A2">
        <w:rPr>
          <w:rFonts w:ascii="Arial" w:hAnsi="Arial"/>
          <w:sz w:val="22"/>
          <w:szCs w:val="22"/>
        </w:rPr>
        <w:t xml:space="preserve">Una tabla siempre actualizada de los próximos eventos y actividades de la CMS y el AEWA que requieren apoyo de comunicación de la Unidad IMCA. El canal ha evolucionado en una útil herramienta de planificación y gestión para la Unidad, ya que define las actividades de comunicación específicas que se están planeando (noticias de la página web, comunicados de prensa, medios sociales, vídeos, etc.) y el personal de la IMCA implicado en cada actividad. </w:t>
      </w:r>
    </w:p>
    <w:p w14:paraId="5FC606A4" w14:textId="77777777" w:rsidR="001415DB" w:rsidRPr="005A76A2" w:rsidRDefault="001415DB" w:rsidP="00D95373">
      <w:pPr>
        <w:pStyle w:val="ListParagraph"/>
        <w:numPr>
          <w:ilvl w:val="0"/>
          <w:numId w:val="40"/>
        </w:numPr>
        <w:spacing w:after="160"/>
        <w:ind w:left="900"/>
        <w:jc w:val="both"/>
        <w:rPr>
          <w:rFonts w:ascii="Arial" w:hAnsi="Arial" w:cs="Arial"/>
          <w:b/>
          <w:sz w:val="22"/>
          <w:szCs w:val="22"/>
        </w:rPr>
      </w:pPr>
      <w:r w:rsidRPr="005A76A2">
        <w:rPr>
          <w:rFonts w:ascii="Arial" w:hAnsi="Arial"/>
          <w:b/>
          <w:sz w:val="22"/>
          <w:szCs w:val="22"/>
        </w:rPr>
        <w:lastRenderedPageBreak/>
        <w:t>Reuniones editoriales regulares:</w:t>
      </w:r>
      <w:r w:rsidRPr="005A76A2">
        <w:rPr>
          <w:rFonts w:ascii="Arial" w:hAnsi="Arial"/>
          <w:sz w:val="22"/>
          <w:szCs w:val="22"/>
        </w:rPr>
        <w:t xml:space="preserve"> La Unidad IMCA celebra reuniones editoriales semanales para coordinar y planear su trabajo. Las reuniones regulares son dirigidas por el Coordinador de la IMCA y se aprovechan para debatir y revisar el último canal de comunicación.</w:t>
      </w:r>
    </w:p>
    <w:p w14:paraId="4AF9B664" w14:textId="77777777" w:rsidR="001415DB" w:rsidRPr="005A76A2" w:rsidRDefault="001415DB" w:rsidP="00D95373">
      <w:pPr>
        <w:pStyle w:val="ListParagraph"/>
        <w:numPr>
          <w:ilvl w:val="0"/>
          <w:numId w:val="40"/>
        </w:numPr>
        <w:spacing w:after="160"/>
        <w:ind w:left="900" w:right="14"/>
        <w:jc w:val="both"/>
        <w:rPr>
          <w:rFonts w:ascii="Arial" w:hAnsi="Arial" w:cs="Arial"/>
          <w:sz w:val="22"/>
          <w:szCs w:val="22"/>
        </w:rPr>
      </w:pPr>
      <w:r w:rsidRPr="005A76A2">
        <w:rPr>
          <w:rFonts w:ascii="Arial" w:hAnsi="Arial"/>
          <w:b/>
          <w:sz w:val="22"/>
          <w:szCs w:val="22"/>
        </w:rPr>
        <w:t xml:space="preserve">Herramienta de monitorización de tiempo y tareas: </w:t>
      </w:r>
      <w:r w:rsidRPr="005A76A2">
        <w:rPr>
          <w:rFonts w:ascii="Arial" w:hAnsi="Arial"/>
          <w:sz w:val="22"/>
          <w:szCs w:val="22"/>
        </w:rPr>
        <w:t xml:space="preserve">Se ha creado una herramienta de seguimiento de tiempo y tareas para poder monitorizar e informar del trabajo que está realizando actualmente la Unidad IMCA para cada Secretaría. La herramienta en línea permite a cada miembro del equipo registrar su trabajo según los proyectos y actividades predefinidos por cliente (es decir, CMS, AEWA o CONJUNTO). La herramienta también puede producir informes de resumen que contribuirán a la gestión general de la Unidad y ayudarán a asegurar que se cumpla la disposición 1/3 – 2/3. </w:t>
      </w:r>
      <w:r w:rsidRPr="005A76A2">
        <w:rPr>
          <w:rFonts w:ascii="Arial" w:hAnsi="Arial"/>
          <w:b/>
          <w:sz w:val="22"/>
          <w:szCs w:val="22"/>
        </w:rPr>
        <w:t xml:space="preserve">Programa de trabajo de la Unidad IMCA: </w:t>
      </w:r>
      <w:r w:rsidRPr="005A76A2">
        <w:rPr>
          <w:rFonts w:ascii="Arial" w:hAnsi="Arial"/>
          <w:sz w:val="22"/>
          <w:szCs w:val="22"/>
        </w:rPr>
        <w:t xml:space="preserve">A partir de enero de 2017, el trabajo de la Unidad IMCA se está guiando por un </w:t>
      </w:r>
      <w:r w:rsidRPr="005A76A2">
        <w:rPr>
          <w:rFonts w:ascii="Arial" w:hAnsi="Arial"/>
          <w:b/>
          <w:sz w:val="22"/>
          <w:szCs w:val="22"/>
        </w:rPr>
        <w:t>Programa de trabajo (PdT)</w:t>
      </w:r>
      <w:r w:rsidRPr="005A76A2">
        <w:rPr>
          <w:rFonts w:ascii="Arial" w:hAnsi="Arial"/>
          <w:sz w:val="22"/>
          <w:szCs w:val="22"/>
        </w:rPr>
        <w:t xml:space="preserve"> anual específico para la Unidad desarrollado por el Coordinador del IMCA y aprobado tanto por el Secretario Ejecutivo de la CMS, como del AEWA. El PdT tiene como objetivo mejorar la planificación general y ayudar a priorizar el trabajo que realiza anualmente la Unidad IMCA para cada Secretaría respectiva.</w:t>
      </w:r>
    </w:p>
    <w:p w14:paraId="68D6FAFC" w14:textId="77777777" w:rsidR="001415DB" w:rsidRPr="005A76A2" w:rsidRDefault="001415DB" w:rsidP="00CE48D5">
      <w:pPr>
        <w:ind w:right="14"/>
        <w:jc w:val="both"/>
        <w:rPr>
          <w:rFonts w:ascii="Arial" w:eastAsia="Calibri" w:hAnsi="Arial" w:cs="Arial"/>
          <w:sz w:val="22"/>
          <w:szCs w:val="22"/>
        </w:rPr>
      </w:pPr>
    </w:p>
    <w:p w14:paraId="1A677B87" w14:textId="77777777" w:rsidR="001415DB" w:rsidRPr="005A76A2" w:rsidRDefault="001415DB" w:rsidP="00CE48D5">
      <w:pPr>
        <w:ind w:right="14"/>
        <w:jc w:val="both"/>
        <w:rPr>
          <w:rFonts w:ascii="Arial" w:eastAsia="Calibri" w:hAnsi="Arial" w:cs="Arial"/>
          <w:sz w:val="22"/>
          <w:szCs w:val="22"/>
        </w:rPr>
      </w:pPr>
      <w:r w:rsidRPr="005A76A2">
        <w:rPr>
          <w:rFonts w:ascii="Arial" w:hAnsi="Arial"/>
          <w:b/>
          <w:bCs/>
          <w:sz w:val="22"/>
          <w:szCs w:val="22"/>
          <w:u w:val="single"/>
        </w:rPr>
        <w:t>Estrategia de comunicaciones</w:t>
      </w:r>
    </w:p>
    <w:p w14:paraId="0EFAA5B0" w14:textId="77777777" w:rsidR="001415DB" w:rsidRPr="005A76A2" w:rsidRDefault="0012469C"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Como un primer paso hacia la aplicación de un enfoque más estratégico para comunicarse dentro de la CMS, como se prevé en el programa de trabajo actual, las Secretarías de la CMS y el AEWA se embarcaron en un proyecto para desarrollar estrategias de comunicación estratégicamente alineadas para la CMS y el AEWA. Se comprometió a un consultor en el desarrollo de las estrategias de comunicación y se utilizaron contribuciones voluntarias recibidas de Alemania. El consultor proporcionó un proyecto de Estrategia de Comunicación de la CMS y el AEWA, que revisaron ambas Secretarías. Las Partes del AEWA adoptaron la Estrategia de Comunicación del AEWA en la MOP6 en noviembre de 2015 mediante la Resolución 6.10 del AEWA (UNEP/AEWA/MOP6/Res. 6.10) tras una petición. Originalmente se habían previsto talleres para apoyar el desarrollo de planes de acción de comunicación, pero no pudieron celebrarse debido a la falta de financiación.  </w:t>
      </w:r>
    </w:p>
    <w:p w14:paraId="40B31AE4" w14:textId="77777777" w:rsidR="0012469C" w:rsidRPr="005A76A2" w:rsidRDefault="0012469C" w:rsidP="00CE48D5">
      <w:pPr>
        <w:pStyle w:val="ListParagraph"/>
        <w:ind w:left="0"/>
        <w:jc w:val="both"/>
        <w:rPr>
          <w:rFonts w:ascii="Arial" w:hAnsi="Arial" w:cs="Arial"/>
          <w:sz w:val="22"/>
          <w:szCs w:val="22"/>
        </w:rPr>
      </w:pPr>
    </w:p>
    <w:p w14:paraId="321B8162" w14:textId="77777777" w:rsidR="001415DB" w:rsidRPr="005A76A2" w:rsidRDefault="00F91758" w:rsidP="00CE48D5">
      <w:pPr>
        <w:jc w:val="both"/>
        <w:rPr>
          <w:rFonts w:ascii="Arial" w:eastAsia="Calibri" w:hAnsi="Arial" w:cs="Arial"/>
          <w:sz w:val="22"/>
          <w:szCs w:val="22"/>
        </w:rPr>
      </w:pPr>
      <w:r w:rsidRPr="005A76A2">
        <w:rPr>
          <w:rFonts w:ascii="Arial" w:hAnsi="Arial"/>
          <w:b/>
          <w:bCs/>
          <w:sz w:val="22"/>
          <w:szCs w:val="22"/>
          <w:u w:val="single"/>
        </w:rPr>
        <w:t xml:space="preserve">Principales logros y tareas realizadas </w:t>
      </w:r>
    </w:p>
    <w:p w14:paraId="643F5D4C"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El equipo de la IMCA se encargó de la organización del Día Mundial de las Aves Migratorias en 2015, 2016 y 2017 y se hicieron aportaciones a un número significativo de otros eventos y reuniones importantes de la Familia de la CMS (MdE sobre tiburones, Reunión de las partes del AEWA, MIKT) además de otros días internacionales pertinentes, tales como el Día Mundial del Medio Ambiente, el Día Mundial de la Naturaleza, el Día Internacional de la Biodiversidad (IYB, por sus siglas en inglés), el Día Mundial de la Migración de los Peces y el Día Mundial de los Humedales. Se han preparado diversos artículos de opinión (en la página opuesta al editorial) y se han publicado en varios medios de comunicación, algunos de ellos hasta en diez idiomas. Se prepararon y distribuyeron comunicados de prensa en colaboración con el PNUMA, se organizaron entrevistas en relación con varias reuniones y acontecimientos. Un acontecimiento que suscitó un interés mediático mundial sin precedentes, en este período de referencia, fue la mortalidad en masa de antílopes saiga en Kazajstán, un acontecimiento del que los medios de comunicación siguen informando junto con otros temas relacionados con la CAMI.  </w:t>
      </w:r>
    </w:p>
    <w:p w14:paraId="6DEB1E7F" w14:textId="77777777" w:rsidR="001415DB" w:rsidRPr="005A76A2" w:rsidRDefault="001415DB" w:rsidP="00CE48D5">
      <w:pPr>
        <w:jc w:val="both"/>
        <w:rPr>
          <w:rFonts w:ascii="Arial" w:hAnsi="Arial" w:cs="Arial"/>
          <w:i/>
          <w:iCs/>
          <w:sz w:val="22"/>
          <w:szCs w:val="22"/>
        </w:rPr>
      </w:pPr>
    </w:p>
    <w:p w14:paraId="6FFDF1EF" w14:textId="77777777" w:rsidR="001415DB" w:rsidRPr="005A76A2" w:rsidRDefault="001415DB" w:rsidP="00CE48D5">
      <w:pPr>
        <w:jc w:val="both"/>
        <w:rPr>
          <w:rFonts w:ascii="Arial" w:eastAsia="Calibri" w:hAnsi="Arial" w:cs="Arial"/>
          <w:sz w:val="22"/>
          <w:szCs w:val="22"/>
        </w:rPr>
      </w:pPr>
      <w:r w:rsidRPr="005A76A2">
        <w:rPr>
          <w:rFonts w:ascii="Arial" w:hAnsi="Arial"/>
          <w:b/>
          <w:bCs/>
          <w:sz w:val="22"/>
          <w:szCs w:val="22"/>
          <w:u w:val="single"/>
        </w:rPr>
        <w:t>Reuniones (Reunión de las partes del AEWA, MdE sobre los Tiburones, MIKT)</w:t>
      </w:r>
    </w:p>
    <w:p w14:paraId="7C374B24" w14:textId="0CEEBAA5"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En 2015 y 2016 la Unidad se ha centrado sobre todo en apoyar las actividades de comunicación en relación con la MOP6 del AEWA, celebrada en noviembre de 2015.  Los temas relacionados con las aves, empezando por la inclusión de especies de buitres en la segunda Reunión de los Signatarios del MdE sobre rapaces en 2015 siguen despertando un fuerte interés de los medios de comunicación junto con el Equipo de tareas sobre la matanza ilegal de aves en el Mediterráneo (MIKT por sus siglas en inglés), que ha celebrado reuniones tanto en Egipto como en Malta. Además</w:t>
      </w:r>
      <w:r w:rsidR="009306A6" w:rsidRPr="005A76A2">
        <w:rPr>
          <w:rFonts w:ascii="Arial" w:hAnsi="Arial"/>
          <w:sz w:val="22"/>
          <w:szCs w:val="22"/>
        </w:rPr>
        <w:t>,</w:t>
      </w:r>
      <w:r w:rsidRPr="005A76A2">
        <w:rPr>
          <w:rFonts w:ascii="Arial" w:hAnsi="Arial"/>
          <w:sz w:val="22"/>
          <w:szCs w:val="22"/>
        </w:rPr>
        <w:t xml:space="preserve"> los esfuerzos se centraron en la delincuencia contra la fauna silvestre y la promoción de los resultados de la segunda Reunión de los Signatarios del MdE sobre los tiburones, celebrada en Costa Rica en febrero de 2016. Desde finales de </w:t>
      </w:r>
      <w:r w:rsidRPr="005A76A2">
        <w:rPr>
          <w:rFonts w:ascii="Arial" w:hAnsi="Arial"/>
          <w:sz w:val="22"/>
          <w:szCs w:val="22"/>
        </w:rPr>
        <w:lastRenderedPageBreak/>
        <w:t xml:space="preserve">2016, la Unidad IMCA ha trabajado principalmente en la preparación de la COP12 de la CMS, coordinando todas las labores de gestión de la comunicación y la información para la COP en Manila, Filipinas, en octubre de 2017.  </w:t>
      </w:r>
    </w:p>
    <w:p w14:paraId="704AA4E1" w14:textId="77777777" w:rsidR="001415DB" w:rsidRPr="005A76A2" w:rsidRDefault="001415DB" w:rsidP="00CE48D5">
      <w:pPr>
        <w:jc w:val="both"/>
        <w:rPr>
          <w:rFonts w:ascii="Arial" w:eastAsia="Calibri" w:hAnsi="Arial" w:cs="Arial"/>
          <w:sz w:val="22"/>
          <w:szCs w:val="22"/>
        </w:rPr>
      </w:pPr>
    </w:p>
    <w:p w14:paraId="7AA42EDD" w14:textId="77777777" w:rsidR="001415DB" w:rsidRPr="005A76A2" w:rsidRDefault="001415DB" w:rsidP="00CE48D5">
      <w:pPr>
        <w:jc w:val="both"/>
        <w:rPr>
          <w:rFonts w:ascii="Arial" w:eastAsia="Calibri" w:hAnsi="Arial" w:cs="Arial"/>
          <w:sz w:val="22"/>
          <w:szCs w:val="22"/>
        </w:rPr>
      </w:pPr>
      <w:r w:rsidRPr="005A76A2">
        <w:rPr>
          <w:rFonts w:ascii="Arial" w:hAnsi="Arial"/>
          <w:b/>
          <w:bCs/>
          <w:sz w:val="22"/>
          <w:szCs w:val="22"/>
          <w:u w:val="single"/>
        </w:rPr>
        <w:t>MOP6 DEL AEWA</w:t>
      </w:r>
    </w:p>
    <w:p w14:paraId="07A6E07B" w14:textId="77777777" w:rsidR="00D84DEF" w:rsidRPr="005A76A2" w:rsidRDefault="001415DB"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Por primera vez en la historia del AEWA, se estableció una sala de prensa específica en línea para proporcionar una visión general de los artículos sobre temas relacionados con la MOP6 del AEWA. Cada día de la reunión, noticias, informaciones de prensa y vídeos de expertos, incluido un mensaje del Director Ejecutivo del PNUMA, poblaron la página web especial y generaron un tráfico considerable de noticias en la red. La serie "Personas al servicio del AEWA" iniciada con ocasión del 20º aniversario del AEWA constituyó también una iniciativa bien acogida, que se implementó en estrecha colaboración con el equipo más amplio de la Secretaría del AEWA y con la publicación en línea del perfil de las diversas personalidades del AEWA.</w:t>
      </w:r>
    </w:p>
    <w:p w14:paraId="27FE7C77" w14:textId="77777777" w:rsidR="001415DB" w:rsidRPr="005A76A2" w:rsidRDefault="001415DB" w:rsidP="00CE48D5">
      <w:pPr>
        <w:pStyle w:val="ListParagraph"/>
        <w:ind w:left="0"/>
        <w:jc w:val="both"/>
        <w:rPr>
          <w:rFonts w:ascii="Arial" w:hAnsi="Arial" w:cs="Arial"/>
          <w:sz w:val="22"/>
          <w:szCs w:val="22"/>
        </w:rPr>
      </w:pPr>
      <w:r w:rsidRPr="005A76A2">
        <w:rPr>
          <w:rFonts w:ascii="Arial" w:hAnsi="Arial"/>
          <w:sz w:val="22"/>
          <w:szCs w:val="22"/>
        </w:rPr>
        <w:t xml:space="preserve"> </w:t>
      </w:r>
    </w:p>
    <w:p w14:paraId="68F9BA65" w14:textId="77777777" w:rsidR="001415DB" w:rsidRPr="005A76A2" w:rsidRDefault="001415DB"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Con ocasión de la celebración de la MOP6, en cooperación con la ciudad de Bonn, se prepararon una serie de grandes carteles impresos mostrando las especies emblemáticas del AEWA. Los carteles eran un identificativo bien visible expuesto a lo largo de la calle principal que se extiende desde la estación del metro hasta la sede de la MOP6 del AEWA en los locales de las Naciones Unidas en Bonn. Fue recibida muy positivamente por los delegados y el público en general.</w:t>
      </w:r>
    </w:p>
    <w:p w14:paraId="4F709460" w14:textId="77777777" w:rsidR="001415DB" w:rsidRPr="005A76A2" w:rsidRDefault="001415DB" w:rsidP="00CE48D5">
      <w:pPr>
        <w:pStyle w:val="ListParagraph"/>
        <w:ind w:left="540" w:hanging="540"/>
        <w:jc w:val="both"/>
        <w:rPr>
          <w:rFonts w:ascii="Arial" w:hAnsi="Arial" w:cs="Arial"/>
          <w:sz w:val="22"/>
          <w:szCs w:val="22"/>
        </w:rPr>
      </w:pPr>
    </w:p>
    <w:p w14:paraId="2CF8FEFE" w14:textId="77777777" w:rsidR="001415DB" w:rsidRPr="005A76A2" w:rsidRDefault="001415DB"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A través del Grupo de Comunicaciones de las Naciones Unidas se distribuyó un paquete de medios sociales en inglés y francés que contenían mensajes fundamentales e imágenes atractivas que suscitaron una considerable participación del PNUMA, así como de otras entidades de las Naciones Unidas y de la comunidad de Acuerdos ambientales multilaterales (AAM) en general. Podían leerse los tuits dispuestos en una columna aparte en la página web específica de la sala de prensa de la MOP6 del AEWA.</w:t>
      </w:r>
    </w:p>
    <w:p w14:paraId="675B2120" w14:textId="77777777" w:rsidR="001415DB" w:rsidRPr="005A76A2" w:rsidRDefault="001415DB" w:rsidP="00CE48D5">
      <w:pPr>
        <w:pStyle w:val="ListParagraph"/>
        <w:ind w:left="540" w:hanging="540"/>
        <w:rPr>
          <w:rFonts w:ascii="Arial" w:hAnsi="Arial" w:cs="Arial"/>
          <w:sz w:val="22"/>
          <w:szCs w:val="22"/>
        </w:rPr>
      </w:pPr>
    </w:p>
    <w:p w14:paraId="2E12B413" w14:textId="77777777" w:rsidR="001415DB" w:rsidRPr="005A76A2" w:rsidRDefault="001415DB" w:rsidP="00CE48D5">
      <w:pPr>
        <w:pStyle w:val="ListParagraph"/>
        <w:numPr>
          <w:ilvl w:val="0"/>
          <w:numId w:val="24"/>
        </w:numPr>
        <w:ind w:left="540" w:hanging="540"/>
        <w:contextualSpacing w:val="0"/>
        <w:jc w:val="both"/>
        <w:rPr>
          <w:rFonts w:ascii="Arial" w:hAnsi="Arial" w:cs="Arial"/>
          <w:sz w:val="22"/>
          <w:szCs w:val="22"/>
        </w:rPr>
      </w:pPr>
      <w:r w:rsidRPr="005A76A2">
        <w:rPr>
          <w:rFonts w:ascii="Arial" w:hAnsi="Arial"/>
          <w:sz w:val="22"/>
          <w:szCs w:val="22"/>
        </w:rPr>
        <w:t>En el lugar de la reunión, la exposición itinerante "Wild and Precious" iniciada por la CITES y que ya se había mostrado en la COP11, se amplió para incluir otras especies del AEWA para la MOP6A del AEWA.</w:t>
      </w:r>
    </w:p>
    <w:p w14:paraId="1E930283" w14:textId="77777777" w:rsidR="001069DD" w:rsidRPr="005A76A2" w:rsidRDefault="001069DD" w:rsidP="00CE48D5">
      <w:pPr>
        <w:rPr>
          <w:rFonts w:ascii="Arial" w:hAnsi="Arial" w:cs="Arial"/>
          <w:b/>
          <w:bCs/>
          <w:sz w:val="22"/>
          <w:szCs w:val="22"/>
          <w:u w:val="single"/>
        </w:rPr>
      </w:pPr>
    </w:p>
    <w:p w14:paraId="08D42B9E" w14:textId="77777777" w:rsidR="001069DD" w:rsidRPr="005A76A2" w:rsidRDefault="001069DD" w:rsidP="00CE48D5">
      <w:pPr>
        <w:rPr>
          <w:rFonts w:ascii="Arial" w:hAnsi="Arial" w:cs="Arial"/>
          <w:b/>
          <w:bCs/>
          <w:sz w:val="22"/>
          <w:szCs w:val="22"/>
          <w:u w:val="single"/>
        </w:rPr>
      </w:pPr>
      <w:r w:rsidRPr="005A76A2">
        <w:rPr>
          <w:rFonts w:ascii="Arial" w:hAnsi="Arial"/>
          <w:b/>
          <w:bCs/>
          <w:sz w:val="22"/>
          <w:szCs w:val="22"/>
          <w:u w:val="single"/>
        </w:rPr>
        <w:t>MOS2 sobre los tiburones</w:t>
      </w:r>
    </w:p>
    <w:p w14:paraId="4E99FF93" w14:textId="77777777" w:rsidR="001069DD" w:rsidRPr="005A76A2" w:rsidRDefault="001069DD" w:rsidP="00CE48D5">
      <w:pPr>
        <w:pStyle w:val="ListParagraph"/>
        <w:numPr>
          <w:ilvl w:val="0"/>
          <w:numId w:val="24"/>
        </w:numPr>
        <w:ind w:left="540" w:hanging="540"/>
        <w:jc w:val="both"/>
        <w:rPr>
          <w:rFonts w:ascii="Arial" w:eastAsia="Calibri" w:hAnsi="Arial" w:cs="Arial"/>
          <w:sz w:val="22"/>
          <w:szCs w:val="22"/>
        </w:rPr>
      </w:pPr>
      <w:r w:rsidRPr="005A76A2">
        <w:rPr>
          <w:rFonts w:ascii="Arial" w:hAnsi="Arial"/>
          <w:sz w:val="22"/>
          <w:szCs w:val="22"/>
        </w:rPr>
        <w:t>En total se publicaron 100 artículos relacionados con la MOS2 sobre los tiburones. El Centro de noticias del PNUMA, el Centro Regional de Información de las Naciones Unidas y varias agencias de noticias (All Africa, DPA, EFE, EFE Verde y Fox News Latino), medios de comunicación internacionalmente reconocidos como The Guardian y El País, así como diferentes partes interesadas, tales como grupos de conservación e industrias pesqueras informaron acerca de la reunión.  La cobertura mediática abarcó importantes naciones pesqueras y Estados que no eran Partes, tales como el Japón.  Debido a la presencia del Presidente de Costa Rica, las estaciones de televisión nacionales dieron cobertura mediática a la MOS2 sobre los tiburones. Los medios de comunicación de seis regiones informaron acerca de la MOS2 sobre los tiburones en inglés, francés, español, chino, alemán e italiano. Se redactó un artículo de opinión sobre la conservación de los tiburones que fue publicado por doce medios de comunicación de todo el mundo.</w:t>
      </w:r>
    </w:p>
    <w:p w14:paraId="04EE8691" w14:textId="77777777" w:rsidR="001415DB" w:rsidRPr="005A76A2" w:rsidRDefault="001415DB" w:rsidP="00CE48D5">
      <w:pPr>
        <w:rPr>
          <w:rFonts w:ascii="Arial" w:hAnsi="Arial" w:cs="Arial"/>
          <w:sz w:val="22"/>
          <w:szCs w:val="22"/>
        </w:rPr>
      </w:pPr>
    </w:p>
    <w:p w14:paraId="4DAD2C30" w14:textId="77777777" w:rsidR="001415DB" w:rsidRPr="005A76A2" w:rsidRDefault="001415DB" w:rsidP="00CE48D5">
      <w:pPr>
        <w:rPr>
          <w:rFonts w:ascii="Arial" w:eastAsia="Calibri" w:hAnsi="Arial" w:cs="Arial"/>
          <w:sz w:val="22"/>
          <w:szCs w:val="22"/>
        </w:rPr>
      </w:pPr>
      <w:r w:rsidRPr="005A76A2">
        <w:rPr>
          <w:rFonts w:ascii="Arial" w:hAnsi="Arial"/>
          <w:b/>
          <w:bCs/>
          <w:sz w:val="22"/>
          <w:szCs w:val="22"/>
          <w:u w:val="single"/>
        </w:rPr>
        <w:t>UNEA2, mayo de 2016</w:t>
      </w:r>
    </w:p>
    <w:p w14:paraId="0784FA2B" w14:textId="77777777" w:rsidR="001415DB" w:rsidRPr="005A76A2" w:rsidRDefault="001415DB"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La familia de la CMS y BirdLife International unieron sus fuerzas en la segunda sesión de la Asamblea de las Naciones Unidas para el Medio Ambiente (UNEA) y organizaron un acto paralelo a fin de promover sus trabajos destinados a asegurar que las instalaciones de energías renovables se desplieguen de manera que no perjudiquen a las especies migratorias, tales como las aves y los murciélagos. En el evento se informó acerca del establecimiento del Equipo internacional de tareas de múltiples partes interesadas sobre la energía en el ámbito de la familia de la CMS.</w:t>
      </w:r>
    </w:p>
    <w:p w14:paraId="137DF71A" w14:textId="77777777" w:rsidR="001415DB" w:rsidRPr="005A76A2" w:rsidRDefault="001415DB" w:rsidP="00CE48D5">
      <w:pPr>
        <w:ind w:left="540" w:hanging="540"/>
        <w:jc w:val="both"/>
        <w:rPr>
          <w:rFonts w:ascii="Arial" w:hAnsi="Arial" w:cs="Arial"/>
          <w:sz w:val="22"/>
          <w:szCs w:val="22"/>
        </w:rPr>
      </w:pPr>
    </w:p>
    <w:p w14:paraId="627D4BC1" w14:textId="77777777" w:rsidR="001415DB" w:rsidRPr="005A76A2" w:rsidRDefault="001415DB" w:rsidP="00CE48D5">
      <w:pPr>
        <w:pStyle w:val="ListParagraph"/>
        <w:numPr>
          <w:ilvl w:val="0"/>
          <w:numId w:val="24"/>
        </w:numPr>
        <w:ind w:left="540" w:hanging="540"/>
        <w:jc w:val="both"/>
        <w:rPr>
          <w:rFonts w:ascii="Arial" w:eastAsia="Calibri" w:hAnsi="Arial" w:cs="Arial"/>
          <w:sz w:val="22"/>
          <w:szCs w:val="22"/>
        </w:rPr>
      </w:pPr>
      <w:r w:rsidRPr="005A76A2">
        <w:rPr>
          <w:rFonts w:ascii="Arial" w:hAnsi="Arial"/>
          <w:sz w:val="22"/>
          <w:szCs w:val="22"/>
        </w:rPr>
        <w:lastRenderedPageBreak/>
        <w:t xml:space="preserve">Además, "buitres sanos, población sana" fue el título de un acto paralelo sobre los buitres convocado por BirdLife Internacional en los márgenes de la UNEA. La CMS, junto con la Oficina Regional del PNUMA para África, la UICN y varias ONG, contribuyó a destacar la importancia de la conservación del buitre para el establecimiento de los tres pilares del desarrollo sostenible. El Equipo de la IMCA hizo aportaciones sustanciales a ambos eventos mediante la promoción de los mismos antes y durante su celebración en cuanto a la preparación de los contenidos, a través del sitio web y los canales de los medios sociales. </w:t>
      </w:r>
    </w:p>
    <w:p w14:paraId="7BD00480" w14:textId="77777777" w:rsidR="001415DB" w:rsidRPr="005A76A2" w:rsidRDefault="001415DB" w:rsidP="00CE48D5">
      <w:pPr>
        <w:ind w:left="720"/>
        <w:rPr>
          <w:rFonts w:ascii="Arial" w:eastAsia="Calibri" w:hAnsi="Arial" w:cs="Arial"/>
          <w:sz w:val="22"/>
          <w:szCs w:val="22"/>
        </w:rPr>
      </w:pPr>
    </w:p>
    <w:p w14:paraId="76499716" w14:textId="77777777" w:rsidR="001415DB" w:rsidRPr="005A76A2" w:rsidRDefault="001415DB" w:rsidP="00CE48D5">
      <w:pPr>
        <w:rPr>
          <w:rFonts w:ascii="Arial" w:hAnsi="Arial" w:cs="Arial"/>
          <w:b/>
          <w:bCs/>
          <w:sz w:val="22"/>
          <w:szCs w:val="22"/>
          <w:u w:val="single"/>
        </w:rPr>
      </w:pPr>
      <w:r w:rsidRPr="005A76A2">
        <w:rPr>
          <w:rFonts w:ascii="Arial" w:hAnsi="Arial"/>
          <w:b/>
          <w:bCs/>
          <w:sz w:val="22"/>
          <w:szCs w:val="22"/>
          <w:u w:val="single"/>
        </w:rPr>
        <w:t>Equipo de tareas intergubernamental acerca de la matanza, captura y comercio de aves migratorias en el Mediterráneo (MIKT)</w:t>
      </w:r>
    </w:p>
    <w:p w14:paraId="0036191D"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Se han publicado unos 30 artículos sobre la primera reunión del MIKT, celebrada en El Cairo en julio de 2016. El Centro de noticias del PNUMA, importantes medios de comunicación internacionales como Deutsche Welle y Al-Ahram, así como agencias de noticias (All Africa) informaron sobre el evento. La cobertura mediática abarcó países donde las aves migratorias se encuentran particularmente afectadas por las actividades ilegales tanto en Estados que son Partes como en los que no lo son. Los artículos se publicaron en tres regiones y cuatro idiomas: inglés, árabe, alemán e italiano. </w:t>
      </w:r>
    </w:p>
    <w:p w14:paraId="366E133A" w14:textId="77777777" w:rsidR="00BB607D" w:rsidRPr="005A76A2" w:rsidRDefault="00BB607D" w:rsidP="00CE48D5">
      <w:pPr>
        <w:jc w:val="both"/>
        <w:rPr>
          <w:rFonts w:ascii="Arial" w:hAnsi="Arial" w:cs="Arial"/>
          <w:sz w:val="22"/>
          <w:szCs w:val="22"/>
        </w:rPr>
      </w:pPr>
    </w:p>
    <w:p w14:paraId="37E4598F" w14:textId="77777777" w:rsidR="00BB607D" w:rsidRPr="005A76A2" w:rsidRDefault="00BB607D" w:rsidP="00CE48D5">
      <w:pPr>
        <w:rPr>
          <w:rFonts w:ascii="Arial" w:hAnsi="Arial" w:cs="Arial"/>
          <w:b/>
          <w:bCs/>
          <w:sz w:val="22"/>
          <w:szCs w:val="22"/>
          <w:u w:val="single"/>
        </w:rPr>
      </w:pPr>
      <w:r w:rsidRPr="005A76A2">
        <w:rPr>
          <w:rFonts w:ascii="Arial" w:hAnsi="Arial"/>
          <w:b/>
          <w:bCs/>
          <w:sz w:val="22"/>
          <w:szCs w:val="22"/>
          <w:u w:val="single"/>
        </w:rPr>
        <w:t>Apoyo a otras reuniones de la familia de la CMS</w:t>
      </w:r>
    </w:p>
    <w:p w14:paraId="4E4CA1BC" w14:textId="77777777" w:rsidR="001132C9" w:rsidRPr="005A76A2" w:rsidRDefault="001132C9" w:rsidP="00CE48D5">
      <w:pPr>
        <w:pStyle w:val="ListParagraph"/>
        <w:numPr>
          <w:ilvl w:val="0"/>
          <w:numId w:val="24"/>
        </w:numPr>
        <w:ind w:left="540" w:hanging="540"/>
        <w:jc w:val="both"/>
        <w:rPr>
          <w:rFonts w:ascii="Arial" w:eastAsia="Calibri" w:hAnsi="Arial" w:cs="Arial"/>
          <w:sz w:val="22"/>
          <w:szCs w:val="22"/>
        </w:rPr>
      </w:pPr>
      <w:r w:rsidRPr="005A76A2">
        <w:rPr>
          <w:rFonts w:ascii="Arial" w:hAnsi="Arial"/>
          <w:sz w:val="22"/>
          <w:szCs w:val="22"/>
        </w:rPr>
        <w:t>En el período previo a muchas de estas reuniones, el personal de la unidad conjunta se dedicó a elaborar páginas web específicas, y a preparar, corregir pruebas y publicar documentos en los sitios web de la CMS y del AEWA.  El editor consultor prestó servicio como redactor de informes en la MOP del AEWA, la 44ª y 45ª reunión del Comité Permanente de la CMS, la primera y segunda Reunión del Comité del período de sesiones del Consejo Científico (Bonn, Alemania, 2016 y 2017); las Reuniones de los Signatarios del MdE sobre rapaces (Trondheim, Noruega, 2015), del MdE sobre los tiburones (San José, 2016), del MdE sobre el saiga (Tashkent, 2015) y del MdE sobre el dugongo (Abu Dabi, 2017); en el Grupo de Trabajo sobre Captura Incidental (Bonn, 1016), el Grupo de trabajo del proceso de revisión (Bonn, 2016) y el Grupo de Trabajo sobre el Cambio Climático (Bonn, 2017) y en las dos primeras reuniones del MIKT (El Cairo, 2016 y Sliema, Malta 2017) y el taller del asno salvaje de África (Bonn, 2017).</w:t>
      </w:r>
    </w:p>
    <w:p w14:paraId="6CE57A84" w14:textId="77777777" w:rsidR="001415DB" w:rsidRPr="005A76A2" w:rsidRDefault="001415DB" w:rsidP="00CE48D5">
      <w:pPr>
        <w:rPr>
          <w:rFonts w:ascii="Arial" w:eastAsia="Calibri" w:hAnsi="Arial" w:cs="Arial"/>
          <w:sz w:val="22"/>
          <w:szCs w:val="22"/>
        </w:rPr>
      </w:pPr>
    </w:p>
    <w:p w14:paraId="3A9A1643" w14:textId="77777777" w:rsidR="001415DB" w:rsidRPr="005A76A2" w:rsidRDefault="001415DB" w:rsidP="00CE48D5">
      <w:pPr>
        <w:rPr>
          <w:rFonts w:ascii="Arial" w:eastAsia="Calibri" w:hAnsi="Arial" w:cs="Arial"/>
          <w:sz w:val="22"/>
          <w:szCs w:val="22"/>
        </w:rPr>
      </w:pPr>
      <w:r w:rsidRPr="005A76A2">
        <w:rPr>
          <w:rFonts w:ascii="Arial" w:hAnsi="Arial"/>
          <w:b/>
          <w:bCs/>
          <w:sz w:val="22"/>
          <w:szCs w:val="22"/>
          <w:u w:val="single"/>
        </w:rPr>
        <w:t>Campaña mundial: Día Mundial de las Aves Migratorias</w:t>
      </w:r>
    </w:p>
    <w:p w14:paraId="4454C901"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La Unidad IMCA está a cargo de organizar el Día Mundial de las Aves Migratorias (DMAM), una emblemática campaña mundial de sensibilización de las Secretarías de la CMS y el AEWA. El trabajo de la Unidad incluye desarrollar todos los materiales y herramientas de información personalizados necesarios para cada campaña, desde el póster principal de la campaña hasta la página web, los tráilers y otros materiales promocionales. La campaña fomenta cientos de eventos en todo el mundo cada año. Desde 2006, se han registrado más de 2.500 eventos en 139 países y territorios diferentes de todo el mundo.</w:t>
      </w:r>
    </w:p>
    <w:p w14:paraId="03AFFBD7" w14:textId="77777777" w:rsidR="001415DB" w:rsidRPr="005A76A2" w:rsidRDefault="001415DB" w:rsidP="00CE48D5">
      <w:pPr>
        <w:ind w:left="540" w:hanging="540"/>
        <w:jc w:val="both"/>
        <w:rPr>
          <w:rFonts w:ascii="Arial" w:eastAsia="Calibri" w:hAnsi="Arial" w:cs="Arial"/>
          <w:sz w:val="22"/>
          <w:szCs w:val="22"/>
        </w:rPr>
      </w:pPr>
    </w:p>
    <w:p w14:paraId="115D1DBB"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El tema del DMAM en 2015 fue "¡Por una energía respetuosa con las aves!" resaltando la importancia de implementar tecnologías energéticas de forma que se prevengan, minimicen y mitiguen los impactos en las aves migratorias y sus hábitats. </w:t>
      </w:r>
    </w:p>
    <w:p w14:paraId="3C4A525F" w14:textId="77777777" w:rsidR="001415DB" w:rsidRPr="005A76A2" w:rsidRDefault="001415DB" w:rsidP="00CE48D5">
      <w:pPr>
        <w:ind w:left="540" w:hanging="540"/>
        <w:jc w:val="both"/>
        <w:rPr>
          <w:rFonts w:ascii="Arial" w:eastAsia="Calibri" w:hAnsi="Arial" w:cs="Arial"/>
          <w:sz w:val="22"/>
          <w:szCs w:val="22"/>
        </w:rPr>
      </w:pPr>
    </w:p>
    <w:p w14:paraId="0A46CC46"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En el período previo al 10 de mayo de 2016, las Secretarías de la CMS y el AEWA, mediante esfuerzos colectivos del equipo de la IMCA, apelaron a las organizaciones dedicadas, los gobiernos y las personas de todo el mundo a participar en el Día Mundial de las Aves Migratorias (DMAM) y a registrar eventos en la página web. En 2016, bajo el lema "¿…y cuando en el cielo cae el silencio? ¡Pongamos fin a la caza furtiva y el comercio ilegal!" se registraron más de 300 eventos en 85 países. Por cuarto año consecutivo, el coro operístico Lirica San Rocco de Bolonia, Italia, ofreció un concierto benéfico en Bonn, Alemania.</w:t>
      </w:r>
    </w:p>
    <w:p w14:paraId="59175106" w14:textId="77777777" w:rsidR="001415DB" w:rsidRPr="005A76A2" w:rsidRDefault="001415DB" w:rsidP="00CE48D5">
      <w:pPr>
        <w:ind w:left="540" w:hanging="540"/>
        <w:jc w:val="both"/>
        <w:rPr>
          <w:rFonts w:ascii="Arial" w:eastAsia="Calibri" w:hAnsi="Arial" w:cs="Arial"/>
          <w:sz w:val="22"/>
          <w:szCs w:val="22"/>
        </w:rPr>
      </w:pPr>
    </w:p>
    <w:p w14:paraId="6E8C4AD6" w14:textId="77777777" w:rsidR="001415DB" w:rsidRPr="005A76A2" w:rsidRDefault="001415DB" w:rsidP="00CE48D5">
      <w:pPr>
        <w:pStyle w:val="ListParagraph"/>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El tema de 2017 se ligó a los Objetivos de Desarrollo Sostenible de la ONU y al tema de la COP12 de la CMS: "Su futuro es nuestro futuro: un planeta sano para las aves migratorias y las personas" y arrojó luz sobre el tema "Desarrollo Sostenible para la Fauna Silvestre y las Personas", resaltando la interdependencia de las personas y la naturaleza y demostrando que </w:t>
      </w:r>
      <w:r w:rsidRPr="005A76A2">
        <w:rPr>
          <w:rFonts w:ascii="Arial" w:hAnsi="Arial"/>
          <w:sz w:val="22"/>
          <w:szCs w:val="22"/>
        </w:rPr>
        <w:lastRenderedPageBreak/>
        <w:t xml:space="preserve">la conservación de las aves también contribuye a la gestión sostenible de nuestros recursos naturales y, por ende, es crucial para el futuro de la humanidad. Debido a la falta de financiación, tanto el póster oficial como el tráiler para la campaña fueron creados por voluntarios de las Naciones Unidas. En 2017 también hubo algunos desarrollos positivos en cuanto a las colaboraciones futuras entre el DMAM e IMBD, la campaña hermana para las Américas (Día Internacional para las Aves Migratorias, por sus siglas en inglés). </w:t>
      </w:r>
    </w:p>
    <w:p w14:paraId="171FF705" w14:textId="77777777" w:rsidR="001415DB" w:rsidRPr="005A76A2" w:rsidRDefault="001415DB" w:rsidP="00CE48D5">
      <w:pPr>
        <w:ind w:left="540" w:hanging="540"/>
        <w:jc w:val="both"/>
        <w:rPr>
          <w:rFonts w:ascii="Arial" w:eastAsia="Calibri" w:hAnsi="Arial" w:cs="Arial"/>
          <w:sz w:val="22"/>
          <w:szCs w:val="22"/>
        </w:rPr>
      </w:pPr>
    </w:p>
    <w:p w14:paraId="40543749"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Las campañas de los DMAM de 2016 y 2017 también batieron récords en cuanto a divulgación en la web y medios sociales. Una estrategia con Facebook y Twitter ha generado un impacto mucho mayor que las campañas de los años anteriores. Solo en 2016, la difusión en medios sociales ayudó a generar más de 58 millones de impresiones de tuits y alcanzó a más de 18 millones de usuarios. Aunque menos que Twitter, Facebook también ayudó en la sensibilización llegando a más de 210.000 usuarios en 2016.</w:t>
      </w:r>
    </w:p>
    <w:p w14:paraId="79D9B565" w14:textId="77777777" w:rsidR="001415DB" w:rsidRPr="005A76A2" w:rsidRDefault="001415DB" w:rsidP="00CE48D5">
      <w:pPr>
        <w:pStyle w:val="ListParagraph"/>
        <w:ind w:left="540" w:hanging="540"/>
        <w:rPr>
          <w:rFonts w:ascii="Arial" w:hAnsi="Arial" w:cs="Arial"/>
          <w:sz w:val="22"/>
          <w:szCs w:val="22"/>
        </w:rPr>
      </w:pPr>
    </w:p>
    <w:p w14:paraId="3010E7A4"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Entre los hitos de los dos últimos años, se puede destacar una enorme implicación de la cuenta de medios sociales y la página web oficial de la ONU en la campaña con tuits específicos relacionados con el DMAM a sus más de 7 millones de seguidores y el 10 por ciento del tráfico total de la página web del DMAM impulsado por un artículo destacado en un.org. La mayoría de los elementos usados en las páginas web y medios sociales de la ONU y el PNUMA fueron producidos por el equipo de comunicación conjunto. Además, el DMAM también generó mucho interés en los medios de comunicación de todo el mundo.</w:t>
      </w:r>
    </w:p>
    <w:p w14:paraId="1393537A" w14:textId="77777777" w:rsidR="001415DB" w:rsidRPr="005A76A2" w:rsidRDefault="001415DB" w:rsidP="00CE48D5">
      <w:pPr>
        <w:pStyle w:val="ListParagraph"/>
        <w:ind w:left="540" w:hanging="540"/>
        <w:rPr>
          <w:rFonts w:ascii="Arial" w:eastAsia="Calibri" w:hAnsi="Arial" w:cs="Arial"/>
          <w:sz w:val="22"/>
          <w:szCs w:val="22"/>
        </w:rPr>
      </w:pPr>
    </w:p>
    <w:p w14:paraId="15F61B15"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El </w:t>
      </w:r>
      <w:r w:rsidRPr="005A76A2">
        <w:rPr>
          <w:rFonts w:ascii="Arial" w:hAnsi="Arial"/>
          <w:sz w:val="22"/>
          <w:szCs w:val="22"/>
          <w:u w:val="single"/>
        </w:rPr>
        <w:t>Plan de Acción para África del AEWA</w:t>
      </w:r>
      <w:r w:rsidRPr="005A76A2">
        <w:rPr>
          <w:rFonts w:ascii="Arial" w:hAnsi="Arial"/>
          <w:sz w:val="22"/>
          <w:szCs w:val="22"/>
        </w:rPr>
        <w:t xml:space="preserve"> prevé proporcionar financiación inicial para apoyar la celebración anual del DMAM en África. Gracias a la contribución voluntaria del Ministerio Federal Alemán de Medio Ambiente, Conservación de la Naturaleza, Construcción y Seguridad Nuclear (BMUB, por sus siglas en alemán) proporcionada a través de la Secretaría del PNUMA/AEWA, una serie de Partes Contratantes africanas recibió apoyo para la organización de eventos nacionales y transfronterizos para las celebraciones del DMAM de 2015 y 2016. Los eventos se han organizado con la ayuda de la Secretaría de BirdLife asociada a África. Por desgracia, no hubo financiación disponible para apoyar actividades similares en 2017.</w:t>
      </w:r>
    </w:p>
    <w:p w14:paraId="1D79AB1B" w14:textId="77777777" w:rsidR="001415DB" w:rsidRPr="005A76A2" w:rsidRDefault="001415DB" w:rsidP="00CE48D5">
      <w:pPr>
        <w:ind w:left="720"/>
        <w:rPr>
          <w:rFonts w:ascii="Arial" w:eastAsia="Calibri" w:hAnsi="Arial" w:cs="Arial"/>
          <w:sz w:val="22"/>
          <w:szCs w:val="22"/>
        </w:rPr>
      </w:pPr>
    </w:p>
    <w:p w14:paraId="5FA5E04E" w14:textId="77777777" w:rsidR="001415DB" w:rsidRPr="005A76A2" w:rsidRDefault="001415DB" w:rsidP="00CE48D5">
      <w:pPr>
        <w:rPr>
          <w:rFonts w:ascii="Arial" w:eastAsia="Calibri" w:hAnsi="Arial" w:cs="Arial"/>
          <w:sz w:val="22"/>
          <w:szCs w:val="22"/>
        </w:rPr>
      </w:pPr>
      <w:r w:rsidRPr="005A76A2">
        <w:rPr>
          <w:rFonts w:ascii="Arial" w:hAnsi="Arial"/>
          <w:b/>
          <w:bCs/>
          <w:sz w:val="22"/>
          <w:szCs w:val="22"/>
          <w:u w:val="single"/>
        </w:rPr>
        <w:t>Sitios web, herramientas en línea, producciones de vídeo y medios sociales</w:t>
      </w:r>
    </w:p>
    <w:p w14:paraId="799B04B2"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Los sitios web de la familia de la CMS, que comprenden 25 sitios web individuales de instrumentos de la CMS independientes, 18 espacios de trabajo técnico/científico en línea, dos herramientas de inscripción en línea para reuniones y una plataforma de sala de prensa (usada durante las COP y las MOP) continúan manteniéndose con la capacidad interna disponible. Los sitios web de la familia de la CMS han ofrecido servicios hasta ahora a más de 500.000 visitantes y registrado más de 1,5 millones de páginas vistas desde enero de 2015. </w:t>
      </w:r>
    </w:p>
    <w:p w14:paraId="4B10243D" w14:textId="77777777" w:rsidR="001415DB" w:rsidRPr="005A76A2" w:rsidRDefault="001415DB" w:rsidP="00CE48D5">
      <w:pPr>
        <w:ind w:left="540" w:hanging="540"/>
        <w:jc w:val="both"/>
        <w:rPr>
          <w:rFonts w:ascii="Arial" w:eastAsia="Calibri" w:hAnsi="Arial" w:cs="Arial"/>
          <w:sz w:val="22"/>
          <w:szCs w:val="22"/>
        </w:rPr>
      </w:pPr>
    </w:p>
    <w:p w14:paraId="454B1080"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La Unidad conjunta está participando también en el comité directivo de varias iniciativas internacionales de Tecnología de la Comunicación y la Información (ICT por sus siglas en inglés) y otros proyectos e iniciativas relacionados, por ejemplo, la Iniciativa de gestión de la información y el conocimiento de los AAM (IKM por sus siglas en ingles) el cual es responsable del portal InformMea y un proyecto financiado por la UE para mejorar ulteriormente el Sistema de presentación de informes en línea (ORS por sus siglas en inglés) para los AAM que es liderado por PNUMA/CMVC.</w:t>
      </w:r>
    </w:p>
    <w:p w14:paraId="6BC4DE42" w14:textId="77777777" w:rsidR="001415DB" w:rsidRPr="005A76A2" w:rsidRDefault="001415DB" w:rsidP="00CE48D5">
      <w:pPr>
        <w:ind w:left="540" w:hanging="540"/>
        <w:jc w:val="both"/>
        <w:rPr>
          <w:rFonts w:ascii="Arial" w:eastAsia="Calibri" w:hAnsi="Arial" w:cs="Arial"/>
          <w:sz w:val="22"/>
          <w:szCs w:val="22"/>
        </w:rPr>
      </w:pPr>
    </w:p>
    <w:p w14:paraId="7A8F690F"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El Equipo de la IMCA administra en total 15 plataformas de medios sociales, involucrando activamente al público en general y a los asociados en temas importantes que la CMS o el AEWA han incluido en sus agendas. Los contenidos multimedia y las infografías concisas han contribuido a aumentar en gran medida la difusión de las publicaciones y las interacciones entre sus lectores. Por ejemplo, las plataformas de los medios sociales de la CMS han experimentado un aumento de la audiencia del 24% desde principios de 2015. </w:t>
      </w:r>
    </w:p>
    <w:p w14:paraId="6ABE519E" w14:textId="77777777" w:rsidR="001415DB" w:rsidRPr="005A76A2" w:rsidRDefault="001415DB" w:rsidP="00CE48D5">
      <w:pPr>
        <w:ind w:left="540" w:hanging="540"/>
        <w:jc w:val="both"/>
        <w:rPr>
          <w:rFonts w:ascii="Arial" w:eastAsia="Calibri" w:hAnsi="Arial" w:cs="Arial"/>
          <w:sz w:val="22"/>
          <w:szCs w:val="22"/>
        </w:rPr>
      </w:pPr>
    </w:p>
    <w:p w14:paraId="224E0D44"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Se publican regularmente declaraciones en vídeo y demás material audiovisual profesional al nivel de la industria de producción interna, así como entrevistas a expertos internacionales, </w:t>
      </w:r>
      <w:r w:rsidRPr="005A76A2">
        <w:rPr>
          <w:rFonts w:ascii="Arial" w:hAnsi="Arial"/>
          <w:sz w:val="22"/>
          <w:szCs w:val="22"/>
        </w:rPr>
        <w:lastRenderedPageBreak/>
        <w:t xml:space="preserve">puntos focales nacionales y consejeros científicos de la CMS en los sitios web y los canales de medios sociales de la CMS, del AEWA y del DMAM. </w:t>
      </w:r>
    </w:p>
    <w:p w14:paraId="275FAEA4" w14:textId="77777777" w:rsidR="001415DB" w:rsidRPr="005A76A2" w:rsidRDefault="001415DB" w:rsidP="00CE48D5">
      <w:pPr>
        <w:ind w:left="360"/>
        <w:rPr>
          <w:rFonts w:ascii="Arial" w:eastAsia="Calibri" w:hAnsi="Arial" w:cs="Arial"/>
          <w:sz w:val="22"/>
          <w:szCs w:val="22"/>
        </w:rPr>
      </w:pPr>
    </w:p>
    <w:p w14:paraId="1CBB8141" w14:textId="77777777" w:rsidR="001415DB" w:rsidRPr="005A76A2" w:rsidRDefault="001415DB" w:rsidP="00CE48D5">
      <w:pPr>
        <w:rPr>
          <w:rFonts w:ascii="Arial" w:eastAsia="Calibri" w:hAnsi="Arial" w:cs="Arial"/>
          <w:sz w:val="22"/>
          <w:szCs w:val="22"/>
        </w:rPr>
      </w:pPr>
      <w:r w:rsidRPr="005A76A2">
        <w:rPr>
          <w:rFonts w:ascii="Arial" w:hAnsi="Arial"/>
          <w:b/>
          <w:bCs/>
          <w:sz w:val="22"/>
          <w:szCs w:val="22"/>
          <w:u w:val="single"/>
        </w:rPr>
        <w:t>Producción periódica de noticias (sitio web y boletín electrónico)</w:t>
      </w:r>
    </w:p>
    <w:p w14:paraId="605A4C84"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Dos veces por semana en general, se publican artículos de noticias relativas a las actividades de la familia de la CMS, adhesiones a la Convención, y temas o especies de interés para la misma. Junto con otros medios de comunicación publicados en la página de Media Watch, se pusieron a disposición en línea más de 500 artículos de noticias. Se distribuyen comunicados de prensa para informar a los medios de comunicación pertinentes sobre las realizaciones satisfactorias en materia de conservación, noticias sobre las especies, los resultados de las reuniones de la CMS y la aplicación de sus políticas. Los artículos de opinión sensibilizan al público acerca de temas polémicos y contribuyen a lograr la aceptación política antes de las reuniones importantes.  Las páginas de noticias están respaldadas por materiales visuales y audiovisuales atractivos, tales como fotografías y vídeos y se promueven activamente a través de la página web y un boletín electrónico y a través de los canales de medios sociales de la Convención. La Unidad conjunta ha contribuido al diseño, la edición y redacción de varias publicaciones internas, entre ellas varias nuevas fichas informativas y material técnico. </w:t>
      </w:r>
    </w:p>
    <w:p w14:paraId="03363CBF" w14:textId="77777777" w:rsidR="001415DB" w:rsidRPr="005A76A2" w:rsidRDefault="001415DB" w:rsidP="00CE48D5">
      <w:pPr>
        <w:rPr>
          <w:rFonts w:ascii="Arial" w:eastAsia="Calibri" w:hAnsi="Arial" w:cs="Arial"/>
          <w:sz w:val="22"/>
          <w:szCs w:val="22"/>
          <w:u w:val="single"/>
        </w:rPr>
      </w:pPr>
    </w:p>
    <w:p w14:paraId="52C5283A" w14:textId="77777777" w:rsidR="001415DB" w:rsidRPr="005A76A2" w:rsidRDefault="001415DB" w:rsidP="00CE48D5">
      <w:pPr>
        <w:rPr>
          <w:rFonts w:ascii="Arial" w:eastAsia="Calibri" w:hAnsi="Arial" w:cs="Arial"/>
          <w:b/>
          <w:sz w:val="22"/>
          <w:szCs w:val="22"/>
          <w:u w:val="single"/>
        </w:rPr>
      </w:pPr>
      <w:r w:rsidRPr="005A76A2">
        <w:rPr>
          <w:rFonts w:ascii="Arial" w:hAnsi="Arial"/>
          <w:b/>
          <w:sz w:val="22"/>
          <w:szCs w:val="22"/>
          <w:u w:val="single"/>
        </w:rPr>
        <w:t>Preparaciones para la COP12</w:t>
      </w:r>
    </w:p>
    <w:p w14:paraId="70A525CA" w14:textId="77777777" w:rsidR="001415DB" w:rsidRPr="005A76A2" w:rsidRDefault="001415DB" w:rsidP="00CE48D5">
      <w:pPr>
        <w:numPr>
          <w:ilvl w:val="0"/>
          <w:numId w:val="24"/>
        </w:numPr>
        <w:ind w:left="540" w:hanging="540"/>
        <w:jc w:val="both"/>
        <w:rPr>
          <w:rFonts w:ascii="Arial" w:eastAsia="Calibri" w:hAnsi="Arial" w:cs="Arial"/>
          <w:sz w:val="22"/>
          <w:szCs w:val="22"/>
        </w:rPr>
      </w:pPr>
      <w:r w:rsidRPr="005A76A2">
        <w:rPr>
          <w:rFonts w:ascii="Arial" w:hAnsi="Arial"/>
          <w:sz w:val="22"/>
          <w:szCs w:val="22"/>
        </w:rPr>
        <w:t xml:space="preserve">La Unidad IMCA lleva desde finales de 2016/principios de 2017 trabajando duro en los preparativos de la COP12 de la CMS. El objetivo es aprovechar la ocasión de la COP para sensibilizar a nivel mundial acerca de las especies migratorias y, en concreto, de la Convención. Para este fin, la Unidad ha desarrollado un plan y una estrategia de comunicación para la COP que examina la generación de cobertura mediática y de medios sociales sin precedentes en torno a la COP y una movilización activa de la comunidad de la CMS en sentido amplio. Se han planeado varias actividades y productos de comunicación para la COP, incluyendo, pero sin limitarse a, una serie de comunicados de prensa y eventos mediáticos, nuevos carteles expuestos, una página web de sala de prensa dedicada, varios productos audiovisuales (tráiler y corto sencillo) y publicaciones especiales de la COP tomando como modelo una revista de a bordo.  </w:t>
      </w:r>
    </w:p>
    <w:p w14:paraId="0AA7BCBC" w14:textId="77777777" w:rsidR="001415DB" w:rsidRPr="005A76A2" w:rsidRDefault="001415DB" w:rsidP="00CE48D5">
      <w:pPr>
        <w:rPr>
          <w:rFonts w:ascii="Arial" w:eastAsia="Calibri" w:hAnsi="Arial" w:cs="Arial"/>
          <w:sz w:val="22"/>
          <w:szCs w:val="22"/>
        </w:rPr>
      </w:pPr>
    </w:p>
    <w:p w14:paraId="60001FA2" w14:textId="77777777" w:rsidR="00234F20" w:rsidRPr="005A76A2" w:rsidRDefault="001415DB" w:rsidP="00B32768">
      <w:pPr>
        <w:spacing w:after="120"/>
        <w:rPr>
          <w:rFonts w:ascii="Arial" w:hAnsi="Arial" w:cs="Arial"/>
          <w:sz w:val="22"/>
          <w:szCs w:val="22"/>
        </w:rPr>
      </w:pPr>
      <w:r w:rsidRPr="005A76A2">
        <w:rPr>
          <w:rFonts w:ascii="Arial" w:hAnsi="Arial"/>
          <w:b/>
          <w:bCs/>
          <w:sz w:val="22"/>
          <w:szCs w:val="22"/>
        </w:rPr>
        <w:t>Retos</w:t>
      </w:r>
      <w:r w:rsidRPr="005A76A2">
        <w:rPr>
          <w:rFonts w:ascii="Arial" w:hAnsi="Arial"/>
          <w:sz w:val="22"/>
          <w:szCs w:val="22"/>
        </w:rPr>
        <w:t xml:space="preserve"> </w:t>
      </w:r>
    </w:p>
    <w:p w14:paraId="7FCA718C" w14:textId="77777777" w:rsidR="001415DB" w:rsidRPr="005A76A2" w:rsidRDefault="001415DB"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Asegurar que los mecanismos de ejecución de mutuo acuerdo están en su lugar y que la Unidad Conjunta CMS-AEWA de Comunicación y Gestión de Información los está siguiendo;</w:t>
      </w:r>
    </w:p>
    <w:p w14:paraId="1473170D" w14:textId="77777777" w:rsidR="001415DB" w:rsidRPr="005A76A2" w:rsidRDefault="001415DB"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Asegurar la financiación voluntaria para ser capaz de: 1) organizar el Día Mundial de las Aves Migratorias cada año, 2) llevar a cabo un proyecto de marca profesional para la familia de la CMS y 3) desarrollar un programa de comunicación, educación y concienciación del público (CEPA, por sus siglas en inglés) para la familia de la CMS.</w:t>
      </w:r>
    </w:p>
    <w:p w14:paraId="1E4805B2" w14:textId="77777777" w:rsidR="001415DB" w:rsidRPr="005A76A2" w:rsidRDefault="001415DB" w:rsidP="00234F20">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Asegurar la financiación necesaria para asegurar el mantenimiento técnico básico y proseguir con la elaboración del sitio web de la familia de la CMS y otras herramientas en línea gestionadas por el Equipo de la IMCA. </w:t>
      </w:r>
    </w:p>
    <w:p w14:paraId="4C0F4B70" w14:textId="77777777" w:rsidR="001415DB" w:rsidRPr="005A76A2" w:rsidRDefault="001415DB" w:rsidP="00234F20">
      <w:pPr>
        <w:rPr>
          <w:rFonts w:ascii="Arial" w:eastAsia="Calibri" w:hAnsi="Arial" w:cs="Arial"/>
          <w:sz w:val="22"/>
          <w:szCs w:val="22"/>
        </w:rPr>
      </w:pPr>
    </w:p>
    <w:p w14:paraId="01CDF65C" w14:textId="77777777" w:rsidR="001415DB" w:rsidRPr="005A76A2" w:rsidRDefault="001415DB" w:rsidP="00B32768">
      <w:pPr>
        <w:spacing w:after="120"/>
        <w:rPr>
          <w:rFonts w:ascii="Arial" w:hAnsi="Arial" w:cs="Arial"/>
          <w:sz w:val="22"/>
          <w:szCs w:val="22"/>
        </w:rPr>
      </w:pPr>
      <w:r w:rsidRPr="005A76A2">
        <w:rPr>
          <w:rFonts w:ascii="Arial" w:hAnsi="Arial"/>
          <w:b/>
          <w:bCs/>
          <w:sz w:val="22"/>
          <w:szCs w:val="22"/>
        </w:rPr>
        <w:t>Próximos pasos</w:t>
      </w:r>
      <w:r w:rsidRPr="005A76A2">
        <w:rPr>
          <w:rFonts w:ascii="Arial" w:hAnsi="Arial"/>
          <w:sz w:val="22"/>
          <w:szCs w:val="22"/>
        </w:rPr>
        <w:t xml:space="preserve"> </w:t>
      </w:r>
    </w:p>
    <w:p w14:paraId="5570E5C3" w14:textId="77777777" w:rsidR="001415DB" w:rsidRPr="005A76A2" w:rsidRDefault="001415DB"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 xml:space="preserve">Continuar mejorando la gestión y la operación de la Unidad de comunicaciones conjunta. </w:t>
      </w:r>
    </w:p>
    <w:p w14:paraId="672B4879" w14:textId="77777777" w:rsidR="001415DB" w:rsidRPr="005A76A2" w:rsidRDefault="001415DB"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con el trabajo en el desarrollo e implementación de las estrategias de comunicación.</w:t>
      </w:r>
    </w:p>
    <w:p w14:paraId="02884A9D" w14:textId="77777777" w:rsidR="001415DB" w:rsidRPr="005A76A2" w:rsidRDefault="001415DB"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Continuar con el desarrollo continuo y mejorar el sitio web de la familia de la CMS y otras herramientas en línea tales como, el Sistema de Informes Nacionales en Línea (mejorar su usabilidad).</w:t>
      </w:r>
    </w:p>
    <w:p w14:paraId="41A317CA" w14:textId="77777777" w:rsidR="001415DB" w:rsidRPr="005A76A2" w:rsidRDefault="001415DB" w:rsidP="00CE48D5">
      <w:pPr>
        <w:pStyle w:val="ListParagraph"/>
        <w:numPr>
          <w:ilvl w:val="0"/>
          <w:numId w:val="20"/>
        </w:numPr>
        <w:ind w:left="540"/>
        <w:jc w:val="both"/>
        <w:rPr>
          <w:rFonts w:ascii="Arial" w:hAnsi="Arial" w:cs="Arial"/>
          <w:sz w:val="22"/>
          <w:szCs w:val="22"/>
        </w:rPr>
      </w:pPr>
      <w:r w:rsidRPr="005A76A2">
        <w:rPr>
          <w:rFonts w:ascii="Arial" w:hAnsi="Arial"/>
          <w:sz w:val="22"/>
          <w:szCs w:val="22"/>
        </w:rPr>
        <w:t>Asegurar la financiación voluntaria de la campaña del Día Mundial de las Aves Migratorias (DMAM) para los años venideros, llevar a cabo un proyecto de marca profesional para la familia de la CMS y desarrollar un programa de comunicación, educación y concienciación del público.</w:t>
      </w:r>
    </w:p>
    <w:p w14:paraId="28D4876A" w14:textId="61922F4C" w:rsidR="009306A6" w:rsidRPr="005A76A2" w:rsidRDefault="009306A6">
      <w:pPr>
        <w:rPr>
          <w:rFonts w:ascii="Arial" w:eastAsia="Calibri" w:hAnsi="Arial" w:cs="Arial"/>
          <w:sz w:val="22"/>
          <w:szCs w:val="22"/>
        </w:rPr>
      </w:pPr>
      <w:r w:rsidRPr="005A76A2">
        <w:rPr>
          <w:rFonts w:ascii="Arial" w:eastAsia="Calibri" w:hAnsi="Arial" w:cs="Arial"/>
          <w:sz w:val="22"/>
          <w:szCs w:val="22"/>
        </w:rPr>
        <w:br w:type="page"/>
      </w:r>
    </w:p>
    <w:p w14:paraId="7C5BAE9E" w14:textId="77777777" w:rsidR="005D18B6" w:rsidRPr="005A76A2" w:rsidRDefault="00343E5B" w:rsidP="00CE48D5">
      <w:pPr>
        <w:pBdr>
          <w:top w:val="single" w:sz="4" w:space="1" w:color="auto"/>
          <w:left w:val="single" w:sz="4" w:space="0" w:color="auto"/>
          <w:bottom w:val="single" w:sz="4" w:space="1" w:color="auto"/>
          <w:right w:val="single" w:sz="4" w:space="4" w:color="auto"/>
        </w:pBdr>
        <w:shd w:val="clear" w:color="auto" w:fill="FBD4B4" w:themeFill="accent6" w:themeFillTint="66"/>
        <w:jc w:val="both"/>
        <w:rPr>
          <w:rFonts w:ascii="Arial" w:hAnsi="Arial" w:cs="Arial"/>
          <w:sz w:val="22"/>
          <w:szCs w:val="22"/>
        </w:rPr>
      </w:pPr>
      <w:r w:rsidRPr="005A76A2">
        <w:rPr>
          <w:rFonts w:ascii="Arial" w:hAnsi="Arial"/>
          <w:b/>
          <w:bCs/>
          <w:sz w:val="22"/>
          <w:szCs w:val="22"/>
        </w:rPr>
        <w:lastRenderedPageBreak/>
        <w:t xml:space="preserve">VI </w:t>
      </w:r>
      <w:r w:rsidRPr="005A76A2">
        <w:rPr>
          <w:rFonts w:ascii="Arial" w:hAnsi="Arial"/>
          <w:b/>
          <w:sz w:val="22"/>
          <w:szCs w:val="22"/>
        </w:rPr>
        <w:tab/>
      </w:r>
      <w:r w:rsidRPr="005A76A2">
        <w:rPr>
          <w:rFonts w:ascii="Arial" w:hAnsi="Arial"/>
          <w:b/>
          <w:bCs/>
          <w:sz w:val="22"/>
          <w:szCs w:val="22"/>
        </w:rPr>
        <w:t xml:space="preserve">CREACIÓN DE CAPACIDAD </w:t>
      </w:r>
    </w:p>
    <w:p w14:paraId="6446DDAE" w14:textId="77777777" w:rsidR="005D18B6" w:rsidRPr="005A76A2" w:rsidRDefault="005D18B6" w:rsidP="00CE48D5">
      <w:pPr>
        <w:jc w:val="both"/>
        <w:rPr>
          <w:rFonts w:ascii="Arial" w:hAnsi="Arial" w:cs="Arial"/>
          <w:b/>
          <w:sz w:val="22"/>
          <w:szCs w:val="22"/>
        </w:rPr>
      </w:pPr>
    </w:p>
    <w:p w14:paraId="0DB346D6" w14:textId="77777777" w:rsidR="00655707" w:rsidRPr="005A76A2" w:rsidRDefault="0B34520A" w:rsidP="00CE48D5">
      <w:pPr>
        <w:contextualSpacing/>
        <w:jc w:val="both"/>
        <w:rPr>
          <w:rFonts w:ascii="Arial" w:hAnsi="Arial" w:cs="Arial"/>
          <w:b/>
          <w:bCs/>
          <w:i/>
          <w:iCs/>
          <w:sz w:val="22"/>
          <w:szCs w:val="22"/>
          <w:u w:val="single"/>
        </w:rPr>
      </w:pPr>
      <w:r w:rsidRPr="005A76A2">
        <w:rPr>
          <w:rFonts w:ascii="Arial" w:hAnsi="Arial"/>
          <w:b/>
          <w:bCs/>
          <w:sz w:val="22"/>
          <w:szCs w:val="22"/>
          <w:u w:val="single"/>
        </w:rPr>
        <w:t>Actividades generales</w:t>
      </w:r>
    </w:p>
    <w:p w14:paraId="31B1456D" w14:textId="77777777" w:rsidR="00ECC0E1" w:rsidRPr="005A76A2" w:rsidRDefault="63A239DA"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En 2015-2017, las actividades de la Unidad de Creación de Capacidad se organizaron en dos líneas interconectadas: en primer lugar, la coordinación de talleres de creación de capacidad, tanto para las Partes como para las no Partes y, en segundo lugar, el taller acerca del reclutamiento de nuevas Partes. Dos asuntos transversales también recibieron atención continua: el trabajo con las Partes para animarlas a integrar especies migratorias en las EPANB y la promoción de las herramientas formativas de la CMS, en concreto del manual de la familia de la CMS.</w:t>
      </w:r>
    </w:p>
    <w:p w14:paraId="78C13D96" w14:textId="77777777" w:rsidR="0070005A" w:rsidRPr="005A76A2" w:rsidRDefault="0070005A" w:rsidP="00CE48D5">
      <w:pPr>
        <w:pStyle w:val="ListParagraph"/>
        <w:ind w:left="-72"/>
        <w:jc w:val="both"/>
        <w:rPr>
          <w:rFonts w:ascii="Arial" w:hAnsi="Arial" w:cs="Arial"/>
          <w:sz w:val="22"/>
          <w:szCs w:val="22"/>
        </w:rPr>
      </w:pPr>
    </w:p>
    <w:p w14:paraId="28649F47"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b/>
          <w:bCs/>
          <w:i/>
          <w:iCs/>
          <w:sz w:val="22"/>
          <w:szCs w:val="22"/>
        </w:rPr>
        <w:t>Promoción de la inclusión de especies migratorias en las EPANB y planes de acción</w:t>
      </w:r>
    </w:p>
    <w:p w14:paraId="373F1CF8" w14:textId="77777777" w:rsidR="00655707" w:rsidRPr="005A76A2" w:rsidRDefault="0B34520A" w:rsidP="00CE48D5">
      <w:pPr>
        <w:pStyle w:val="ListParagraph"/>
        <w:ind w:left="540"/>
        <w:jc w:val="both"/>
        <w:rPr>
          <w:rFonts w:ascii="Arial" w:hAnsi="Arial" w:cs="Arial"/>
          <w:sz w:val="22"/>
          <w:szCs w:val="22"/>
        </w:rPr>
      </w:pPr>
      <w:r w:rsidRPr="005A76A2">
        <w:rPr>
          <w:rFonts w:ascii="Arial" w:hAnsi="Arial"/>
          <w:sz w:val="22"/>
          <w:szCs w:val="22"/>
        </w:rPr>
        <w:t xml:space="preserve">La Unidad de Creación de Capacidad, en su afán por crear sinergias y reforzar la cooperación entre la CMS y otras organizaciones e instrumentos, ha colaborado regularmente con las Partes para promover la integración de las especies migratorias en la EPANB. Las estrategias y planes de acción cada vez se consideran más importantes, no solo para la biodiversidad nacional general y la sostenibilidad, sino también para la integración de la conservación de las especies migratorias. Además, se alienta a las EPANB a abordar las amenazas directas como el cambio climático, la contaminación, la matanza ilegal y las especies invasoras, que con frecuencia tienen un efecto más pronunciado en las especies migratorias y a apoyar la implementación nacional de las obligaciones de la CMS.  Por tanto, una de las prioridades de la Secretaría era contribuir y, según proceda, participar en el proceso de las EPANB. Al mismo tiempo, durante los talleres de creación de capacidad se pidió a los participantes hacer lo mismo y se les informó acerca de las directrices de la CMS para integrar las especies migratorias en las EPANB (UNEP/CMS/Conf.10.27). </w:t>
      </w:r>
    </w:p>
    <w:p w14:paraId="0B471616" w14:textId="77777777" w:rsidR="00655707" w:rsidRPr="005A76A2" w:rsidRDefault="00655707" w:rsidP="00CE48D5">
      <w:pPr>
        <w:ind w:left="540" w:hanging="360"/>
        <w:jc w:val="both"/>
        <w:rPr>
          <w:rFonts w:ascii="Arial" w:hAnsi="Arial" w:cs="Arial"/>
          <w:sz w:val="22"/>
          <w:szCs w:val="22"/>
        </w:rPr>
      </w:pPr>
    </w:p>
    <w:p w14:paraId="4127021D" w14:textId="77777777" w:rsidR="00655707" w:rsidRPr="005A76A2" w:rsidRDefault="0B34520A" w:rsidP="00CE48D5">
      <w:pPr>
        <w:pStyle w:val="ListParagraph"/>
        <w:ind w:left="540"/>
        <w:jc w:val="both"/>
        <w:rPr>
          <w:rFonts w:ascii="Arial" w:hAnsi="Arial" w:cs="Arial"/>
          <w:sz w:val="22"/>
          <w:szCs w:val="22"/>
        </w:rPr>
      </w:pPr>
      <w:r w:rsidRPr="005A76A2">
        <w:rPr>
          <w:rFonts w:ascii="Arial" w:hAnsi="Arial"/>
          <w:sz w:val="22"/>
          <w:szCs w:val="22"/>
        </w:rPr>
        <w:t>En total, 58 partes de la CMS han revisado sus EPANB para incluir a las especies migratorias durante el periodo de 2015-2017. Otras tres partes han presentado nuevas EPANB que incluían a las especies migratorias.</w:t>
      </w:r>
    </w:p>
    <w:p w14:paraId="1088EE40" w14:textId="77777777" w:rsidR="00A13932" w:rsidRPr="005A76A2" w:rsidRDefault="00A13932" w:rsidP="00CE48D5">
      <w:pPr>
        <w:pStyle w:val="ListParagraph"/>
        <w:ind w:left="540"/>
        <w:jc w:val="both"/>
        <w:rPr>
          <w:rFonts w:ascii="Arial" w:hAnsi="Arial" w:cs="Arial"/>
          <w:sz w:val="22"/>
          <w:szCs w:val="22"/>
        </w:rPr>
      </w:pPr>
    </w:p>
    <w:p w14:paraId="7028CD50"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b/>
          <w:bCs/>
          <w:i/>
          <w:iCs/>
          <w:sz w:val="22"/>
          <w:szCs w:val="22"/>
        </w:rPr>
        <w:t>Promoción del manual de la familia de la CMS</w:t>
      </w:r>
    </w:p>
    <w:p w14:paraId="68595B83" w14:textId="7EC39D10" w:rsidR="00655707" w:rsidRPr="005A76A2" w:rsidRDefault="0B34520A" w:rsidP="00CE48D5">
      <w:pPr>
        <w:pStyle w:val="ListParagraph"/>
        <w:ind w:left="540"/>
        <w:jc w:val="both"/>
        <w:rPr>
          <w:rFonts w:ascii="Arial" w:hAnsi="Arial" w:cs="Arial"/>
          <w:sz w:val="22"/>
          <w:szCs w:val="22"/>
        </w:rPr>
      </w:pPr>
      <w:r w:rsidRPr="005A76A2">
        <w:rPr>
          <w:rFonts w:ascii="Arial" w:hAnsi="Arial"/>
          <w:sz w:val="22"/>
          <w:szCs w:val="22"/>
        </w:rPr>
        <w:t>Otra actividad transversal consistió en seguir promocionando el manual de la familia de la CMS; un</w:t>
      </w:r>
      <w:r w:rsidR="009306A6" w:rsidRPr="005A76A2">
        <w:rPr>
          <w:rFonts w:ascii="Arial" w:hAnsi="Arial"/>
          <w:sz w:val="22"/>
          <w:szCs w:val="22"/>
        </w:rPr>
        <w:t>a</w:t>
      </w:r>
      <w:r w:rsidRPr="005A76A2">
        <w:rPr>
          <w:rFonts w:ascii="Arial" w:hAnsi="Arial"/>
          <w:sz w:val="22"/>
          <w:szCs w:val="22"/>
        </w:rPr>
        <w:t xml:space="preserve"> herramienta exhaustiva desarrollada para guiar a los puntos focales nacionales en la implementación de los instrumentos de la CMS. El Manual ha sido presentado y evaluado en varios talleres y ha dado buenos resultados. Su estructura y contenidos también han servido como plantilla para la agenda de talleres de las Partes potenciales. Actualmente está disponible en inglés, francés, español, ruso y portugués. Esta última edición en portugués ha sido amablemente proporcionada por el Gobierno de Brasil y se ha distribuido entre los países de habla portuguesa. Para hacerlo aún más accesible, se debería considerar su traducción al árabe. </w:t>
      </w:r>
    </w:p>
    <w:p w14:paraId="4718AEB2" w14:textId="77777777" w:rsidR="00655707" w:rsidRPr="005A76A2" w:rsidRDefault="00655707" w:rsidP="00CE48D5">
      <w:pPr>
        <w:contextualSpacing/>
        <w:jc w:val="both"/>
        <w:rPr>
          <w:rFonts w:ascii="Arial" w:hAnsi="Arial" w:cs="Arial"/>
          <w:b/>
          <w:bCs/>
          <w:sz w:val="22"/>
          <w:szCs w:val="22"/>
        </w:rPr>
      </w:pPr>
    </w:p>
    <w:p w14:paraId="18F2B10B" w14:textId="77777777" w:rsidR="00655707" w:rsidRPr="005A76A2" w:rsidRDefault="0B34520A" w:rsidP="00CE48D5">
      <w:pPr>
        <w:contextualSpacing/>
        <w:jc w:val="both"/>
        <w:rPr>
          <w:rFonts w:ascii="Arial" w:hAnsi="Arial" w:cs="Arial"/>
          <w:sz w:val="22"/>
          <w:szCs w:val="22"/>
          <w:u w:val="single"/>
        </w:rPr>
      </w:pPr>
      <w:r w:rsidRPr="005A76A2">
        <w:rPr>
          <w:rFonts w:ascii="Arial" w:hAnsi="Arial"/>
          <w:b/>
          <w:bCs/>
          <w:sz w:val="22"/>
          <w:szCs w:val="22"/>
          <w:u w:val="single"/>
        </w:rPr>
        <w:t>Actividad 1: Adhesión de nuevas Partes</w:t>
      </w:r>
    </w:p>
    <w:p w14:paraId="317EA653" w14:textId="71174FE2" w:rsidR="00655707" w:rsidRPr="005A76A2" w:rsidRDefault="0B34520A"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La CMS crece continuamente. En el último trienio, la Secretaría dio la bienvenida a cuatro nuevos miembros a la Convención, a </w:t>
      </w:r>
      <w:r w:rsidR="009306A6" w:rsidRPr="005A76A2">
        <w:rPr>
          <w:rFonts w:ascii="Arial" w:hAnsi="Arial"/>
          <w:sz w:val="22"/>
          <w:szCs w:val="22"/>
        </w:rPr>
        <w:t>saber,</w:t>
      </w:r>
      <w:r w:rsidRPr="005A76A2">
        <w:rPr>
          <w:rFonts w:ascii="Arial" w:hAnsi="Arial"/>
          <w:sz w:val="22"/>
          <w:szCs w:val="22"/>
        </w:rPr>
        <w:t xml:space="preserve"> el Afganistán, el Brasil, el Iraq y los Emiratos Árabes Unidos.  Por tanto, la CMS cuenta con una membresía de 124 Partes. Además, muchos otros países han comenzado el proceso de adhesión y se unirán a la Convención en el futuro próximo. No obstante, el mapa de las Partes está desequilibrado: mientras que algunas regiones, como Europa, África y Sudamérica están bien representadas, todavía hay grandes espacios en blanco en América Central y del Norte, el Caribe, Asia y el Pacífico. Cubrir estos vacíos proporcionará una representación más equilibrada de los intereses de conservación y cubrirá un corredor de protección más amplio de las rutas migratorias. </w:t>
      </w:r>
    </w:p>
    <w:p w14:paraId="62BF81E3" w14:textId="77777777" w:rsidR="5BC7BC83" w:rsidRPr="005A76A2" w:rsidRDefault="5BC7BC83" w:rsidP="00CE48D5">
      <w:pPr>
        <w:jc w:val="both"/>
        <w:rPr>
          <w:rFonts w:ascii="Arial" w:hAnsi="Arial" w:cs="Arial"/>
          <w:sz w:val="22"/>
          <w:szCs w:val="22"/>
        </w:rPr>
      </w:pPr>
    </w:p>
    <w:p w14:paraId="67E6C318" w14:textId="77777777" w:rsidR="00655707" w:rsidRPr="005A76A2" w:rsidRDefault="0B34520A" w:rsidP="00CE48D5">
      <w:pPr>
        <w:pStyle w:val="ListParagraph"/>
        <w:numPr>
          <w:ilvl w:val="0"/>
          <w:numId w:val="4"/>
        </w:numPr>
        <w:ind w:left="540"/>
        <w:jc w:val="both"/>
        <w:rPr>
          <w:rFonts w:ascii="Arial" w:hAnsi="Arial" w:cs="Arial"/>
          <w:sz w:val="22"/>
          <w:szCs w:val="22"/>
        </w:rPr>
      </w:pPr>
      <w:r w:rsidRPr="005A76A2">
        <w:rPr>
          <w:rFonts w:ascii="Arial" w:hAnsi="Arial"/>
          <w:b/>
          <w:bCs/>
          <w:i/>
          <w:iCs/>
          <w:sz w:val="22"/>
          <w:szCs w:val="22"/>
        </w:rPr>
        <w:t>Talleres</w:t>
      </w:r>
    </w:p>
    <w:p w14:paraId="1AD7638F" w14:textId="77777777" w:rsidR="00655707" w:rsidRPr="005A76A2" w:rsidRDefault="0B34520A" w:rsidP="00CE48D5">
      <w:pPr>
        <w:pStyle w:val="ListParagraph"/>
        <w:ind w:left="540"/>
        <w:jc w:val="both"/>
        <w:rPr>
          <w:rFonts w:ascii="Arial" w:hAnsi="Arial" w:cs="Arial"/>
          <w:sz w:val="22"/>
          <w:szCs w:val="22"/>
        </w:rPr>
      </w:pPr>
      <w:r w:rsidRPr="005A76A2">
        <w:rPr>
          <w:rFonts w:ascii="Arial" w:hAnsi="Arial"/>
          <w:sz w:val="22"/>
          <w:szCs w:val="22"/>
        </w:rPr>
        <w:t xml:space="preserve">Para este propósito, la CMS ha organizado talleres de reclutamiento para América Latina, Asia Sudoriental y el Pacífico en el marco del proyecto de Bienes Públicos y Retos Mundiales (GPGC, por sus siglas en inglés), además de uno para el Caribe como parte de los AAM del ACP Fase II en el último trienio, ambos patrocinados por la UE. Estos eventos, detallados a </w:t>
      </w:r>
      <w:r w:rsidRPr="005A76A2">
        <w:rPr>
          <w:rFonts w:ascii="Arial" w:hAnsi="Arial"/>
          <w:sz w:val="22"/>
          <w:szCs w:val="22"/>
        </w:rPr>
        <w:lastRenderedPageBreak/>
        <w:t>continuación, fueron una buena oportunidad para destacar los numerosos beneficios que aporta la CMS a la conservación, mejorando el perfil de la CMS a escala mundial. Además, la realización de reuniones cara a cara permitió recabar información acerca de los obstáculos y retos específicos del país, junto con conocimiento actualizado acerca del estado del proceso de adhesión para cada no Parte que participó. El seguimiento regular y dirigido con puntos de contacto nacionales dedicados es fundamental para el éxito de esta operación y es necesario mantenerlo en el futuro.</w:t>
      </w:r>
    </w:p>
    <w:p w14:paraId="541337BE" w14:textId="77777777" w:rsidR="00655707" w:rsidRPr="005A76A2" w:rsidRDefault="0B34520A" w:rsidP="00CE48D5">
      <w:pPr>
        <w:ind w:left="1080"/>
        <w:contextualSpacing/>
        <w:jc w:val="both"/>
        <w:rPr>
          <w:rFonts w:ascii="Arial" w:hAnsi="Arial" w:cs="Arial"/>
          <w:sz w:val="22"/>
          <w:szCs w:val="22"/>
        </w:rPr>
      </w:pPr>
      <w:r w:rsidRPr="005A76A2">
        <w:rPr>
          <w:rFonts w:ascii="Arial" w:hAnsi="Arial"/>
          <w:sz w:val="22"/>
          <w:szCs w:val="22"/>
        </w:rPr>
        <w:t xml:space="preserve"> </w:t>
      </w:r>
    </w:p>
    <w:p w14:paraId="004E6937"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b/>
          <w:bCs/>
          <w:i/>
          <w:iCs/>
          <w:sz w:val="22"/>
          <w:szCs w:val="22"/>
        </w:rPr>
        <w:t>Misiones</w:t>
      </w:r>
    </w:p>
    <w:p w14:paraId="5B2719C0" w14:textId="77777777" w:rsidR="00655707" w:rsidRPr="005A76A2" w:rsidRDefault="0B34520A" w:rsidP="00CE48D5">
      <w:pPr>
        <w:pStyle w:val="ListParagraph"/>
        <w:ind w:left="540"/>
        <w:rPr>
          <w:rFonts w:ascii="Arial" w:hAnsi="Arial" w:cs="Arial"/>
          <w:sz w:val="22"/>
          <w:szCs w:val="22"/>
        </w:rPr>
      </w:pPr>
      <w:r w:rsidRPr="005A76A2">
        <w:rPr>
          <w:rFonts w:ascii="Arial" w:hAnsi="Arial"/>
          <w:sz w:val="22"/>
          <w:szCs w:val="22"/>
        </w:rPr>
        <w:t>Aparte de los talleres organizados por la Secretaría de la CMS, los miembros del equipo de creación de capacidad han llevado a cabo varias misiones relacionadas con el proceso de adhesión. Estas incluyeron, entre otras:</w:t>
      </w:r>
    </w:p>
    <w:p w14:paraId="0613D27E" w14:textId="77777777" w:rsidR="00655707" w:rsidRPr="005A76A2" w:rsidRDefault="0B34520A" w:rsidP="00CE48D5">
      <w:pPr>
        <w:pStyle w:val="ListParagraph"/>
        <w:numPr>
          <w:ilvl w:val="0"/>
          <w:numId w:val="3"/>
        </w:numPr>
        <w:ind w:left="900"/>
        <w:jc w:val="both"/>
        <w:rPr>
          <w:rFonts w:ascii="Arial" w:hAnsi="Arial" w:cs="Arial"/>
          <w:sz w:val="22"/>
          <w:szCs w:val="22"/>
        </w:rPr>
      </w:pPr>
      <w:r w:rsidRPr="005A76A2">
        <w:rPr>
          <w:rFonts w:ascii="Arial" w:hAnsi="Arial"/>
          <w:sz w:val="22"/>
          <w:szCs w:val="22"/>
        </w:rPr>
        <w:t>la misión a la Conferencia sobre la Biodiversidad 2016 de ASEAN, que tuvo lugar en Bangkok del 15 al 19 de febrero de 2016;</w:t>
      </w:r>
    </w:p>
    <w:p w14:paraId="417ED150" w14:textId="77777777" w:rsidR="00655707" w:rsidRPr="005A76A2" w:rsidRDefault="0B34520A" w:rsidP="00CE48D5">
      <w:pPr>
        <w:pStyle w:val="ListParagraph"/>
        <w:numPr>
          <w:ilvl w:val="0"/>
          <w:numId w:val="3"/>
        </w:numPr>
        <w:ind w:left="900"/>
        <w:jc w:val="both"/>
        <w:rPr>
          <w:rFonts w:ascii="Arial" w:hAnsi="Arial" w:cs="Arial"/>
          <w:sz w:val="22"/>
          <w:szCs w:val="22"/>
        </w:rPr>
      </w:pPr>
      <w:r w:rsidRPr="005A76A2">
        <w:rPr>
          <w:rFonts w:ascii="Arial" w:hAnsi="Arial"/>
          <w:sz w:val="22"/>
          <w:szCs w:val="22"/>
        </w:rPr>
        <w:t>la misión a la 4ª sesión plenaria de la Plataforma Intergubernamental Científico-Normativa sobre Diversidad Biológica y Servicios de los Ecosistemas (IPBES-4) que tuvo lugar en Kuala Lumpur del 22 al 28 de febrero de 2016;</w:t>
      </w:r>
    </w:p>
    <w:p w14:paraId="3930C3FA" w14:textId="77777777" w:rsidR="00655707" w:rsidRPr="005A76A2" w:rsidRDefault="0B34520A" w:rsidP="00CE48D5">
      <w:pPr>
        <w:pStyle w:val="ListParagraph"/>
        <w:numPr>
          <w:ilvl w:val="0"/>
          <w:numId w:val="3"/>
        </w:numPr>
        <w:ind w:left="900"/>
        <w:jc w:val="both"/>
        <w:rPr>
          <w:rFonts w:ascii="Arial" w:hAnsi="Arial" w:cs="Arial"/>
          <w:sz w:val="22"/>
          <w:szCs w:val="22"/>
        </w:rPr>
      </w:pPr>
      <w:r w:rsidRPr="005A76A2">
        <w:rPr>
          <w:rFonts w:ascii="Arial" w:hAnsi="Arial"/>
          <w:sz w:val="22"/>
          <w:szCs w:val="22"/>
        </w:rPr>
        <w:t>la misión al taller de intercambio de experiencias sur-sur sobre el tema "Dealing with Mainstreaming and Synergies among biodiversity-related MEAs" (Trato de la incorporación y las sinergias entre los AAM relacionados con la biodiversidad) que tuvo lugar en Nairobi del 15 al 17 de marzo de 2016;</w:t>
      </w:r>
    </w:p>
    <w:p w14:paraId="1EDB2676" w14:textId="77777777" w:rsidR="00655707" w:rsidRPr="005A76A2" w:rsidRDefault="0B34520A" w:rsidP="00CE48D5">
      <w:pPr>
        <w:pStyle w:val="ListParagraph"/>
        <w:numPr>
          <w:ilvl w:val="0"/>
          <w:numId w:val="3"/>
        </w:numPr>
        <w:ind w:left="900"/>
        <w:jc w:val="both"/>
        <w:rPr>
          <w:rFonts w:ascii="Arial" w:hAnsi="Arial" w:cs="Arial"/>
          <w:sz w:val="22"/>
          <w:szCs w:val="22"/>
        </w:rPr>
      </w:pPr>
      <w:r w:rsidRPr="005A76A2">
        <w:rPr>
          <w:rFonts w:ascii="Arial" w:hAnsi="Arial"/>
          <w:sz w:val="22"/>
          <w:szCs w:val="22"/>
        </w:rPr>
        <w:t>la misión a la 26ª Reunión del Grupo de Trabajo sobre la Conservación de la naturaleza y la biodiversidad de ASEAN que tuvo lugar del 24 al 27 de mayo de 2016 en Hanói;</w:t>
      </w:r>
    </w:p>
    <w:p w14:paraId="585F5222" w14:textId="77777777" w:rsidR="00655707" w:rsidRPr="005A76A2" w:rsidRDefault="0B34520A" w:rsidP="00CE48D5">
      <w:pPr>
        <w:pStyle w:val="ListParagraph"/>
        <w:numPr>
          <w:ilvl w:val="0"/>
          <w:numId w:val="3"/>
        </w:numPr>
        <w:ind w:left="900"/>
        <w:jc w:val="both"/>
        <w:rPr>
          <w:rFonts w:ascii="Arial" w:hAnsi="Arial" w:cs="Arial"/>
          <w:sz w:val="22"/>
          <w:szCs w:val="22"/>
        </w:rPr>
      </w:pPr>
      <w:r w:rsidRPr="005A76A2">
        <w:rPr>
          <w:rFonts w:ascii="Arial" w:hAnsi="Arial"/>
          <w:sz w:val="22"/>
          <w:szCs w:val="22"/>
        </w:rPr>
        <w:t>la misión a la 5ª Conferencia de parques de patrimonio de ASEAN que tuvo lugar en Nay Pyi Taw del 24 al 27 de octubre de 2016.</w:t>
      </w:r>
    </w:p>
    <w:p w14:paraId="5BDED750" w14:textId="77777777" w:rsidR="6F7DCB66" w:rsidRPr="005A76A2" w:rsidRDefault="6F7DCB66" w:rsidP="00CE48D5">
      <w:pPr>
        <w:ind w:left="900" w:hanging="360"/>
        <w:jc w:val="both"/>
        <w:rPr>
          <w:rFonts w:ascii="Arial" w:hAnsi="Arial" w:cs="Arial"/>
          <w:sz w:val="22"/>
          <w:szCs w:val="22"/>
        </w:rPr>
      </w:pPr>
    </w:p>
    <w:p w14:paraId="0EF706A9" w14:textId="77777777" w:rsidR="6F7DCB66" w:rsidRPr="005A76A2" w:rsidRDefault="6F7DCB66"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Dichas misiones ofrecieron la posibilidad de entablar contactos y de debatir el tema de la adhesión con los representantes de las no Partes. Durante las misiones del personal se distribuyó siempre que se presentaba la ocasión un paquete de documentación que contenía los documentos relevantes.</w:t>
      </w:r>
    </w:p>
    <w:p w14:paraId="35C738C4" w14:textId="77777777" w:rsidR="00655707" w:rsidRPr="005A76A2" w:rsidRDefault="00655707" w:rsidP="00CE48D5">
      <w:pPr>
        <w:ind w:left="540" w:hanging="540"/>
        <w:contextualSpacing/>
        <w:jc w:val="both"/>
        <w:rPr>
          <w:rFonts w:ascii="Arial" w:hAnsi="Arial" w:cs="Arial"/>
          <w:sz w:val="22"/>
          <w:szCs w:val="22"/>
        </w:rPr>
      </w:pPr>
    </w:p>
    <w:p w14:paraId="36D999F6"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b/>
          <w:bCs/>
          <w:i/>
          <w:iCs/>
          <w:sz w:val="22"/>
          <w:szCs w:val="22"/>
        </w:rPr>
        <w:t>Actualización del documento de beneficios</w:t>
      </w:r>
    </w:p>
    <w:p w14:paraId="54F43547" w14:textId="77777777" w:rsidR="00655707" w:rsidRPr="005A76A2" w:rsidRDefault="0B34520A" w:rsidP="00CE48D5">
      <w:pPr>
        <w:pStyle w:val="ListParagraph"/>
        <w:ind w:left="540"/>
        <w:jc w:val="both"/>
        <w:rPr>
          <w:rFonts w:ascii="Arial" w:hAnsi="Arial" w:cs="Arial"/>
          <w:sz w:val="22"/>
          <w:szCs w:val="22"/>
        </w:rPr>
      </w:pPr>
      <w:r w:rsidRPr="005A76A2">
        <w:rPr>
          <w:rFonts w:ascii="Arial" w:hAnsi="Arial"/>
          <w:sz w:val="22"/>
          <w:szCs w:val="22"/>
        </w:rPr>
        <w:t>Se proporcionó el documento de beneficios a cada Parte potencial a fin de guiar a los encargados de la toma de decisiones antes y durante el proceso de adhesión. Está personalizado para cada país y presenta los beneficios y costes de la CMS y sus instrumentos y ofrece información acerca de la propia Convención. El documento de beneficios se ha reestructurado completamente en 2017 con objeto de ofrecer un análisis claro de costes y beneficios de la membresía de la CMS. El documento, excesivamente detallado, se revisó minuciosamente y se actualizó en favor de una versión más funcional y atractiva destinada a distintos grupos objetivo de encargados de la toma de decisiones de alto nivel para instituciones de asesoramiento técnico. En el futuro se distribuirá en un paquete que también contiene un documento centrado en el proceso de adhesión (Directrices de adhesión) y una versión actualizada de la guía de la familia de la CMS.</w:t>
      </w:r>
    </w:p>
    <w:p w14:paraId="37ACC680" w14:textId="77777777" w:rsidR="0070005A" w:rsidRPr="005A76A2" w:rsidRDefault="0070005A" w:rsidP="00CE48D5">
      <w:pPr>
        <w:pStyle w:val="ListParagraph"/>
        <w:ind w:left="792"/>
        <w:jc w:val="both"/>
        <w:rPr>
          <w:rFonts w:ascii="Arial" w:hAnsi="Arial" w:cs="Arial"/>
          <w:sz w:val="22"/>
          <w:szCs w:val="22"/>
        </w:rPr>
      </w:pPr>
    </w:p>
    <w:p w14:paraId="7A47F0F1" w14:textId="77777777" w:rsidR="00655707" w:rsidRPr="005A76A2" w:rsidRDefault="0B34520A" w:rsidP="00CE48D5">
      <w:pPr>
        <w:contextualSpacing/>
        <w:jc w:val="both"/>
        <w:rPr>
          <w:rFonts w:ascii="Arial" w:hAnsi="Arial" w:cs="Arial"/>
          <w:sz w:val="22"/>
          <w:szCs w:val="22"/>
          <w:u w:val="single"/>
        </w:rPr>
      </w:pPr>
      <w:r w:rsidRPr="005A76A2">
        <w:rPr>
          <w:rFonts w:ascii="Arial" w:hAnsi="Arial"/>
          <w:b/>
          <w:bCs/>
          <w:sz w:val="22"/>
          <w:szCs w:val="22"/>
          <w:u w:val="single"/>
        </w:rPr>
        <w:t>Actividad 2: Talleres regionales</w:t>
      </w:r>
    </w:p>
    <w:p w14:paraId="34F34297" w14:textId="77777777" w:rsidR="00655707" w:rsidRPr="005A76A2" w:rsidRDefault="0B34520A"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Además de proporcionar información y la transferencia de habilidades, los talleres regulares han demostrado ser una forma efectiva de monitorizar el progreso y los puntos débiles que requieren el máximo apoyo. Se podría organizar una serie de dichos talleres en 2015-2017 tanto para las Partes, con objeto de aumentar la capacidad regional, como para las no Partes, con el objetivo de acelerar la adhesión. Los informes de la serie de talleres proporcionaron información acerca de lo que se necesita y lo que se puede ofrecer a cambio, perfeccionando así la estrategia de creación de capacidad. </w:t>
      </w:r>
    </w:p>
    <w:p w14:paraId="734E6A34" w14:textId="77777777" w:rsidR="00655707" w:rsidRPr="005A76A2" w:rsidRDefault="0B34520A" w:rsidP="00CE48D5">
      <w:pPr>
        <w:contextualSpacing/>
        <w:jc w:val="both"/>
        <w:rPr>
          <w:rFonts w:ascii="Arial" w:hAnsi="Arial" w:cs="Arial"/>
          <w:sz w:val="22"/>
          <w:szCs w:val="22"/>
        </w:rPr>
      </w:pPr>
      <w:r w:rsidRPr="005A76A2">
        <w:rPr>
          <w:rFonts w:ascii="Arial" w:hAnsi="Arial"/>
          <w:sz w:val="22"/>
          <w:szCs w:val="22"/>
        </w:rPr>
        <w:t xml:space="preserve"> </w:t>
      </w:r>
    </w:p>
    <w:p w14:paraId="224D3472"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b/>
          <w:bCs/>
          <w:i/>
          <w:iCs/>
          <w:sz w:val="22"/>
          <w:szCs w:val="22"/>
        </w:rPr>
        <w:t>Talleres para las no Partes</w:t>
      </w:r>
    </w:p>
    <w:p w14:paraId="06E1AE18" w14:textId="77777777" w:rsidR="00655707" w:rsidRPr="005A76A2" w:rsidRDefault="0B34520A" w:rsidP="00CE48D5">
      <w:pPr>
        <w:numPr>
          <w:ilvl w:val="0"/>
          <w:numId w:val="24"/>
        </w:numPr>
        <w:ind w:left="540" w:hanging="540"/>
        <w:jc w:val="both"/>
        <w:rPr>
          <w:rFonts w:ascii="Arial" w:hAnsi="Arial" w:cs="Arial"/>
          <w:sz w:val="22"/>
          <w:szCs w:val="22"/>
        </w:rPr>
      </w:pPr>
      <w:r w:rsidRPr="005A76A2">
        <w:rPr>
          <w:rFonts w:ascii="Arial" w:hAnsi="Arial"/>
          <w:sz w:val="22"/>
          <w:szCs w:val="22"/>
        </w:rPr>
        <w:t xml:space="preserve">Se celebraron tres talleres regionales de creación de capacidad para promocionar la Convención en las regiones donde la CMS no cuenta con representación suficiente. El apoyo </w:t>
      </w:r>
      <w:r w:rsidRPr="005A76A2">
        <w:rPr>
          <w:rFonts w:ascii="Arial" w:hAnsi="Arial"/>
          <w:sz w:val="22"/>
          <w:szCs w:val="22"/>
        </w:rPr>
        <w:lastRenderedPageBreak/>
        <w:t>financiero para dichos talleres procedía del Proyecto AAM del ACP Fase II, financiado por la UE, que pone el énfasis en África, el Pacífico y el Caribe, así como entre las sinergias de los AAM.</w:t>
      </w:r>
    </w:p>
    <w:p w14:paraId="1AE0766F" w14:textId="77777777" w:rsidR="56F08385" w:rsidRPr="005A76A2" w:rsidRDefault="0B34520A" w:rsidP="00CE48D5">
      <w:pPr>
        <w:pStyle w:val="ListParagraph"/>
        <w:spacing w:before="120" w:after="120" w:afterAutospacing="1"/>
        <w:ind w:left="540"/>
        <w:jc w:val="both"/>
        <w:rPr>
          <w:rFonts w:ascii="Arial" w:hAnsi="Arial" w:cs="Arial"/>
          <w:sz w:val="22"/>
          <w:szCs w:val="22"/>
        </w:rPr>
      </w:pPr>
      <w:r w:rsidRPr="005A76A2">
        <w:rPr>
          <w:rFonts w:ascii="Arial" w:hAnsi="Arial"/>
          <w:i/>
          <w:iCs/>
          <w:sz w:val="22"/>
          <w:szCs w:val="22"/>
        </w:rPr>
        <w:t>El primer taller regional de creación de capacidad para no Partes de la CMS del Sur de Asia y Asia Sudoriental como herramienta para la conservación de la biodiversidad</w:t>
      </w:r>
      <w:r w:rsidRPr="005A76A2">
        <w:rPr>
          <w:rFonts w:ascii="Arial" w:hAnsi="Arial"/>
          <w:sz w:val="22"/>
          <w:szCs w:val="22"/>
        </w:rPr>
        <w:t xml:space="preserve"> se celebró en Manila del 27 al 29 de octubre de 2015. La región del Sur de Asia y Asia Sudoriental cuenta con relativamente pocas Partes de la CMS, lo cual dificulta la implementación efectiva de la Convención, sobre todo cuando se trata de cuestiones regionales. Filipinas, el próximo anfitrión de la COP, es Parte de la CMS desde hace mucho tiempo y se ofreció a acoger este taller. Filipinas, junto con la Secretaría de la CMS, ONU Medioambiente y el Centro para la Biodiversidad ASEAN (ACB, por sus siglas en inglés), informaron a las no Partes acerca de la Convención y, en última instancia, instaron a los países a unirse. </w:t>
      </w:r>
    </w:p>
    <w:p w14:paraId="302C3E24" w14:textId="77777777" w:rsidR="00704B5E" w:rsidRPr="005A76A2" w:rsidRDefault="00704B5E" w:rsidP="00CE48D5">
      <w:pPr>
        <w:pStyle w:val="ListParagraph"/>
        <w:spacing w:before="120" w:after="120" w:afterAutospacing="1"/>
        <w:ind w:left="540" w:hanging="540"/>
        <w:jc w:val="both"/>
        <w:rPr>
          <w:rFonts w:ascii="Arial" w:hAnsi="Arial" w:cs="Arial"/>
          <w:sz w:val="22"/>
          <w:szCs w:val="22"/>
        </w:rPr>
      </w:pPr>
    </w:p>
    <w:p w14:paraId="2C58BF4D" w14:textId="77777777" w:rsidR="00655707" w:rsidRPr="005A76A2" w:rsidDel="43171B5E" w:rsidRDefault="0B34520A" w:rsidP="00CE48D5">
      <w:pPr>
        <w:pStyle w:val="ListParagraph"/>
        <w:numPr>
          <w:ilvl w:val="0"/>
          <w:numId w:val="24"/>
        </w:numPr>
        <w:spacing w:before="120" w:beforeAutospacing="1"/>
        <w:ind w:left="540" w:hanging="540"/>
        <w:jc w:val="both"/>
        <w:rPr>
          <w:rFonts w:ascii="Arial" w:hAnsi="Arial" w:cs="Arial"/>
          <w:sz w:val="22"/>
          <w:szCs w:val="22"/>
        </w:rPr>
      </w:pPr>
      <w:r w:rsidRPr="005A76A2">
        <w:rPr>
          <w:rFonts w:ascii="Arial" w:hAnsi="Arial"/>
          <w:i/>
          <w:iCs/>
          <w:sz w:val="22"/>
          <w:szCs w:val="22"/>
        </w:rPr>
        <w:t>El taller de creación de capacidad de la CMS para Estados no Miembros de América Latina para acceder a la Convención</w:t>
      </w:r>
      <w:r w:rsidRPr="005A76A2">
        <w:rPr>
          <w:rFonts w:ascii="Arial" w:hAnsi="Arial"/>
          <w:sz w:val="22"/>
          <w:szCs w:val="22"/>
        </w:rPr>
        <w:t xml:space="preserve"> fue el segundo de su clase. La Secretaría de la CMS, junto con la Oficina Regional para América Latina y el Caribe (ORPALC) de ONU Medioambiente organizó por primera vez un taller formativo para no Partes de América Latina de habla española, en la ciudad de Panamá, del 22 al 24 de septiembre de 2015. El taller fue una oportunidad para reforzar la presencia de la CMS y apoyar el proceso de ratificación en esta región. También confirió una oportunidad para presentar a los puntos focales nacionales varias herramientas formativas creadas por la Secretaría de la CMS, como el manual de la familia de la CMS y la guía de la familia de la CMS.</w:t>
      </w:r>
    </w:p>
    <w:p w14:paraId="63AFA6BE" w14:textId="77777777" w:rsidR="00655707" w:rsidRPr="005A76A2" w:rsidDel="43171B5E" w:rsidRDefault="00655707" w:rsidP="00CE48D5">
      <w:pPr>
        <w:ind w:left="540" w:hanging="540"/>
        <w:jc w:val="both"/>
        <w:rPr>
          <w:rFonts w:ascii="Arial" w:hAnsi="Arial" w:cs="Arial"/>
          <w:sz w:val="22"/>
          <w:szCs w:val="22"/>
        </w:rPr>
      </w:pPr>
    </w:p>
    <w:p w14:paraId="649CA295" w14:textId="77777777" w:rsidR="00655707" w:rsidRPr="005A76A2" w:rsidRDefault="0B34520A"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Y en tercer lugar, la Secretaría de la CMS y la Secretaría de la Comunidad del Caribe (CARICOM) organizaron </w:t>
      </w:r>
      <w:r w:rsidRPr="005A76A2">
        <w:rPr>
          <w:rFonts w:ascii="Arial" w:hAnsi="Arial"/>
          <w:i/>
          <w:iCs/>
          <w:sz w:val="22"/>
          <w:szCs w:val="22"/>
        </w:rPr>
        <w:t>el primer taller regional de creación de capacidad para las no Partes de la CMS de la Región del Caribe</w:t>
      </w:r>
      <w:r w:rsidRPr="005A76A2">
        <w:rPr>
          <w:rFonts w:ascii="Arial" w:hAnsi="Arial"/>
          <w:sz w:val="22"/>
          <w:szCs w:val="22"/>
        </w:rPr>
        <w:t>, que tuvo lugar del 31 de agosto al 2 de septiembre de 2016 en Bridgetown, Barbados.</w:t>
      </w:r>
    </w:p>
    <w:p w14:paraId="68162CFB" w14:textId="77777777" w:rsidR="00655707" w:rsidRPr="005A76A2" w:rsidRDefault="0B34520A" w:rsidP="00CE48D5">
      <w:pPr>
        <w:contextualSpacing/>
        <w:jc w:val="both"/>
        <w:rPr>
          <w:rFonts w:ascii="Arial" w:hAnsi="Arial" w:cs="Arial"/>
          <w:sz w:val="22"/>
          <w:szCs w:val="22"/>
        </w:rPr>
      </w:pPr>
      <w:r w:rsidRPr="005A76A2">
        <w:rPr>
          <w:rFonts w:ascii="Arial" w:hAnsi="Arial"/>
          <w:sz w:val="22"/>
          <w:szCs w:val="22"/>
        </w:rPr>
        <w:t xml:space="preserve"> </w:t>
      </w:r>
    </w:p>
    <w:p w14:paraId="35C886E1"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b/>
          <w:bCs/>
          <w:i/>
          <w:iCs/>
          <w:sz w:val="22"/>
          <w:szCs w:val="22"/>
        </w:rPr>
        <w:t>Talleres regionales Pre-COP</w:t>
      </w:r>
    </w:p>
    <w:p w14:paraId="68EB3C94" w14:textId="77777777" w:rsidR="00655707" w:rsidRPr="005A76A2" w:rsidRDefault="0B34520A"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Siguiendo con la práctica iniciada en preparación para la COP10 y COP11, se llevarán a cabo varios talleres regionales con objeto de preparar a los delegados para la próxima COP12. Las regiones que antes no contaban con una representación sólida en las reuniones de negociación se han reforzado mediante una preparación exhaustiva para la COP12 y mediante el fomento de alianzas regionales. En el pasado esto ha demostrado tener un efecto positivo significativo sobre la participación activa en la COP por parte de los representantes de dichas regiones.</w:t>
      </w:r>
    </w:p>
    <w:p w14:paraId="237FE79D" w14:textId="77777777" w:rsidR="1B784837" w:rsidRPr="005A76A2" w:rsidRDefault="1B784837" w:rsidP="00CE48D5">
      <w:pPr>
        <w:ind w:left="540" w:hanging="540"/>
        <w:jc w:val="both"/>
        <w:rPr>
          <w:rFonts w:ascii="Arial" w:hAnsi="Arial" w:cs="Arial"/>
          <w:sz w:val="22"/>
          <w:szCs w:val="22"/>
        </w:rPr>
      </w:pPr>
    </w:p>
    <w:p w14:paraId="7CE53072" w14:textId="77777777" w:rsidR="00655707" w:rsidRPr="005A76A2" w:rsidRDefault="0B34520A"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El proyecto GPGC está apoyando esta actividad de creación de capacidad para las regiones de África, América Latina y Asia, mientras que los fondos para el taller regional de Oceanía proceden del proyecto ACP Fase II. En total se organizarán cuatro talleres regionales en preparación para la COP12: para América Latina y el Caribe (La Paz, del 18 al 20 de julio de 2017), para África (Addis Ababa del 9 al 11 de agosto de 2017), para Asia (Bonn, Alemania, del 15 al 17 de agosto de 2017) y para Oceanía (Brisbane, Australia, del 28 al 30 de agosto de 2017). Proporcionará a los participantes la oportunidad de participar en la consulta regional y de desarrollar posiciones comunes acerca de algunas de las cuestiones de interés prioritario para ellos, además de mejorar la capacidad transfronteriza de las regiones.</w:t>
      </w:r>
    </w:p>
    <w:p w14:paraId="7F809160" w14:textId="77777777" w:rsidR="00655707" w:rsidRPr="005A76A2" w:rsidRDefault="0B34520A" w:rsidP="00CE48D5">
      <w:pPr>
        <w:ind w:left="720"/>
        <w:contextualSpacing/>
        <w:jc w:val="both"/>
        <w:rPr>
          <w:rFonts w:ascii="Arial" w:hAnsi="Arial" w:cs="Arial"/>
          <w:sz w:val="22"/>
          <w:szCs w:val="22"/>
        </w:rPr>
      </w:pPr>
      <w:r w:rsidRPr="005A76A2">
        <w:rPr>
          <w:rFonts w:ascii="Arial" w:hAnsi="Arial"/>
          <w:sz w:val="22"/>
          <w:szCs w:val="22"/>
        </w:rPr>
        <w:t xml:space="preserve"> </w:t>
      </w:r>
    </w:p>
    <w:p w14:paraId="02561BC5" w14:textId="77777777" w:rsidR="00655707" w:rsidRPr="005A76A2" w:rsidRDefault="0B34520A" w:rsidP="00B32768">
      <w:pPr>
        <w:spacing w:after="120"/>
        <w:jc w:val="both"/>
        <w:rPr>
          <w:rFonts w:ascii="Arial" w:hAnsi="Arial" w:cs="Arial"/>
          <w:b/>
          <w:bCs/>
          <w:sz w:val="22"/>
          <w:szCs w:val="22"/>
        </w:rPr>
      </w:pPr>
      <w:r w:rsidRPr="005A76A2">
        <w:rPr>
          <w:rFonts w:ascii="Arial" w:hAnsi="Arial"/>
          <w:b/>
          <w:bCs/>
          <w:sz w:val="22"/>
          <w:szCs w:val="22"/>
        </w:rPr>
        <w:t>Retos</w:t>
      </w:r>
    </w:p>
    <w:p w14:paraId="3C740CD7" w14:textId="77777777" w:rsidR="00655707" w:rsidRPr="005A76A2" w:rsidRDefault="0B34520A" w:rsidP="00D95373">
      <w:pPr>
        <w:pStyle w:val="ListParagraph"/>
        <w:numPr>
          <w:ilvl w:val="0"/>
          <w:numId w:val="44"/>
        </w:numPr>
        <w:ind w:left="540"/>
        <w:jc w:val="both"/>
        <w:rPr>
          <w:rFonts w:ascii="Arial" w:hAnsi="Arial" w:cs="Arial"/>
          <w:sz w:val="22"/>
          <w:szCs w:val="22"/>
        </w:rPr>
      </w:pPr>
      <w:r w:rsidRPr="005A76A2">
        <w:rPr>
          <w:rFonts w:ascii="Arial" w:hAnsi="Arial"/>
          <w:sz w:val="22"/>
          <w:szCs w:val="22"/>
        </w:rPr>
        <w:t xml:space="preserve">Aunque ya se han asegurado fondos para la implementación de las actividades de creación de capacidad para este trienio a través de la Unión Europea (ACP Fase II y GPGC), los limitados recursos humanos disponibles en la Secretaría afectaron al desarrollo de estas actividades. </w:t>
      </w:r>
    </w:p>
    <w:p w14:paraId="4B1D5765"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sz w:val="22"/>
          <w:szCs w:val="22"/>
        </w:rPr>
        <w:t>En 2016, el anterior director de la Unidad de Creación de Capacidad dejó su puesto en la CMS, para el cual se contrató a un oficial P2 interino de forma temporal.</w:t>
      </w:r>
    </w:p>
    <w:p w14:paraId="3FAE8C84" w14:textId="77777777" w:rsidR="00655707" w:rsidRPr="005A76A2" w:rsidRDefault="00655707" w:rsidP="00CE48D5">
      <w:pPr>
        <w:ind w:left="540" w:hanging="360"/>
        <w:contextualSpacing/>
        <w:jc w:val="both"/>
        <w:rPr>
          <w:rFonts w:ascii="Arial" w:hAnsi="Arial" w:cs="Arial"/>
          <w:sz w:val="22"/>
          <w:szCs w:val="22"/>
        </w:rPr>
      </w:pPr>
    </w:p>
    <w:p w14:paraId="4CA62B37" w14:textId="77777777" w:rsidR="009306A6" w:rsidRPr="005A76A2" w:rsidRDefault="009306A6">
      <w:pPr>
        <w:rPr>
          <w:rFonts w:ascii="Arial" w:hAnsi="Arial"/>
          <w:b/>
          <w:bCs/>
          <w:sz w:val="22"/>
          <w:szCs w:val="22"/>
        </w:rPr>
      </w:pPr>
      <w:r w:rsidRPr="005A76A2">
        <w:rPr>
          <w:rFonts w:ascii="Arial" w:hAnsi="Arial"/>
          <w:b/>
          <w:bCs/>
          <w:sz w:val="22"/>
          <w:szCs w:val="22"/>
        </w:rPr>
        <w:br w:type="page"/>
      </w:r>
    </w:p>
    <w:p w14:paraId="1FD220BB" w14:textId="34BCDE3A" w:rsidR="00655707" w:rsidRPr="005A76A2" w:rsidRDefault="0B34520A" w:rsidP="00B32768">
      <w:pPr>
        <w:spacing w:after="120"/>
        <w:jc w:val="both"/>
        <w:rPr>
          <w:rFonts w:ascii="Arial" w:hAnsi="Arial" w:cs="Arial"/>
          <w:b/>
          <w:bCs/>
          <w:sz w:val="22"/>
          <w:szCs w:val="22"/>
        </w:rPr>
      </w:pPr>
      <w:r w:rsidRPr="005A76A2">
        <w:rPr>
          <w:rFonts w:ascii="Arial" w:hAnsi="Arial"/>
          <w:b/>
          <w:bCs/>
          <w:sz w:val="22"/>
          <w:szCs w:val="22"/>
        </w:rPr>
        <w:lastRenderedPageBreak/>
        <w:t>Próximos pasos</w:t>
      </w:r>
    </w:p>
    <w:p w14:paraId="5B3E6373" w14:textId="77777777" w:rsidR="00655707" w:rsidRPr="005A76A2" w:rsidRDefault="0B34520A" w:rsidP="00CE48D5">
      <w:pPr>
        <w:pStyle w:val="ListParagraph"/>
        <w:numPr>
          <w:ilvl w:val="0"/>
          <w:numId w:val="2"/>
        </w:numPr>
        <w:ind w:left="540"/>
        <w:jc w:val="both"/>
        <w:rPr>
          <w:rFonts w:ascii="Arial" w:hAnsi="Arial" w:cs="Arial"/>
          <w:sz w:val="22"/>
          <w:szCs w:val="22"/>
        </w:rPr>
      </w:pPr>
      <w:r w:rsidRPr="005A76A2">
        <w:rPr>
          <w:rFonts w:ascii="Arial" w:hAnsi="Arial"/>
          <w:sz w:val="22"/>
          <w:szCs w:val="22"/>
        </w:rPr>
        <w:t>Buscar oportunidades y maneras de asegurar los recursos humanos necesarios para implementar las actividades mencionadas antes, en concreto el reclutamiento de nuevas Partes, por ejemplo, mediante la contratación de un Funcionario Subalterno del Cuadro Orgánico;</w:t>
      </w:r>
    </w:p>
    <w:p w14:paraId="037A117E" w14:textId="77777777" w:rsidR="00655707" w:rsidRPr="005A76A2" w:rsidRDefault="0B34520A" w:rsidP="00CE48D5">
      <w:pPr>
        <w:pStyle w:val="ListParagraph"/>
        <w:numPr>
          <w:ilvl w:val="0"/>
          <w:numId w:val="2"/>
        </w:numPr>
        <w:ind w:left="540"/>
        <w:jc w:val="both"/>
        <w:rPr>
          <w:rFonts w:ascii="Arial" w:hAnsi="Arial" w:cs="Arial"/>
          <w:sz w:val="22"/>
          <w:szCs w:val="22"/>
        </w:rPr>
      </w:pPr>
      <w:r w:rsidRPr="005A76A2">
        <w:rPr>
          <w:rFonts w:ascii="Arial" w:hAnsi="Arial"/>
          <w:sz w:val="22"/>
          <w:szCs w:val="22"/>
        </w:rPr>
        <w:t>Contratar de forma fija a un nuevo oficial de creación de capacidad;</w:t>
      </w:r>
    </w:p>
    <w:p w14:paraId="7CFDB2A9" w14:textId="77777777" w:rsidR="00655707" w:rsidRPr="005A76A2" w:rsidRDefault="0B34520A" w:rsidP="00CE48D5">
      <w:pPr>
        <w:pStyle w:val="ListParagraph"/>
        <w:numPr>
          <w:ilvl w:val="0"/>
          <w:numId w:val="2"/>
        </w:numPr>
        <w:ind w:left="540"/>
        <w:jc w:val="both"/>
        <w:rPr>
          <w:rFonts w:ascii="Arial" w:hAnsi="Arial" w:cs="Arial"/>
          <w:sz w:val="22"/>
          <w:szCs w:val="22"/>
        </w:rPr>
      </w:pPr>
      <w:r w:rsidRPr="005A76A2">
        <w:rPr>
          <w:rFonts w:ascii="Arial" w:hAnsi="Arial"/>
          <w:sz w:val="22"/>
          <w:szCs w:val="22"/>
        </w:rPr>
        <w:t>Mejorar el proceso de identificación de las necesidades de creación de capacidad de los países respecto a la conservación de las especies;</w:t>
      </w:r>
    </w:p>
    <w:p w14:paraId="2BBBFDD3" w14:textId="77777777" w:rsidR="00655707" w:rsidRPr="005A76A2" w:rsidRDefault="0B34520A" w:rsidP="00CE48D5">
      <w:pPr>
        <w:pStyle w:val="ListParagraph"/>
        <w:numPr>
          <w:ilvl w:val="0"/>
          <w:numId w:val="2"/>
        </w:numPr>
        <w:ind w:left="540"/>
        <w:jc w:val="both"/>
        <w:rPr>
          <w:rFonts w:ascii="Arial" w:hAnsi="Arial" w:cs="Arial"/>
          <w:sz w:val="22"/>
          <w:szCs w:val="22"/>
        </w:rPr>
      </w:pPr>
      <w:r w:rsidRPr="005A76A2">
        <w:rPr>
          <w:rFonts w:ascii="Arial" w:hAnsi="Arial"/>
          <w:sz w:val="22"/>
          <w:szCs w:val="22"/>
        </w:rPr>
        <w:t>Continuar promoviendo la integración de las especies migratorias en las EPANB;</w:t>
      </w:r>
    </w:p>
    <w:p w14:paraId="66054804" w14:textId="77777777" w:rsidR="00655707" w:rsidRPr="005A76A2" w:rsidRDefault="0B34520A" w:rsidP="00CE48D5">
      <w:pPr>
        <w:pStyle w:val="ListParagraph"/>
        <w:numPr>
          <w:ilvl w:val="0"/>
          <w:numId w:val="2"/>
        </w:numPr>
        <w:ind w:left="540"/>
        <w:jc w:val="both"/>
        <w:rPr>
          <w:rFonts w:ascii="Arial" w:hAnsi="Arial" w:cs="Arial"/>
          <w:sz w:val="22"/>
          <w:szCs w:val="22"/>
        </w:rPr>
      </w:pPr>
      <w:r w:rsidRPr="005A76A2">
        <w:rPr>
          <w:rFonts w:ascii="Arial" w:hAnsi="Arial"/>
          <w:sz w:val="22"/>
          <w:szCs w:val="22"/>
        </w:rPr>
        <w:t>Asegurar los procesos de seguimiento e implementación continua, sobre todo tras la COP12; y</w:t>
      </w:r>
    </w:p>
    <w:p w14:paraId="73A89C6A" w14:textId="77777777" w:rsidR="00655707" w:rsidRPr="005A76A2" w:rsidRDefault="0B34520A" w:rsidP="00CE48D5">
      <w:pPr>
        <w:pStyle w:val="ListParagraph"/>
        <w:numPr>
          <w:ilvl w:val="0"/>
          <w:numId w:val="16"/>
        </w:numPr>
        <w:ind w:left="540"/>
        <w:jc w:val="both"/>
        <w:rPr>
          <w:rFonts w:ascii="Arial" w:hAnsi="Arial" w:cs="Arial"/>
          <w:sz w:val="22"/>
          <w:szCs w:val="22"/>
        </w:rPr>
      </w:pPr>
      <w:r w:rsidRPr="005A76A2">
        <w:rPr>
          <w:rFonts w:ascii="Arial" w:hAnsi="Arial"/>
          <w:sz w:val="22"/>
          <w:szCs w:val="22"/>
        </w:rPr>
        <w:t>Reforzar la cooperación con socios regionales, incluidos CARICOM, SPREP y ACB, a fin de superar los limitados recursos humanos para la contratación de nuevas Partes, además de facilitar el acceso a la información en regiones con poca presencia de la CMS.</w:t>
      </w:r>
    </w:p>
    <w:p w14:paraId="26857BFB" w14:textId="77777777" w:rsidR="00D4446D" w:rsidRPr="005A76A2" w:rsidRDefault="00D4446D" w:rsidP="00CE48D5">
      <w:pPr>
        <w:jc w:val="both"/>
        <w:rPr>
          <w:rFonts w:ascii="Arial" w:hAnsi="Arial" w:cs="Arial"/>
          <w:b/>
          <w:bCs/>
          <w:i/>
          <w:iCs/>
          <w:sz w:val="22"/>
          <w:szCs w:val="22"/>
        </w:rPr>
      </w:pPr>
    </w:p>
    <w:p w14:paraId="69F20E31" w14:textId="77777777" w:rsidR="005D18B6" w:rsidRPr="005A76A2" w:rsidRDefault="00D4446D" w:rsidP="00CE48D5">
      <w:pPr>
        <w:pBdr>
          <w:top w:val="single" w:sz="4" w:space="1" w:color="auto"/>
          <w:left w:val="single" w:sz="4" w:space="0" w:color="auto"/>
          <w:bottom w:val="single" w:sz="4" w:space="1" w:color="auto"/>
          <w:right w:val="single" w:sz="4" w:space="4" w:color="auto"/>
        </w:pBdr>
        <w:shd w:val="clear" w:color="auto" w:fill="FBD4B4" w:themeFill="accent6" w:themeFillTint="66"/>
        <w:jc w:val="both"/>
        <w:rPr>
          <w:rFonts w:ascii="Arial" w:hAnsi="Arial" w:cs="Arial"/>
          <w:b/>
          <w:bCs/>
          <w:sz w:val="22"/>
          <w:szCs w:val="22"/>
        </w:rPr>
      </w:pPr>
      <w:r w:rsidRPr="005A76A2">
        <w:rPr>
          <w:rFonts w:ascii="Arial" w:hAnsi="Arial"/>
          <w:b/>
          <w:bCs/>
          <w:sz w:val="22"/>
          <w:szCs w:val="22"/>
        </w:rPr>
        <w:t xml:space="preserve">VII. </w:t>
      </w:r>
      <w:r w:rsidRPr="005A76A2">
        <w:rPr>
          <w:rFonts w:ascii="Arial" w:hAnsi="Arial"/>
          <w:b/>
          <w:sz w:val="22"/>
          <w:szCs w:val="22"/>
        </w:rPr>
        <w:tab/>
      </w:r>
      <w:r w:rsidRPr="005A76A2">
        <w:rPr>
          <w:rFonts w:ascii="Arial" w:hAnsi="Arial"/>
          <w:b/>
          <w:bCs/>
          <w:sz w:val="22"/>
          <w:szCs w:val="22"/>
        </w:rPr>
        <w:t>PRESTACIÓN DE SERVICIOS A LOS ÓRGANOS DE GOBIERNO Y OTRAS REUNIONES DE LA CMS</w:t>
      </w:r>
    </w:p>
    <w:p w14:paraId="06176EFB" w14:textId="77777777" w:rsidR="005D18B6" w:rsidRPr="005A76A2" w:rsidRDefault="005D18B6" w:rsidP="00CE48D5">
      <w:pPr>
        <w:jc w:val="both"/>
        <w:rPr>
          <w:rFonts w:ascii="Arial" w:hAnsi="Arial" w:cs="Arial"/>
          <w:sz w:val="22"/>
          <w:szCs w:val="22"/>
        </w:rPr>
      </w:pPr>
    </w:p>
    <w:p w14:paraId="4C094C5A" w14:textId="1A65E736"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Durante la segunda mitad de 2013 se estableció el equipo de servicios de conferencias (CST, por sus siglas en inglés).  El nuevo equipo se creó agrupando a miembros del personal administrativo que en ese momento trabajaban p</w:t>
      </w:r>
      <w:r w:rsidR="009306A6" w:rsidRPr="005A76A2">
        <w:rPr>
          <w:rFonts w:ascii="Arial" w:hAnsi="Arial"/>
          <w:sz w:val="22"/>
          <w:szCs w:val="22"/>
        </w:rPr>
        <w:t xml:space="preserve">ara el Oficial de Acuerdos, el Asesor </w:t>
      </w:r>
      <w:r w:rsidRPr="005A76A2">
        <w:rPr>
          <w:rFonts w:ascii="Arial" w:hAnsi="Arial"/>
          <w:sz w:val="22"/>
          <w:szCs w:val="22"/>
        </w:rPr>
        <w:t xml:space="preserve">Científico y el Oficial de Enlace Interinstitucional. Esta reorganización ha propiciado un cambio en la manera de administrar el trabajo por parte de la Secretaría respecto a la adopción de las disposiciones necesarias para la preparación de reuniones, una tarea básica de la Secretaría.  Además de formar parte del CST, cada miembro del personal actúa también como punto focal para uno de los equipos de especies o para el Asesor científico. En esas funciones actúan como secretario/a para ese equipo. El equipo actual es muy reducido y consta de un Asistente de servicios de conferencias a tiempo completo, un Asistente de equipo a tiempo completo y tres a tiempo parcial. El CST trabaja estrechamente con la Unidad de gestión administrativa y financiera, p. ej. en lo concerniente a la contratación de servicios y reservas de viajes para los delegados financiados. Lo ideal sería que un Oficial de servicios de conferencias dirigiera a este equipo, pero en la actualidad este puesto no existe y de momento el Secretario Ejecutivo Adjunto actúa como Jefe en funciones. Habida cuenta de los recursos humanos limitados del CST, una buena planificación y organización son esenciales para asegurar que el equipo pueda prestar los servicios que se esperan de él. </w:t>
      </w:r>
    </w:p>
    <w:p w14:paraId="1BC3093D" w14:textId="77777777" w:rsidR="001D605E" w:rsidRPr="005A76A2" w:rsidRDefault="001D605E" w:rsidP="00CE48D5">
      <w:pPr>
        <w:contextualSpacing/>
        <w:jc w:val="both"/>
        <w:rPr>
          <w:rFonts w:ascii="Arial" w:hAnsi="Arial" w:cs="Arial"/>
          <w:b/>
          <w:i/>
          <w:sz w:val="22"/>
          <w:szCs w:val="22"/>
        </w:rPr>
      </w:pPr>
    </w:p>
    <w:p w14:paraId="24463C42" w14:textId="77777777" w:rsidR="001D605E" w:rsidRPr="005A76A2" w:rsidRDefault="3D08D894" w:rsidP="00CE48D5">
      <w:pPr>
        <w:contextualSpacing/>
        <w:jc w:val="both"/>
        <w:rPr>
          <w:rFonts w:ascii="Arial" w:hAnsi="Arial" w:cs="Arial"/>
          <w:b/>
          <w:bCs/>
          <w:i/>
          <w:iCs/>
          <w:sz w:val="22"/>
          <w:szCs w:val="22"/>
        </w:rPr>
      </w:pPr>
      <w:r w:rsidRPr="005A76A2">
        <w:rPr>
          <w:rFonts w:ascii="Arial" w:hAnsi="Arial"/>
          <w:b/>
          <w:bCs/>
          <w:i/>
          <w:iCs/>
          <w:sz w:val="22"/>
          <w:szCs w:val="22"/>
        </w:rPr>
        <w:t>Actividad 1: La 12ª Reunión de la Conferencia de las Partes</w:t>
      </w:r>
    </w:p>
    <w:p w14:paraId="35827450" w14:textId="77777777" w:rsidR="001D605E" w:rsidRPr="005A76A2" w:rsidRDefault="3D08D894" w:rsidP="00CE48D5">
      <w:pPr>
        <w:pStyle w:val="ListParagraph"/>
        <w:numPr>
          <w:ilvl w:val="0"/>
          <w:numId w:val="24"/>
        </w:numPr>
        <w:ind w:left="540" w:hanging="540"/>
        <w:jc w:val="both"/>
        <w:rPr>
          <w:rFonts w:ascii="Arial" w:hAnsi="Arial" w:cs="Arial"/>
          <w:bCs/>
          <w:iCs/>
          <w:sz w:val="22"/>
          <w:szCs w:val="22"/>
        </w:rPr>
      </w:pPr>
      <w:r w:rsidRPr="005A76A2">
        <w:rPr>
          <w:rFonts w:ascii="Arial" w:hAnsi="Arial"/>
          <w:sz w:val="22"/>
          <w:szCs w:val="22"/>
        </w:rPr>
        <w:t xml:space="preserve">A principios de 2015 se estableció el contacto con el Gobierno de Filipinas, el anfitrión de la COP12.  La Secretaría ha mantenido un contacto regular con el país anfitrión y los miembros del Comité encargado de organizar la COP12. La Secretaría ha realizado dos visitas oficiales a Manila en octubre de 2015 y febrero de 2017. Durante estas visitas, la Secretaría se reunió con las autoridades, visitó las reuniones de los Comités establecidos por el Gobierno para organizar la COP12, visitó a terceros para sensibilizar acerca de la COP12 y visitó el Centro de Conferencias propuesto. </w:t>
      </w:r>
    </w:p>
    <w:p w14:paraId="68B4EDB6" w14:textId="77777777" w:rsidR="0070005A" w:rsidRPr="005A76A2" w:rsidRDefault="0070005A" w:rsidP="00CE48D5">
      <w:pPr>
        <w:contextualSpacing/>
        <w:jc w:val="both"/>
        <w:rPr>
          <w:rFonts w:ascii="Arial" w:hAnsi="Arial" w:cs="Arial"/>
          <w:b/>
          <w:bCs/>
          <w:i/>
          <w:iCs/>
          <w:sz w:val="22"/>
          <w:szCs w:val="22"/>
        </w:rPr>
      </w:pPr>
    </w:p>
    <w:p w14:paraId="0010585B" w14:textId="77777777" w:rsidR="00655707" w:rsidRPr="005A76A2" w:rsidRDefault="3D08D894" w:rsidP="00CE48D5">
      <w:pPr>
        <w:contextualSpacing/>
        <w:jc w:val="both"/>
        <w:rPr>
          <w:rFonts w:ascii="Arial" w:hAnsi="Arial" w:cs="Arial"/>
          <w:b/>
          <w:bCs/>
          <w:i/>
          <w:iCs/>
          <w:sz w:val="22"/>
          <w:szCs w:val="22"/>
        </w:rPr>
      </w:pPr>
      <w:r w:rsidRPr="005A76A2">
        <w:rPr>
          <w:rFonts w:ascii="Arial" w:hAnsi="Arial"/>
          <w:b/>
          <w:bCs/>
          <w:i/>
          <w:iCs/>
          <w:sz w:val="22"/>
          <w:szCs w:val="22"/>
        </w:rPr>
        <w:t>Actividad 2: El Comité Permanente</w:t>
      </w:r>
    </w:p>
    <w:p w14:paraId="0E1A4A7E" w14:textId="77777777" w:rsidR="005D18B6" w:rsidRPr="005A76A2" w:rsidRDefault="3D08D894" w:rsidP="00CE48D5">
      <w:pPr>
        <w:pStyle w:val="ListParagraph"/>
        <w:numPr>
          <w:ilvl w:val="0"/>
          <w:numId w:val="24"/>
        </w:numPr>
        <w:tabs>
          <w:tab w:val="left" w:pos="540"/>
        </w:tabs>
        <w:ind w:left="540" w:hanging="540"/>
        <w:jc w:val="both"/>
        <w:rPr>
          <w:rFonts w:ascii="Arial" w:hAnsi="Arial" w:cs="Arial"/>
          <w:sz w:val="22"/>
          <w:szCs w:val="22"/>
        </w:rPr>
      </w:pPr>
      <w:r w:rsidRPr="005A76A2">
        <w:rPr>
          <w:rFonts w:ascii="Arial" w:hAnsi="Arial"/>
          <w:sz w:val="22"/>
          <w:szCs w:val="22"/>
        </w:rPr>
        <w:t xml:space="preserve">Posteriormente a la celebración de la COP11 el Secretario Ejecutivo ha mantenido contacto regular con el Presidente del Comité Permanente para informarle de las novedades importantes. Como es habitual todo el personal ha participado en diferentes grados en la redacción de documentos sustantivos para el StC44 y el StC45. El Equipo de servicios de conferencias se ha encargado de los asuntos logísticos para ambas reuniones y de la producción de documentos.  </w:t>
      </w:r>
    </w:p>
    <w:p w14:paraId="21A8766E" w14:textId="77777777" w:rsidR="001D605E" w:rsidRPr="005A76A2" w:rsidRDefault="001D605E" w:rsidP="00CE48D5">
      <w:pPr>
        <w:contextualSpacing/>
        <w:jc w:val="both"/>
        <w:rPr>
          <w:rFonts w:ascii="Arial" w:hAnsi="Arial" w:cs="Arial"/>
          <w:b/>
          <w:i/>
          <w:sz w:val="22"/>
          <w:szCs w:val="22"/>
        </w:rPr>
      </w:pPr>
    </w:p>
    <w:p w14:paraId="6B96D1DF" w14:textId="77777777" w:rsidR="005A76A2" w:rsidRDefault="005A76A2">
      <w:pPr>
        <w:rPr>
          <w:rFonts w:ascii="Arial" w:hAnsi="Arial"/>
          <w:b/>
          <w:bCs/>
          <w:i/>
          <w:iCs/>
          <w:sz w:val="22"/>
          <w:szCs w:val="22"/>
        </w:rPr>
      </w:pPr>
      <w:r>
        <w:rPr>
          <w:rFonts w:ascii="Arial" w:hAnsi="Arial"/>
          <w:b/>
          <w:bCs/>
          <w:i/>
          <w:iCs/>
          <w:sz w:val="22"/>
          <w:szCs w:val="22"/>
        </w:rPr>
        <w:br w:type="page"/>
      </w:r>
    </w:p>
    <w:p w14:paraId="56D41300" w14:textId="2108D9C3" w:rsidR="00600A31" w:rsidRPr="005A76A2" w:rsidRDefault="3D08D894" w:rsidP="00CE48D5">
      <w:pPr>
        <w:contextualSpacing/>
        <w:jc w:val="both"/>
        <w:rPr>
          <w:rFonts w:ascii="Arial" w:hAnsi="Arial" w:cs="Arial"/>
          <w:b/>
          <w:bCs/>
          <w:i/>
          <w:iCs/>
          <w:sz w:val="22"/>
          <w:szCs w:val="22"/>
        </w:rPr>
      </w:pPr>
      <w:r w:rsidRPr="005A76A2">
        <w:rPr>
          <w:rFonts w:ascii="Arial" w:hAnsi="Arial"/>
          <w:b/>
          <w:bCs/>
          <w:i/>
          <w:iCs/>
          <w:sz w:val="22"/>
          <w:szCs w:val="22"/>
        </w:rPr>
        <w:lastRenderedPageBreak/>
        <w:t>Actividad 3: Consejo Científico</w:t>
      </w:r>
    </w:p>
    <w:p w14:paraId="20E9C1BE"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El Asesor científico y el Secretario Ejecutivo han estado en contacto a intervalos regulares con el Presidente del Consejo Científico.  En abril de 2016 se celebró una reunión del nuevo Comité del período de sesiones del Consejo Científico y está planificada para julio de 2017. </w:t>
      </w:r>
    </w:p>
    <w:p w14:paraId="42BA483A" w14:textId="77777777" w:rsidR="005D18B6" w:rsidRPr="005A76A2" w:rsidRDefault="005D18B6" w:rsidP="00CE48D5">
      <w:pPr>
        <w:contextualSpacing/>
        <w:jc w:val="both"/>
        <w:rPr>
          <w:rFonts w:ascii="Arial" w:hAnsi="Arial" w:cs="Arial"/>
          <w:b/>
          <w:i/>
          <w:sz w:val="22"/>
          <w:szCs w:val="22"/>
        </w:rPr>
      </w:pPr>
    </w:p>
    <w:p w14:paraId="7F71A75E" w14:textId="77777777" w:rsidR="00600A31" w:rsidRPr="005A76A2" w:rsidRDefault="3D08D894" w:rsidP="00CE48D5">
      <w:pPr>
        <w:contextualSpacing/>
        <w:jc w:val="both"/>
        <w:rPr>
          <w:rFonts w:ascii="Arial" w:hAnsi="Arial" w:cs="Arial"/>
          <w:b/>
          <w:bCs/>
          <w:i/>
          <w:iCs/>
          <w:sz w:val="22"/>
          <w:szCs w:val="22"/>
        </w:rPr>
      </w:pPr>
      <w:r w:rsidRPr="005A76A2">
        <w:rPr>
          <w:rFonts w:ascii="Arial" w:hAnsi="Arial"/>
          <w:b/>
          <w:bCs/>
          <w:i/>
          <w:iCs/>
          <w:sz w:val="22"/>
          <w:szCs w:val="22"/>
        </w:rPr>
        <w:t>Actividad 4: Prestación de servicios y organización de otras reuniones de la CMS</w:t>
      </w:r>
    </w:p>
    <w:p w14:paraId="462EBA3C"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 xml:space="preserve">El CST se ha encargado de la organización y la prestación de servicios a otras reuniones de la CMS. Estas reuniones, en su mayor parte reuniones de Signatarios de los MdE y/o talleres, se han descrito anteriormente en este documento en el marco del equipo encargado del aspecto fundamental de estas reuniones. </w:t>
      </w:r>
    </w:p>
    <w:p w14:paraId="09AB57A8" w14:textId="77777777" w:rsidR="005D18B6" w:rsidRPr="005A76A2" w:rsidRDefault="005D18B6" w:rsidP="00CE48D5">
      <w:pPr>
        <w:ind w:left="540" w:hanging="540"/>
        <w:jc w:val="both"/>
        <w:rPr>
          <w:rFonts w:ascii="Arial" w:hAnsi="Arial" w:cs="Arial"/>
          <w:b/>
          <w:i/>
          <w:sz w:val="22"/>
          <w:szCs w:val="22"/>
        </w:rPr>
      </w:pPr>
    </w:p>
    <w:p w14:paraId="0D4E82EE" w14:textId="77777777" w:rsidR="00600A31" w:rsidRPr="005A76A2" w:rsidRDefault="3D08D894" w:rsidP="00CE48D5">
      <w:pPr>
        <w:jc w:val="both"/>
        <w:rPr>
          <w:rFonts w:ascii="Arial" w:hAnsi="Arial" w:cs="Arial"/>
          <w:b/>
          <w:bCs/>
          <w:i/>
          <w:iCs/>
          <w:sz w:val="22"/>
          <w:szCs w:val="22"/>
        </w:rPr>
      </w:pPr>
      <w:r w:rsidRPr="005A76A2">
        <w:rPr>
          <w:rFonts w:ascii="Arial" w:hAnsi="Arial"/>
          <w:b/>
          <w:bCs/>
          <w:i/>
          <w:iCs/>
          <w:sz w:val="22"/>
          <w:szCs w:val="22"/>
        </w:rPr>
        <w:t>Actividad nueva: Jornadas de retiro de la familia de la CMS</w:t>
      </w:r>
    </w:p>
    <w:p w14:paraId="18018F19" w14:textId="77777777" w:rsidR="005D18B6" w:rsidRPr="005A76A2" w:rsidRDefault="3D08D894" w:rsidP="00CE48D5">
      <w:pPr>
        <w:pStyle w:val="ListParagraph"/>
        <w:numPr>
          <w:ilvl w:val="0"/>
          <w:numId w:val="24"/>
        </w:numPr>
        <w:ind w:left="540" w:hanging="540"/>
        <w:jc w:val="both"/>
        <w:rPr>
          <w:rFonts w:ascii="Arial" w:hAnsi="Arial" w:cs="Arial"/>
          <w:sz w:val="22"/>
          <w:szCs w:val="22"/>
        </w:rPr>
      </w:pPr>
      <w:r w:rsidRPr="005A76A2">
        <w:rPr>
          <w:rFonts w:ascii="Arial" w:hAnsi="Arial"/>
          <w:sz w:val="22"/>
          <w:szCs w:val="22"/>
        </w:rPr>
        <w:t>Con el fin de aumentar la cooperación en el ámbito de la Secretaría de la CMS, así como entre las diferentes entidades de la familia de la CMS se organizó un retiro del 23 al 25 de junio de 2015 en la ciudad de Bonn. A este retiro asistieron todos los miembros del personal del AEWA, de EUROBATS y la CMS (incluida la Oficina de la CMS en Abu Dabi) y las Secretarías Ejecutivas del Acuerdo sobre la conservación de albatros y petreles (ACAP) y el Acuerdo para la conservación de las focas del Mar de Wadden, que está administrado por la Secretaría Común del Mar de Wadden. Durante este retiro, entre otras cosas, los colegas que se ocupan de las especies aviares o acuáticas examinaron y debatieron las posibilidades de aumentar la cooperación entre ellos y el intercambio de información. Además, se hicieron algunas propuestas concretas para mejorar los procesos de planificación y organización del trabajo</w:t>
      </w:r>
    </w:p>
    <w:p w14:paraId="0EDB7320" w14:textId="77777777" w:rsidR="005D18B6" w:rsidRPr="005A76A2" w:rsidRDefault="005D18B6" w:rsidP="00CE48D5">
      <w:pPr>
        <w:jc w:val="both"/>
        <w:rPr>
          <w:rFonts w:ascii="Arial" w:hAnsi="Arial" w:cs="Arial"/>
          <w:sz w:val="22"/>
          <w:szCs w:val="22"/>
        </w:rPr>
      </w:pPr>
    </w:p>
    <w:p w14:paraId="13DC3937" w14:textId="77777777" w:rsidR="005D18B6" w:rsidRPr="005A76A2" w:rsidRDefault="3D08D894" w:rsidP="00B32768">
      <w:pPr>
        <w:spacing w:after="120"/>
        <w:jc w:val="both"/>
        <w:rPr>
          <w:rFonts w:ascii="Arial" w:hAnsi="Arial" w:cs="Arial"/>
          <w:b/>
          <w:bCs/>
          <w:sz w:val="22"/>
          <w:szCs w:val="22"/>
        </w:rPr>
      </w:pPr>
      <w:r w:rsidRPr="005A76A2">
        <w:rPr>
          <w:rFonts w:ascii="Arial" w:hAnsi="Arial"/>
          <w:b/>
          <w:bCs/>
          <w:sz w:val="22"/>
          <w:szCs w:val="22"/>
        </w:rPr>
        <w:t>Retos</w:t>
      </w:r>
    </w:p>
    <w:p w14:paraId="028BBB5E" w14:textId="77777777" w:rsidR="005D18B6" w:rsidRPr="005A76A2" w:rsidRDefault="3D08D894" w:rsidP="00CE48D5">
      <w:pPr>
        <w:pStyle w:val="ListParagraph"/>
        <w:numPr>
          <w:ilvl w:val="0"/>
          <w:numId w:val="18"/>
        </w:numPr>
        <w:ind w:left="540"/>
        <w:jc w:val="both"/>
        <w:rPr>
          <w:rFonts w:ascii="Arial" w:hAnsi="Arial" w:cs="Arial"/>
          <w:sz w:val="22"/>
          <w:szCs w:val="22"/>
        </w:rPr>
      </w:pPr>
      <w:r w:rsidRPr="005A76A2">
        <w:rPr>
          <w:rFonts w:ascii="Arial" w:hAnsi="Arial"/>
          <w:sz w:val="22"/>
          <w:szCs w:val="22"/>
        </w:rPr>
        <w:t xml:space="preserve">La Secretaría está encargada de organizar varias reuniones de los órganos de gobierno, reuniones de signatarios de los MdE, talleres, etc. Es todo un reto para el pequeño CST poder proporcionar todos los servicios que de él se esperan. </w:t>
      </w:r>
    </w:p>
    <w:p w14:paraId="459FA418" w14:textId="77777777" w:rsidR="00213A76" w:rsidRPr="005A76A2" w:rsidRDefault="00213A76" w:rsidP="00CE48D5">
      <w:pPr>
        <w:jc w:val="both"/>
        <w:rPr>
          <w:rFonts w:ascii="Arial" w:hAnsi="Arial" w:cs="Arial"/>
          <w:sz w:val="22"/>
          <w:szCs w:val="22"/>
        </w:rPr>
      </w:pPr>
    </w:p>
    <w:p w14:paraId="1867073D" w14:textId="77777777" w:rsidR="005D18B6" w:rsidRPr="005A76A2" w:rsidRDefault="3D08D894" w:rsidP="00B32768">
      <w:pPr>
        <w:spacing w:after="120"/>
        <w:jc w:val="both"/>
        <w:rPr>
          <w:rFonts w:ascii="Arial" w:hAnsi="Arial" w:cs="Arial"/>
          <w:b/>
          <w:bCs/>
          <w:sz w:val="22"/>
          <w:szCs w:val="22"/>
        </w:rPr>
      </w:pPr>
      <w:r w:rsidRPr="005A76A2">
        <w:rPr>
          <w:rFonts w:ascii="Arial" w:hAnsi="Arial"/>
          <w:b/>
          <w:bCs/>
          <w:sz w:val="22"/>
          <w:szCs w:val="22"/>
        </w:rPr>
        <w:t>Próximos pasos</w:t>
      </w:r>
    </w:p>
    <w:p w14:paraId="438D6376" w14:textId="77777777" w:rsidR="005D18B6" w:rsidRPr="005A76A2" w:rsidRDefault="3D08D894" w:rsidP="00CE48D5">
      <w:pPr>
        <w:pStyle w:val="ListParagraph"/>
        <w:numPr>
          <w:ilvl w:val="0"/>
          <w:numId w:val="18"/>
        </w:numPr>
        <w:ind w:left="540"/>
        <w:jc w:val="both"/>
        <w:rPr>
          <w:rFonts w:ascii="Arial" w:hAnsi="Arial" w:cs="Arial"/>
          <w:sz w:val="22"/>
          <w:szCs w:val="22"/>
        </w:rPr>
      </w:pPr>
      <w:r w:rsidRPr="005A76A2">
        <w:rPr>
          <w:rFonts w:ascii="Arial" w:hAnsi="Arial"/>
          <w:sz w:val="22"/>
          <w:szCs w:val="22"/>
        </w:rPr>
        <w:t>Explorar oportunidades y maneras de incrementar la capacidad humana del CST</w:t>
      </w:r>
    </w:p>
    <w:p w14:paraId="4AC6328A" w14:textId="77777777" w:rsidR="00D95373" w:rsidRDefault="3D08D894" w:rsidP="00CE48D5">
      <w:pPr>
        <w:pStyle w:val="ListParagraph"/>
        <w:numPr>
          <w:ilvl w:val="0"/>
          <w:numId w:val="18"/>
        </w:numPr>
        <w:ind w:left="540"/>
        <w:jc w:val="both"/>
        <w:rPr>
          <w:rFonts w:ascii="Arial" w:hAnsi="Arial"/>
          <w:sz w:val="22"/>
          <w:szCs w:val="22"/>
        </w:rPr>
        <w:sectPr w:rsidR="00D95373" w:rsidSect="00AA3839">
          <w:headerReference w:type="first" r:id="rId25"/>
          <w:pgSz w:w="11909" w:h="16834" w:code="9"/>
          <w:pgMar w:top="1152" w:right="1152" w:bottom="1152" w:left="1152" w:header="432" w:footer="288" w:gutter="0"/>
          <w:cols w:space="720"/>
          <w:titlePg/>
          <w:docGrid w:linePitch="360"/>
        </w:sectPr>
      </w:pPr>
      <w:r w:rsidRPr="005A76A2">
        <w:rPr>
          <w:rFonts w:ascii="Arial" w:hAnsi="Arial"/>
          <w:sz w:val="22"/>
          <w:szCs w:val="22"/>
        </w:rPr>
        <w:t>Mejorar el proceso de planificación y organización del trabajo para reuniones y eventos.</w:t>
      </w:r>
    </w:p>
    <w:p w14:paraId="2BA7E5CE" w14:textId="77777777" w:rsidR="00D95373" w:rsidRPr="00D95373" w:rsidRDefault="00D95373" w:rsidP="00D95373">
      <w:pPr>
        <w:jc w:val="both"/>
        <w:rPr>
          <w:rFonts w:ascii="Arial" w:hAnsi="Arial" w:cs="Arial"/>
          <w:highlight w:val="yellow"/>
        </w:rPr>
      </w:pPr>
    </w:p>
    <w:p w14:paraId="6327D8E4" w14:textId="77777777" w:rsidR="00D95373" w:rsidRPr="00D95373" w:rsidRDefault="00D95373" w:rsidP="00D95373">
      <w:pPr>
        <w:ind w:left="-720"/>
        <w:jc w:val="both"/>
        <w:rPr>
          <w:rFonts w:ascii="Arial" w:hAnsi="Arial" w:cs="Arial"/>
          <w:b/>
          <w:bCs/>
          <w:color w:val="00B050"/>
          <w:sz w:val="16"/>
          <w:szCs w:val="16"/>
        </w:rPr>
      </w:pPr>
      <w:r w:rsidRPr="00D95373">
        <w:rPr>
          <w:rFonts w:ascii="Arial" w:hAnsi="Arial"/>
          <w:color w:val="000000"/>
          <w:sz w:val="16"/>
          <w:szCs w:val="16"/>
          <w:bdr w:val="single" w:sz="4" w:space="0" w:color="auto"/>
          <w:shd w:val="clear" w:color="auto" w:fill="BFBFBF" w:themeFill="background1" w:themeFillShade="BF"/>
        </w:rPr>
        <w:t>…</w:t>
      </w:r>
      <w:r w:rsidRPr="00D95373">
        <w:rPr>
          <w:rFonts w:ascii="Arial" w:hAnsi="Arial"/>
          <w:color w:val="000000"/>
          <w:sz w:val="16"/>
          <w:szCs w:val="16"/>
        </w:rPr>
        <w:t>Actividades adicionales de las resoluciones y decisiones de la COP</w:t>
      </w:r>
    </w:p>
    <w:p w14:paraId="0AB8807E" w14:textId="77777777" w:rsidR="00D95373" w:rsidRPr="00D95373" w:rsidRDefault="00D95373" w:rsidP="00D95373">
      <w:pPr>
        <w:ind w:left="-720"/>
        <w:jc w:val="both"/>
        <w:rPr>
          <w:rFonts w:ascii="Arial" w:hAnsi="Arial" w:cs="Arial"/>
          <w:color w:val="000000" w:themeColor="text1"/>
          <w:sz w:val="16"/>
          <w:szCs w:val="16"/>
        </w:rPr>
      </w:pPr>
      <w:r w:rsidRPr="00D95373">
        <w:rPr>
          <w:rFonts w:ascii="Arial" w:hAnsi="Arial"/>
          <w:b/>
          <w:bCs/>
          <w:color w:val="00B050"/>
          <w:sz w:val="16"/>
          <w:szCs w:val="16"/>
        </w:rPr>
        <w:t>VERDE</w:t>
      </w:r>
      <w:r w:rsidRPr="00D95373">
        <w:rPr>
          <w:rFonts w:ascii="Arial" w:hAnsi="Arial"/>
          <w:color w:val="000000" w:themeColor="text1"/>
          <w:sz w:val="16"/>
          <w:szCs w:val="16"/>
        </w:rPr>
        <w:t xml:space="preserve"> corresponde al </w:t>
      </w:r>
      <w:r w:rsidRPr="00D95373">
        <w:rPr>
          <w:rFonts w:ascii="Arial" w:hAnsi="Arial"/>
          <w:b/>
          <w:bCs/>
          <w:color w:val="000000" w:themeColor="text1"/>
          <w:sz w:val="16"/>
          <w:szCs w:val="16"/>
        </w:rPr>
        <w:t xml:space="preserve">80% - 100% </w:t>
      </w:r>
      <w:r w:rsidRPr="00D95373">
        <w:rPr>
          <w:rFonts w:ascii="Arial" w:hAnsi="Arial"/>
          <w:color w:val="000000" w:themeColor="text1"/>
          <w:sz w:val="16"/>
          <w:szCs w:val="16"/>
        </w:rPr>
        <w:t>de los resultados conseguidos. La implementación va bien encaminada y se ajusta al plan</w:t>
      </w:r>
    </w:p>
    <w:p w14:paraId="63261732" w14:textId="77777777" w:rsidR="00D95373" w:rsidRPr="00D95373" w:rsidRDefault="00D95373" w:rsidP="00D95373">
      <w:pPr>
        <w:ind w:left="-720"/>
        <w:jc w:val="both"/>
        <w:rPr>
          <w:rFonts w:ascii="Arial" w:hAnsi="Arial" w:cs="Arial"/>
          <w:color w:val="000000" w:themeColor="text1"/>
          <w:sz w:val="16"/>
          <w:szCs w:val="16"/>
        </w:rPr>
      </w:pPr>
      <w:r w:rsidRPr="00D95373">
        <w:rPr>
          <w:rFonts w:ascii="Arial" w:hAnsi="Arial"/>
          <w:b/>
          <w:bCs/>
          <w:color w:val="FFC000"/>
          <w:sz w:val="16"/>
          <w:szCs w:val="16"/>
        </w:rPr>
        <w:t>AMARILLO</w:t>
      </w:r>
      <w:r w:rsidRPr="00D95373">
        <w:rPr>
          <w:rFonts w:ascii="Arial" w:hAnsi="Arial"/>
          <w:color w:val="000000" w:themeColor="text1"/>
          <w:sz w:val="16"/>
          <w:szCs w:val="16"/>
        </w:rPr>
        <w:t xml:space="preserve"> corresponde al </w:t>
      </w:r>
      <w:r w:rsidRPr="00D95373">
        <w:rPr>
          <w:rFonts w:ascii="Arial" w:hAnsi="Arial"/>
          <w:b/>
          <w:bCs/>
          <w:color w:val="000000" w:themeColor="text1"/>
          <w:sz w:val="16"/>
          <w:szCs w:val="16"/>
        </w:rPr>
        <w:t xml:space="preserve">50% - 79% </w:t>
      </w:r>
      <w:r w:rsidRPr="00D95373">
        <w:rPr>
          <w:rFonts w:ascii="Arial" w:hAnsi="Arial"/>
          <w:color w:val="000000" w:themeColor="text1"/>
          <w:sz w:val="16"/>
          <w:szCs w:val="16"/>
        </w:rPr>
        <w:t>de los resultados conseguidos. Se han detectado pequeñas desviaciones con respecto al plan y se han adoptado medidas para corregirlas. Las medidas correctivas se describen en el informe</w:t>
      </w:r>
    </w:p>
    <w:p w14:paraId="7C39FAA7" w14:textId="77777777" w:rsidR="00B70C67" w:rsidRDefault="00D95373" w:rsidP="00B70C67">
      <w:pPr>
        <w:ind w:left="-720"/>
        <w:jc w:val="both"/>
        <w:rPr>
          <w:rFonts w:ascii="Arial" w:hAnsi="Arial"/>
          <w:color w:val="000000" w:themeColor="text1"/>
          <w:sz w:val="16"/>
          <w:szCs w:val="16"/>
        </w:rPr>
      </w:pPr>
      <w:r w:rsidRPr="00D95373">
        <w:rPr>
          <w:rFonts w:ascii="Arial" w:hAnsi="Arial"/>
          <w:b/>
          <w:bCs/>
          <w:color w:val="FF0000"/>
          <w:sz w:val="16"/>
          <w:szCs w:val="16"/>
        </w:rPr>
        <w:t>ROJO</w:t>
      </w:r>
      <w:r w:rsidRPr="00D95373">
        <w:rPr>
          <w:rFonts w:ascii="Arial" w:hAnsi="Arial"/>
          <w:color w:val="FF0000"/>
          <w:sz w:val="16"/>
          <w:szCs w:val="16"/>
        </w:rPr>
        <w:t xml:space="preserve"> </w:t>
      </w:r>
      <w:r w:rsidRPr="00D95373">
        <w:rPr>
          <w:rFonts w:ascii="Arial" w:hAnsi="Arial"/>
          <w:color w:val="000000" w:themeColor="text1"/>
          <w:sz w:val="16"/>
          <w:szCs w:val="16"/>
        </w:rPr>
        <w:t xml:space="preserve">corresponde al </w:t>
      </w:r>
      <w:r w:rsidRPr="00D95373">
        <w:rPr>
          <w:rFonts w:ascii="Arial" w:hAnsi="Arial"/>
          <w:b/>
          <w:bCs/>
          <w:color w:val="000000" w:themeColor="text1"/>
          <w:sz w:val="16"/>
          <w:szCs w:val="16"/>
        </w:rPr>
        <w:t>0% - 49%</w:t>
      </w:r>
      <w:r w:rsidRPr="00D95373">
        <w:rPr>
          <w:rFonts w:ascii="Arial" w:hAnsi="Arial"/>
          <w:color w:val="000000" w:themeColor="text1"/>
          <w:sz w:val="16"/>
          <w:szCs w:val="16"/>
        </w:rPr>
        <w:t xml:space="preserve"> de los resultados conseguidos. La implementación no está bien encauzada y se desvía mucho del plan. Se toman medidas correctivas y se detallan en el informe</w:t>
      </w:r>
    </w:p>
    <w:p w14:paraId="289B9F2E" w14:textId="77777777" w:rsidR="00B70C67" w:rsidRDefault="00B70C67" w:rsidP="00B70C67">
      <w:pPr>
        <w:ind w:left="-720"/>
        <w:jc w:val="both"/>
        <w:rPr>
          <w:rFonts w:ascii="Arial" w:hAnsi="Arial" w:cs="Arial"/>
          <w:b/>
          <w:sz w:val="22"/>
          <w:szCs w:val="22"/>
        </w:rPr>
      </w:pPr>
    </w:p>
    <w:p w14:paraId="4AFCEB33" w14:textId="77777777" w:rsidR="00B70C67" w:rsidRDefault="00B70C67" w:rsidP="00B70C67">
      <w:pPr>
        <w:ind w:left="-720"/>
        <w:jc w:val="both"/>
        <w:rPr>
          <w:rFonts w:ascii="Arial" w:hAnsi="Arial" w:cs="Arial"/>
          <w:b/>
          <w:sz w:val="22"/>
          <w:szCs w:val="22"/>
        </w:rPr>
      </w:pPr>
    </w:p>
    <w:p w14:paraId="7BA09EEF" w14:textId="77777777" w:rsidR="00B70C67" w:rsidRDefault="00B70C67" w:rsidP="00B70C67">
      <w:pPr>
        <w:ind w:left="-720"/>
        <w:jc w:val="both"/>
        <w:rPr>
          <w:rFonts w:ascii="Arial" w:hAnsi="Arial" w:cs="Arial"/>
          <w:b/>
          <w:sz w:val="22"/>
          <w:szCs w:val="22"/>
        </w:rPr>
      </w:pPr>
    </w:p>
    <w:p w14:paraId="6890DEC0" w14:textId="77777777" w:rsidR="00B70C67" w:rsidRDefault="00B70C67" w:rsidP="00B70C67">
      <w:pPr>
        <w:ind w:left="-720"/>
        <w:jc w:val="both"/>
        <w:rPr>
          <w:rFonts w:ascii="Arial" w:hAnsi="Arial" w:cs="Arial"/>
          <w:b/>
          <w:sz w:val="22"/>
          <w:szCs w:val="22"/>
        </w:rPr>
      </w:pPr>
    </w:p>
    <w:p w14:paraId="747EBFF3" w14:textId="77777777" w:rsidR="00B70C67" w:rsidRDefault="00B70C67" w:rsidP="00B70C67">
      <w:pPr>
        <w:ind w:left="-720"/>
        <w:jc w:val="both"/>
        <w:rPr>
          <w:rFonts w:ascii="Arial" w:hAnsi="Arial" w:cs="Arial"/>
          <w:b/>
          <w:sz w:val="22"/>
          <w:szCs w:val="22"/>
        </w:rPr>
      </w:pPr>
    </w:p>
    <w:p w14:paraId="71DB0167" w14:textId="77777777" w:rsidR="00B70C67" w:rsidRDefault="00B70C67" w:rsidP="00B70C67">
      <w:pPr>
        <w:ind w:left="-720"/>
        <w:jc w:val="both"/>
        <w:rPr>
          <w:rFonts w:ascii="Arial" w:hAnsi="Arial" w:cs="Arial"/>
          <w:b/>
          <w:sz w:val="22"/>
          <w:szCs w:val="22"/>
        </w:rPr>
      </w:pPr>
    </w:p>
    <w:p w14:paraId="4DAC5F1E" w14:textId="77777777" w:rsidR="00B70C67" w:rsidRDefault="00B70C67" w:rsidP="00B70C67">
      <w:pPr>
        <w:ind w:left="-720"/>
        <w:jc w:val="both"/>
        <w:rPr>
          <w:rFonts w:ascii="Arial" w:hAnsi="Arial" w:cs="Arial"/>
          <w:b/>
          <w:sz w:val="22"/>
          <w:szCs w:val="22"/>
        </w:rPr>
      </w:pPr>
    </w:p>
    <w:p w14:paraId="20EBA5B2" w14:textId="77777777" w:rsidR="00B70C67" w:rsidRDefault="00B70C67" w:rsidP="00B70C67">
      <w:pPr>
        <w:ind w:left="-720"/>
        <w:jc w:val="both"/>
        <w:rPr>
          <w:rFonts w:ascii="Arial" w:hAnsi="Arial" w:cs="Arial"/>
          <w:b/>
          <w:sz w:val="22"/>
          <w:szCs w:val="22"/>
        </w:rPr>
      </w:pPr>
    </w:p>
    <w:p w14:paraId="63F73A89" w14:textId="77777777" w:rsidR="00B70C67" w:rsidRDefault="00B70C67" w:rsidP="00B70C67">
      <w:pPr>
        <w:ind w:left="-720"/>
        <w:jc w:val="both"/>
        <w:rPr>
          <w:rFonts w:ascii="Arial" w:hAnsi="Arial" w:cs="Arial"/>
          <w:b/>
          <w:sz w:val="22"/>
          <w:szCs w:val="22"/>
        </w:rPr>
      </w:pPr>
    </w:p>
    <w:p w14:paraId="6D9A0EDD" w14:textId="77777777" w:rsidR="00B70C67" w:rsidRDefault="00B70C67" w:rsidP="00B70C67">
      <w:pPr>
        <w:ind w:left="-720"/>
        <w:jc w:val="both"/>
        <w:rPr>
          <w:rFonts w:ascii="Arial" w:hAnsi="Arial" w:cs="Arial"/>
          <w:b/>
          <w:sz w:val="22"/>
          <w:szCs w:val="22"/>
        </w:rPr>
      </w:pPr>
    </w:p>
    <w:p w14:paraId="35717680" w14:textId="77777777" w:rsidR="00B70C67" w:rsidRDefault="00B70C67" w:rsidP="00B70C67">
      <w:pPr>
        <w:ind w:left="-720"/>
        <w:jc w:val="both"/>
        <w:rPr>
          <w:rFonts w:ascii="Arial" w:hAnsi="Arial" w:cs="Arial"/>
          <w:b/>
          <w:sz w:val="22"/>
          <w:szCs w:val="22"/>
        </w:rPr>
      </w:pPr>
    </w:p>
    <w:p w14:paraId="092F92F9" w14:textId="77777777" w:rsidR="00B70C67" w:rsidRDefault="00B70C67" w:rsidP="00B70C67">
      <w:pPr>
        <w:ind w:left="-720"/>
        <w:jc w:val="both"/>
        <w:rPr>
          <w:rFonts w:ascii="Arial" w:hAnsi="Arial" w:cs="Arial"/>
          <w:b/>
          <w:sz w:val="22"/>
          <w:szCs w:val="22"/>
        </w:rPr>
      </w:pPr>
    </w:p>
    <w:p w14:paraId="472CD090" w14:textId="77777777" w:rsidR="00B70C67" w:rsidRDefault="00B70C67" w:rsidP="00B70C67">
      <w:pPr>
        <w:ind w:left="-720"/>
        <w:jc w:val="both"/>
        <w:rPr>
          <w:rFonts w:ascii="Arial" w:hAnsi="Arial" w:cs="Arial"/>
          <w:b/>
          <w:sz w:val="22"/>
          <w:szCs w:val="22"/>
        </w:rPr>
      </w:pPr>
    </w:p>
    <w:p w14:paraId="2F08A138" w14:textId="77777777" w:rsidR="00B70C67" w:rsidRDefault="00B70C67" w:rsidP="00B70C67">
      <w:pPr>
        <w:ind w:left="-720"/>
        <w:jc w:val="both"/>
        <w:rPr>
          <w:rFonts w:ascii="Arial" w:hAnsi="Arial" w:cs="Arial"/>
          <w:b/>
          <w:sz w:val="22"/>
          <w:szCs w:val="22"/>
        </w:rPr>
      </w:pPr>
    </w:p>
    <w:p w14:paraId="27AA3004" w14:textId="77777777" w:rsidR="00B70C67" w:rsidRDefault="00B70C67" w:rsidP="00B70C67">
      <w:pPr>
        <w:ind w:left="-720"/>
        <w:jc w:val="both"/>
        <w:rPr>
          <w:rFonts w:ascii="Arial" w:hAnsi="Arial" w:cs="Arial"/>
          <w:b/>
          <w:sz w:val="22"/>
          <w:szCs w:val="22"/>
        </w:rPr>
      </w:pPr>
    </w:p>
    <w:p w14:paraId="0A03251A" w14:textId="77777777" w:rsidR="00B70C67" w:rsidRDefault="00B70C67" w:rsidP="00B70C67">
      <w:pPr>
        <w:ind w:left="-720"/>
        <w:jc w:val="both"/>
        <w:rPr>
          <w:rFonts w:ascii="Arial" w:hAnsi="Arial" w:cs="Arial"/>
          <w:b/>
          <w:sz w:val="22"/>
          <w:szCs w:val="22"/>
        </w:rPr>
      </w:pPr>
    </w:p>
    <w:p w14:paraId="5F55FB0F" w14:textId="77777777" w:rsidR="00B70C67" w:rsidRDefault="00B70C67" w:rsidP="00B70C67">
      <w:pPr>
        <w:ind w:left="-720"/>
        <w:jc w:val="both"/>
        <w:rPr>
          <w:rFonts w:ascii="Arial" w:hAnsi="Arial" w:cs="Arial"/>
          <w:b/>
          <w:sz w:val="22"/>
          <w:szCs w:val="22"/>
        </w:rPr>
      </w:pPr>
    </w:p>
    <w:p w14:paraId="3329D312" w14:textId="77777777" w:rsidR="00B70C67" w:rsidRDefault="00B70C67" w:rsidP="00B70C67">
      <w:pPr>
        <w:ind w:left="-720"/>
        <w:jc w:val="both"/>
        <w:rPr>
          <w:rFonts w:ascii="Arial" w:hAnsi="Arial" w:cs="Arial"/>
          <w:b/>
          <w:sz w:val="22"/>
          <w:szCs w:val="22"/>
        </w:rPr>
      </w:pPr>
    </w:p>
    <w:p w14:paraId="10B6BC20" w14:textId="77777777" w:rsidR="00B70C67" w:rsidRDefault="00B70C67" w:rsidP="00B70C67">
      <w:pPr>
        <w:ind w:left="-720"/>
        <w:jc w:val="both"/>
        <w:rPr>
          <w:rFonts w:ascii="Arial" w:hAnsi="Arial" w:cs="Arial"/>
          <w:b/>
          <w:sz w:val="22"/>
          <w:szCs w:val="22"/>
        </w:rPr>
      </w:pPr>
    </w:p>
    <w:p w14:paraId="2F363C34" w14:textId="77777777" w:rsidR="00B70C67" w:rsidRDefault="00B70C67" w:rsidP="00B70C67">
      <w:pPr>
        <w:ind w:left="-720"/>
        <w:jc w:val="both"/>
        <w:rPr>
          <w:rFonts w:ascii="Arial" w:hAnsi="Arial" w:cs="Arial"/>
          <w:b/>
          <w:sz w:val="22"/>
          <w:szCs w:val="22"/>
        </w:rPr>
      </w:pPr>
    </w:p>
    <w:p w14:paraId="7B65BBC4" w14:textId="77777777" w:rsidR="00B70C67" w:rsidRDefault="00B70C67" w:rsidP="00B70C67">
      <w:pPr>
        <w:ind w:left="-720"/>
        <w:jc w:val="both"/>
        <w:rPr>
          <w:rFonts w:ascii="Arial" w:hAnsi="Arial" w:cs="Arial"/>
          <w:b/>
          <w:sz w:val="22"/>
          <w:szCs w:val="22"/>
        </w:rPr>
      </w:pPr>
    </w:p>
    <w:p w14:paraId="2A1B84E0" w14:textId="77777777" w:rsidR="00B70C67" w:rsidRDefault="00B70C67" w:rsidP="00B70C67">
      <w:pPr>
        <w:ind w:left="-720"/>
        <w:jc w:val="both"/>
        <w:rPr>
          <w:rFonts w:ascii="Arial" w:hAnsi="Arial" w:cs="Arial"/>
          <w:b/>
          <w:sz w:val="22"/>
          <w:szCs w:val="22"/>
        </w:rPr>
      </w:pPr>
    </w:p>
    <w:p w14:paraId="1F3A02F1" w14:textId="77777777" w:rsidR="00B70C67" w:rsidRDefault="00B70C67" w:rsidP="00B70C67">
      <w:pPr>
        <w:ind w:left="-720"/>
        <w:jc w:val="both"/>
        <w:rPr>
          <w:rFonts w:ascii="Arial" w:hAnsi="Arial" w:cs="Arial"/>
          <w:b/>
          <w:sz w:val="22"/>
          <w:szCs w:val="22"/>
        </w:rPr>
      </w:pPr>
    </w:p>
    <w:p w14:paraId="12007C4B" w14:textId="77777777" w:rsidR="00B70C67" w:rsidRDefault="00B70C67" w:rsidP="00B70C67">
      <w:pPr>
        <w:ind w:left="-720"/>
        <w:jc w:val="both"/>
        <w:rPr>
          <w:rFonts w:ascii="Arial" w:hAnsi="Arial" w:cs="Arial"/>
          <w:b/>
          <w:sz w:val="22"/>
          <w:szCs w:val="22"/>
        </w:rPr>
      </w:pPr>
    </w:p>
    <w:p w14:paraId="5F62A21A" w14:textId="77777777" w:rsidR="00B70C67" w:rsidRDefault="00B70C67" w:rsidP="00B70C67">
      <w:pPr>
        <w:ind w:left="-720"/>
        <w:jc w:val="both"/>
        <w:rPr>
          <w:rFonts w:ascii="Arial" w:hAnsi="Arial" w:cs="Arial"/>
          <w:b/>
          <w:sz w:val="22"/>
          <w:szCs w:val="22"/>
        </w:rPr>
      </w:pPr>
    </w:p>
    <w:p w14:paraId="1388BB2B" w14:textId="77777777" w:rsidR="00B70C67" w:rsidRDefault="00B70C67" w:rsidP="00B70C67">
      <w:pPr>
        <w:ind w:left="-720"/>
        <w:jc w:val="both"/>
        <w:rPr>
          <w:rFonts w:ascii="Arial" w:hAnsi="Arial" w:cs="Arial"/>
          <w:b/>
          <w:sz w:val="22"/>
          <w:szCs w:val="22"/>
        </w:rPr>
      </w:pPr>
    </w:p>
    <w:p w14:paraId="78A720B3" w14:textId="77777777" w:rsidR="00B70C67" w:rsidRDefault="00B70C67" w:rsidP="00B70C67">
      <w:pPr>
        <w:ind w:left="-720"/>
        <w:jc w:val="both"/>
        <w:rPr>
          <w:rFonts w:ascii="Arial" w:hAnsi="Arial" w:cs="Arial"/>
          <w:b/>
          <w:sz w:val="22"/>
          <w:szCs w:val="22"/>
        </w:rPr>
      </w:pPr>
    </w:p>
    <w:p w14:paraId="4A12BDE1" w14:textId="77777777" w:rsidR="00B70C67" w:rsidRDefault="00B70C67" w:rsidP="00B70C67">
      <w:pPr>
        <w:ind w:left="-720"/>
        <w:jc w:val="both"/>
        <w:rPr>
          <w:rFonts w:ascii="Arial" w:hAnsi="Arial" w:cs="Arial"/>
          <w:b/>
          <w:sz w:val="22"/>
          <w:szCs w:val="22"/>
        </w:rPr>
      </w:pPr>
    </w:p>
    <w:p w14:paraId="2361E021" w14:textId="77777777" w:rsidR="00B70C67" w:rsidRDefault="00B70C67" w:rsidP="00B70C67">
      <w:pPr>
        <w:ind w:left="-720"/>
        <w:jc w:val="both"/>
        <w:rPr>
          <w:rFonts w:ascii="Arial" w:hAnsi="Arial" w:cs="Arial"/>
          <w:b/>
          <w:sz w:val="22"/>
          <w:szCs w:val="22"/>
        </w:rPr>
      </w:pPr>
    </w:p>
    <w:p w14:paraId="1CC9CD00" w14:textId="77777777" w:rsidR="00B70C67" w:rsidRDefault="00B70C67" w:rsidP="00B70C67">
      <w:pPr>
        <w:ind w:left="-720"/>
        <w:jc w:val="both"/>
        <w:rPr>
          <w:rFonts w:ascii="Arial" w:hAnsi="Arial" w:cs="Arial"/>
          <w:b/>
          <w:sz w:val="22"/>
          <w:szCs w:val="22"/>
        </w:rPr>
      </w:pPr>
    </w:p>
    <w:p w14:paraId="35DC88B1" w14:textId="77777777" w:rsidR="00B70C67" w:rsidRDefault="00B70C67" w:rsidP="00B70C67">
      <w:pPr>
        <w:ind w:left="-720"/>
        <w:jc w:val="both"/>
        <w:rPr>
          <w:rFonts w:ascii="Arial" w:hAnsi="Arial" w:cs="Arial"/>
          <w:b/>
          <w:sz w:val="22"/>
          <w:szCs w:val="22"/>
        </w:rPr>
      </w:pPr>
    </w:p>
    <w:p w14:paraId="0737AEAE" w14:textId="77777777" w:rsidR="00B70C67" w:rsidRDefault="00B70C67" w:rsidP="00B70C67">
      <w:pPr>
        <w:ind w:left="-720"/>
        <w:jc w:val="both"/>
        <w:rPr>
          <w:rFonts w:ascii="Arial" w:hAnsi="Arial" w:cs="Arial"/>
          <w:b/>
          <w:sz w:val="22"/>
          <w:szCs w:val="22"/>
        </w:rPr>
      </w:pPr>
    </w:p>
    <w:p w14:paraId="570DD2A6" w14:textId="77777777" w:rsidR="00B70C67" w:rsidRDefault="00B70C67" w:rsidP="00B70C67">
      <w:pPr>
        <w:ind w:left="-720"/>
        <w:jc w:val="both"/>
        <w:rPr>
          <w:rFonts w:ascii="Arial" w:hAnsi="Arial" w:cs="Arial"/>
          <w:b/>
          <w:sz w:val="22"/>
          <w:szCs w:val="22"/>
        </w:rPr>
      </w:pPr>
    </w:p>
    <w:p w14:paraId="4AC58935" w14:textId="77777777" w:rsidR="00B70C67" w:rsidRDefault="00B70C67" w:rsidP="00B70C67">
      <w:pPr>
        <w:ind w:left="-720"/>
        <w:jc w:val="both"/>
        <w:rPr>
          <w:rFonts w:ascii="Arial" w:hAnsi="Arial" w:cs="Arial"/>
          <w:b/>
          <w:sz w:val="22"/>
          <w:szCs w:val="22"/>
        </w:rPr>
      </w:pPr>
    </w:p>
    <w:p w14:paraId="3D145F4A" w14:textId="77777777" w:rsidR="00B70C67" w:rsidRDefault="00B70C67" w:rsidP="00B70C67">
      <w:pPr>
        <w:ind w:left="-720"/>
        <w:jc w:val="both"/>
        <w:rPr>
          <w:rFonts w:ascii="Arial" w:hAnsi="Arial" w:cs="Arial"/>
          <w:b/>
          <w:sz w:val="22"/>
          <w:szCs w:val="22"/>
        </w:rPr>
      </w:pPr>
    </w:p>
    <w:p w14:paraId="2631250D" w14:textId="77777777" w:rsidR="00B70C67" w:rsidRDefault="00B70C67" w:rsidP="00B70C67">
      <w:pPr>
        <w:ind w:left="-720"/>
        <w:jc w:val="both"/>
        <w:rPr>
          <w:rFonts w:ascii="Arial" w:hAnsi="Arial" w:cs="Arial"/>
          <w:b/>
          <w:sz w:val="22"/>
          <w:szCs w:val="22"/>
        </w:rPr>
      </w:pPr>
    </w:p>
    <w:p w14:paraId="6AB4187D" w14:textId="12A02ED4" w:rsidR="00D95373" w:rsidRPr="00D95373" w:rsidRDefault="00D95373" w:rsidP="00B70C67">
      <w:pPr>
        <w:ind w:left="-720"/>
        <w:jc w:val="right"/>
        <w:rPr>
          <w:rFonts w:ascii="Arial" w:hAnsi="Arial" w:cs="Arial"/>
          <w:b/>
          <w:sz w:val="22"/>
          <w:szCs w:val="22"/>
        </w:rPr>
      </w:pPr>
      <w:r w:rsidRPr="00D95373">
        <w:rPr>
          <w:rFonts w:ascii="Arial" w:hAnsi="Arial" w:cs="Arial"/>
          <w:b/>
          <w:sz w:val="22"/>
          <w:szCs w:val="22"/>
        </w:rPr>
        <w:lastRenderedPageBreak/>
        <w:t>Anexo 1</w:t>
      </w:r>
    </w:p>
    <w:p w14:paraId="1A1C6694" w14:textId="77777777" w:rsidR="00D95373" w:rsidRPr="00D95373" w:rsidRDefault="00D95373" w:rsidP="00D95373">
      <w:pPr>
        <w:numPr>
          <w:ilvl w:val="0"/>
          <w:numId w:val="49"/>
        </w:numPr>
        <w:ind w:left="360"/>
        <w:contextualSpacing/>
        <w:jc w:val="both"/>
        <w:rPr>
          <w:rFonts w:ascii="Arial" w:hAnsi="Arial" w:cs="Arial"/>
          <w:b/>
          <w:sz w:val="18"/>
          <w:szCs w:val="18"/>
        </w:rPr>
      </w:pPr>
      <w:r w:rsidRPr="00D95373">
        <w:rPr>
          <w:rFonts w:ascii="Arial" w:hAnsi="Arial" w:cs="Arial"/>
          <w:b/>
          <w:sz w:val="18"/>
          <w:szCs w:val="18"/>
        </w:rPr>
        <w:t>DIRECCIÓN EJECUTIVA Y GESTIÓN</w:t>
      </w:r>
    </w:p>
    <w:p w14:paraId="4E97F636" w14:textId="020FEA47" w:rsidR="00D95373" w:rsidRDefault="00D95373" w:rsidP="00D95373">
      <w:pPr>
        <w:jc w:val="both"/>
        <w:rPr>
          <w:rFonts w:ascii="Arial" w:hAnsi="Arial" w:cs="Arial"/>
          <w:b/>
        </w:rPr>
      </w:pPr>
    </w:p>
    <w:p w14:paraId="379B4EB4" w14:textId="77777777" w:rsidR="0012337D" w:rsidRPr="00D95373" w:rsidRDefault="0012337D" w:rsidP="00D95373">
      <w:pPr>
        <w:jc w:val="both"/>
        <w:rPr>
          <w:rFonts w:ascii="Arial" w:hAnsi="Arial" w:cs="Arial"/>
          <w:b/>
        </w:rPr>
      </w:pPr>
    </w:p>
    <w:tbl>
      <w:tblPr>
        <w:tblStyle w:val="TableGrid"/>
        <w:tblW w:w="5000" w:type="pct"/>
        <w:tblLook w:val="04A0" w:firstRow="1" w:lastRow="0" w:firstColumn="1" w:lastColumn="0" w:noHBand="0" w:noVBand="1"/>
      </w:tblPr>
      <w:tblGrid>
        <w:gridCol w:w="2234"/>
        <w:gridCol w:w="1200"/>
        <w:gridCol w:w="1217"/>
        <w:gridCol w:w="1340"/>
        <w:gridCol w:w="1299"/>
        <w:gridCol w:w="1235"/>
        <w:gridCol w:w="1094"/>
        <w:gridCol w:w="807"/>
        <w:gridCol w:w="2308"/>
        <w:gridCol w:w="1930"/>
      </w:tblGrid>
      <w:tr w:rsidR="00D95373" w:rsidRPr="00D95373" w14:paraId="0439118C" w14:textId="77777777" w:rsidTr="00414BE4">
        <w:trPr>
          <w:trHeight w:val="188"/>
          <w:tblHeader/>
        </w:trPr>
        <w:tc>
          <w:tcPr>
            <w:tcW w:w="762" w:type="pct"/>
            <w:vMerge w:val="restart"/>
          </w:tcPr>
          <w:p w14:paraId="36CD432B"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Actividades</w:t>
            </w:r>
          </w:p>
        </w:tc>
        <w:tc>
          <w:tcPr>
            <w:tcW w:w="409" w:type="pct"/>
            <w:vMerge w:val="restart"/>
          </w:tcPr>
          <w:p w14:paraId="7B96A262"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Prioridad</w:t>
            </w:r>
          </w:p>
        </w:tc>
        <w:tc>
          <w:tcPr>
            <w:tcW w:w="2108" w:type="pct"/>
            <w:gridSpan w:val="5"/>
          </w:tcPr>
          <w:p w14:paraId="5CE07AAB" w14:textId="77777777" w:rsidR="00D95373" w:rsidRPr="00D95373" w:rsidRDefault="00D95373" w:rsidP="00D95373">
            <w:pPr>
              <w:jc w:val="center"/>
              <w:rPr>
                <w:rFonts w:ascii="Arial" w:hAnsi="Arial" w:cs="Arial"/>
                <w:b/>
                <w:sz w:val="16"/>
                <w:szCs w:val="16"/>
              </w:rPr>
            </w:pPr>
            <w:r w:rsidRPr="00D95373">
              <w:rPr>
                <w:rFonts w:ascii="Arial" w:hAnsi="Arial" w:cs="Arial"/>
                <w:b/>
                <w:sz w:val="16"/>
                <w:szCs w:val="16"/>
              </w:rPr>
              <w:t>2015-2017</w:t>
            </w:r>
          </w:p>
        </w:tc>
        <w:tc>
          <w:tcPr>
            <w:tcW w:w="275" w:type="pct"/>
            <w:vMerge w:val="restart"/>
          </w:tcPr>
          <w:p w14:paraId="2ACECFB5"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Estado</w:t>
            </w:r>
          </w:p>
        </w:tc>
        <w:tc>
          <w:tcPr>
            <w:tcW w:w="787" w:type="pct"/>
            <w:vMerge w:val="restart"/>
          </w:tcPr>
          <w:p w14:paraId="5B032792"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Logros</w:t>
            </w:r>
          </w:p>
        </w:tc>
        <w:tc>
          <w:tcPr>
            <w:tcW w:w="660" w:type="pct"/>
            <w:vMerge w:val="restart"/>
          </w:tcPr>
          <w:p w14:paraId="2311FD8F"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Notas</w:t>
            </w:r>
            <w:r w:rsidRPr="00D95373">
              <w:rPr>
                <w:rFonts w:ascii="Arial" w:hAnsi="Arial" w:cs="Arial"/>
                <w:b/>
                <w:bCs/>
                <w:color w:val="000000" w:themeColor="text1"/>
                <w:sz w:val="16"/>
                <w:szCs w:val="16"/>
              </w:rPr>
              <w:t xml:space="preserve"> </w:t>
            </w:r>
          </w:p>
        </w:tc>
      </w:tr>
      <w:tr w:rsidR="00D95373" w:rsidRPr="00D95373" w14:paraId="7429050F" w14:textId="77777777" w:rsidTr="00414BE4">
        <w:trPr>
          <w:trHeight w:val="278"/>
          <w:tblHeader/>
        </w:trPr>
        <w:tc>
          <w:tcPr>
            <w:tcW w:w="762" w:type="pct"/>
            <w:vMerge/>
          </w:tcPr>
          <w:p w14:paraId="1C62DCFC" w14:textId="77777777" w:rsidR="00D95373" w:rsidRPr="00D95373" w:rsidRDefault="00D95373" w:rsidP="00D95373">
            <w:pPr>
              <w:jc w:val="both"/>
              <w:rPr>
                <w:rFonts w:ascii="Arial" w:hAnsi="Arial" w:cs="Arial"/>
                <w:b/>
                <w:bCs/>
                <w:color w:val="000000" w:themeColor="text1"/>
                <w:sz w:val="16"/>
                <w:szCs w:val="16"/>
              </w:rPr>
            </w:pPr>
          </w:p>
        </w:tc>
        <w:tc>
          <w:tcPr>
            <w:tcW w:w="409" w:type="pct"/>
            <w:vMerge/>
          </w:tcPr>
          <w:p w14:paraId="17C48112" w14:textId="77777777" w:rsidR="00D95373" w:rsidRPr="00D95373" w:rsidRDefault="00D95373" w:rsidP="00D95373">
            <w:pPr>
              <w:jc w:val="both"/>
              <w:rPr>
                <w:rFonts w:ascii="Arial" w:hAnsi="Arial" w:cs="Arial"/>
                <w:b/>
                <w:bCs/>
                <w:color w:val="000000" w:themeColor="text1"/>
                <w:sz w:val="16"/>
                <w:szCs w:val="16"/>
              </w:rPr>
            </w:pPr>
          </w:p>
        </w:tc>
        <w:tc>
          <w:tcPr>
            <w:tcW w:w="415" w:type="pct"/>
            <w:vMerge w:val="restart"/>
          </w:tcPr>
          <w:p w14:paraId="68985AFD" w14:textId="77777777" w:rsidR="00D95373" w:rsidRPr="00D95373" w:rsidRDefault="00D95373" w:rsidP="00D95373">
            <w:pPr>
              <w:jc w:val="both"/>
              <w:rPr>
                <w:rFonts w:ascii="Arial" w:hAnsi="Arial" w:cs="Arial"/>
              </w:rPr>
            </w:pPr>
            <w:r w:rsidRPr="00D95373">
              <w:rPr>
                <w:rFonts w:ascii="Arial" w:hAnsi="Arial"/>
                <w:b/>
                <w:bCs/>
                <w:color w:val="000000"/>
                <w:sz w:val="16"/>
                <w:szCs w:val="16"/>
              </w:rPr>
              <w:t>Cantidad total estimada</w:t>
            </w:r>
            <w:r w:rsidRPr="00D95373">
              <w:rPr>
                <w:rFonts w:ascii="Arial" w:hAnsi="Arial" w:cs="Arial"/>
                <w:b/>
                <w:bCs/>
                <w:color w:val="000000"/>
                <w:sz w:val="16"/>
                <w:szCs w:val="16"/>
                <w:vertAlign w:val="superscript"/>
              </w:rPr>
              <w:footnoteReference w:id="14"/>
            </w:r>
          </w:p>
        </w:tc>
        <w:tc>
          <w:tcPr>
            <w:tcW w:w="457" w:type="pct"/>
            <w:vMerge w:val="restart"/>
          </w:tcPr>
          <w:p w14:paraId="37E798BE"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Financiación básica disponible</w:t>
            </w:r>
          </w:p>
        </w:tc>
        <w:tc>
          <w:tcPr>
            <w:tcW w:w="1237" w:type="pct"/>
            <w:gridSpan w:val="3"/>
          </w:tcPr>
          <w:p w14:paraId="4ADB7C07" w14:textId="77777777" w:rsidR="00D95373" w:rsidRPr="00D95373" w:rsidRDefault="00D95373" w:rsidP="00D95373">
            <w:pPr>
              <w:jc w:val="center"/>
              <w:rPr>
                <w:rFonts w:ascii="Arial" w:hAnsi="Arial" w:cs="Arial"/>
              </w:rPr>
            </w:pPr>
            <w:r w:rsidRPr="00D95373">
              <w:rPr>
                <w:rFonts w:ascii="Arial" w:hAnsi="Arial"/>
                <w:b/>
                <w:bCs/>
                <w:color w:val="000000" w:themeColor="text1"/>
                <w:sz w:val="16"/>
                <w:szCs w:val="16"/>
              </w:rPr>
              <w:t>Contribuciones voluntarias</w:t>
            </w:r>
          </w:p>
        </w:tc>
        <w:tc>
          <w:tcPr>
            <w:tcW w:w="275" w:type="pct"/>
            <w:vMerge/>
          </w:tcPr>
          <w:p w14:paraId="6131EB90" w14:textId="77777777" w:rsidR="00D95373" w:rsidRPr="00D95373" w:rsidRDefault="00D95373" w:rsidP="00D95373">
            <w:pPr>
              <w:jc w:val="both"/>
              <w:rPr>
                <w:rFonts w:ascii="Arial" w:hAnsi="Arial" w:cs="Arial"/>
                <w:b/>
                <w:bCs/>
                <w:color w:val="000000" w:themeColor="text1"/>
                <w:sz w:val="16"/>
                <w:szCs w:val="16"/>
              </w:rPr>
            </w:pPr>
          </w:p>
        </w:tc>
        <w:tc>
          <w:tcPr>
            <w:tcW w:w="787" w:type="pct"/>
            <w:vMerge/>
          </w:tcPr>
          <w:p w14:paraId="5326D70B" w14:textId="77777777" w:rsidR="00D95373" w:rsidRPr="00D95373" w:rsidRDefault="00D95373" w:rsidP="00D95373">
            <w:pPr>
              <w:jc w:val="both"/>
              <w:rPr>
                <w:rFonts w:ascii="Arial" w:hAnsi="Arial" w:cs="Arial"/>
                <w:b/>
                <w:bCs/>
                <w:color w:val="000000" w:themeColor="text1"/>
                <w:sz w:val="16"/>
                <w:szCs w:val="16"/>
              </w:rPr>
            </w:pPr>
          </w:p>
        </w:tc>
        <w:tc>
          <w:tcPr>
            <w:tcW w:w="660" w:type="pct"/>
            <w:vMerge/>
          </w:tcPr>
          <w:p w14:paraId="141491C6"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793ACE0F" w14:textId="77777777" w:rsidTr="00414BE4">
        <w:trPr>
          <w:trHeight w:val="277"/>
          <w:tblHeader/>
        </w:trPr>
        <w:tc>
          <w:tcPr>
            <w:tcW w:w="762" w:type="pct"/>
            <w:vMerge/>
          </w:tcPr>
          <w:p w14:paraId="64B41020" w14:textId="77777777" w:rsidR="00D95373" w:rsidRPr="00D95373" w:rsidRDefault="00D95373" w:rsidP="00D95373">
            <w:pPr>
              <w:jc w:val="both"/>
              <w:rPr>
                <w:rFonts w:ascii="Arial" w:hAnsi="Arial" w:cs="Arial"/>
                <w:b/>
                <w:bCs/>
                <w:color w:val="000000" w:themeColor="text1"/>
                <w:sz w:val="16"/>
                <w:szCs w:val="16"/>
              </w:rPr>
            </w:pPr>
          </w:p>
        </w:tc>
        <w:tc>
          <w:tcPr>
            <w:tcW w:w="409" w:type="pct"/>
            <w:vMerge/>
          </w:tcPr>
          <w:p w14:paraId="6ADB893E" w14:textId="77777777" w:rsidR="00D95373" w:rsidRPr="00D95373" w:rsidRDefault="00D95373" w:rsidP="00D95373">
            <w:pPr>
              <w:jc w:val="both"/>
              <w:rPr>
                <w:rFonts w:ascii="Arial" w:hAnsi="Arial" w:cs="Arial"/>
                <w:b/>
                <w:bCs/>
                <w:color w:val="000000" w:themeColor="text1"/>
                <w:sz w:val="16"/>
                <w:szCs w:val="16"/>
              </w:rPr>
            </w:pPr>
          </w:p>
        </w:tc>
        <w:tc>
          <w:tcPr>
            <w:tcW w:w="415" w:type="pct"/>
            <w:vMerge/>
          </w:tcPr>
          <w:p w14:paraId="032D05C4" w14:textId="77777777" w:rsidR="00D95373" w:rsidRPr="00D95373" w:rsidRDefault="00D95373" w:rsidP="00D95373">
            <w:pPr>
              <w:jc w:val="both"/>
              <w:rPr>
                <w:rFonts w:ascii="Arial" w:hAnsi="Arial"/>
                <w:b/>
                <w:bCs/>
                <w:color w:val="000000"/>
                <w:sz w:val="16"/>
                <w:szCs w:val="16"/>
              </w:rPr>
            </w:pPr>
          </w:p>
        </w:tc>
        <w:tc>
          <w:tcPr>
            <w:tcW w:w="457" w:type="pct"/>
            <w:vMerge/>
          </w:tcPr>
          <w:p w14:paraId="7142D597" w14:textId="77777777" w:rsidR="00D95373" w:rsidRPr="00D95373" w:rsidRDefault="00D95373" w:rsidP="00D95373">
            <w:pPr>
              <w:jc w:val="both"/>
              <w:rPr>
                <w:rFonts w:ascii="Arial" w:hAnsi="Arial"/>
                <w:b/>
                <w:bCs/>
                <w:color w:val="000000" w:themeColor="text1"/>
                <w:sz w:val="16"/>
                <w:szCs w:val="16"/>
              </w:rPr>
            </w:pPr>
          </w:p>
        </w:tc>
        <w:tc>
          <w:tcPr>
            <w:tcW w:w="443" w:type="pct"/>
          </w:tcPr>
          <w:p w14:paraId="2C08F433" w14:textId="77777777" w:rsidR="00D95373" w:rsidRPr="00D95373" w:rsidRDefault="00D95373" w:rsidP="00D95373">
            <w:pPr>
              <w:jc w:val="both"/>
              <w:rPr>
                <w:rFonts w:ascii="Arial" w:hAnsi="Arial" w:cs="Arial"/>
              </w:rPr>
            </w:pPr>
            <w:r w:rsidRPr="00D95373">
              <w:rPr>
                <w:rFonts w:ascii="Arial" w:hAnsi="Arial"/>
                <w:b/>
                <w:bCs/>
                <w:color w:val="000000"/>
                <w:sz w:val="16"/>
                <w:szCs w:val="16"/>
              </w:rPr>
              <w:t>Necesarias</w:t>
            </w:r>
            <w:r w:rsidRPr="00D95373">
              <w:rPr>
                <w:rFonts w:ascii="Arial" w:hAnsi="Arial" w:cs="Arial"/>
                <w:b/>
                <w:bCs/>
                <w:color w:val="000000"/>
                <w:sz w:val="16"/>
                <w:szCs w:val="16"/>
                <w:vertAlign w:val="superscript"/>
              </w:rPr>
              <w:footnoteReference w:id="15"/>
            </w:r>
          </w:p>
        </w:tc>
        <w:tc>
          <w:tcPr>
            <w:tcW w:w="421" w:type="pct"/>
          </w:tcPr>
          <w:p w14:paraId="6E8D1A1F"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Obtenidas</w:t>
            </w:r>
          </w:p>
        </w:tc>
        <w:tc>
          <w:tcPr>
            <w:tcW w:w="373" w:type="pct"/>
          </w:tcPr>
          <w:p w14:paraId="3630100C" w14:textId="77777777" w:rsidR="00D95373" w:rsidRPr="00D95373" w:rsidRDefault="00D95373" w:rsidP="00D95373">
            <w:pPr>
              <w:jc w:val="both"/>
              <w:rPr>
                <w:rFonts w:ascii="Arial" w:hAnsi="Arial" w:cs="Arial"/>
              </w:rPr>
            </w:pPr>
            <w:r w:rsidRPr="00D95373">
              <w:rPr>
                <w:rFonts w:ascii="Arial" w:hAnsi="Arial"/>
                <w:b/>
                <w:bCs/>
                <w:color w:val="000000" w:themeColor="text1"/>
                <w:sz w:val="16"/>
                <w:szCs w:val="16"/>
              </w:rPr>
              <w:t>Fuente</w:t>
            </w:r>
          </w:p>
        </w:tc>
        <w:tc>
          <w:tcPr>
            <w:tcW w:w="275" w:type="pct"/>
            <w:vMerge/>
          </w:tcPr>
          <w:p w14:paraId="6CE46EB4" w14:textId="77777777" w:rsidR="00D95373" w:rsidRPr="00D95373" w:rsidRDefault="00D95373" w:rsidP="00D95373">
            <w:pPr>
              <w:jc w:val="both"/>
              <w:rPr>
                <w:rFonts w:ascii="Arial" w:hAnsi="Arial" w:cs="Arial"/>
                <w:b/>
                <w:bCs/>
                <w:color w:val="000000" w:themeColor="text1"/>
                <w:sz w:val="16"/>
                <w:szCs w:val="16"/>
              </w:rPr>
            </w:pPr>
          </w:p>
        </w:tc>
        <w:tc>
          <w:tcPr>
            <w:tcW w:w="787" w:type="pct"/>
            <w:vMerge/>
          </w:tcPr>
          <w:p w14:paraId="1277E123" w14:textId="77777777" w:rsidR="00D95373" w:rsidRPr="00D95373" w:rsidRDefault="00D95373" w:rsidP="00D95373">
            <w:pPr>
              <w:jc w:val="both"/>
              <w:rPr>
                <w:rFonts w:ascii="Arial" w:hAnsi="Arial" w:cs="Arial"/>
                <w:b/>
                <w:bCs/>
                <w:color w:val="000000" w:themeColor="text1"/>
                <w:sz w:val="16"/>
                <w:szCs w:val="16"/>
              </w:rPr>
            </w:pPr>
          </w:p>
        </w:tc>
        <w:tc>
          <w:tcPr>
            <w:tcW w:w="660" w:type="pct"/>
            <w:vMerge/>
          </w:tcPr>
          <w:p w14:paraId="1C04A501"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1E1B6A1A" w14:textId="77777777" w:rsidTr="00414BE4">
        <w:trPr>
          <w:cantSplit/>
        </w:trPr>
        <w:tc>
          <w:tcPr>
            <w:tcW w:w="762" w:type="pct"/>
          </w:tcPr>
          <w:p w14:paraId="60000637"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Proporcionar dirección general a la Secretaría, incluidas las reuniones periódicas con la Dirección</w:t>
            </w:r>
          </w:p>
        </w:tc>
        <w:tc>
          <w:tcPr>
            <w:tcW w:w="409" w:type="pct"/>
          </w:tcPr>
          <w:p w14:paraId="7BFB540D" w14:textId="77777777" w:rsidR="00D95373" w:rsidRPr="00D95373" w:rsidRDefault="00D95373" w:rsidP="00D95373">
            <w:pPr>
              <w:jc w:val="both"/>
              <w:rPr>
                <w:rFonts w:ascii="Arial" w:hAnsi="Arial" w:cs="Arial"/>
                <w:sz w:val="16"/>
                <w:szCs w:val="16"/>
              </w:rPr>
            </w:pPr>
          </w:p>
          <w:p w14:paraId="73D4826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Principal</w:t>
            </w:r>
          </w:p>
        </w:tc>
        <w:tc>
          <w:tcPr>
            <w:tcW w:w="415" w:type="pct"/>
          </w:tcPr>
          <w:p w14:paraId="3A9AFFFC" w14:textId="77777777" w:rsidR="00D95373" w:rsidRPr="00D95373" w:rsidRDefault="00D95373" w:rsidP="00D95373">
            <w:pPr>
              <w:jc w:val="both"/>
              <w:rPr>
                <w:rFonts w:ascii="Arial" w:hAnsi="Arial" w:cs="Arial"/>
                <w:sz w:val="16"/>
                <w:szCs w:val="16"/>
              </w:rPr>
            </w:pPr>
          </w:p>
        </w:tc>
        <w:tc>
          <w:tcPr>
            <w:tcW w:w="457" w:type="pct"/>
          </w:tcPr>
          <w:p w14:paraId="675B2F4D" w14:textId="77777777" w:rsidR="00D95373" w:rsidRPr="00D95373" w:rsidRDefault="00D95373" w:rsidP="00D95373">
            <w:pPr>
              <w:jc w:val="both"/>
              <w:rPr>
                <w:rFonts w:ascii="Arial" w:hAnsi="Arial" w:cs="Arial"/>
                <w:sz w:val="16"/>
                <w:szCs w:val="16"/>
              </w:rPr>
            </w:pPr>
          </w:p>
        </w:tc>
        <w:tc>
          <w:tcPr>
            <w:tcW w:w="443" w:type="pct"/>
          </w:tcPr>
          <w:p w14:paraId="30328520" w14:textId="77777777" w:rsidR="00D95373" w:rsidRPr="00D95373" w:rsidRDefault="00D95373" w:rsidP="00D95373">
            <w:pPr>
              <w:jc w:val="both"/>
              <w:rPr>
                <w:rFonts w:ascii="Arial" w:hAnsi="Arial" w:cs="Arial"/>
                <w:sz w:val="16"/>
                <w:szCs w:val="16"/>
              </w:rPr>
            </w:pPr>
          </w:p>
        </w:tc>
        <w:tc>
          <w:tcPr>
            <w:tcW w:w="421" w:type="pct"/>
          </w:tcPr>
          <w:p w14:paraId="1D29E289" w14:textId="77777777" w:rsidR="00D95373" w:rsidRPr="00D95373" w:rsidRDefault="00D95373" w:rsidP="00D95373">
            <w:pPr>
              <w:jc w:val="both"/>
              <w:rPr>
                <w:rFonts w:ascii="Arial" w:hAnsi="Arial" w:cs="Arial"/>
                <w:sz w:val="16"/>
                <w:szCs w:val="16"/>
              </w:rPr>
            </w:pPr>
          </w:p>
        </w:tc>
        <w:tc>
          <w:tcPr>
            <w:tcW w:w="373" w:type="pct"/>
          </w:tcPr>
          <w:p w14:paraId="6AE4674D" w14:textId="77777777" w:rsidR="00D95373" w:rsidRPr="00D95373" w:rsidRDefault="00D95373" w:rsidP="00D95373">
            <w:pPr>
              <w:jc w:val="both"/>
              <w:rPr>
                <w:rFonts w:ascii="Arial" w:hAnsi="Arial" w:cs="Arial"/>
                <w:sz w:val="16"/>
                <w:szCs w:val="16"/>
              </w:rPr>
            </w:pPr>
          </w:p>
        </w:tc>
        <w:tc>
          <w:tcPr>
            <w:tcW w:w="275" w:type="pct"/>
            <w:shd w:val="clear" w:color="auto" w:fill="00B050"/>
          </w:tcPr>
          <w:p w14:paraId="575BE464" w14:textId="77777777" w:rsidR="00D95373" w:rsidRPr="00D95373" w:rsidRDefault="00D95373" w:rsidP="00D95373">
            <w:pPr>
              <w:jc w:val="both"/>
              <w:rPr>
                <w:rFonts w:ascii="Arial" w:hAnsi="Arial" w:cs="Arial"/>
                <w:sz w:val="16"/>
                <w:szCs w:val="16"/>
              </w:rPr>
            </w:pPr>
          </w:p>
        </w:tc>
        <w:tc>
          <w:tcPr>
            <w:tcW w:w="787" w:type="pct"/>
          </w:tcPr>
          <w:p w14:paraId="7B55AE0F"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Planificación y organización del trabajo mejorada</w:t>
            </w:r>
          </w:p>
        </w:tc>
        <w:tc>
          <w:tcPr>
            <w:tcW w:w="660" w:type="pct"/>
          </w:tcPr>
          <w:p w14:paraId="21037E92"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Se necesitan más mejoras y esto es una prioridad para la Dirección en los próximos años.</w:t>
            </w:r>
          </w:p>
        </w:tc>
      </w:tr>
      <w:tr w:rsidR="00D95373" w:rsidRPr="00D95373" w14:paraId="3DD08AA8" w14:textId="77777777" w:rsidTr="00414BE4">
        <w:trPr>
          <w:cantSplit/>
        </w:trPr>
        <w:tc>
          <w:tcPr>
            <w:tcW w:w="762" w:type="pct"/>
          </w:tcPr>
          <w:p w14:paraId="1CC230BA"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Supervisar la gestión administrativa y financiera de la Secretaría</w:t>
            </w:r>
          </w:p>
        </w:tc>
        <w:tc>
          <w:tcPr>
            <w:tcW w:w="409" w:type="pct"/>
          </w:tcPr>
          <w:p w14:paraId="60D41BC5" w14:textId="77777777" w:rsidR="00D95373" w:rsidRPr="00D95373" w:rsidRDefault="00D95373" w:rsidP="00D95373">
            <w:pPr>
              <w:jc w:val="both"/>
              <w:rPr>
                <w:rFonts w:ascii="Arial" w:hAnsi="Arial" w:cs="Arial"/>
                <w:sz w:val="16"/>
                <w:szCs w:val="16"/>
              </w:rPr>
            </w:pPr>
          </w:p>
          <w:p w14:paraId="443A4A5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Principal</w:t>
            </w:r>
          </w:p>
        </w:tc>
        <w:tc>
          <w:tcPr>
            <w:tcW w:w="415" w:type="pct"/>
          </w:tcPr>
          <w:p w14:paraId="0B434D38" w14:textId="77777777" w:rsidR="00D95373" w:rsidRPr="00D95373" w:rsidRDefault="00D95373" w:rsidP="00D95373">
            <w:pPr>
              <w:jc w:val="both"/>
              <w:rPr>
                <w:rFonts w:ascii="Arial" w:hAnsi="Arial" w:cs="Arial"/>
                <w:sz w:val="16"/>
                <w:szCs w:val="16"/>
              </w:rPr>
            </w:pPr>
          </w:p>
        </w:tc>
        <w:tc>
          <w:tcPr>
            <w:tcW w:w="457" w:type="pct"/>
          </w:tcPr>
          <w:p w14:paraId="2FF60DC0" w14:textId="77777777" w:rsidR="00D95373" w:rsidRPr="00D95373" w:rsidRDefault="00D95373" w:rsidP="00D95373">
            <w:pPr>
              <w:jc w:val="both"/>
              <w:rPr>
                <w:rFonts w:ascii="Arial" w:hAnsi="Arial" w:cs="Arial"/>
                <w:sz w:val="16"/>
                <w:szCs w:val="16"/>
              </w:rPr>
            </w:pPr>
          </w:p>
        </w:tc>
        <w:tc>
          <w:tcPr>
            <w:tcW w:w="443" w:type="pct"/>
          </w:tcPr>
          <w:p w14:paraId="0D7A3F44" w14:textId="77777777" w:rsidR="00D95373" w:rsidRPr="00D95373" w:rsidRDefault="00D95373" w:rsidP="00D95373">
            <w:pPr>
              <w:jc w:val="both"/>
              <w:rPr>
                <w:rFonts w:ascii="Arial" w:hAnsi="Arial" w:cs="Arial"/>
                <w:sz w:val="16"/>
                <w:szCs w:val="16"/>
              </w:rPr>
            </w:pPr>
          </w:p>
        </w:tc>
        <w:tc>
          <w:tcPr>
            <w:tcW w:w="421" w:type="pct"/>
          </w:tcPr>
          <w:p w14:paraId="25D9D63E" w14:textId="77777777" w:rsidR="00D95373" w:rsidRPr="00D95373" w:rsidRDefault="00D95373" w:rsidP="00D95373">
            <w:pPr>
              <w:jc w:val="both"/>
              <w:rPr>
                <w:rFonts w:ascii="Arial" w:hAnsi="Arial" w:cs="Arial"/>
                <w:sz w:val="16"/>
                <w:szCs w:val="16"/>
              </w:rPr>
            </w:pPr>
          </w:p>
        </w:tc>
        <w:tc>
          <w:tcPr>
            <w:tcW w:w="373" w:type="pct"/>
          </w:tcPr>
          <w:p w14:paraId="30FCC764" w14:textId="77777777" w:rsidR="00D95373" w:rsidRPr="00D95373" w:rsidRDefault="00D95373" w:rsidP="00D95373">
            <w:pPr>
              <w:jc w:val="both"/>
              <w:rPr>
                <w:rFonts w:ascii="Arial" w:hAnsi="Arial" w:cs="Arial"/>
                <w:sz w:val="16"/>
                <w:szCs w:val="16"/>
              </w:rPr>
            </w:pPr>
          </w:p>
        </w:tc>
        <w:tc>
          <w:tcPr>
            <w:tcW w:w="275" w:type="pct"/>
            <w:shd w:val="clear" w:color="auto" w:fill="00B050"/>
          </w:tcPr>
          <w:p w14:paraId="6C7A0A03" w14:textId="77777777" w:rsidR="00D95373" w:rsidRPr="00D95373" w:rsidRDefault="00D95373" w:rsidP="00D95373">
            <w:pPr>
              <w:jc w:val="both"/>
              <w:rPr>
                <w:rFonts w:ascii="Arial" w:hAnsi="Arial" w:cs="Arial"/>
                <w:sz w:val="16"/>
                <w:szCs w:val="16"/>
              </w:rPr>
            </w:pPr>
          </w:p>
        </w:tc>
        <w:tc>
          <w:tcPr>
            <w:tcW w:w="787" w:type="pct"/>
          </w:tcPr>
          <w:p w14:paraId="20DF0842"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Traspaso de IMIS a Umoja</w:t>
            </w:r>
          </w:p>
        </w:tc>
        <w:tc>
          <w:tcPr>
            <w:tcW w:w="660" w:type="pct"/>
          </w:tcPr>
          <w:p w14:paraId="274C867F"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La implementación y familiarización con el nuevo sistema administrativo "Umoja" ha ocupado mucho tiempo del personal y ha provocado retrasos en los pagos pendientes. No obstante, mientras tanto el personal se ha familiarizado con el nuevo sistema y los pagos pendientes están bajo control.</w:t>
            </w:r>
          </w:p>
        </w:tc>
      </w:tr>
      <w:tr w:rsidR="00D95373" w:rsidRPr="00D95373" w14:paraId="67236C4D" w14:textId="77777777" w:rsidTr="00414BE4">
        <w:trPr>
          <w:cantSplit/>
        </w:trPr>
        <w:tc>
          <w:tcPr>
            <w:tcW w:w="762" w:type="pct"/>
          </w:tcPr>
          <w:p w14:paraId="046424AE"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Representar a la CMS y/o la familia de la CMS; sensibilización, visibilidad, etc.</w:t>
            </w:r>
          </w:p>
        </w:tc>
        <w:tc>
          <w:tcPr>
            <w:tcW w:w="409" w:type="pct"/>
          </w:tcPr>
          <w:p w14:paraId="10DFCBEE" w14:textId="77777777" w:rsidR="00D95373" w:rsidRPr="00D95373" w:rsidRDefault="00D95373" w:rsidP="00D95373">
            <w:pPr>
              <w:jc w:val="both"/>
              <w:rPr>
                <w:rFonts w:ascii="Arial" w:hAnsi="Arial" w:cs="Arial"/>
                <w:sz w:val="16"/>
                <w:szCs w:val="16"/>
              </w:rPr>
            </w:pPr>
          </w:p>
          <w:p w14:paraId="749F1D1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Principal</w:t>
            </w:r>
          </w:p>
        </w:tc>
        <w:tc>
          <w:tcPr>
            <w:tcW w:w="415" w:type="pct"/>
          </w:tcPr>
          <w:p w14:paraId="172BB49A" w14:textId="77777777" w:rsidR="00D95373" w:rsidRPr="00D95373" w:rsidRDefault="00D95373" w:rsidP="00D95373">
            <w:pPr>
              <w:jc w:val="both"/>
              <w:rPr>
                <w:rFonts w:ascii="Arial" w:hAnsi="Arial" w:cs="Arial"/>
                <w:sz w:val="16"/>
                <w:szCs w:val="16"/>
              </w:rPr>
            </w:pPr>
          </w:p>
        </w:tc>
        <w:tc>
          <w:tcPr>
            <w:tcW w:w="457" w:type="pct"/>
          </w:tcPr>
          <w:p w14:paraId="02BC4919" w14:textId="77777777" w:rsidR="00D95373" w:rsidRPr="00D95373" w:rsidRDefault="00D95373" w:rsidP="00D95373">
            <w:pPr>
              <w:jc w:val="both"/>
              <w:rPr>
                <w:rFonts w:ascii="Arial" w:hAnsi="Arial" w:cs="Arial"/>
                <w:sz w:val="16"/>
                <w:szCs w:val="16"/>
              </w:rPr>
            </w:pPr>
          </w:p>
        </w:tc>
        <w:tc>
          <w:tcPr>
            <w:tcW w:w="443" w:type="pct"/>
          </w:tcPr>
          <w:p w14:paraId="0C4CECB2" w14:textId="77777777" w:rsidR="00D95373" w:rsidRPr="00D95373" w:rsidRDefault="00D95373" w:rsidP="00D95373">
            <w:pPr>
              <w:jc w:val="both"/>
              <w:rPr>
                <w:rFonts w:ascii="Arial" w:hAnsi="Arial" w:cs="Arial"/>
                <w:sz w:val="16"/>
                <w:szCs w:val="16"/>
              </w:rPr>
            </w:pPr>
          </w:p>
        </w:tc>
        <w:tc>
          <w:tcPr>
            <w:tcW w:w="421" w:type="pct"/>
          </w:tcPr>
          <w:p w14:paraId="7E212D5F" w14:textId="77777777" w:rsidR="00D95373" w:rsidRPr="00D95373" w:rsidRDefault="00D95373" w:rsidP="00D95373">
            <w:pPr>
              <w:jc w:val="both"/>
              <w:rPr>
                <w:rFonts w:ascii="Arial" w:hAnsi="Arial" w:cs="Arial"/>
                <w:sz w:val="16"/>
                <w:szCs w:val="16"/>
              </w:rPr>
            </w:pPr>
          </w:p>
        </w:tc>
        <w:tc>
          <w:tcPr>
            <w:tcW w:w="373" w:type="pct"/>
          </w:tcPr>
          <w:p w14:paraId="59D69BFF" w14:textId="77777777" w:rsidR="00D95373" w:rsidRPr="00D95373" w:rsidRDefault="00D95373" w:rsidP="00D95373">
            <w:pPr>
              <w:jc w:val="both"/>
              <w:rPr>
                <w:rFonts w:ascii="Arial" w:hAnsi="Arial" w:cs="Arial"/>
                <w:sz w:val="16"/>
                <w:szCs w:val="16"/>
              </w:rPr>
            </w:pPr>
          </w:p>
        </w:tc>
        <w:tc>
          <w:tcPr>
            <w:tcW w:w="275" w:type="pct"/>
            <w:shd w:val="clear" w:color="auto" w:fill="00B050"/>
          </w:tcPr>
          <w:p w14:paraId="192B785B" w14:textId="77777777" w:rsidR="00D95373" w:rsidRPr="00D95373" w:rsidRDefault="00D95373" w:rsidP="00D95373">
            <w:pPr>
              <w:jc w:val="both"/>
              <w:rPr>
                <w:rFonts w:ascii="Arial" w:hAnsi="Arial" w:cs="Arial"/>
                <w:sz w:val="16"/>
                <w:szCs w:val="16"/>
              </w:rPr>
            </w:pPr>
          </w:p>
        </w:tc>
        <w:tc>
          <w:tcPr>
            <w:tcW w:w="787" w:type="pct"/>
          </w:tcPr>
          <w:p w14:paraId="33B4F20F"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La CMS ha estado representada en varias reuniones externas e internas (Naciones Unidas/PNUMA).</w:t>
            </w:r>
          </w:p>
        </w:tc>
        <w:tc>
          <w:tcPr>
            <w:tcW w:w="660" w:type="pct"/>
          </w:tcPr>
          <w:p w14:paraId="3FB6E95D" w14:textId="77777777" w:rsidR="00D95373" w:rsidRPr="00D95373" w:rsidRDefault="00D95373" w:rsidP="00D95373">
            <w:pPr>
              <w:jc w:val="both"/>
              <w:rPr>
                <w:rFonts w:ascii="Arial" w:hAnsi="Arial" w:cs="Arial"/>
                <w:sz w:val="16"/>
                <w:szCs w:val="16"/>
              </w:rPr>
            </w:pPr>
          </w:p>
        </w:tc>
      </w:tr>
      <w:tr w:rsidR="00D95373" w:rsidRPr="00D95373" w14:paraId="12701790" w14:textId="77777777" w:rsidTr="00414BE4">
        <w:trPr>
          <w:cantSplit/>
        </w:trPr>
        <w:tc>
          <w:tcPr>
            <w:tcW w:w="762" w:type="pct"/>
          </w:tcPr>
          <w:p w14:paraId="54FEA5CE"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Análisis independiente de sinergias en la familia de la CMS</w:t>
            </w:r>
          </w:p>
        </w:tc>
        <w:tc>
          <w:tcPr>
            <w:tcW w:w="409" w:type="pct"/>
          </w:tcPr>
          <w:p w14:paraId="482BB5E3" w14:textId="77777777" w:rsidR="00D95373" w:rsidRPr="00D95373" w:rsidRDefault="00D95373" w:rsidP="00D95373">
            <w:pPr>
              <w:jc w:val="both"/>
              <w:rPr>
                <w:rFonts w:ascii="Arial" w:hAnsi="Arial" w:cs="Arial"/>
                <w:sz w:val="16"/>
                <w:szCs w:val="16"/>
              </w:rPr>
            </w:pPr>
          </w:p>
          <w:p w14:paraId="4FEDAE7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Principal</w:t>
            </w:r>
          </w:p>
        </w:tc>
        <w:tc>
          <w:tcPr>
            <w:tcW w:w="415" w:type="pct"/>
          </w:tcPr>
          <w:p w14:paraId="6C49EAE2" w14:textId="77777777" w:rsidR="00D95373" w:rsidRPr="00D95373" w:rsidRDefault="00D95373" w:rsidP="00D95373">
            <w:pPr>
              <w:jc w:val="both"/>
              <w:rPr>
                <w:rFonts w:ascii="Arial" w:hAnsi="Arial" w:cs="Arial"/>
                <w:sz w:val="16"/>
                <w:szCs w:val="16"/>
              </w:rPr>
            </w:pPr>
          </w:p>
          <w:p w14:paraId="6AC4C50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57" w:type="pct"/>
          </w:tcPr>
          <w:p w14:paraId="19C79129" w14:textId="77777777" w:rsidR="00D95373" w:rsidRPr="00D95373" w:rsidRDefault="00D95373" w:rsidP="00D95373">
            <w:pPr>
              <w:jc w:val="both"/>
              <w:rPr>
                <w:rFonts w:ascii="Arial" w:hAnsi="Arial" w:cs="Arial"/>
                <w:sz w:val="16"/>
                <w:szCs w:val="16"/>
              </w:rPr>
            </w:pPr>
          </w:p>
          <w:p w14:paraId="18188FD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43" w:type="pct"/>
          </w:tcPr>
          <w:p w14:paraId="0153CD15" w14:textId="77777777" w:rsidR="00D95373" w:rsidRPr="00D95373" w:rsidRDefault="00D95373" w:rsidP="00D95373">
            <w:pPr>
              <w:jc w:val="both"/>
              <w:rPr>
                <w:rFonts w:ascii="Arial" w:hAnsi="Arial" w:cs="Arial"/>
                <w:sz w:val="16"/>
                <w:szCs w:val="16"/>
              </w:rPr>
            </w:pPr>
          </w:p>
        </w:tc>
        <w:tc>
          <w:tcPr>
            <w:tcW w:w="421" w:type="pct"/>
          </w:tcPr>
          <w:p w14:paraId="06EF5029" w14:textId="77777777" w:rsidR="00D95373" w:rsidRPr="00D95373" w:rsidRDefault="00D95373" w:rsidP="00D95373">
            <w:pPr>
              <w:jc w:val="both"/>
              <w:rPr>
                <w:rFonts w:ascii="Arial" w:hAnsi="Arial" w:cs="Arial"/>
                <w:sz w:val="16"/>
                <w:szCs w:val="16"/>
              </w:rPr>
            </w:pPr>
          </w:p>
        </w:tc>
        <w:tc>
          <w:tcPr>
            <w:tcW w:w="373" w:type="pct"/>
          </w:tcPr>
          <w:p w14:paraId="25E2EAD9" w14:textId="77777777" w:rsidR="00D95373" w:rsidRPr="00D95373" w:rsidRDefault="00D95373" w:rsidP="00D95373">
            <w:pPr>
              <w:jc w:val="both"/>
              <w:rPr>
                <w:rFonts w:ascii="Arial" w:hAnsi="Arial" w:cs="Arial"/>
                <w:sz w:val="16"/>
                <w:szCs w:val="16"/>
              </w:rPr>
            </w:pPr>
          </w:p>
        </w:tc>
        <w:tc>
          <w:tcPr>
            <w:tcW w:w="275" w:type="pct"/>
            <w:shd w:val="clear" w:color="auto" w:fill="00B050"/>
          </w:tcPr>
          <w:p w14:paraId="0D583D6C" w14:textId="77777777" w:rsidR="00D95373" w:rsidRPr="00D95373" w:rsidRDefault="00D95373" w:rsidP="00D95373">
            <w:pPr>
              <w:jc w:val="both"/>
              <w:rPr>
                <w:rFonts w:ascii="Arial" w:hAnsi="Arial" w:cs="Arial"/>
                <w:sz w:val="16"/>
                <w:szCs w:val="16"/>
              </w:rPr>
            </w:pPr>
          </w:p>
        </w:tc>
        <w:tc>
          <w:tcPr>
            <w:tcW w:w="787" w:type="pct"/>
          </w:tcPr>
          <w:p w14:paraId="0D390502"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Basado en el informe (UNEP/CMS/Stc44/15.1) el StC decidió según el Anexo 2 informar del StC44 UNEP/CMS/StC45/Doc.4.1</w:t>
            </w:r>
          </w:p>
        </w:tc>
        <w:tc>
          <w:tcPr>
            <w:tcW w:w="660" w:type="pct"/>
          </w:tcPr>
          <w:p w14:paraId="5F81D25D" w14:textId="77777777" w:rsidR="00D95373" w:rsidRPr="00D95373" w:rsidRDefault="00D95373" w:rsidP="00D95373">
            <w:pPr>
              <w:jc w:val="both"/>
              <w:rPr>
                <w:rFonts w:ascii="Arial" w:hAnsi="Arial" w:cs="Arial"/>
                <w:sz w:val="16"/>
                <w:szCs w:val="16"/>
              </w:rPr>
            </w:pPr>
          </w:p>
        </w:tc>
      </w:tr>
      <w:tr w:rsidR="00D95373" w:rsidRPr="00D95373" w14:paraId="474C3C08" w14:textId="77777777" w:rsidTr="00414BE4">
        <w:trPr>
          <w:cantSplit/>
        </w:trPr>
        <w:tc>
          <w:tcPr>
            <w:tcW w:w="762" w:type="pct"/>
            <w:shd w:val="clear" w:color="auto" w:fill="D9D9D9" w:themeFill="background1" w:themeFillShade="D9"/>
          </w:tcPr>
          <w:p w14:paraId="71449BF8"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Res. 11.6 Examen de decisiones</w:t>
            </w:r>
          </w:p>
          <w:p w14:paraId="70205CD2" w14:textId="77777777" w:rsidR="00D95373" w:rsidRPr="00D95373" w:rsidRDefault="00D95373" w:rsidP="00D95373">
            <w:pPr>
              <w:jc w:val="both"/>
              <w:rPr>
                <w:rFonts w:ascii="Arial" w:hAnsi="Arial"/>
                <w:b/>
                <w:bCs/>
                <w:sz w:val="16"/>
                <w:szCs w:val="16"/>
              </w:rPr>
            </w:pPr>
          </w:p>
          <w:p w14:paraId="2495DB81" w14:textId="77777777" w:rsidR="00D95373" w:rsidRPr="00D95373" w:rsidRDefault="00D95373" w:rsidP="00D95373">
            <w:pPr>
              <w:jc w:val="both"/>
              <w:rPr>
                <w:rFonts w:ascii="Arial" w:hAnsi="Arial" w:cs="Arial"/>
                <w:sz w:val="16"/>
                <w:szCs w:val="16"/>
              </w:rPr>
            </w:pPr>
            <w:r w:rsidRPr="00D95373">
              <w:rPr>
                <w:rFonts w:ascii="Arial" w:hAnsi="Arial"/>
                <w:sz w:val="16"/>
                <w:szCs w:val="16"/>
              </w:rPr>
              <w:t>Examinar las resoluciones y recomendaciones y proponer cuáles deben ser derogadas</w:t>
            </w:r>
          </w:p>
        </w:tc>
        <w:tc>
          <w:tcPr>
            <w:tcW w:w="409" w:type="pct"/>
            <w:shd w:val="clear" w:color="auto" w:fill="D9D9D9" w:themeFill="background1" w:themeFillShade="D9"/>
          </w:tcPr>
          <w:p w14:paraId="2412970B" w14:textId="77777777" w:rsidR="00D95373" w:rsidRPr="00D95373" w:rsidRDefault="00D95373" w:rsidP="00D95373">
            <w:pPr>
              <w:jc w:val="both"/>
              <w:rPr>
                <w:rFonts w:ascii="Arial" w:hAnsi="Arial" w:cs="Arial"/>
                <w:sz w:val="16"/>
                <w:szCs w:val="16"/>
              </w:rPr>
            </w:pPr>
          </w:p>
          <w:p w14:paraId="783936CB" w14:textId="77777777" w:rsidR="00D95373" w:rsidRPr="00D95373" w:rsidRDefault="00D95373" w:rsidP="00D95373">
            <w:pPr>
              <w:jc w:val="both"/>
              <w:rPr>
                <w:rFonts w:ascii="Arial" w:hAnsi="Arial" w:cs="Arial"/>
                <w:sz w:val="16"/>
                <w:szCs w:val="16"/>
              </w:rPr>
            </w:pPr>
          </w:p>
          <w:p w14:paraId="45F7F39F" w14:textId="77777777" w:rsidR="00D95373" w:rsidRPr="00D95373" w:rsidRDefault="00D95373" w:rsidP="00D95373">
            <w:pPr>
              <w:jc w:val="both"/>
              <w:rPr>
                <w:rFonts w:ascii="Arial" w:hAnsi="Arial" w:cs="Arial"/>
                <w:sz w:val="16"/>
                <w:szCs w:val="16"/>
              </w:rPr>
            </w:pPr>
          </w:p>
          <w:p w14:paraId="5449E790" w14:textId="77777777" w:rsidR="00D95373" w:rsidRPr="00D95373" w:rsidRDefault="00D95373" w:rsidP="00D95373">
            <w:pPr>
              <w:jc w:val="both"/>
              <w:rPr>
                <w:rFonts w:ascii="Arial" w:hAnsi="Arial" w:cs="Arial"/>
                <w:sz w:val="16"/>
                <w:szCs w:val="16"/>
              </w:rPr>
            </w:pPr>
          </w:p>
          <w:p w14:paraId="3245601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15" w:type="pct"/>
            <w:shd w:val="clear" w:color="auto" w:fill="D9D9D9" w:themeFill="background1" w:themeFillShade="D9"/>
          </w:tcPr>
          <w:p w14:paraId="2A8552D0" w14:textId="77777777" w:rsidR="00D95373" w:rsidRPr="00D95373" w:rsidRDefault="00D95373" w:rsidP="00D95373">
            <w:pPr>
              <w:jc w:val="both"/>
              <w:rPr>
                <w:rFonts w:ascii="Arial" w:hAnsi="Arial" w:cs="Arial"/>
                <w:sz w:val="16"/>
                <w:szCs w:val="16"/>
              </w:rPr>
            </w:pPr>
          </w:p>
        </w:tc>
        <w:tc>
          <w:tcPr>
            <w:tcW w:w="457" w:type="pct"/>
            <w:shd w:val="clear" w:color="auto" w:fill="D9D9D9" w:themeFill="background1" w:themeFillShade="D9"/>
          </w:tcPr>
          <w:p w14:paraId="57C6CF53" w14:textId="77777777" w:rsidR="00D95373" w:rsidRPr="00D95373" w:rsidRDefault="00D95373" w:rsidP="00D95373">
            <w:pPr>
              <w:jc w:val="both"/>
              <w:rPr>
                <w:rFonts w:ascii="Arial" w:hAnsi="Arial" w:cs="Arial"/>
                <w:sz w:val="16"/>
                <w:szCs w:val="16"/>
              </w:rPr>
            </w:pPr>
          </w:p>
        </w:tc>
        <w:tc>
          <w:tcPr>
            <w:tcW w:w="443" w:type="pct"/>
            <w:shd w:val="clear" w:color="auto" w:fill="D9D9D9" w:themeFill="background1" w:themeFillShade="D9"/>
          </w:tcPr>
          <w:p w14:paraId="010C9439" w14:textId="77777777" w:rsidR="00D95373" w:rsidRPr="00D95373" w:rsidRDefault="00D95373" w:rsidP="00D95373">
            <w:pPr>
              <w:jc w:val="both"/>
              <w:rPr>
                <w:rFonts w:ascii="Arial" w:hAnsi="Arial" w:cs="Arial"/>
                <w:sz w:val="16"/>
                <w:szCs w:val="16"/>
              </w:rPr>
            </w:pPr>
          </w:p>
        </w:tc>
        <w:tc>
          <w:tcPr>
            <w:tcW w:w="421" w:type="pct"/>
            <w:shd w:val="clear" w:color="auto" w:fill="D9D9D9" w:themeFill="background1" w:themeFillShade="D9"/>
          </w:tcPr>
          <w:p w14:paraId="5A9F05DA" w14:textId="77777777" w:rsidR="00D95373" w:rsidRPr="00D95373" w:rsidRDefault="00D95373" w:rsidP="00D95373">
            <w:pPr>
              <w:jc w:val="both"/>
              <w:rPr>
                <w:rFonts w:ascii="Arial" w:hAnsi="Arial" w:cs="Arial"/>
                <w:sz w:val="16"/>
                <w:szCs w:val="16"/>
              </w:rPr>
            </w:pPr>
          </w:p>
        </w:tc>
        <w:tc>
          <w:tcPr>
            <w:tcW w:w="373" w:type="pct"/>
            <w:shd w:val="clear" w:color="auto" w:fill="D9D9D9" w:themeFill="background1" w:themeFillShade="D9"/>
          </w:tcPr>
          <w:p w14:paraId="21B0706A" w14:textId="77777777" w:rsidR="00D95373" w:rsidRPr="00D95373" w:rsidRDefault="00D95373" w:rsidP="00D95373">
            <w:pPr>
              <w:jc w:val="both"/>
              <w:rPr>
                <w:rFonts w:ascii="Arial" w:hAnsi="Arial" w:cs="Arial"/>
                <w:sz w:val="16"/>
                <w:szCs w:val="16"/>
              </w:rPr>
            </w:pPr>
          </w:p>
        </w:tc>
        <w:tc>
          <w:tcPr>
            <w:tcW w:w="275" w:type="pct"/>
            <w:shd w:val="clear" w:color="auto" w:fill="00B050"/>
          </w:tcPr>
          <w:p w14:paraId="08D546E3" w14:textId="77777777" w:rsidR="00D95373" w:rsidRPr="00D95373" w:rsidRDefault="00D95373" w:rsidP="00D95373">
            <w:pPr>
              <w:jc w:val="both"/>
              <w:rPr>
                <w:rFonts w:ascii="Arial" w:hAnsi="Arial" w:cs="Arial"/>
                <w:sz w:val="16"/>
                <w:szCs w:val="16"/>
              </w:rPr>
            </w:pPr>
          </w:p>
        </w:tc>
        <w:tc>
          <w:tcPr>
            <w:tcW w:w="787" w:type="pct"/>
            <w:shd w:val="clear" w:color="auto" w:fill="D9D9D9" w:themeFill="background1" w:themeFillShade="D9"/>
          </w:tcPr>
          <w:p w14:paraId="790D24AA" w14:textId="77777777" w:rsidR="00D95373" w:rsidRPr="00D95373" w:rsidRDefault="00D95373" w:rsidP="00D95373">
            <w:pPr>
              <w:jc w:val="both"/>
              <w:rPr>
                <w:rFonts w:ascii="Arial" w:hAnsi="Arial" w:cs="Arial"/>
                <w:sz w:val="16"/>
                <w:szCs w:val="16"/>
              </w:rPr>
            </w:pPr>
            <w:r w:rsidRPr="00D95373">
              <w:rPr>
                <w:rFonts w:ascii="Arial" w:hAnsi="Arial"/>
                <w:sz w:val="16"/>
                <w:szCs w:val="16"/>
              </w:rPr>
              <w:t>Después de la aprobación del Comité Permanente, se han preparado 49 documentos para la COP12, que derogan en su totalidad o en parte, consolidan o mantienen resoluciones (véase el punto 21 del orden del día de la COP).</w:t>
            </w:r>
          </w:p>
        </w:tc>
        <w:tc>
          <w:tcPr>
            <w:tcW w:w="660" w:type="pct"/>
            <w:shd w:val="clear" w:color="auto" w:fill="D9D9D9" w:themeFill="background1" w:themeFillShade="D9"/>
          </w:tcPr>
          <w:p w14:paraId="0844826D" w14:textId="77777777" w:rsidR="00D95373" w:rsidRPr="00D95373" w:rsidRDefault="00D95373" w:rsidP="00D95373">
            <w:pPr>
              <w:jc w:val="both"/>
              <w:rPr>
                <w:rFonts w:ascii="Arial" w:hAnsi="Arial" w:cs="Arial"/>
                <w:sz w:val="16"/>
                <w:szCs w:val="16"/>
              </w:rPr>
            </w:pPr>
          </w:p>
        </w:tc>
      </w:tr>
      <w:tr w:rsidR="00D95373" w:rsidRPr="00D95373" w14:paraId="6209998B" w14:textId="77777777" w:rsidTr="00414BE4">
        <w:trPr>
          <w:cantSplit/>
        </w:trPr>
        <w:tc>
          <w:tcPr>
            <w:tcW w:w="762" w:type="pct"/>
            <w:shd w:val="clear" w:color="auto" w:fill="D9D9D9" w:themeFill="background1" w:themeFillShade="D9"/>
          </w:tcPr>
          <w:p w14:paraId="52A7CDBB" w14:textId="77777777" w:rsidR="00D95373" w:rsidRPr="00D95373" w:rsidRDefault="00D95373" w:rsidP="00D95373">
            <w:pPr>
              <w:rPr>
                <w:rFonts w:ascii="Arial" w:hAnsi="Arial" w:cs="Arial"/>
                <w:b/>
                <w:bCs/>
                <w:sz w:val="16"/>
                <w:szCs w:val="16"/>
              </w:rPr>
            </w:pPr>
            <w:r w:rsidRPr="00D95373">
              <w:rPr>
                <w:rFonts w:ascii="Arial" w:hAnsi="Arial"/>
                <w:b/>
                <w:bCs/>
                <w:sz w:val="16"/>
                <w:szCs w:val="16"/>
              </w:rPr>
              <w:lastRenderedPageBreak/>
              <w:t xml:space="preserve">Res. 11.7 Proceso para revisar la implementación </w:t>
            </w:r>
          </w:p>
          <w:p w14:paraId="0A8C5C13" w14:textId="77777777" w:rsidR="00D95373" w:rsidRPr="00D95373" w:rsidRDefault="00D95373" w:rsidP="00D95373">
            <w:pPr>
              <w:jc w:val="both"/>
              <w:rPr>
                <w:rFonts w:ascii="Arial" w:hAnsi="Arial" w:cs="Arial"/>
                <w:sz w:val="16"/>
                <w:szCs w:val="16"/>
              </w:rPr>
            </w:pPr>
          </w:p>
          <w:p w14:paraId="45B4EFE9" w14:textId="77777777" w:rsidR="00D95373" w:rsidRPr="00D95373" w:rsidRDefault="00D95373" w:rsidP="00D95373">
            <w:pPr>
              <w:jc w:val="both"/>
              <w:rPr>
                <w:rFonts w:ascii="Arial" w:hAnsi="Arial" w:cs="Arial"/>
                <w:sz w:val="16"/>
                <w:szCs w:val="16"/>
              </w:rPr>
            </w:pPr>
            <w:r w:rsidRPr="00D95373">
              <w:rPr>
                <w:rFonts w:ascii="Arial" w:hAnsi="Arial"/>
                <w:sz w:val="16"/>
                <w:szCs w:val="16"/>
              </w:rPr>
              <w:t>·      Establecer y apoyar un grupo de trabajo entre reuniones específico para explorar las posibilidades de fortalecer la aplicación de la Convención mediante la elaboración de un proceso de examen</w:t>
            </w:r>
          </w:p>
        </w:tc>
        <w:tc>
          <w:tcPr>
            <w:tcW w:w="409" w:type="pct"/>
            <w:shd w:val="clear" w:color="auto" w:fill="D9D9D9" w:themeFill="background1" w:themeFillShade="D9"/>
          </w:tcPr>
          <w:p w14:paraId="4964A186" w14:textId="77777777" w:rsidR="00D95373" w:rsidRPr="00D95373" w:rsidRDefault="00D95373" w:rsidP="00D95373">
            <w:pPr>
              <w:jc w:val="both"/>
              <w:rPr>
                <w:rFonts w:ascii="Arial" w:hAnsi="Arial" w:cs="Arial"/>
                <w:sz w:val="16"/>
                <w:szCs w:val="16"/>
              </w:rPr>
            </w:pPr>
          </w:p>
          <w:p w14:paraId="34957064" w14:textId="77777777" w:rsidR="00D95373" w:rsidRPr="00D95373" w:rsidRDefault="00D95373" w:rsidP="00D95373">
            <w:pPr>
              <w:jc w:val="both"/>
              <w:rPr>
                <w:rFonts w:ascii="Arial" w:hAnsi="Arial" w:cs="Arial"/>
                <w:sz w:val="16"/>
                <w:szCs w:val="16"/>
              </w:rPr>
            </w:pPr>
          </w:p>
          <w:p w14:paraId="64057695" w14:textId="77777777" w:rsidR="00D95373" w:rsidRPr="00D95373" w:rsidRDefault="00D95373" w:rsidP="00D95373">
            <w:pPr>
              <w:jc w:val="both"/>
              <w:rPr>
                <w:rFonts w:ascii="Arial" w:hAnsi="Arial" w:cs="Arial"/>
                <w:sz w:val="16"/>
                <w:szCs w:val="16"/>
              </w:rPr>
            </w:pPr>
          </w:p>
          <w:p w14:paraId="40A30C31" w14:textId="77777777" w:rsidR="00D95373" w:rsidRPr="00D95373" w:rsidRDefault="00D95373" w:rsidP="00D95373">
            <w:pPr>
              <w:jc w:val="both"/>
              <w:rPr>
                <w:rFonts w:ascii="Arial" w:hAnsi="Arial" w:cs="Arial"/>
                <w:sz w:val="16"/>
                <w:szCs w:val="16"/>
              </w:rPr>
            </w:pPr>
          </w:p>
          <w:p w14:paraId="4A179A61" w14:textId="77777777" w:rsidR="00D95373" w:rsidRPr="00D95373" w:rsidRDefault="00D95373" w:rsidP="00D95373">
            <w:pPr>
              <w:jc w:val="both"/>
              <w:rPr>
                <w:rFonts w:ascii="Arial" w:hAnsi="Arial" w:cs="Arial"/>
                <w:sz w:val="16"/>
                <w:szCs w:val="16"/>
              </w:rPr>
            </w:pPr>
          </w:p>
          <w:p w14:paraId="068A484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15" w:type="pct"/>
            <w:shd w:val="clear" w:color="auto" w:fill="D9D9D9" w:themeFill="background1" w:themeFillShade="D9"/>
          </w:tcPr>
          <w:p w14:paraId="0203280E" w14:textId="77777777" w:rsidR="00D95373" w:rsidRPr="00D95373" w:rsidRDefault="00D95373" w:rsidP="00D95373">
            <w:pPr>
              <w:jc w:val="both"/>
              <w:rPr>
                <w:rFonts w:ascii="Arial" w:hAnsi="Arial" w:cs="Arial"/>
                <w:sz w:val="16"/>
                <w:szCs w:val="16"/>
              </w:rPr>
            </w:pPr>
          </w:p>
        </w:tc>
        <w:tc>
          <w:tcPr>
            <w:tcW w:w="457" w:type="pct"/>
            <w:shd w:val="clear" w:color="auto" w:fill="D9D9D9" w:themeFill="background1" w:themeFillShade="D9"/>
          </w:tcPr>
          <w:p w14:paraId="4E246246" w14:textId="77777777" w:rsidR="00D95373" w:rsidRPr="00D95373" w:rsidRDefault="00D95373" w:rsidP="00D95373">
            <w:pPr>
              <w:jc w:val="both"/>
              <w:rPr>
                <w:rFonts w:ascii="Arial" w:hAnsi="Arial" w:cs="Arial"/>
                <w:sz w:val="16"/>
                <w:szCs w:val="16"/>
              </w:rPr>
            </w:pPr>
          </w:p>
        </w:tc>
        <w:tc>
          <w:tcPr>
            <w:tcW w:w="443" w:type="pct"/>
            <w:shd w:val="clear" w:color="auto" w:fill="D9D9D9" w:themeFill="background1" w:themeFillShade="D9"/>
          </w:tcPr>
          <w:p w14:paraId="64DAF251" w14:textId="77777777" w:rsidR="00D95373" w:rsidRPr="00D95373" w:rsidRDefault="00D95373" w:rsidP="00D95373">
            <w:pPr>
              <w:jc w:val="both"/>
              <w:rPr>
                <w:rFonts w:ascii="Arial" w:hAnsi="Arial" w:cs="Arial"/>
                <w:sz w:val="16"/>
                <w:szCs w:val="16"/>
              </w:rPr>
            </w:pPr>
          </w:p>
        </w:tc>
        <w:tc>
          <w:tcPr>
            <w:tcW w:w="421" w:type="pct"/>
            <w:shd w:val="clear" w:color="auto" w:fill="D9D9D9" w:themeFill="background1" w:themeFillShade="D9"/>
          </w:tcPr>
          <w:p w14:paraId="3E8F0AEE" w14:textId="77777777" w:rsidR="00D95373" w:rsidRPr="00D95373" w:rsidRDefault="00D95373" w:rsidP="00D95373">
            <w:pPr>
              <w:jc w:val="both"/>
              <w:rPr>
                <w:rFonts w:ascii="Arial" w:hAnsi="Arial" w:cs="Arial"/>
                <w:sz w:val="16"/>
                <w:szCs w:val="16"/>
              </w:rPr>
            </w:pPr>
          </w:p>
          <w:p w14:paraId="10A32FD2" w14:textId="77777777" w:rsidR="00D95373" w:rsidRPr="00D95373" w:rsidRDefault="00D95373" w:rsidP="00D95373">
            <w:pPr>
              <w:jc w:val="both"/>
              <w:rPr>
                <w:rFonts w:ascii="Arial" w:hAnsi="Arial" w:cs="Arial"/>
                <w:sz w:val="16"/>
                <w:szCs w:val="16"/>
              </w:rPr>
            </w:pPr>
          </w:p>
          <w:p w14:paraId="5F6E3938" w14:textId="77777777" w:rsidR="00D95373" w:rsidRPr="00D95373" w:rsidRDefault="00D95373" w:rsidP="00D95373">
            <w:pPr>
              <w:jc w:val="both"/>
              <w:rPr>
                <w:rFonts w:ascii="Arial" w:hAnsi="Arial" w:cs="Arial"/>
                <w:sz w:val="16"/>
                <w:szCs w:val="16"/>
              </w:rPr>
            </w:pPr>
          </w:p>
          <w:p w14:paraId="22960072" w14:textId="77777777" w:rsidR="00D95373" w:rsidRPr="00D95373" w:rsidRDefault="00D95373" w:rsidP="00D95373">
            <w:pPr>
              <w:jc w:val="both"/>
              <w:rPr>
                <w:rFonts w:ascii="Arial" w:hAnsi="Arial" w:cs="Arial"/>
                <w:sz w:val="16"/>
                <w:szCs w:val="16"/>
              </w:rPr>
            </w:pPr>
          </w:p>
          <w:p w14:paraId="6F9BECDA" w14:textId="77777777" w:rsidR="00D95373" w:rsidRPr="00D95373" w:rsidRDefault="00D95373" w:rsidP="00D95373">
            <w:pPr>
              <w:jc w:val="both"/>
              <w:rPr>
                <w:rFonts w:ascii="Arial" w:hAnsi="Arial" w:cs="Arial"/>
                <w:sz w:val="16"/>
                <w:szCs w:val="16"/>
              </w:rPr>
            </w:pPr>
          </w:p>
          <w:p w14:paraId="4BDA666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373" w:type="pct"/>
            <w:shd w:val="clear" w:color="auto" w:fill="D9D9D9" w:themeFill="background1" w:themeFillShade="D9"/>
          </w:tcPr>
          <w:p w14:paraId="14982790" w14:textId="77777777" w:rsidR="00D95373" w:rsidRPr="00D95373" w:rsidRDefault="00D95373" w:rsidP="00D95373">
            <w:pPr>
              <w:jc w:val="both"/>
              <w:rPr>
                <w:rFonts w:ascii="Arial" w:hAnsi="Arial" w:cs="Arial"/>
                <w:sz w:val="16"/>
                <w:szCs w:val="16"/>
              </w:rPr>
            </w:pPr>
          </w:p>
          <w:p w14:paraId="2C326920" w14:textId="77777777" w:rsidR="00D95373" w:rsidRPr="00D95373" w:rsidRDefault="00D95373" w:rsidP="00D95373">
            <w:pPr>
              <w:jc w:val="both"/>
              <w:rPr>
                <w:rFonts w:ascii="Arial" w:hAnsi="Arial" w:cs="Arial"/>
                <w:sz w:val="16"/>
                <w:szCs w:val="16"/>
              </w:rPr>
            </w:pPr>
          </w:p>
          <w:p w14:paraId="24F7B1BD" w14:textId="77777777" w:rsidR="00D95373" w:rsidRPr="00D95373" w:rsidRDefault="00D95373" w:rsidP="00D95373">
            <w:pPr>
              <w:jc w:val="both"/>
              <w:rPr>
                <w:rFonts w:ascii="Arial" w:hAnsi="Arial" w:cs="Arial"/>
                <w:sz w:val="16"/>
                <w:szCs w:val="16"/>
              </w:rPr>
            </w:pPr>
          </w:p>
          <w:p w14:paraId="4D6A7394" w14:textId="77777777" w:rsidR="00D95373" w:rsidRPr="00D95373" w:rsidRDefault="00D95373" w:rsidP="00D95373">
            <w:pPr>
              <w:jc w:val="both"/>
              <w:rPr>
                <w:rFonts w:ascii="Arial" w:hAnsi="Arial" w:cs="Arial"/>
                <w:sz w:val="16"/>
                <w:szCs w:val="16"/>
              </w:rPr>
            </w:pPr>
          </w:p>
          <w:p w14:paraId="07E0DF6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Suiza</w:t>
            </w:r>
          </w:p>
        </w:tc>
        <w:tc>
          <w:tcPr>
            <w:tcW w:w="275" w:type="pct"/>
            <w:shd w:val="clear" w:color="auto" w:fill="00B050"/>
          </w:tcPr>
          <w:p w14:paraId="58E6C503" w14:textId="77777777" w:rsidR="00D95373" w:rsidRPr="00D95373" w:rsidRDefault="00D95373" w:rsidP="00D95373">
            <w:pPr>
              <w:jc w:val="both"/>
              <w:rPr>
                <w:rFonts w:ascii="Arial" w:hAnsi="Arial" w:cs="Arial"/>
                <w:sz w:val="16"/>
                <w:szCs w:val="16"/>
              </w:rPr>
            </w:pPr>
          </w:p>
        </w:tc>
        <w:tc>
          <w:tcPr>
            <w:tcW w:w="787" w:type="pct"/>
            <w:shd w:val="clear" w:color="auto" w:fill="D9D9D9" w:themeFill="background1" w:themeFillShade="D9"/>
          </w:tcPr>
          <w:p w14:paraId="2820DB15" w14:textId="77777777" w:rsidR="00D95373" w:rsidRPr="00D95373" w:rsidRDefault="00D95373" w:rsidP="00D95373">
            <w:pPr>
              <w:jc w:val="both"/>
              <w:rPr>
                <w:rFonts w:ascii="Arial" w:hAnsi="Arial" w:cs="Arial"/>
                <w:sz w:val="16"/>
                <w:szCs w:val="16"/>
              </w:rPr>
            </w:pPr>
            <w:r w:rsidRPr="00D95373">
              <w:rPr>
                <w:rFonts w:ascii="Arial" w:hAnsi="Arial"/>
                <w:sz w:val="16"/>
                <w:szCs w:val="16"/>
              </w:rPr>
              <w:t> Se presentaron y aprobaron los términos de referencia de un grupo de trabajo (GT) por parte de la 44ª reunión del Comité Permanente. Se está procediendo al establecimiento del GT. La primera reunión del GT se celebró los días 19-20 de septiembre de 2016 en Bonn (Alemania)</w:t>
            </w:r>
          </w:p>
        </w:tc>
        <w:tc>
          <w:tcPr>
            <w:tcW w:w="660" w:type="pct"/>
            <w:shd w:val="clear" w:color="auto" w:fill="D9D9D9" w:themeFill="background1" w:themeFillShade="D9"/>
          </w:tcPr>
          <w:p w14:paraId="0F818A0D" w14:textId="77777777" w:rsidR="00D95373" w:rsidRPr="00D95373" w:rsidRDefault="00D95373" w:rsidP="00D95373">
            <w:pPr>
              <w:jc w:val="both"/>
              <w:rPr>
                <w:rFonts w:ascii="Arial" w:hAnsi="Arial" w:cs="Arial"/>
                <w:sz w:val="16"/>
                <w:szCs w:val="16"/>
              </w:rPr>
            </w:pPr>
            <w:r w:rsidRPr="00D95373">
              <w:rPr>
                <w:rFonts w:ascii="Arial" w:hAnsi="Arial"/>
                <w:sz w:val="16"/>
                <w:szCs w:val="16"/>
              </w:rPr>
              <w:t>Se ha presentado a la COP12 una propuesta final para la adopción de un proceso de revisión para la Convención (véase el punto 22 del orden del día)</w:t>
            </w:r>
          </w:p>
          <w:p w14:paraId="7799CAE5" w14:textId="77777777" w:rsidR="00D95373" w:rsidRPr="00D95373" w:rsidRDefault="00D95373" w:rsidP="00D95373">
            <w:pPr>
              <w:jc w:val="both"/>
              <w:rPr>
                <w:rFonts w:ascii="Arial" w:hAnsi="Arial" w:cs="Arial"/>
                <w:sz w:val="16"/>
                <w:szCs w:val="16"/>
              </w:rPr>
            </w:pPr>
          </w:p>
        </w:tc>
      </w:tr>
      <w:tr w:rsidR="00D95373" w:rsidRPr="00D95373" w14:paraId="2874C803" w14:textId="77777777" w:rsidTr="00414BE4">
        <w:trPr>
          <w:cantSplit/>
        </w:trPr>
        <w:tc>
          <w:tcPr>
            <w:tcW w:w="762" w:type="pct"/>
          </w:tcPr>
          <w:p w14:paraId="25544822"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Total</w:t>
            </w:r>
          </w:p>
        </w:tc>
        <w:tc>
          <w:tcPr>
            <w:tcW w:w="409" w:type="pct"/>
          </w:tcPr>
          <w:p w14:paraId="2D6003A3" w14:textId="77777777" w:rsidR="00D95373" w:rsidRPr="00D95373" w:rsidRDefault="00D95373" w:rsidP="00D95373">
            <w:pPr>
              <w:jc w:val="both"/>
              <w:rPr>
                <w:rFonts w:ascii="Arial" w:hAnsi="Arial" w:cs="Arial"/>
                <w:sz w:val="16"/>
                <w:szCs w:val="16"/>
              </w:rPr>
            </w:pPr>
          </w:p>
        </w:tc>
        <w:tc>
          <w:tcPr>
            <w:tcW w:w="415" w:type="pct"/>
          </w:tcPr>
          <w:p w14:paraId="57786266" w14:textId="77777777" w:rsidR="00D95373" w:rsidRPr="00D95373" w:rsidRDefault="00D95373" w:rsidP="00D95373">
            <w:pPr>
              <w:jc w:val="both"/>
              <w:rPr>
                <w:rFonts w:ascii="Arial" w:hAnsi="Arial" w:cs="Arial"/>
                <w:b/>
                <w:sz w:val="16"/>
                <w:szCs w:val="16"/>
              </w:rPr>
            </w:pPr>
            <w:r w:rsidRPr="00D95373">
              <w:rPr>
                <w:rFonts w:ascii="Arial" w:hAnsi="Arial" w:cs="Arial"/>
                <w:b/>
                <w:sz w:val="16"/>
                <w:szCs w:val="16"/>
              </w:rPr>
              <w:t>50.000</w:t>
            </w:r>
          </w:p>
        </w:tc>
        <w:tc>
          <w:tcPr>
            <w:tcW w:w="457" w:type="pct"/>
          </w:tcPr>
          <w:p w14:paraId="4063C942" w14:textId="77777777" w:rsidR="00D95373" w:rsidRPr="00D95373" w:rsidRDefault="00D95373" w:rsidP="00D95373">
            <w:pPr>
              <w:jc w:val="both"/>
              <w:rPr>
                <w:rFonts w:ascii="Arial" w:hAnsi="Arial" w:cs="Arial"/>
                <w:b/>
                <w:sz w:val="16"/>
                <w:szCs w:val="16"/>
              </w:rPr>
            </w:pPr>
            <w:r w:rsidRPr="00D95373">
              <w:rPr>
                <w:rFonts w:ascii="Arial" w:hAnsi="Arial" w:cs="Arial"/>
                <w:b/>
                <w:sz w:val="16"/>
                <w:szCs w:val="16"/>
              </w:rPr>
              <w:t>50.000</w:t>
            </w:r>
          </w:p>
        </w:tc>
        <w:tc>
          <w:tcPr>
            <w:tcW w:w="443" w:type="pct"/>
          </w:tcPr>
          <w:p w14:paraId="4F2CB986" w14:textId="77777777" w:rsidR="00D95373" w:rsidRPr="00D95373" w:rsidRDefault="00D95373" w:rsidP="00D95373">
            <w:pPr>
              <w:jc w:val="both"/>
              <w:rPr>
                <w:rFonts w:ascii="Arial" w:hAnsi="Arial" w:cs="Arial"/>
                <w:b/>
                <w:sz w:val="16"/>
                <w:szCs w:val="16"/>
              </w:rPr>
            </w:pPr>
            <w:r w:rsidRPr="00D95373">
              <w:rPr>
                <w:rFonts w:ascii="Arial" w:hAnsi="Arial" w:cs="Arial"/>
                <w:b/>
                <w:sz w:val="16"/>
                <w:szCs w:val="16"/>
              </w:rPr>
              <w:t>50.000</w:t>
            </w:r>
          </w:p>
        </w:tc>
        <w:tc>
          <w:tcPr>
            <w:tcW w:w="421" w:type="pct"/>
          </w:tcPr>
          <w:p w14:paraId="01D62DA3" w14:textId="77777777" w:rsidR="00D95373" w:rsidRPr="00D95373" w:rsidRDefault="00D95373" w:rsidP="00D95373">
            <w:pPr>
              <w:jc w:val="both"/>
              <w:rPr>
                <w:rFonts w:ascii="Arial" w:hAnsi="Arial" w:cs="Arial"/>
                <w:b/>
                <w:sz w:val="16"/>
                <w:szCs w:val="16"/>
              </w:rPr>
            </w:pPr>
          </w:p>
        </w:tc>
        <w:tc>
          <w:tcPr>
            <w:tcW w:w="373" w:type="pct"/>
          </w:tcPr>
          <w:p w14:paraId="10A18588" w14:textId="77777777" w:rsidR="00D95373" w:rsidRPr="00D95373" w:rsidRDefault="00D95373" w:rsidP="00D95373">
            <w:pPr>
              <w:jc w:val="both"/>
              <w:rPr>
                <w:rFonts w:ascii="Arial" w:hAnsi="Arial" w:cs="Arial"/>
                <w:b/>
                <w:sz w:val="16"/>
                <w:szCs w:val="16"/>
              </w:rPr>
            </w:pPr>
          </w:p>
        </w:tc>
        <w:tc>
          <w:tcPr>
            <w:tcW w:w="275" w:type="pct"/>
          </w:tcPr>
          <w:p w14:paraId="1F8C788B" w14:textId="77777777" w:rsidR="00D95373" w:rsidRPr="00D95373" w:rsidRDefault="00D95373" w:rsidP="00D95373">
            <w:pPr>
              <w:jc w:val="both"/>
              <w:rPr>
                <w:rFonts w:ascii="Arial" w:hAnsi="Arial" w:cs="Arial"/>
                <w:b/>
                <w:sz w:val="16"/>
                <w:szCs w:val="16"/>
              </w:rPr>
            </w:pPr>
          </w:p>
        </w:tc>
        <w:tc>
          <w:tcPr>
            <w:tcW w:w="787" w:type="pct"/>
          </w:tcPr>
          <w:p w14:paraId="6AF93792" w14:textId="77777777" w:rsidR="00D95373" w:rsidRPr="00D95373" w:rsidRDefault="00D95373" w:rsidP="00D95373">
            <w:pPr>
              <w:jc w:val="both"/>
              <w:rPr>
                <w:rFonts w:ascii="Arial" w:hAnsi="Arial" w:cs="Arial"/>
                <w:b/>
                <w:sz w:val="16"/>
                <w:szCs w:val="16"/>
              </w:rPr>
            </w:pPr>
          </w:p>
        </w:tc>
        <w:tc>
          <w:tcPr>
            <w:tcW w:w="660" w:type="pct"/>
          </w:tcPr>
          <w:p w14:paraId="75D5DC63" w14:textId="77777777" w:rsidR="00D95373" w:rsidRPr="00D95373" w:rsidRDefault="00D95373" w:rsidP="00D95373">
            <w:pPr>
              <w:jc w:val="both"/>
              <w:rPr>
                <w:rFonts w:ascii="Arial" w:hAnsi="Arial" w:cs="Arial"/>
                <w:b/>
                <w:sz w:val="16"/>
                <w:szCs w:val="16"/>
              </w:rPr>
            </w:pPr>
          </w:p>
        </w:tc>
      </w:tr>
    </w:tbl>
    <w:p w14:paraId="1B66E2FB" w14:textId="400D6E4A" w:rsidR="00D95373" w:rsidRDefault="00D95373" w:rsidP="00D95373">
      <w:pPr>
        <w:ind w:left="720"/>
        <w:contextualSpacing/>
        <w:jc w:val="both"/>
        <w:rPr>
          <w:rFonts w:ascii="Arial" w:hAnsi="Arial" w:cs="Arial"/>
          <w:b/>
          <w:sz w:val="20"/>
          <w:szCs w:val="20"/>
        </w:rPr>
      </w:pPr>
    </w:p>
    <w:p w14:paraId="5E4CDC02" w14:textId="41EEBE8B" w:rsidR="00E91A5A" w:rsidRDefault="00E91A5A" w:rsidP="00D95373">
      <w:pPr>
        <w:ind w:left="720"/>
        <w:contextualSpacing/>
        <w:jc w:val="both"/>
        <w:rPr>
          <w:rFonts w:ascii="Arial" w:hAnsi="Arial" w:cs="Arial"/>
          <w:b/>
          <w:sz w:val="20"/>
          <w:szCs w:val="20"/>
        </w:rPr>
      </w:pPr>
    </w:p>
    <w:p w14:paraId="7F10ABCA" w14:textId="6337A4AA" w:rsidR="00E91A5A" w:rsidRDefault="00E91A5A" w:rsidP="00D95373">
      <w:pPr>
        <w:ind w:left="720"/>
        <w:contextualSpacing/>
        <w:jc w:val="both"/>
        <w:rPr>
          <w:rFonts w:ascii="Arial" w:hAnsi="Arial" w:cs="Arial"/>
          <w:b/>
          <w:sz w:val="20"/>
          <w:szCs w:val="20"/>
        </w:rPr>
      </w:pPr>
    </w:p>
    <w:p w14:paraId="68B508A3" w14:textId="5546E39E" w:rsidR="00E91A5A" w:rsidRDefault="00E91A5A" w:rsidP="00D95373">
      <w:pPr>
        <w:ind w:left="720"/>
        <w:contextualSpacing/>
        <w:jc w:val="both"/>
        <w:rPr>
          <w:rFonts w:ascii="Arial" w:hAnsi="Arial" w:cs="Arial"/>
          <w:b/>
          <w:sz w:val="20"/>
          <w:szCs w:val="20"/>
        </w:rPr>
      </w:pPr>
    </w:p>
    <w:p w14:paraId="1B96FF24" w14:textId="3C09E5D0" w:rsidR="00E91A5A" w:rsidRDefault="00E91A5A" w:rsidP="00D95373">
      <w:pPr>
        <w:ind w:left="720"/>
        <w:contextualSpacing/>
        <w:jc w:val="both"/>
        <w:rPr>
          <w:rFonts w:ascii="Arial" w:hAnsi="Arial" w:cs="Arial"/>
          <w:b/>
          <w:sz w:val="20"/>
          <w:szCs w:val="20"/>
        </w:rPr>
      </w:pPr>
    </w:p>
    <w:p w14:paraId="62C23281" w14:textId="5BE60D6C" w:rsidR="00E91A5A" w:rsidRDefault="00E91A5A" w:rsidP="00D95373">
      <w:pPr>
        <w:ind w:left="720"/>
        <w:contextualSpacing/>
        <w:jc w:val="both"/>
        <w:rPr>
          <w:rFonts w:ascii="Arial" w:hAnsi="Arial" w:cs="Arial"/>
          <w:b/>
          <w:sz w:val="20"/>
          <w:szCs w:val="20"/>
        </w:rPr>
      </w:pPr>
    </w:p>
    <w:p w14:paraId="239DBFE7" w14:textId="39B0DB0D" w:rsidR="00E91A5A" w:rsidRDefault="00E91A5A" w:rsidP="00D95373">
      <w:pPr>
        <w:ind w:left="720"/>
        <w:contextualSpacing/>
        <w:jc w:val="both"/>
        <w:rPr>
          <w:rFonts w:ascii="Arial" w:hAnsi="Arial" w:cs="Arial"/>
          <w:b/>
          <w:sz w:val="20"/>
          <w:szCs w:val="20"/>
        </w:rPr>
      </w:pPr>
    </w:p>
    <w:p w14:paraId="50D058F0" w14:textId="3ACD5075" w:rsidR="00E91A5A" w:rsidRDefault="00E91A5A" w:rsidP="00D95373">
      <w:pPr>
        <w:ind w:left="720"/>
        <w:contextualSpacing/>
        <w:jc w:val="both"/>
        <w:rPr>
          <w:rFonts w:ascii="Arial" w:hAnsi="Arial" w:cs="Arial"/>
          <w:b/>
          <w:sz w:val="20"/>
          <w:szCs w:val="20"/>
        </w:rPr>
      </w:pPr>
    </w:p>
    <w:p w14:paraId="71945EDC" w14:textId="472D4870" w:rsidR="00E91A5A" w:rsidRDefault="00E91A5A" w:rsidP="00D95373">
      <w:pPr>
        <w:ind w:left="720"/>
        <w:contextualSpacing/>
        <w:jc w:val="both"/>
        <w:rPr>
          <w:rFonts w:ascii="Arial" w:hAnsi="Arial" w:cs="Arial"/>
          <w:b/>
          <w:sz w:val="20"/>
          <w:szCs w:val="20"/>
        </w:rPr>
      </w:pPr>
    </w:p>
    <w:p w14:paraId="2F40C00A" w14:textId="2B9E7C79" w:rsidR="00E91A5A" w:rsidRDefault="00E91A5A" w:rsidP="00D95373">
      <w:pPr>
        <w:ind w:left="720"/>
        <w:contextualSpacing/>
        <w:jc w:val="both"/>
        <w:rPr>
          <w:rFonts w:ascii="Arial" w:hAnsi="Arial" w:cs="Arial"/>
          <w:b/>
          <w:sz w:val="20"/>
          <w:szCs w:val="20"/>
        </w:rPr>
      </w:pPr>
    </w:p>
    <w:p w14:paraId="7A1A028C" w14:textId="22388B63" w:rsidR="00E91A5A" w:rsidRDefault="00E91A5A" w:rsidP="00D95373">
      <w:pPr>
        <w:ind w:left="720"/>
        <w:contextualSpacing/>
        <w:jc w:val="both"/>
        <w:rPr>
          <w:rFonts w:ascii="Arial" w:hAnsi="Arial" w:cs="Arial"/>
          <w:b/>
          <w:sz w:val="20"/>
          <w:szCs w:val="20"/>
        </w:rPr>
      </w:pPr>
    </w:p>
    <w:p w14:paraId="6E481686" w14:textId="19B81C51" w:rsidR="00E91A5A" w:rsidRDefault="00E91A5A" w:rsidP="00D95373">
      <w:pPr>
        <w:ind w:left="720"/>
        <w:contextualSpacing/>
        <w:jc w:val="both"/>
        <w:rPr>
          <w:rFonts w:ascii="Arial" w:hAnsi="Arial" w:cs="Arial"/>
          <w:b/>
          <w:sz w:val="20"/>
          <w:szCs w:val="20"/>
        </w:rPr>
      </w:pPr>
    </w:p>
    <w:p w14:paraId="47232166" w14:textId="4AB028A0" w:rsidR="00E91A5A" w:rsidRDefault="00E91A5A" w:rsidP="00D95373">
      <w:pPr>
        <w:ind w:left="720"/>
        <w:contextualSpacing/>
        <w:jc w:val="both"/>
        <w:rPr>
          <w:rFonts w:ascii="Arial" w:hAnsi="Arial" w:cs="Arial"/>
          <w:b/>
          <w:sz w:val="20"/>
          <w:szCs w:val="20"/>
        </w:rPr>
      </w:pPr>
    </w:p>
    <w:p w14:paraId="6313657A" w14:textId="6F136A3A" w:rsidR="00E91A5A" w:rsidRDefault="00E91A5A" w:rsidP="00D95373">
      <w:pPr>
        <w:ind w:left="720"/>
        <w:contextualSpacing/>
        <w:jc w:val="both"/>
        <w:rPr>
          <w:rFonts w:ascii="Arial" w:hAnsi="Arial" w:cs="Arial"/>
          <w:b/>
          <w:sz w:val="20"/>
          <w:szCs w:val="20"/>
        </w:rPr>
      </w:pPr>
    </w:p>
    <w:p w14:paraId="56DF32D2" w14:textId="61A0C03B" w:rsidR="00E91A5A" w:rsidRDefault="00E91A5A" w:rsidP="00D95373">
      <w:pPr>
        <w:ind w:left="720"/>
        <w:contextualSpacing/>
        <w:jc w:val="both"/>
        <w:rPr>
          <w:rFonts w:ascii="Arial" w:hAnsi="Arial" w:cs="Arial"/>
          <w:b/>
          <w:sz w:val="20"/>
          <w:szCs w:val="20"/>
        </w:rPr>
      </w:pPr>
    </w:p>
    <w:p w14:paraId="6EFB80B5" w14:textId="499235CB" w:rsidR="00E91A5A" w:rsidRDefault="00E91A5A" w:rsidP="00D95373">
      <w:pPr>
        <w:ind w:left="720"/>
        <w:contextualSpacing/>
        <w:jc w:val="both"/>
        <w:rPr>
          <w:rFonts w:ascii="Arial" w:hAnsi="Arial" w:cs="Arial"/>
          <w:b/>
          <w:sz w:val="20"/>
          <w:szCs w:val="20"/>
        </w:rPr>
      </w:pPr>
    </w:p>
    <w:p w14:paraId="09268444" w14:textId="2CF94079" w:rsidR="00E91A5A" w:rsidRDefault="00E91A5A" w:rsidP="00D95373">
      <w:pPr>
        <w:ind w:left="720"/>
        <w:contextualSpacing/>
        <w:jc w:val="both"/>
        <w:rPr>
          <w:rFonts w:ascii="Arial" w:hAnsi="Arial" w:cs="Arial"/>
          <w:b/>
          <w:sz w:val="20"/>
          <w:szCs w:val="20"/>
        </w:rPr>
      </w:pPr>
    </w:p>
    <w:p w14:paraId="712B21F1" w14:textId="49257DEB" w:rsidR="00E91A5A" w:rsidRDefault="00E91A5A" w:rsidP="00D95373">
      <w:pPr>
        <w:ind w:left="720"/>
        <w:contextualSpacing/>
        <w:jc w:val="both"/>
        <w:rPr>
          <w:rFonts w:ascii="Arial" w:hAnsi="Arial" w:cs="Arial"/>
          <w:b/>
          <w:sz w:val="20"/>
          <w:szCs w:val="20"/>
        </w:rPr>
      </w:pPr>
    </w:p>
    <w:p w14:paraId="3E5C7950" w14:textId="5C3C3EEB" w:rsidR="00E91A5A" w:rsidRDefault="00E91A5A" w:rsidP="00D95373">
      <w:pPr>
        <w:ind w:left="720"/>
        <w:contextualSpacing/>
        <w:jc w:val="both"/>
        <w:rPr>
          <w:rFonts w:ascii="Arial" w:hAnsi="Arial" w:cs="Arial"/>
          <w:b/>
          <w:sz w:val="20"/>
          <w:szCs w:val="20"/>
        </w:rPr>
      </w:pPr>
    </w:p>
    <w:p w14:paraId="0E4697E3" w14:textId="79C0FB96" w:rsidR="00E91A5A" w:rsidRDefault="00E91A5A" w:rsidP="00D95373">
      <w:pPr>
        <w:ind w:left="720"/>
        <w:contextualSpacing/>
        <w:jc w:val="both"/>
        <w:rPr>
          <w:rFonts w:ascii="Arial" w:hAnsi="Arial" w:cs="Arial"/>
          <w:b/>
          <w:sz w:val="20"/>
          <w:szCs w:val="20"/>
        </w:rPr>
      </w:pPr>
    </w:p>
    <w:p w14:paraId="7B809589" w14:textId="5B7FD4F6" w:rsidR="00E91A5A" w:rsidRDefault="00E91A5A" w:rsidP="00D95373">
      <w:pPr>
        <w:ind w:left="720"/>
        <w:contextualSpacing/>
        <w:jc w:val="both"/>
        <w:rPr>
          <w:rFonts w:ascii="Arial" w:hAnsi="Arial" w:cs="Arial"/>
          <w:b/>
          <w:sz w:val="20"/>
          <w:szCs w:val="20"/>
        </w:rPr>
      </w:pPr>
    </w:p>
    <w:p w14:paraId="5219B583" w14:textId="53D7308D" w:rsidR="00E91A5A" w:rsidRDefault="00E91A5A" w:rsidP="00D95373">
      <w:pPr>
        <w:ind w:left="720"/>
        <w:contextualSpacing/>
        <w:jc w:val="both"/>
        <w:rPr>
          <w:rFonts w:ascii="Arial" w:hAnsi="Arial" w:cs="Arial"/>
          <w:b/>
          <w:sz w:val="20"/>
          <w:szCs w:val="20"/>
        </w:rPr>
      </w:pPr>
    </w:p>
    <w:p w14:paraId="016E83DE" w14:textId="3BAAD4C0" w:rsidR="00E91A5A" w:rsidRDefault="00E91A5A" w:rsidP="00D95373">
      <w:pPr>
        <w:ind w:left="720"/>
        <w:contextualSpacing/>
        <w:jc w:val="both"/>
        <w:rPr>
          <w:rFonts w:ascii="Arial" w:hAnsi="Arial" w:cs="Arial"/>
          <w:b/>
          <w:sz w:val="20"/>
          <w:szCs w:val="20"/>
        </w:rPr>
      </w:pPr>
    </w:p>
    <w:p w14:paraId="23B09428" w14:textId="67A59B90" w:rsidR="00E91A5A" w:rsidRDefault="00E91A5A" w:rsidP="00D95373">
      <w:pPr>
        <w:ind w:left="720"/>
        <w:contextualSpacing/>
        <w:jc w:val="both"/>
        <w:rPr>
          <w:rFonts w:ascii="Arial" w:hAnsi="Arial" w:cs="Arial"/>
          <w:b/>
          <w:sz w:val="20"/>
          <w:szCs w:val="20"/>
        </w:rPr>
      </w:pPr>
    </w:p>
    <w:p w14:paraId="574DCE3C" w14:textId="1EBB7EBB" w:rsidR="00E91A5A" w:rsidRDefault="00E91A5A" w:rsidP="00D95373">
      <w:pPr>
        <w:ind w:left="720"/>
        <w:contextualSpacing/>
        <w:jc w:val="both"/>
        <w:rPr>
          <w:rFonts w:ascii="Arial" w:hAnsi="Arial" w:cs="Arial"/>
          <w:b/>
          <w:sz w:val="20"/>
          <w:szCs w:val="20"/>
        </w:rPr>
      </w:pPr>
    </w:p>
    <w:p w14:paraId="19F99FDB" w14:textId="6AAA37AB" w:rsidR="00E91A5A" w:rsidRDefault="00E91A5A" w:rsidP="00D95373">
      <w:pPr>
        <w:ind w:left="720"/>
        <w:contextualSpacing/>
        <w:jc w:val="both"/>
        <w:rPr>
          <w:rFonts w:ascii="Arial" w:hAnsi="Arial" w:cs="Arial"/>
          <w:b/>
          <w:sz w:val="20"/>
          <w:szCs w:val="20"/>
        </w:rPr>
      </w:pPr>
    </w:p>
    <w:p w14:paraId="1F267E07" w14:textId="2A84AF4F" w:rsidR="00E91A5A" w:rsidRDefault="00E91A5A" w:rsidP="00D95373">
      <w:pPr>
        <w:ind w:left="720"/>
        <w:contextualSpacing/>
        <w:jc w:val="both"/>
        <w:rPr>
          <w:rFonts w:ascii="Arial" w:hAnsi="Arial" w:cs="Arial"/>
          <w:b/>
          <w:sz w:val="20"/>
          <w:szCs w:val="20"/>
        </w:rPr>
      </w:pPr>
    </w:p>
    <w:p w14:paraId="3F462EB5" w14:textId="2C999272" w:rsidR="00E91A5A" w:rsidRDefault="00E91A5A" w:rsidP="00D95373">
      <w:pPr>
        <w:ind w:left="720"/>
        <w:contextualSpacing/>
        <w:jc w:val="both"/>
        <w:rPr>
          <w:rFonts w:ascii="Arial" w:hAnsi="Arial" w:cs="Arial"/>
          <w:b/>
          <w:sz w:val="20"/>
          <w:szCs w:val="20"/>
        </w:rPr>
      </w:pPr>
    </w:p>
    <w:p w14:paraId="1A93F955" w14:textId="2C7C479F" w:rsidR="00E91A5A" w:rsidRDefault="00E91A5A" w:rsidP="00D95373">
      <w:pPr>
        <w:ind w:left="720"/>
        <w:contextualSpacing/>
        <w:jc w:val="both"/>
        <w:rPr>
          <w:rFonts w:ascii="Arial" w:hAnsi="Arial" w:cs="Arial"/>
          <w:b/>
          <w:sz w:val="20"/>
          <w:szCs w:val="20"/>
        </w:rPr>
      </w:pPr>
    </w:p>
    <w:p w14:paraId="36D46D10" w14:textId="7742742F" w:rsidR="00E91A5A" w:rsidRDefault="00E91A5A" w:rsidP="00D95373">
      <w:pPr>
        <w:ind w:left="720"/>
        <w:contextualSpacing/>
        <w:jc w:val="both"/>
        <w:rPr>
          <w:rFonts w:ascii="Arial" w:hAnsi="Arial" w:cs="Arial"/>
          <w:b/>
          <w:sz w:val="20"/>
          <w:szCs w:val="20"/>
        </w:rPr>
      </w:pPr>
    </w:p>
    <w:p w14:paraId="4B701580" w14:textId="4FF08BFC" w:rsidR="00E91A5A" w:rsidRDefault="00E91A5A" w:rsidP="00D95373">
      <w:pPr>
        <w:ind w:left="720"/>
        <w:contextualSpacing/>
        <w:jc w:val="both"/>
        <w:rPr>
          <w:rFonts w:ascii="Arial" w:hAnsi="Arial" w:cs="Arial"/>
          <w:b/>
          <w:sz w:val="20"/>
          <w:szCs w:val="20"/>
        </w:rPr>
      </w:pPr>
    </w:p>
    <w:p w14:paraId="5A3715A4" w14:textId="77777777" w:rsidR="00E91A5A" w:rsidRPr="00D95373" w:rsidRDefault="00E91A5A" w:rsidP="00D95373">
      <w:pPr>
        <w:ind w:left="720"/>
        <w:contextualSpacing/>
        <w:jc w:val="both"/>
        <w:rPr>
          <w:rFonts w:ascii="Arial" w:hAnsi="Arial" w:cs="Arial"/>
          <w:b/>
          <w:sz w:val="20"/>
          <w:szCs w:val="20"/>
        </w:rPr>
      </w:pPr>
    </w:p>
    <w:p w14:paraId="551E7825" w14:textId="77777777" w:rsidR="00D95373" w:rsidRPr="00D95373" w:rsidRDefault="00D95373" w:rsidP="00D95373">
      <w:pPr>
        <w:numPr>
          <w:ilvl w:val="0"/>
          <w:numId w:val="49"/>
        </w:numPr>
        <w:ind w:left="810" w:hanging="450"/>
        <w:contextualSpacing/>
        <w:jc w:val="both"/>
        <w:rPr>
          <w:rFonts w:ascii="Arial" w:hAnsi="Arial" w:cs="Arial"/>
          <w:b/>
          <w:sz w:val="18"/>
          <w:szCs w:val="18"/>
        </w:rPr>
      </w:pPr>
      <w:r w:rsidRPr="00D95373">
        <w:rPr>
          <w:rFonts w:ascii="Arial" w:hAnsi="Arial" w:cs="Arial"/>
          <w:b/>
          <w:sz w:val="18"/>
          <w:szCs w:val="18"/>
        </w:rPr>
        <w:lastRenderedPageBreak/>
        <w:t>PLAN ESTRATÉGICO</w:t>
      </w:r>
    </w:p>
    <w:p w14:paraId="0CF40FCB" w14:textId="77777777" w:rsidR="00D95373" w:rsidRPr="00D95373" w:rsidRDefault="00D95373" w:rsidP="00D95373">
      <w:pPr>
        <w:ind w:left="810"/>
        <w:contextualSpacing/>
        <w:jc w:val="both"/>
        <w:rPr>
          <w:rFonts w:ascii="Arial" w:hAnsi="Arial" w:cs="Arial"/>
          <w:b/>
          <w:sz w:val="18"/>
          <w:szCs w:val="18"/>
        </w:rPr>
      </w:pPr>
    </w:p>
    <w:tbl>
      <w:tblPr>
        <w:tblStyle w:val="TableGrid"/>
        <w:tblW w:w="4649" w:type="pct"/>
        <w:tblLook w:val="04A0" w:firstRow="1" w:lastRow="0" w:firstColumn="1" w:lastColumn="0" w:noHBand="0" w:noVBand="1"/>
      </w:tblPr>
      <w:tblGrid>
        <w:gridCol w:w="2232"/>
        <w:gridCol w:w="1401"/>
        <w:gridCol w:w="1085"/>
        <w:gridCol w:w="1401"/>
        <w:gridCol w:w="1173"/>
        <w:gridCol w:w="1101"/>
        <w:gridCol w:w="1079"/>
        <w:gridCol w:w="935"/>
        <w:gridCol w:w="1835"/>
        <w:gridCol w:w="1393"/>
      </w:tblGrid>
      <w:tr w:rsidR="00D95373" w:rsidRPr="00D95373" w14:paraId="4D3D0451" w14:textId="77777777" w:rsidTr="00414BE4">
        <w:trPr>
          <w:trHeight w:val="188"/>
          <w:tblHeader/>
        </w:trPr>
        <w:tc>
          <w:tcPr>
            <w:tcW w:w="821" w:type="pct"/>
            <w:vMerge w:val="restart"/>
          </w:tcPr>
          <w:p w14:paraId="0A0E84E3"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Actividades</w:t>
            </w:r>
          </w:p>
        </w:tc>
        <w:tc>
          <w:tcPr>
            <w:tcW w:w="516" w:type="pct"/>
            <w:vMerge w:val="restart"/>
          </w:tcPr>
          <w:p w14:paraId="6A0CBD66"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Prioridad</w:t>
            </w:r>
          </w:p>
        </w:tc>
        <w:tc>
          <w:tcPr>
            <w:tcW w:w="2128" w:type="pct"/>
            <w:gridSpan w:val="5"/>
          </w:tcPr>
          <w:p w14:paraId="05CAD018" w14:textId="77777777" w:rsidR="00D95373" w:rsidRPr="00D95373" w:rsidRDefault="00D95373" w:rsidP="00D95373">
            <w:pPr>
              <w:jc w:val="center"/>
              <w:rPr>
                <w:rFonts w:ascii="Arial" w:hAnsi="Arial" w:cs="Arial"/>
                <w:b/>
                <w:sz w:val="16"/>
                <w:szCs w:val="16"/>
              </w:rPr>
            </w:pPr>
            <w:r w:rsidRPr="00D95373">
              <w:rPr>
                <w:rFonts w:ascii="Arial" w:hAnsi="Arial" w:cs="Arial"/>
                <w:b/>
                <w:sz w:val="16"/>
                <w:szCs w:val="16"/>
              </w:rPr>
              <w:t>2015-2017</w:t>
            </w:r>
          </w:p>
        </w:tc>
        <w:tc>
          <w:tcPr>
            <w:tcW w:w="347" w:type="pct"/>
            <w:vMerge w:val="restart"/>
          </w:tcPr>
          <w:p w14:paraId="509DDA9F"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Estado</w:t>
            </w:r>
          </w:p>
        </w:tc>
        <w:tc>
          <w:tcPr>
            <w:tcW w:w="675" w:type="pct"/>
            <w:vMerge w:val="restart"/>
          </w:tcPr>
          <w:p w14:paraId="52D8DE8D"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Logros</w:t>
            </w:r>
          </w:p>
        </w:tc>
        <w:tc>
          <w:tcPr>
            <w:tcW w:w="513" w:type="pct"/>
            <w:vMerge w:val="restart"/>
          </w:tcPr>
          <w:p w14:paraId="64DEAA6D"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Notas</w:t>
            </w:r>
            <w:r w:rsidRPr="00D95373">
              <w:rPr>
                <w:rFonts w:ascii="Arial" w:hAnsi="Arial" w:cs="Arial"/>
                <w:b/>
                <w:bCs/>
                <w:color w:val="000000" w:themeColor="text1"/>
                <w:sz w:val="16"/>
                <w:szCs w:val="16"/>
              </w:rPr>
              <w:t xml:space="preserve"> </w:t>
            </w:r>
          </w:p>
        </w:tc>
      </w:tr>
      <w:tr w:rsidR="00D95373" w:rsidRPr="00D95373" w14:paraId="2795AB78" w14:textId="77777777" w:rsidTr="00414BE4">
        <w:trPr>
          <w:trHeight w:val="278"/>
          <w:tblHeader/>
        </w:trPr>
        <w:tc>
          <w:tcPr>
            <w:tcW w:w="821" w:type="pct"/>
            <w:vMerge/>
          </w:tcPr>
          <w:p w14:paraId="38DB86C5" w14:textId="77777777" w:rsidR="00D95373" w:rsidRPr="00D95373" w:rsidRDefault="00D95373" w:rsidP="00D95373">
            <w:pPr>
              <w:jc w:val="both"/>
              <w:rPr>
                <w:rFonts w:ascii="Arial" w:hAnsi="Arial" w:cs="Arial"/>
                <w:b/>
                <w:bCs/>
                <w:color w:val="000000" w:themeColor="text1"/>
                <w:sz w:val="16"/>
                <w:szCs w:val="16"/>
              </w:rPr>
            </w:pPr>
          </w:p>
        </w:tc>
        <w:tc>
          <w:tcPr>
            <w:tcW w:w="516" w:type="pct"/>
            <w:vMerge/>
          </w:tcPr>
          <w:p w14:paraId="58CE0A42" w14:textId="77777777" w:rsidR="00D95373" w:rsidRPr="00D95373" w:rsidRDefault="00D95373" w:rsidP="00D95373">
            <w:pPr>
              <w:jc w:val="both"/>
              <w:rPr>
                <w:rFonts w:ascii="Arial" w:hAnsi="Arial" w:cs="Arial"/>
                <w:b/>
                <w:bCs/>
                <w:color w:val="000000" w:themeColor="text1"/>
                <w:sz w:val="16"/>
                <w:szCs w:val="16"/>
              </w:rPr>
            </w:pPr>
          </w:p>
        </w:tc>
        <w:tc>
          <w:tcPr>
            <w:tcW w:w="400" w:type="pct"/>
            <w:vMerge w:val="restart"/>
          </w:tcPr>
          <w:p w14:paraId="736C65E2"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Cantidad total estimada</w:t>
            </w:r>
            <w:r w:rsidRPr="00D95373">
              <w:rPr>
                <w:rFonts w:ascii="Arial" w:hAnsi="Arial" w:cs="Arial"/>
                <w:b/>
                <w:bCs/>
                <w:color w:val="000000"/>
                <w:sz w:val="16"/>
                <w:szCs w:val="16"/>
                <w:vertAlign w:val="superscript"/>
              </w:rPr>
              <w:footnoteReference w:id="16"/>
            </w:r>
          </w:p>
        </w:tc>
        <w:tc>
          <w:tcPr>
            <w:tcW w:w="516" w:type="pct"/>
            <w:vMerge w:val="restart"/>
          </w:tcPr>
          <w:p w14:paraId="208D7C20"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Financiación básica disponible</w:t>
            </w:r>
          </w:p>
        </w:tc>
        <w:tc>
          <w:tcPr>
            <w:tcW w:w="1212" w:type="pct"/>
            <w:gridSpan w:val="3"/>
          </w:tcPr>
          <w:p w14:paraId="6EDF9630" w14:textId="77777777" w:rsidR="00D95373" w:rsidRPr="00D95373" w:rsidRDefault="00D95373" w:rsidP="00D95373">
            <w:pPr>
              <w:jc w:val="center"/>
              <w:rPr>
                <w:rFonts w:ascii="Arial" w:hAnsi="Arial" w:cs="Arial"/>
                <w:sz w:val="16"/>
                <w:szCs w:val="16"/>
              </w:rPr>
            </w:pPr>
            <w:r w:rsidRPr="00D95373">
              <w:rPr>
                <w:rFonts w:ascii="Arial" w:hAnsi="Arial"/>
                <w:b/>
                <w:bCs/>
                <w:color w:val="000000" w:themeColor="text1"/>
                <w:sz w:val="16"/>
                <w:szCs w:val="16"/>
              </w:rPr>
              <w:t>Contribuciones voluntarias</w:t>
            </w:r>
          </w:p>
        </w:tc>
        <w:tc>
          <w:tcPr>
            <w:tcW w:w="347" w:type="pct"/>
            <w:vMerge/>
          </w:tcPr>
          <w:p w14:paraId="1291A2FB" w14:textId="77777777" w:rsidR="00D95373" w:rsidRPr="00D95373" w:rsidRDefault="00D95373" w:rsidP="00D95373">
            <w:pPr>
              <w:jc w:val="both"/>
              <w:rPr>
                <w:rFonts w:ascii="Arial" w:hAnsi="Arial" w:cs="Arial"/>
                <w:b/>
                <w:bCs/>
                <w:color w:val="000000" w:themeColor="text1"/>
                <w:sz w:val="16"/>
                <w:szCs w:val="16"/>
              </w:rPr>
            </w:pPr>
          </w:p>
        </w:tc>
        <w:tc>
          <w:tcPr>
            <w:tcW w:w="675" w:type="pct"/>
            <w:vMerge/>
          </w:tcPr>
          <w:p w14:paraId="78262E41" w14:textId="77777777" w:rsidR="00D95373" w:rsidRPr="00D95373" w:rsidRDefault="00D95373" w:rsidP="00D95373">
            <w:pPr>
              <w:jc w:val="both"/>
              <w:rPr>
                <w:rFonts w:ascii="Arial" w:hAnsi="Arial" w:cs="Arial"/>
                <w:b/>
                <w:bCs/>
                <w:color w:val="000000" w:themeColor="text1"/>
                <w:sz w:val="16"/>
                <w:szCs w:val="16"/>
              </w:rPr>
            </w:pPr>
          </w:p>
        </w:tc>
        <w:tc>
          <w:tcPr>
            <w:tcW w:w="513" w:type="pct"/>
            <w:vMerge/>
          </w:tcPr>
          <w:p w14:paraId="6BC960DB"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734877E3" w14:textId="77777777" w:rsidTr="00414BE4">
        <w:trPr>
          <w:trHeight w:val="277"/>
          <w:tblHeader/>
        </w:trPr>
        <w:tc>
          <w:tcPr>
            <w:tcW w:w="821" w:type="pct"/>
            <w:vMerge/>
          </w:tcPr>
          <w:p w14:paraId="33DFE273" w14:textId="77777777" w:rsidR="00D95373" w:rsidRPr="00D95373" w:rsidRDefault="00D95373" w:rsidP="00D95373">
            <w:pPr>
              <w:jc w:val="both"/>
              <w:rPr>
                <w:rFonts w:ascii="Arial" w:hAnsi="Arial" w:cs="Arial"/>
                <w:b/>
                <w:bCs/>
                <w:color w:val="000000" w:themeColor="text1"/>
                <w:sz w:val="16"/>
                <w:szCs w:val="16"/>
              </w:rPr>
            </w:pPr>
          </w:p>
        </w:tc>
        <w:tc>
          <w:tcPr>
            <w:tcW w:w="516" w:type="pct"/>
            <w:vMerge/>
          </w:tcPr>
          <w:p w14:paraId="2EFF3709" w14:textId="77777777" w:rsidR="00D95373" w:rsidRPr="00D95373" w:rsidRDefault="00D95373" w:rsidP="00D95373">
            <w:pPr>
              <w:jc w:val="both"/>
              <w:rPr>
                <w:rFonts w:ascii="Arial" w:hAnsi="Arial" w:cs="Arial"/>
                <w:b/>
                <w:bCs/>
                <w:color w:val="000000" w:themeColor="text1"/>
                <w:sz w:val="16"/>
                <w:szCs w:val="16"/>
              </w:rPr>
            </w:pPr>
          </w:p>
        </w:tc>
        <w:tc>
          <w:tcPr>
            <w:tcW w:w="400" w:type="pct"/>
            <w:vMerge/>
          </w:tcPr>
          <w:p w14:paraId="0FEF2545" w14:textId="77777777" w:rsidR="00D95373" w:rsidRPr="00D95373" w:rsidRDefault="00D95373" w:rsidP="00D95373">
            <w:pPr>
              <w:jc w:val="both"/>
              <w:rPr>
                <w:rFonts w:ascii="Arial" w:hAnsi="Arial"/>
                <w:b/>
                <w:bCs/>
                <w:color w:val="000000"/>
                <w:sz w:val="16"/>
                <w:szCs w:val="16"/>
              </w:rPr>
            </w:pPr>
          </w:p>
        </w:tc>
        <w:tc>
          <w:tcPr>
            <w:tcW w:w="516" w:type="pct"/>
            <w:vMerge/>
          </w:tcPr>
          <w:p w14:paraId="6475891A" w14:textId="77777777" w:rsidR="00D95373" w:rsidRPr="00D95373" w:rsidRDefault="00D95373" w:rsidP="00D95373">
            <w:pPr>
              <w:jc w:val="both"/>
              <w:rPr>
                <w:rFonts w:ascii="Arial" w:hAnsi="Arial"/>
                <w:b/>
                <w:bCs/>
                <w:color w:val="000000" w:themeColor="text1"/>
                <w:sz w:val="16"/>
                <w:szCs w:val="16"/>
              </w:rPr>
            </w:pPr>
          </w:p>
        </w:tc>
        <w:tc>
          <w:tcPr>
            <w:tcW w:w="410" w:type="pct"/>
          </w:tcPr>
          <w:p w14:paraId="0C199DC3"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Necesarias</w:t>
            </w:r>
            <w:r w:rsidRPr="00D95373">
              <w:rPr>
                <w:rFonts w:ascii="Arial" w:hAnsi="Arial" w:cs="Arial"/>
                <w:b/>
                <w:bCs/>
                <w:color w:val="000000"/>
                <w:sz w:val="16"/>
                <w:szCs w:val="16"/>
                <w:vertAlign w:val="superscript"/>
              </w:rPr>
              <w:footnoteReference w:id="17"/>
            </w:r>
          </w:p>
        </w:tc>
        <w:tc>
          <w:tcPr>
            <w:tcW w:w="406" w:type="pct"/>
          </w:tcPr>
          <w:p w14:paraId="4DC60A38"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Obtenidas</w:t>
            </w:r>
          </w:p>
        </w:tc>
        <w:tc>
          <w:tcPr>
            <w:tcW w:w="396" w:type="pct"/>
          </w:tcPr>
          <w:p w14:paraId="4182F204"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Fuente</w:t>
            </w:r>
          </w:p>
        </w:tc>
        <w:tc>
          <w:tcPr>
            <w:tcW w:w="347" w:type="pct"/>
            <w:vMerge/>
          </w:tcPr>
          <w:p w14:paraId="578B5DF7" w14:textId="77777777" w:rsidR="00D95373" w:rsidRPr="00D95373" w:rsidRDefault="00D95373" w:rsidP="00D95373">
            <w:pPr>
              <w:jc w:val="both"/>
              <w:rPr>
                <w:rFonts w:ascii="Arial" w:hAnsi="Arial" w:cs="Arial"/>
                <w:b/>
                <w:bCs/>
                <w:color w:val="000000" w:themeColor="text1"/>
                <w:sz w:val="16"/>
                <w:szCs w:val="16"/>
              </w:rPr>
            </w:pPr>
          </w:p>
        </w:tc>
        <w:tc>
          <w:tcPr>
            <w:tcW w:w="675" w:type="pct"/>
            <w:vMerge/>
          </w:tcPr>
          <w:p w14:paraId="18A0B6C2" w14:textId="77777777" w:rsidR="00D95373" w:rsidRPr="00D95373" w:rsidRDefault="00D95373" w:rsidP="00D95373">
            <w:pPr>
              <w:jc w:val="both"/>
              <w:rPr>
                <w:rFonts w:ascii="Arial" w:hAnsi="Arial" w:cs="Arial"/>
                <w:b/>
                <w:bCs/>
                <w:color w:val="000000" w:themeColor="text1"/>
                <w:sz w:val="16"/>
                <w:szCs w:val="16"/>
              </w:rPr>
            </w:pPr>
          </w:p>
        </w:tc>
        <w:tc>
          <w:tcPr>
            <w:tcW w:w="513" w:type="pct"/>
            <w:vMerge/>
          </w:tcPr>
          <w:p w14:paraId="688FE4C6"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09850257" w14:textId="77777777" w:rsidTr="00414BE4">
        <w:tc>
          <w:tcPr>
            <w:tcW w:w="821" w:type="pct"/>
          </w:tcPr>
          <w:p w14:paraId="3E2C3840"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Grupo de Trabajo sobre el Plan Estratégico</w:t>
            </w:r>
          </w:p>
        </w:tc>
        <w:tc>
          <w:tcPr>
            <w:tcW w:w="516" w:type="pct"/>
          </w:tcPr>
          <w:p w14:paraId="4176C199" w14:textId="77777777" w:rsidR="00D95373" w:rsidRPr="00D95373" w:rsidRDefault="00D95373" w:rsidP="00D95373">
            <w:pPr>
              <w:jc w:val="both"/>
              <w:rPr>
                <w:rFonts w:ascii="Arial" w:hAnsi="Arial" w:cs="Arial"/>
                <w:sz w:val="16"/>
                <w:szCs w:val="16"/>
              </w:rPr>
            </w:pPr>
          </w:p>
          <w:p w14:paraId="03EDD5F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00" w:type="pct"/>
          </w:tcPr>
          <w:p w14:paraId="56360DDD" w14:textId="77777777" w:rsidR="00D95373" w:rsidRPr="00D95373" w:rsidRDefault="00D95373" w:rsidP="00D95373">
            <w:pPr>
              <w:jc w:val="both"/>
              <w:rPr>
                <w:rFonts w:ascii="Arial" w:hAnsi="Arial"/>
                <w:color w:val="000000" w:themeColor="text1"/>
                <w:sz w:val="16"/>
                <w:szCs w:val="16"/>
              </w:rPr>
            </w:pPr>
          </w:p>
          <w:p w14:paraId="72BECCC5"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60.000</w:t>
            </w:r>
          </w:p>
        </w:tc>
        <w:tc>
          <w:tcPr>
            <w:tcW w:w="516" w:type="pct"/>
          </w:tcPr>
          <w:p w14:paraId="1CC29A94" w14:textId="77777777" w:rsidR="00D95373" w:rsidRPr="00D95373" w:rsidRDefault="00D95373" w:rsidP="00D95373">
            <w:pPr>
              <w:jc w:val="both"/>
              <w:rPr>
                <w:rFonts w:ascii="Arial" w:hAnsi="Arial"/>
                <w:sz w:val="16"/>
                <w:szCs w:val="16"/>
              </w:rPr>
            </w:pPr>
          </w:p>
          <w:p w14:paraId="70B0E0BA" w14:textId="77777777" w:rsidR="00D95373" w:rsidRPr="00D95373" w:rsidRDefault="00D95373" w:rsidP="00D95373">
            <w:pPr>
              <w:jc w:val="both"/>
              <w:rPr>
                <w:rFonts w:ascii="Arial" w:hAnsi="Arial" w:cs="Arial"/>
                <w:sz w:val="16"/>
                <w:szCs w:val="16"/>
              </w:rPr>
            </w:pPr>
            <w:r w:rsidRPr="00D95373">
              <w:rPr>
                <w:rFonts w:ascii="Arial" w:hAnsi="Arial"/>
                <w:sz w:val="16"/>
                <w:szCs w:val="16"/>
              </w:rPr>
              <w:t>30.000</w:t>
            </w:r>
          </w:p>
        </w:tc>
        <w:tc>
          <w:tcPr>
            <w:tcW w:w="410" w:type="pct"/>
          </w:tcPr>
          <w:p w14:paraId="4CAA2BEB" w14:textId="77777777" w:rsidR="00D95373" w:rsidRPr="00D95373" w:rsidRDefault="00D95373" w:rsidP="00D95373">
            <w:pPr>
              <w:jc w:val="both"/>
              <w:rPr>
                <w:rFonts w:ascii="Arial" w:hAnsi="Arial" w:cs="Arial"/>
                <w:sz w:val="16"/>
                <w:szCs w:val="16"/>
              </w:rPr>
            </w:pPr>
          </w:p>
        </w:tc>
        <w:tc>
          <w:tcPr>
            <w:tcW w:w="406" w:type="pct"/>
          </w:tcPr>
          <w:p w14:paraId="3763A306" w14:textId="77777777" w:rsidR="00D95373" w:rsidRPr="00D95373" w:rsidRDefault="00D95373" w:rsidP="00D95373">
            <w:pPr>
              <w:jc w:val="both"/>
              <w:rPr>
                <w:rFonts w:ascii="Arial" w:hAnsi="Arial" w:cs="Arial"/>
                <w:sz w:val="16"/>
                <w:szCs w:val="16"/>
              </w:rPr>
            </w:pPr>
          </w:p>
          <w:p w14:paraId="0471F00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396" w:type="pct"/>
          </w:tcPr>
          <w:p w14:paraId="2212F885" w14:textId="77777777" w:rsidR="00D95373" w:rsidRPr="00D95373" w:rsidRDefault="00D95373" w:rsidP="00D95373">
            <w:pPr>
              <w:jc w:val="both"/>
              <w:rPr>
                <w:rFonts w:ascii="Arial" w:hAnsi="Arial" w:cs="Arial"/>
                <w:sz w:val="16"/>
                <w:szCs w:val="16"/>
              </w:rPr>
            </w:pPr>
          </w:p>
        </w:tc>
        <w:tc>
          <w:tcPr>
            <w:tcW w:w="347" w:type="pct"/>
            <w:shd w:val="clear" w:color="auto" w:fill="00B050"/>
          </w:tcPr>
          <w:p w14:paraId="4CD4B8F8" w14:textId="77777777" w:rsidR="00D95373" w:rsidRPr="00D95373" w:rsidRDefault="00D95373" w:rsidP="00D95373">
            <w:pPr>
              <w:jc w:val="both"/>
              <w:rPr>
                <w:rFonts w:ascii="Arial" w:hAnsi="Arial" w:cs="Arial"/>
                <w:sz w:val="16"/>
                <w:szCs w:val="16"/>
              </w:rPr>
            </w:pPr>
          </w:p>
        </w:tc>
        <w:tc>
          <w:tcPr>
            <w:tcW w:w="675" w:type="pct"/>
          </w:tcPr>
          <w:p w14:paraId="17C8D3D8"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SPWG establecido; una reunión del SPWG organizada en 2015 y una reunión en 2016</w:t>
            </w:r>
          </w:p>
        </w:tc>
        <w:tc>
          <w:tcPr>
            <w:tcW w:w="513" w:type="pct"/>
          </w:tcPr>
          <w:p w14:paraId="0E73BF77"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Reuniones del SPWG celebradas en coincidencia con StC44 yStC45</w:t>
            </w:r>
          </w:p>
        </w:tc>
      </w:tr>
      <w:tr w:rsidR="00D95373" w:rsidRPr="00D95373" w14:paraId="18AEB68D" w14:textId="77777777" w:rsidTr="00414BE4">
        <w:tc>
          <w:tcPr>
            <w:tcW w:w="821" w:type="pct"/>
          </w:tcPr>
          <w:p w14:paraId="4EB7695E"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Elaboración ulterior del Plan Estratégico (Indicadores, Volumen complementario)</w:t>
            </w:r>
          </w:p>
        </w:tc>
        <w:tc>
          <w:tcPr>
            <w:tcW w:w="516" w:type="pct"/>
          </w:tcPr>
          <w:p w14:paraId="6D5229F7" w14:textId="77777777" w:rsidR="00D95373" w:rsidRPr="00D95373" w:rsidRDefault="00D95373" w:rsidP="00D95373">
            <w:pPr>
              <w:jc w:val="both"/>
              <w:rPr>
                <w:rFonts w:ascii="Arial" w:hAnsi="Arial" w:cs="Arial"/>
                <w:sz w:val="16"/>
                <w:szCs w:val="16"/>
              </w:rPr>
            </w:pPr>
          </w:p>
          <w:p w14:paraId="0420DB6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00" w:type="pct"/>
          </w:tcPr>
          <w:p w14:paraId="7B8CA20D" w14:textId="77777777" w:rsidR="00D95373" w:rsidRPr="00D95373" w:rsidRDefault="00D95373" w:rsidP="00D95373">
            <w:pPr>
              <w:jc w:val="both"/>
              <w:rPr>
                <w:rFonts w:ascii="Arial" w:hAnsi="Arial"/>
                <w:color w:val="000000" w:themeColor="text1"/>
                <w:sz w:val="16"/>
                <w:szCs w:val="16"/>
              </w:rPr>
            </w:pPr>
          </w:p>
          <w:p w14:paraId="5D31C50E"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50.000</w:t>
            </w:r>
          </w:p>
        </w:tc>
        <w:tc>
          <w:tcPr>
            <w:tcW w:w="516" w:type="pct"/>
          </w:tcPr>
          <w:p w14:paraId="59619F7F" w14:textId="77777777" w:rsidR="00D95373" w:rsidRPr="00D95373" w:rsidRDefault="00D95373" w:rsidP="00D95373">
            <w:pPr>
              <w:jc w:val="both"/>
              <w:rPr>
                <w:rFonts w:ascii="Arial" w:hAnsi="Arial" w:cs="Arial"/>
                <w:sz w:val="16"/>
                <w:szCs w:val="16"/>
              </w:rPr>
            </w:pPr>
          </w:p>
        </w:tc>
        <w:tc>
          <w:tcPr>
            <w:tcW w:w="410" w:type="pct"/>
          </w:tcPr>
          <w:p w14:paraId="1130BD2E" w14:textId="77777777" w:rsidR="00D95373" w:rsidRPr="00D95373" w:rsidRDefault="00D95373" w:rsidP="00D95373">
            <w:pPr>
              <w:jc w:val="both"/>
              <w:rPr>
                <w:rFonts w:ascii="Arial" w:hAnsi="Arial" w:cs="Arial"/>
                <w:sz w:val="16"/>
                <w:szCs w:val="16"/>
              </w:rPr>
            </w:pPr>
          </w:p>
        </w:tc>
        <w:tc>
          <w:tcPr>
            <w:tcW w:w="406" w:type="pct"/>
          </w:tcPr>
          <w:p w14:paraId="15D652B9" w14:textId="77777777" w:rsidR="00D95373" w:rsidRPr="00D95373" w:rsidRDefault="00D95373" w:rsidP="00D95373">
            <w:pPr>
              <w:jc w:val="both"/>
              <w:rPr>
                <w:rFonts w:ascii="Arial" w:hAnsi="Arial" w:cs="Arial"/>
                <w:sz w:val="16"/>
                <w:szCs w:val="16"/>
              </w:rPr>
            </w:pPr>
            <w:r w:rsidRPr="00D95373">
              <w:rPr>
                <w:rFonts w:ascii="Arial" w:hAnsi="Arial"/>
                <w:sz w:val="16"/>
                <w:szCs w:val="16"/>
              </w:rPr>
              <w:t>cubierto por la contribución indicada arriba</w:t>
            </w:r>
          </w:p>
        </w:tc>
        <w:tc>
          <w:tcPr>
            <w:tcW w:w="396" w:type="pct"/>
          </w:tcPr>
          <w:p w14:paraId="5A3041D9" w14:textId="77777777" w:rsidR="00D95373" w:rsidRPr="00D95373" w:rsidRDefault="00D95373" w:rsidP="00D95373">
            <w:pPr>
              <w:jc w:val="both"/>
              <w:rPr>
                <w:rFonts w:ascii="Arial" w:hAnsi="Arial" w:cs="Arial"/>
                <w:sz w:val="16"/>
                <w:szCs w:val="16"/>
              </w:rPr>
            </w:pPr>
            <w:r w:rsidRPr="00D95373">
              <w:rPr>
                <w:rFonts w:ascii="Arial" w:hAnsi="Arial"/>
                <w:sz w:val="16"/>
                <w:szCs w:val="16"/>
              </w:rPr>
              <w:t>cubierto por la contribución indicada arriba</w:t>
            </w:r>
          </w:p>
        </w:tc>
        <w:tc>
          <w:tcPr>
            <w:tcW w:w="347" w:type="pct"/>
            <w:shd w:val="clear" w:color="auto" w:fill="00B050"/>
          </w:tcPr>
          <w:p w14:paraId="085AF5FB" w14:textId="77777777" w:rsidR="00D95373" w:rsidRPr="00D95373" w:rsidRDefault="00D95373" w:rsidP="00D95373">
            <w:pPr>
              <w:jc w:val="both"/>
              <w:rPr>
                <w:rFonts w:ascii="Arial" w:hAnsi="Arial" w:cs="Arial"/>
                <w:sz w:val="16"/>
                <w:szCs w:val="16"/>
              </w:rPr>
            </w:pPr>
          </w:p>
        </w:tc>
        <w:tc>
          <w:tcPr>
            <w:tcW w:w="675" w:type="pct"/>
          </w:tcPr>
          <w:p w14:paraId="249B50FD"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Proyectos de indicadores para el PEEM desarrollados con el apoyo de un consultor en forma de fichas informativas de indicadores.   El borrador final de los indicadores se presentó a la COP12 para su consideración y adopción. El volumen de acompañamiento desarrollado por la Secretaría en el marco de la orientación del SPWG en la forma de una herramienta en línea que se actualizará con regularidad. Versión presentada a la COP12 para su consideración y aprobación.</w:t>
            </w:r>
          </w:p>
        </w:tc>
        <w:tc>
          <w:tcPr>
            <w:tcW w:w="513" w:type="pct"/>
            <w:shd w:val="clear" w:color="auto" w:fill="00B050"/>
          </w:tcPr>
          <w:p w14:paraId="757EB33A" w14:textId="77777777" w:rsidR="00D95373" w:rsidRPr="00D95373" w:rsidRDefault="00D95373" w:rsidP="00D95373">
            <w:pPr>
              <w:jc w:val="both"/>
              <w:rPr>
                <w:rFonts w:ascii="Arial" w:hAnsi="Arial" w:cs="Arial"/>
                <w:sz w:val="16"/>
                <w:szCs w:val="16"/>
              </w:rPr>
            </w:pPr>
          </w:p>
        </w:tc>
      </w:tr>
      <w:tr w:rsidR="00D95373" w:rsidRPr="00D95373" w14:paraId="0641A3D0" w14:textId="77777777" w:rsidTr="00414BE4">
        <w:tc>
          <w:tcPr>
            <w:tcW w:w="821" w:type="pct"/>
            <w:shd w:val="clear" w:color="auto" w:fill="D9D9D9" w:themeFill="background1" w:themeFillShade="D9"/>
          </w:tcPr>
          <w:p w14:paraId="019E0A15" w14:textId="77777777" w:rsidR="00D95373" w:rsidRPr="00D95373" w:rsidRDefault="00D95373" w:rsidP="00D95373">
            <w:pPr>
              <w:jc w:val="both"/>
              <w:rPr>
                <w:rFonts w:ascii="Arial" w:hAnsi="Arial" w:cs="Arial"/>
                <w:sz w:val="16"/>
                <w:szCs w:val="16"/>
              </w:rPr>
            </w:pPr>
            <w:r w:rsidRPr="00D95373">
              <w:rPr>
                <w:rFonts w:ascii="Arial" w:hAnsi="Arial"/>
                <w:b/>
                <w:bCs/>
                <w:sz w:val="16"/>
                <w:szCs w:val="16"/>
              </w:rPr>
              <w:t>Examinar posibles enmiendas al modelo de presentación de informes nacionales que permitan evaluar la implementación del Plan Estratégico y los indicadores</w:t>
            </w:r>
          </w:p>
        </w:tc>
        <w:tc>
          <w:tcPr>
            <w:tcW w:w="516" w:type="pct"/>
            <w:shd w:val="clear" w:color="auto" w:fill="D9D9D9" w:themeFill="background1" w:themeFillShade="D9"/>
          </w:tcPr>
          <w:p w14:paraId="26F5665A" w14:textId="77777777" w:rsidR="00D95373" w:rsidRPr="00D95373" w:rsidRDefault="00D95373" w:rsidP="00D95373">
            <w:pPr>
              <w:jc w:val="both"/>
              <w:rPr>
                <w:rFonts w:ascii="Arial" w:hAnsi="Arial" w:cs="Arial"/>
                <w:sz w:val="16"/>
                <w:szCs w:val="16"/>
              </w:rPr>
            </w:pPr>
          </w:p>
          <w:p w14:paraId="2F64504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00" w:type="pct"/>
            <w:shd w:val="clear" w:color="auto" w:fill="D9D9D9" w:themeFill="background1" w:themeFillShade="D9"/>
          </w:tcPr>
          <w:p w14:paraId="36699BDD" w14:textId="77777777" w:rsidR="00D95373" w:rsidRPr="00D95373" w:rsidRDefault="00D95373" w:rsidP="00D95373">
            <w:pPr>
              <w:jc w:val="both"/>
              <w:rPr>
                <w:rFonts w:ascii="Arial" w:hAnsi="Arial"/>
                <w:sz w:val="16"/>
                <w:szCs w:val="16"/>
              </w:rPr>
            </w:pPr>
          </w:p>
          <w:p w14:paraId="0C8D2F1D" w14:textId="77777777" w:rsidR="00D95373" w:rsidRPr="00D95373" w:rsidRDefault="00D95373" w:rsidP="00D95373">
            <w:pPr>
              <w:jc w:val="both"/>
              <w:rPr>
                <w:rFonts w:ascii="Arial" w:hAnsi="Arial" w:cs="Arial"/>
                <w:sz w:val="16"/>
                <w:szCs w:val="16"/>
              </w:rPr>
            </w:pPr>
            <w:r w:rsidRPr="00D95373">
              <w:rPr>
                <w:rFonts w:ascii="Arial" w:hAnsi="Arial"/>
                <w:sz w:val="16"/>
                <w:szCs w:val="16"/>
              </w:rPr>
              <w:t>10.000</w:t>
            </w:r>
          </w:p>
        </w:tc>
        <w:tc>
          <w:tcPr>
            <w:tcW w:w="516" w:type="pct"/>
            <w:shd w:val="clear" w:color="auto" w:fill="D9D9D9" w:themeFill="background1" w:themeFillShade="D9"/>
          </w:tcPr>
          <w:p w14:paraId="1F5521C9" w14:textId="77777777" w:rsidR="00D95373" w:rsidRPr="00D95373" w:rsidRDefault="00D95373" w:rsidP="00D95373">
            <w:pPr>
              <w:jc w:val="both"/>
              <w:rPr>
                <w:rFonts w:ascii="Arial" w:hAnsi="Arial" w:cs="Arial"/>
                <w:sz w:val="16"/>
                <w:szCs w:val="16"/>
              </w:rPr>
            </w:pPr>
          </w:p>
        </w:tc>
        <w:tc>
          <w:tcPr>
            <w:tcW w:w="410" w:type="pct"/>
            <w:shd w:val="clear" w:color="auto" w:fill="D9D9D9" w:themeFill="background1" w:themeFillShade="D9"/>
          </w:tcPr>
          <w:p w14:paraId="1FFDE2FB" w14:textId="77777777" w:rsidR="00D95373" w:rsidRPr="00D95373" w:rsidRDefault="00D95373" w:rsidP="00D95373">
            <w:pPr>
              <w:jc w:val="both"/>
              <w:rPr>
                <w:rFonts w:ascii="Arial" w:hAnsi="Arial" w:cs="Arial"/>
                <w:sz w:val="16"/>
                <w:szCs w:val="16"/>
              </w:rPr>
            </w:pPr>
          </w:p>
        </w:tc>
        <w:tc>
          <w:tcPr>
            <w:tcW w:w="406" w:type="pct"/>
            <w:shd w:val="clear" w:color="auto" w:fill="D9D9D9" w:themeFill="background1" w:themeFillShade="D9"/>
          </w:tcPr>
          <w:p w14:paraId="69F96B2E" w14:textId="77777777" w:rsidR="00D95373" w:rsidRPr="00D95373" w:rsidRDefault="00D95373" w:rsidP="00D95373">
            <w:pPr>
              <w:jc w:val="both"/>
              <w:rPr>
                <w:rFonts w:ascii="Arial" w:hAnsi="Arial" w:cs="Arial"/>
                <w:sz w:val="16"/>
                <w:szCs w:val="16"/>
              </w:rPr>
            </w:pPr>
            <w:r w:rsidRPr="00D95373">
              <w:rPr>
                <w:rFonts w:ascii="Arial" w:hAnsi="Arial"/>
                <w:sz w:val="16"/>
                <w:szCs w:val="16"/>
              </w:rPr>
              <w:t>cubierto por la contribución indicada arriba</w:t>
            </w:r>
          </w:p>
        </w:tc>
        <w:tc>
          <w:tcPr>
            <w:tcW w:w="396" w:type="pct"/>
            <w:shd w:val="clear" w:color="auto" w:fill="D9D9D9" w:themeFill="background1" w:themeFillShade="D9"/>
          </w:tcPr>
          <w:p w14:paraId="2091C62A" w14:textId="77777777" w:rsidR="00D95373" w:rsidRPr="00D95373" w:rsidRDefault="00D95373" w:rsidP="00D95373">
            <w:pPr>
              <w:jc w:val="both"/>
              <w:rPr>
                <w:rFonts w:ascii="Arial" w:hAnsi="Arial" w:cs="Arial"/>
                <w:sz w:val="16"/>
                <w:szCs w:val="16"/>
              </w:rPr>
            </w:pPr>
            <w:r w:rsidRPr="00D95373">
              <w:rPr>
                <w:rFonts w:ascii="Arial" w:hAnsi="Arial"/>
                <w:sz w:val="16"/>
                <w:szCs w:val="16"/>
              </w:rPr>
              <w:t>cubierto por la contribución indicada arriba</w:t>
            </w:r>
          </w:p>
        </w:tc>
        <w:tc>
          <w:tcPr>
            <w:tcW w:w="347" w:type="pct"/>
            <w:shd w:val="clear" w:color="auto" w:fill="00B050"/>
          </w:tcPr>
          <w:p w14:paraId="136BF5CE" w14:textId="77777777" w:rsidR="00D95373" w:rsidRPr="00D95373" w:rsidRDefault="00D95373" w:rsidP="00D95373">
            <w:pPr>
              <w:jc w:val="both"/>
              <w:rPr>
                <w:rFonts w:ascii="Arial" w:hAnsi="Arial" w:cs="Arial"/>
                <w:sz w:val="16"/>
                <w:szCs w:val="16"/>
              </w:rPr>
            </w:pPr>
          </w:p>
        </w:tc>
        <w:tc>
          <w:tcPr>
            <w:tcW w:w="675" w:type="pct"/>
            <w:shd w:val="clear" w:color="auto" w:fill="D9D9D9" w:themeFill="background1" w:themeFillShade="D9"/>
          </w:tcPr>
          <w:p w14:paraId="2FC18A52" w14:textId="77777777" w:rsidR="00D95373" w:rsidRPr="00D95373" w:rsidRDefault="00D95373" w:rsidP="00D95373">
            <w:pPr>
              <w:jc w:val="both"/>
              <w:rPr>
                <w:rFonts w:ascii="Arial" w:hAnsi="Arial" w:cs="Arial"/>
                <w:sz w:val="16"/>
                <w:szCs w:val="16"/>
              </w:rPr>
            </w:pPr>
            <w:r w:rsidRPr="00D95373">
              <w:rPr>
                <w:rFonts w:ascii="Arial" w:hAnsi="Arial"/>
                <w:color w:val="000000" w:themeColor="text1"/>
                <w:sz w:val="16"/>
                <w:szCs w:val="16"/>
              </w:rPr>
              <w:t>Una primera propuesta para la revisión presentada al StC45 para su consideración. Una nueva propuesta que tiene en cuenta los resultados finales del SPWG sobre los indicadores SPMS se presentará a la COP12 para su consideración.</w:t>
            </w:r>
          </w:p>
        </w:tc>
        <w:tc>
          <w:tcPr>
            <w:tcW w:w="513" w:type="pct"/>
            <w:shd w:val="clear" w:color="auto" w:fill="D9D9D9" w:themeFill="background1" w:themeFillShade="D9"/>
          </w:tcPr>
          <w:p w14:paraId="2EE44541" w14:textId="77777777" w:rsidR="00D95373" w:rsidRPr="00D95373" w:rsidRDefault="00D95373" w:rsidP="00D95373">
            <w:pPr>
              <w:jc w:val="both"/>
              <w:rPr>
                <w:rFonts w:ascii="Arial" w:hAnsi="Arial" w:cs="Arial"/>
                <w:sz w:val="16"/>
                <w:szCs w:val="16"/>
              </w:rPr>
            </w:pPr>
          </w:p>
        </w:tc>
      </w:tr>
      <w:tr w:rsidR="00D95373" w:rsidRPr="00D95373" w14:paraId="1D0FB04C" w14:textId="77777777" w:rsidTr="00414BE4">
        <w:tc>
          <w:tcPr>
            <w:tcW w:w="821" w:type="pct"/>
          </w:tcPr>
          <w:p w14:paraId="1F3603D5"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Total</w:t>
            </w:r>
          </w:p>
        </w:tc>
        <w:tc>
          <w:tcPr>
            <w:tcW w:w="516" w:type="pct"/>
          </w:tcPr>
          <w:p w14:paraId="763DCEBA"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120.000</w:t>
            </w:r>
          </w:p>
        </w:tc>
        <w:tc>
          <w:tcPr>
            <w:tcW w:w="400" w:type="pct"/>
          </w:tcPr>
          <w:p w14:paraId="3C30B94B"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30.000</w:t>
            </w:r>
          </w:p>
        </w:tc>
        <w:tc>
          <w:tcPr>
            <w:tcW w:w="516" w:type="pct"/>
          </w:tcPr>
          <w:p w14:paraId="344158AD" w14:textId="77777777" w:rsidR="00D95373" w:rsidRPr="00D95373" w:rsidRDefault="00D95373" w:rsidP="00D95373">
            <w:pPr>
              <w:jc w:val="both"/>
              <w:rPr>
                <w:rFonts w:ascii="Arial" w:hAnsi="Arial" w:cs="Arial"/>
                <w:sz w:val="16"/>
                <w:szCs w:val="16"/>
              </w:rPr>
            </w:pPr>
          </w:p>
        </w:tc>
        <w:tc>
          <w:tcPr>
            <w:tcW w:w="410" w:type="pct"/>
          </w:tcPr>
          <w:p w14:paraId="49F3A3F0"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50.000</w:t>
            </w:r>
          </w:p>
        </w:tc>
        <w:tc>
          <w:tcPr>
            <w:tcW w:w="406" w:type="pct"/>
          </w:tcPr>
          <w:p w14:paraId="22E505C8" w14:textId="77777777" w:rsidR="00D95373" w:rsidRPr="00D95373" w:rsidRDefault="00D95373" w:rsidP="00D95373">
            <w:pPr>
              <w:jc w:val="both"/>
              <w:rPr>
                <w:rFonts w:ascii="Arial" w:hAnsi="Arial" w:cs="Arial"/>
                <w:sz w:val="16"/>
                <w:szCs w:val="16"/>
              </w:rPr>
            </w:pPr>
          </w:p>
        </w:tc>
        <w:tc>
          <w:tcPr>
            <w:tcW w:w="396" w:type="pct"/>
          </w:tcPr>
          <w:p w14:paraId="471B8A18" w14:textId="77777777" w:rsidR="00D95373" w:rsidRPr="00D95373" w:rsidRDefault="00D95373" w:rsidP="00D95373">
            <w:pPr>
              <w:jc w:val="both"/>
              <w:rPr>
                <w:rFonts w:ascii="Arial" w:hAnsi="Arial" w:cs="Arial"/>
                <w:sz w:val="16"/>
                <w:szCs w:val="16"/>
              </w:rPr>
            </w:pPr>
          </w:p>
        </w:tc>
        <w:tc>
          <w:tcPr>
            <w:tcW w:w="347" w:type="pct"/>
          </w:tcPr>
          <w:p w14:paraId="068D9CA7" w14:textId="77777777" w:rsidR="00D95373" w:rsidRPr="00D95373" w:rsidRDefault="00D95373" w:rsidP="00D95373">
            <w:pPr>
              <w:jc w:val="both"/>
              <w:rPr>
                <w:rFonts w:ascii="Arial" w:hAnsi="Arial" w:cs="Arial"/>
                <w:sz w:val="16"/>
                <w:szCs w:val="16"/>
              </w:rPr>
            </w:pPr>
          </w:p>
        </w:tc>
        <w:tc>
          <w:tcPr>
            <w:tcW w:w="675" w:type="pct"/>
          </w:tcPr>
          <w:p w14:paraId="01BF75A8" w14:textId="77777777" w:rsidR="00D95373" w:rsidRPr="00D95373" w:rsidRDefault="00D95373" w:rsidP="00D95373">
            <w:pPr>
              <w:jc w:val="both"/>
              <w:rPr>
                <w:rFonts w:ascii="Arial" w:hAnsi="Arial" w:cs="Arial"/>
                <w:sz w:val="16"/>
                <w:szCs w:val="16"/>
              </w:rPr>
            </w:pPr>
          </w:p>
        </w:tc>
        <w:tc>
          <w:tcPr>
            <w:tcW w:w="513" w:type="pct"/>
          </w:tcPr>
          <w:p w14:paraId="29117058" w14:textId="77777777" w:rsidR="00D95373" w:rsidRPr="00D95373" w:rsidRDefault="00D95373" w:rsidP="00D95373">
            <w:pPr>
              <w:jc w:val="both"/>
              <w:rPr>
                <w:rFonts w:ascii="Arial" w:hAnsi="Arial" w:cs="Arial"/>
                <w:sz w:val="16"/>
                <w:szCs w:val="16"/>
              </w:rPr>
            </w:pPr>
          </w:p>
        </w:tc>
      </w:tr>
    </w:tbl>
    <w:p w14:paraId="3E503396" w14:textId="77777777" w:rsidR="00D95373" w:rsidRPr="00D95373" w:rsidRDefault="00D95373" w:rsidP="00D95373">
      <w:pPr>
        <w:jc w:val="both"/>
        <w:rPr>
          <w:rFonts w:ascii="Arial" w:hAnsi="Arial" w:cs="Arial"/>
          <w:b/>
          <w:sz w:val="20"/>
          <w:szCs w:val="20"/>
        </w:rPr>
      </w:pPr>
    </w:p>
    <w:p w14:paraId="79C7D4BC" w14:textId="77777777" w:rsidR="00821716" w:rsidRPr="00BC2188" w:rsidRDefault="00821716" w:rsidP="00821716">
      <w:pPr>
        <w:ind w:left="-810"/>
        <w:jc w:val="both"/>
        <w:rPr>
          <w:rFonts w:ascii="Arial" w:hAnsi="Arial" w:cs="Arial"/>
          <w:color w:val="000000"/>
          <w:sz w:val="16"/>
          <w:szCs w:val="16"/>
        </w:rPr>
      </w:pPr>
    </w:p>
    <w:p w14:paraId="25D7C767" w14:textId="02392BEF" w:rsidR="00D95373" w:rsidRPr="00D95373" w:rsidRDefault="00821716" w:rsidP="00821716">
      <w:pPr>
        <w:ind w:left="720"/>
        <w:contextualSpacing/>
        <w:jc w:val="both"/>
        <w:rPr>
          <w:rFonts w:ascii="Arial" w:hAnsi="Arial" w:cs="Arial"/>
          <w:b/>
          <w:sz w:val="18"/>
          <w:szCs w:val="18"/>
        </w:rPr>
      </w:pPr>
      <w:r w:rsidRPr="00821716">
        <w:rPr>
          <w:rFonts w:ascii="Arial" w:hAnsi="Arial" w:cs="Arial"/>
          <w:b/>
          <w:bCs/>
          <w:sz w:val="18"/>
          <w:szCs w:val="18"/>
        </w:rPr>
        <w:t>III.1</w:t>
      </w:r>
      <w:r>
        <w:rPr>
          <w:rFonts w:ascii="Arial" w:hAnsi="Arial" w:cs="Arial"/>
          <w:b/>
          <w:bCs/>
          <w:sz w:val="16"/>
          <w:szCs w:val="16"/>
        </w:rPr>
        <w:tab/>
      </w:r>
      <w:r w:rsidR="00D95373" w:rsidRPr="00D95373">
        <w:rPr>
          <w:rFonts w:ascii="Arial" w:hAnsi="Arial" w:cs="Arial"/>
          <w:b/>
          <w:sz w:val="18"/>
          <w:szCs w:val="18"/>
        </w:rPr>
        <w:t>APOYO A LA IMPLEMENTACIÓN-EQUIPO DE ESPECIES ACUÁTICAS</w:t>
      </w:r>
    </w:p>
    <w:p w14:paraId="62097FF3" w14:textId="77777777" w:rsidR="00D95373" w:rsidRPr="00D95373" w:rsidRDefault="00D95373" w:rsidP="00D95373">
      <w:pPr>
        <w:ind w:left="720"/>
        <w:contextualSpacing/>
        <w:jc w:val="both"/>
        <w:rPr>
          <w:rFonts w:ascii="Arial" w:hAnsi="Arial" w:cs="Arial"/>
          <w:b/>
          <w:sz w:val="18"/>
          <w:szCs w:val="18"/>
        </w:rPr>
      </w:pPr>
    </w:p>
    <w:tbl>
      <w:tblPr>
        <w:tblStyle w:val="TableGrid"/>
        <w:tblW w:w="5154" w:type="pct"/>
        <w:tblLook w:val="04A0" w:firstRow="1" w:lastRow="0" w:firstColumn="1" w:lastColumn="0" w:noHBand="0" w:noVBand="1"/>
      </w:tblPr>
      <w:tblGrid>
        <w:gridCol w:w="2155"/>
        <w:gridCol w:w="1378"/>
        <w:gridCol w:w="1372"/>
        <w:gridCol w:w="1402"/>
        <w:gridCol w:w="1394"/>
        <w:gridCol w:w="1376"/>
        <w:gridCol w:w="1388"/>
        <w:gridCol w:w="1357"/>
        <w:gridCol w:w="1735"/>
        <w:gridCol w:w="1559"/>
      </w:tblGrid>
      <w:tr w:rsidR="00D95373" w:rsidRPr="00D95373" w14:paraId="16E1A6A9" w14:textId="77777777" w:rsidTr="00414BE4">
        <w:trPr>
          <w:trHeight w:val="188"/>
          <w:tblHeader/>
        </w:trPr>
        <w:tc>
          <w:tcPr>
            <w:tcW w:w="713" w:type="pct"/>
            <w:vMerge w:val="restart"/>
          </w:tcPr>
          <w:p w14:paraId="217E7CB3"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Actividades</w:t>
            </w:r>
          </w:p>
        </w:tc>
        <w:tc>
          <w:tcPr>
            <w:tcW w:w="456" w:type="pct"/>
            <w:vMerge w:val="restart"/>
          </w:tcPr>
          <w:p w14:paraId="0C829654"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Prioridad</w:t>
            </w:r>
          </w:p>
        </w:tc>
        <w:tc>
          <w:tcPr>
            <w:tcW w:w="2293" w:type="pct"/>
            <w:gridSpan w:val="5"/>
          </w:tcPr>
          <w:p w14:paraId="08CDC9F1" w14:textId="77777777" w:rsidR="00D95373" w:rsidRPr="00D95373" w:rsidRDefault="00D95373" w:rsidP="00D95373">
            <w:pPr>
              <w:jc w:val="center"/>
              <w:rPr>
                <w:rFonts w:ascii="Arial" w:hAnsi="Arial" w:cs="Arial"/>
                <w:b/>
                <w:sz w:val="16"/>
                <w:szCs w:val="16"/>
              </w:rPr>
            </w:pPr>
            <w:r w:rsidRPr="00D95373">
              <w:rPr>
                <w:rFonts w:ascii="Arial" w:hAnsi="Arial" w:cs="Arial"/>
                <w:b/>
                <w:sz w:val="16"/>
                <w:szCs w:val="16"/>
              </w:rPr>
              <w:t>2015-2017</w:t>
            </w:r>
          </w:p>
        </w:tc>
        <w:tc>
          <w:tcPr>
            <w:tcW w:w="449" w:type="pct"/>
            <w:vMerge w:val="restart"/>
          </w:tcPr>
          <w:p w14:paraId="59C8E995"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Estado</w:t>
            </w:r>
          </w:p>
        </w:tc>
        <w:tc>
          <w:tcPr>
            <w:tcW w:w="574" w:type="pct"/>
            <w:vMerge w:val="restart"/>
          </w:tcPr>
          <w:p w14:paraId="0BB5DA77"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Logros</w:t>
            </w:r>
          </w:p>
        </w:tc>
        <w:tc>
          <w:tcPr>
            <w:tcW w:w="516" w:type="pct"/>
            <w:vMerge w:val="restart"/>
          </w:tcPr>
          <w:p w14:paraId="5A8AB8D5"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Notas</w:t>
            </w:r>
            <w:r w:rsidRPr="00D95373">
              <w:rPr>
                <w:rFonts w:ascii="Arial" w:hAnsi="Arial" w:cs="Arial"/>
                <w:b/>
                <w:bCs/>
                <w:color w:val="000000" w:themeColor="text1"/>
                <w:sz w:val="16"/>
                <w:szCs w:val="16"/>
              </w:rPr>
              <w:t xml:space="preserve"> </w:t>
            </w:r>
          </w:p>
        </w:tc>
      </w:tr>
      <w:tr w:rsidR="00D95373" w:rsidRPr="00D95373" w14:paraId="077E66D1" w14:textId="77777777" w:rsidTr="00414BE4">
        <w:trPr>
          <w:trHeight w:val="278"/>
          <w:tblHeader/>
        </w:trPr>
        <w:tc>
          <w:tcPr>
            <w:tcW w:w="713" w:type="pct"/>
            <w:vMerge/>
          </w:tcPr>
          <w:p w14:paraId="69C36EB8" w14:textId="77777777" w:rsidR="00D95373" w:rsidRPr="00D95373" w:rsidRDefault="00D95373" w:rsidP="00D95373">
            <w:pPr>
              <w:jc w:val="both"/>
              <w:rPr>
                <w:rFonts w:ascii="Arial" w:hAnsi="Arial" w:cs="Arial"/>
                <w:b/>
                <w:bCs/>
                <w:color w:val="000000" w:themeColor="text1"/>
                <w:sz w:val="16"/>
                <w:szCs w:val="16"/>
              </w:rPr>
            </w:pPr>
          </w:p>
        </w:tc>
        <w:tc>
          <w:tcPr>
            <w:tcW w:w="456" w:type="pct"/>
            <w:vMerge/>
          </w:tcPr>
          <w:p w14:paraId="097B7412" w14:textId="77777777" w:rsidR="00D95373" w:rsidRPr="00D95373" w:rsidRDefault="00D95373" w:rsidP="00D95373">
            <w:pPr>
              <w:jc w:val="both"/>
              <w:rPr>
                <w:rFonts w:ascii="Arial" w:hAnsi="Arial" w:cs="Arial"/>
                <w:b/>
                <w:bCs/>
                <w:color w:val="000000" w:themeColor="text1"/>
                <w:sz w:val="16"/>
                <w:szCs w:val="16"/>
              </w:rPr>
            </w:pPr>
          </w:p>
        </w:tc>
        <w:tc>
          <w:tcPr>
            <w:tcW w:w="454" w:type="pct"/>
            <w:vMerge w:val="restart"/>
          </w:tcPr>
          <w:p w14:paraId="6020873E"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Cantidad total estimada</w:t>
            </w:r>
            <w:r w:rsidRPr="00D95373">
              <w:rPr>
                <w:rFonts w:ascii="Arial" w:hAnsi="Arial" w:cs="Arial"/>
                <w:b/>
                <w:bCs/>
                <w:color w:val="000000"/>
                <w:sz w:val="16"/>
                <w:szCs w:val="16"/>
                <w:vertAlign w:val="superscript"/>
              </w:rPr>
              <w:footnoteReference w:id="18"/>
            </w:r>
          </w:p>
        </w:tc>
        <w:tc>
          <w:tcPr>
            <w:tcW w:w="464" w:type="pct"/>
            <w:vMerge w:val="restart"/>
          </w:tcPr>
          <w:p w14:paraId="5AF131E9"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Financiación básica disponible</w:t>
            </w:r>
          </w:p>
        </w:tc>
        <w:tc>
          <w:tcPr>
            <w:tcW w:w="1375" w:type="pct"/>
            <w:gridSpan w:val="3"/>
          </w:tcPr>
          <w:p w14:paraId="7214900F" w14:textId="77777777" w:rsidR="00D95373" w:rsidRPr="00D95373" w:rsidRDefault="00D95373" w:rsidP="00D95373">
            <w:pPr>
              <w:jc w:val="center"/>
              <w:rPr>
                <w:rFonts w:ascii="Arial" w:hAnsi="Arial" w:cs="Arial"/>
                <w:sz w:val="16"/>
                <w:szCs w:val="16"/>
              </w:rPr>
            </w:pPr>
            <w:r w:rsidRPr="00D95373">
              <w:rPr>
                <w:rFonts w:ascii="Arial" w:hAnsi="Arial"/>
                <w:b/>
                <w:bCs/>
                <w:color w:val="000000" w:themeColor="text1"/>
                <w:sz w:val="16"/>
                <w:szCs w:val="16"/>
              </w:rPr>
              <w:t>Contribuciones voluntarias</w:t>
            </w:r>
          </w:p>
        </w:tc>
        <w:tc>
          <w:tcPr>
            <w:tcW w:w="449" w:type="pct"/>
            <w:vMerge/>
          </w:tcPr>
          <w:p w14:paraId="19E7762E" w14:textId="77777777" w:rsidR="00D95373" w:rsidRPr="00D95373" w:rsidRDefault="00D95373" w:rsidP="00D95373">
            <w:pPr>
              <w:jc w:val="both"/>
              <w:rPr>
                <w:rFonts w:ascii="Arial" w:hAnsi="Arial" w:cs="Arial"/>
                <w:b/>
                <w:bCs/>
                <w:color w:val="000000" w:themeColor="text1"/>
                <w:sz w:val="16"/>
                <w:szCs w:val="16"/>
              </w:rPr>
            </w:pPr>
          </w:p>
        </w:tc>
        <w:tc>
          <w:tcPr>
            <w:tcW w:w="574" w:type="pct"/>
            <w:vMerge/>
          </w:tcPr>
          <w:p w14:paraId="5FAD7762" w14:textId="77777777" w:rsidR="00D95373" w:rsidRPr="00D95373" w:rsidRDefault="00D95373" w:rsidP="00D95373">
            <w:pPr>
              <w:jc w:val="both"/>
              <w:rPr>
                <w:rFonts w:ascii="Arial" w:hAnsi="Arial" w:cs="Arial"/>
                <w:b/>
                <w:bCs/>
                <w:color w:val="000000" w:themeColor="text1"/>
                <w:sz w:val="16"/>
                <w:szCs w:val="16"/>
              </w:rPr>
            </w:pPr>
          </w:p>
        </w:tc>
        <w:tc>
          <w:tcPr>
            <w:tcW w:w="516" w:type="pct"/>
            <w:vMerge/>
          </w:tcPr>
          <w:p w14:paraId="1CC9DF0B"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2165F1B3" w14:textId="77777777" w:rsidTr="00414BE4">
        <w:trPr>
          <w:trHeight w:val="70"/>
          <w:tblHeader/>
        </w:trPr>
        <w:tc>
          <w:tcPr>
            <w:tcW w:w="713" w:type="pct"/>
            <w:vMerge/>
          </w:tcPr>
          <w:p w14:paraId="173B0DC9" w14:textId="77777777" w:rsidR="00D95373" w:rsidRPr="00D95373" w:rsidRDefault="00D95373" w:rsidP="00D95373">
            <w:pPr>
              <w:jc w:val="both"/>
              <w:rPr>
                <w:rFonts w:ascii="Arial" w:hAnsi="Arial" w:cs="Arial"/>
                <w:b/>
                <w:bCs/>
                <w:color w:val="000000" w:themeColor="text1"/>
                <w:sz w:val="16"/>
                <w:szCs w:val="16"/>
              </w:rPr>
            </w:pPr>
          </w:p>
        </w:tc>
        <w:tc>
          <w:tcPr>
            <w:tcW w:w="456" w:type="pct"/>
            <w:vMerge/>
          </w:tcPr>
          <w:p w14:paraId="4F8C91CA" w14:textId="77777777" w:rsidR="00D95373" w:rsidRPr="00D95373" w:rsidRDefault="00D95373" w:rsidP="00D95373">
            <w:pPr>
              <w:jc w:val="both"/>
              <w:rPr>
                <w:rFonts w:ascii="Arial" w:hAnsi="Arial" w:cs="Arial"/>
                <w:b/>
                <w:bCs/>
                <w:color w:val="000000" w:themeColor="text1"/>
                <w:sz w:val="16"/>
                <w:szCs w:val="16"/>
              </w:rPr>
            </w:pPr>
          </w:p>
        </w:tc>
        <w:tc>
          <w:tcPr>
            <w:tcW w:w="454" w:type="pct"/>
            <w:vMerge/>
          </w:tcPr>
          <w:p w14:paraId="5EC1CDF2" w14:textId="77777777" w:rsidR="00D95373" w:rsidRPr="00D95373" w:rsidRDefault="00D95373" w:rsidP="00D95373">
            <w:pPr>
              <w:jc w:val="both"/>
              <w:rPr>
                <w:rFonts w:ascii="Arial" w:hAnsi="Arial"/>
                <w:b/>
                <w:bCs/>
                <w:color w:val="000000"/>
                <w:sz w:val="16"/>
                <w:szCs w:val="16"/>
              </w:rPr>
            </w:pPr>
          </w:p>
        </w:tc>
        <w:tc>
          <w:tcPr>
            <w:tcW w:w="464" w:type="pct"/>
            <w:vMerge/>
          </w:tcPr>
          <w:p w14:paraId="4C069567" w14:textId="77777777" w:rsidR="00D95373" w:rsidRPr="00D95373" w:rsidRDefault="00D95373" w:rsidP="00D95373">
            <w:pPr>
              <w:jc w:val="both"/>
              <w:rPr>
                <w:rFonts w:ascii="Arial" w:hAnsi="Arial"/>
                <w:b/>
                <w:bCs/>
                <w:color w:val="000000" w:themeColor="text1"/>
                <w:sz w:val="16"/>
                <w:szCs w:val="16"/>
              </w:rPr>
            </w:pPr>
          </w:p>
        </w:tc>
        <w:tc>
          <w:tcPr>
            <w:tcW w:w="461" w:type="pct"/>
          </w:tcPr>
          <w:p w14:paraId="339E7E1D"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Necesarias</w:t>
            </w:r>
            <w:r w:rsidRPr="00D95373">
              <w:rPr>
                <w:rFonts w:ascii="Arial" w:hAnsi="Arial" w:cs="Arial"/>
                <w:b/>
                <w:bCs/>
                <w:color w:val="000000"/>
                <w:sz w:val="16"/>
                <w:szCs w:val="16"/>
                <w:vertAlign w:val="superscript"/>
              </w:rPr>
              <w:footnoteReference w:id="19"/>
            </w:r>
          </w:p>
        </w:tc>
        <w:tc>
          <w:tcPr>
            <w:tcW w:w="455" w:type="pct"/>
          </w:tcPr>
          <w:p w14:paraId="6258F560"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Obtenidas</w:t>
            </w:r>
          </w:p>
        </w:tc>
        <w:tc>
          <w:tcPr>
            <w:tcW w:w="459" w:type="pct"/>
          </w:tcPr>
          <w:p w14:paraId="09CA51B9" w14:textId="77777777" w:rsidR="00D95373" w:rsidRPr="00D95373" w:rsidRDefault="00D95373" w:rsidP="00D95373">
            <w:pPr>
              <w:jc w:val="both"/>
              <w:rPr>
                <w:rFonts w:ascii="Arial" w:hAnsi="Arial" w:cs="Arial"/>
                <w:sz w:val="16"/>
                <w:szCs w:val="16"/>
              </w:rPr>
            </w:pPr>
            <w:r w:rsidRPr="00D95373">
              <w:rPr>
                <w:rFonts w:ascii="Arial" w:hAnsi="Arial"/>
                <w:b/>
                <w:bCs/>
                <w:color w:val="000000" w:themeColor="text1"/>
                <w:sz w:val="16"/>
                <w:szCs w:val="16"/>
              </w:rPr>
              <w:t>Fuente</w:t>
            </w:r>
          </w:p>
        </w:tc>
        <w:tc>
          <w:tcPr>
            <w:tcW w:w="449" w:type="pct"/>
            <w:vMerge/>
          </w:tcPr>
          <w:p w14:paraId="31ADE4A0" w14:textId="77777777" w:rsidR="00D95373" w:rsidRPr="00D95373" w:rsidRDefault="00D95373" w:rsidP="00D95373">
            <w:pPr>
              <w:jc w:val="both"/>
              <w:rPr>
                <w:rFonts w:ascii="Arial" w:hAnsi="Arial" w:cs="Arial"/>
                <w:b/>
                <w:bCs/>
                <w:color w:val="000000" w:themeColor="text1"/>
                <w:sz w:val="16"/>
                <w:szCs w:val="16"/>
              </w:rPr>
            </w:pPr>
          </w:p>
        </w:tc>
        <w:tc>
          <w:tcPr>
            <w:tcW w:w="574" w:type="pct"/>
            <w:vMerge/>
          </w:tcPr>
          <w:p w14:paraId="77288D5D" w14:textId="77777777" w:rsidR="00D95373" w:rsidRPr="00D95373" w:rsidRDefault="00D95373" w:rsidP="00D95373">
            <w:pPr>
              <w:jc w:val="both"/>
              <w:rPr>
                <w:rFonts w:ascii="Arial" w:hAnsi="Arial" w:cs="Arial"/>
                <w:b/>
                <w:bCs/>
                <w:color w:val="000000" w:themeColor="text1"/>
                <w:sz w:val="16"/>
                <w:szCs w:val="16"/>
              </w:rPr>
            </w:pPr>
          </w:p>
        </w:tc>
        <w:tc>
          <w:tcPr>
            <w:tcW w:w="516" w:type="pct"/>
            <w:vMerge/>
          </w:tcPr>
          <w:p w14:paraId="69C40E50"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7EFF1A0A" w14:textId="77777777" w:rsidTr="00414BE4">
        <w:tc>
          <w:tcPr>
            <w:tcW w:w="713" w:type="pct"/>
          </w:tcPr>
          <w:p w14:paraId="5EF62350" w14:textId="77777777" w:rsidR="00D95373" w:rsidRPr="00D95373" w:rsidRDefault="00D95373" w:rsidP="00D95373">
            <w:pPr>
              <w:jc w:val="both"/>
              <w:rPr>
                <w:rFonts w:ascii="Arial" w:hAnsi="Arial" w:cs="Arial"/>
                <w:b/>
                <w:sz w:val="16"/>
                <w:szCs w:val="16"/>
              </w:rPr>
            </w:pPr>
            <w:r w:rsidRPr="00D95373">
              <w:rPr>
                <w:rFonts w:ascii="Arial" w:hAnsi="Arial" w:cs="Arial"/>
                <w:b/>
                <w:sz w:val="16"/>
                <w:szCs w:val="16"/>
              </w:rPr>
              <w:t>Implementación de Resoluciones</w:t>
            </w:r>
          </w:p>
        </w:tc>
        <w:tc>
          <w:tcPr>
            <w:tcW w:w="456" w:type="pct"/>
          </w:tcPr>
          <w:p w14:paraId="23B59240" w14:textId="77777777" w:rsidR="00D95373" w:rsidRPr="00D95373" w:rsidRDefault="00D95373" w:rsidP="00D95373">
            <w:pPr>
              <w:jc w:val="both"/>
              <w:rPr>
                <w:rFonts w:ascii="Arial" w:hAnsi="Arial" w:cs="Arial"/>
                <w:sz w:val="16"/>
                <w:szCs w:val="16"/>
              </w:rPr>
            </w:pPr>
          </w:p>
        </w:tc>
        <w:tc>
          <w:tcPr>
            <w:tcW w:w="454" w:type="pct"/>
          </w:tcPr>
          <w:p w14:paraId="07B86118" w14:textId="77777777" w:rsidR="00D95373" w:rsidRPr="00D95373" w:rsidRDefault="00D95373" w:rsidP="00D95373">
            <w:pPr>
              <w:jc w:val="both"/>
              <w:rPr>
                <w:rFonts w:ascii="Arial" w:hAnsi="Arial" w:cs="Arial"/>
                <w:sz w:val="16"/>
                <w:szCs w:val="16"/>
              </w:rPr>
            </w:pPr>
          </w:p>
        </w:tc>
        <w:tc>
          <w:tcPr>
            <w:tcW w:w="464" w:type="pct"/>
          </w:tcPr>
          <w:p w14:paraId="47717FE7" w14:textId="77777777" w:rsidR="00D95373" w:rsidRPr="00D95373" w:rsidRDefault="00D95373" w:rsidP="00D95373">
            <w:pPr>
              <w:jc w:val="both"/>
              <w:rPr>
                <w:rFonts w:ascii="Arial" w:hAnsi="Arial" w:cs="Arial"/>
                <w:sz w:val="16"/>
                <w:szCs w:val="16"/>
              </w:rPr>
            </w:pPr>
          </w:p>
        </w:tc>
        <w:tc>
          <w:tcPr>
            <w:tcW w:w="461" w:type="pct"/>
          </w:tcPr>
          <w:p w14:paraId="6844A4DF" w14:textId="77777777" w:rsidR="00D95373" w:rsidRPr="00D95373" w:rsidRDefault="00D95373" w:rsidP="00D95373">
            <w:pPr>
              <w:jc w:val="both"/>
              <w:rPr>
                <w:rFonts w:ascii="Arial" w:hAnsi="Arial" w:cs="Arial"/>
                <w:sz w:val="16"/>
                <w:szCs w:val="16"/>
              </w:rPr>
            </w:pPr>
          </w:p>
        </w:tc>
        <w:tc>
          <w:tcPr>
            <w:tcW w:w="455" w:type="pct"/>
          </w:tcPr>
          <w:p w14:paraId="2C75E4B1" w14:textId="77777777" w:rsidR="00D95373" w:rsidRPr="00D95373" w:rsidRDefault="00D95373" w:rsidP="00D95373">
            <w:pPr>
              <w:jc w:val="both"/>
              <w:rPr>
                <w:rFonts w:ascii="Arial" w:hAnsi="Arial" w:cs="Arial"/>
                <w:sz w:val="16"/>
                <w:szCs w:val="16"/>
              </w:rPr>
            </w:pPr>
          </w:p>
        </w:tc>
        <w:tc>
          <w:tcPr>
            <w:tcW w:w="459" w:type="pct"/>
          </w:tcPr>
          <w:p w14:paraId="41D3206F" w14:textId="77777777" w:rsidR="00D95373" w:rsidRPr="00D95373" w:rsidRDefault="00D95373" w:rsidP="00D95373">
            <w:pPr>
              <w:jc w:val="both"/>
              <w:rPr>
                <w:rFonts w:ascii="Arial" w:hAnsi="Arial" w:cs="Arial"/>
                <w:sz w:val="16"/>
                <w:szCs w:val="16"/>
              </w:rPr>
            </w:pPr>
          </w:p>
        </w:tc>
        <w:tc>
          <w:tcPr>
            <w:tcW w:w="449" w:type="pct"/>
            <w:tcBorders>
              <w:bottom w:val="single" w:sz="4" w:space="0" w:color="000000"/>
            </w:tcBorders>
          </w:tcPr>
          <w:p w14:paraId="5B901CC3" w14:textId="77777777" w:rsidR="00D95373" w:rsidRPr="00D95373" w:rsidRDefault="00D95373" w:rsidP="00D95373">
            <w:pPr>
              <w:jc w:val="both"/>
              <w:rPr>
                <w:rFonts w:ascii="Arial" w:hAnsi="Arial" w:cs="Arial"/>
                <w:sz w:val="16"/>
                <w:szCs w:val="16"/>
              </w:rPr>
            </w:pPr>
          </w:p>
        </w:tc>
        <w:tc>
          <w:tcPr>
            <w:tcW w:w="574" w:type="pct"/>
          </w:tcPr>
          <w:p w14:paraId="42AC47E5" w14:textId="77777777" w:rsidR="00D95373" w:rsidRPr="00D95373" w:rsidRDefault="00D95373" w:rsidP="00D95373">
            <w:pPr>
              <w:jc w:val="both"/>
              <w:rPr>
                <w:rFonts w:ascii="Arial" w:hAnsi="Arial" w:cs="Arial"/>
                <w:sz w:val="16"/>
                <w:szCs w:val="16"/>
              </w:rPr>
            </w:pPr>
          </w:p>
        </w:tc>
        <w:tc>
          <w:tcPr>
            <w:tcW w:w="516" w:type="pct"/>
          </w:tcPr>
          <w:p w14:paraId="664EFAF9" w14:textId="77777777" w:rsidR="00D95373" w:rsidRPr="00D95373" w:rsidRDefault="00D95373" w:rsidP="00D95373">
            <w:pPr>
              <w:jc w:val="both"/>
              <w:rPr>
                <w:rFonts w:ascii="Arial" w:hAnsi="Arial" w:cs="Arial"/>
                <w:sz w:val="16"/>
                <w:szCs w:val="16"/>
              </w:rPr>
            </w:pPr>
          </w:p>
        </w:tc>
      </w:tr>
      <w:tr w:rsidR="00D95373" w:rsidRPr="00D95373" w14:paraId="60C739D2" w14:textId="77777777" w:rsidTr="00414BE4">
        <w:trPr>
          <w:trHeight w:val="1716"/>
        </w:trPr>
        <w:tc>
          <w:tcPr>
            <w:tcW w:w="713" w:type="pct"/>
            <w:vMerge w:val="restart"/>
            <w:shd w:val="clear" w:color="auto" w:fill="D9D9D9" w:themeFill="background1" w:themeFillShade="D9"/>
          </w:tcPr>
          <w:p w14:paraId="1B96EDF1"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Res. 10.14 - Pesca incidental de especies de los apéndices de la CMS en pesquerías con redes de enmalle</w:t>
            </w:r>
          </w:p>
          <w:p w14:paraId="0832F738" w14:textId="77777777" w:rsidR="00D95373" w:rsidRPr="00D95373" w:rsidRDefault="00D95373" w:rsidP="00D95373">
            <w:pPr>
              <w:jc w:val="both"/>
              <w:rPr>
                <w:rFonts w:ascii="Arial" w:hAnsi="Arial"/>
                <w:b/>
                <w:bCs/>
                <w:sz w:val="16"/>
                <w:szCs w:val="16"/>
              </w:rPr>
            </w:pPr>
          </w:p>
          <w:p w14:paraId="2642C975" w14:textId="77777777" w:rsidR="00D95373" w:rsidRPr="00D95373" w:rsidRDefault="00D95373" w:rsidP="00D95373">
            <w:pPr>
              <w:jc w:val="both"/>
              <w:rPr>
                <w:rFonts w:ascii="Arial" w:hAnsi="Arial"/>
                <w:sz w:val="16"/>
                <w:szCs w:val="16"/>
              </w:rPr>
            </w:pPr>
            <w:r w:rsidRPr="00D95373">
              <w:rPr>
                <w:rFonts w:ascii="Arial" w:hAnsi="Arial"/>
                <w:sz w:val="16"/>
                <w:szCs w:val="16"/>
              </w:rPr>
              <w:t>Examinar las medidas vigentes e identificar opciones no letales para reducir los ataques de tiburones</w:t>
            </w:r>
          </w:p>
          <w:p w14:paraId="6B374420" w14:textId="77777777" w:rsidR="00D95373" w:rsidRPr="00D95373" w:rsidRDefault="00D95373" w:rsidP="00D95373">
            <w:pPr>
              <w:jc w:val="both"/>
              <w:rPr>
                <w:rFonts w:ascii="Arial" w:hAnsi="Arial"/>
                <w:sz w:val="16"/>
                <w:szCs w:val="16"/>
              </w:rPr>
            </w:pPr>
          </w:p>
          <w:p w14:paraId="423D696D" w14:textId="77777777" w:rsidR="00D95373" w:rsidRPr="00D95373" w:rsidRDefault="00D95373" w:rsidP="00D95373">
            <w:pPr>
              <w:jc w:val="both"/>
              <w:rPr>
                <w:rFonts w:ascii="Arial" w:hAnsi="Arial"/>
                <w:sz w:val="16"/>
                <w:szCs w:val="16"/>
              </w:rPr>
            </w:pPr>
            <w:r w:rsidRPr="00D95373">
              <w:rPr>
                <w:rFonts w:ascii="Arial" w:hAnsi="Arial"/>
                <w:sz w:val="16"/>
                <w:szCs w:val="16"/>
              </w:rPr>
              <w:t xml:space="preserve">Taller sobre medidas de mitigación para especies de la CMS incluidas las tortugas y los tiburones  </w:t>
            </w:r>
          </w:p>
          <w:p w14:paraId="4902405B" w14:textId="77777777" w:rsidR="00D95373" w:rsidRPr="00D95373" w:rsidRDefault="00D95373" w:rsidP="00D95373">
            <w:pPr>
              <w:jc w:val="both"/>
              <w:rPr>
                <w:rFonts w:ascii="Arial" w:hAnsi="Arial"/>
                <w:sz w:val="16"/>
                <w:szCs w:val="16"/>
              </w:rPr>
            </w:pPr>
          </w:p>
          <w:p w14:paraId="766BC104" w14:textId="77777777" w:rsidR="00D95373" w:rsidRPr="00D95373" w:rsidRDefault="00D95373" w:rsidP="00D95373">
            <w:pPr>
              <w:jc w:val="both"/>
              <w:rPr>
                <w:rFonts w:ascii="Arial" w:hAnsi="Arial"/>
                <w:sz w:val="16"/>
                <w:szCs w:val="16"/>
              </w:rPr>
            </w:pPr>
          </w:p>
          <w:p w14:paraId="1ED8AE1E" w14:textId="77777777" w:rsidR="00D95373" w:rsidRPr="00D95373" w:rsidRDefault="00D95373" w:rsidP="00D95373">
            <w:pPr>
              <w:jc w:val="both"/>
              <w:rPr>
                <w:rFonts w:ascii="Arial" w:hAnsi="Arial"/>
                <w:sz w:val="16"/>
                <w:szCs w:val="16"/>
              </w:rPr>
            </w:pPr>
          </w:p>
          <w:p w14:paraId="799C6B85" w14:textId="77777777" w:rsidR="00D95373" w:rsidRPr="00D95373" w:rsidRDefault="00D95373" w:rsidP="00D95373">
            <w:pPr>
              <w:jc w:val="both"/>
              <w:rPr>
                <w:rFonts w:ascii="Arial" w:hAnsi="Arial"/>
                <w:b/>
                <w:bCs/>
                <w:sz w:val="16"/>
                <w:szCs w:val="16"/>
              </w:rPr>
            </w:pPr>
            <w:r w:rsidRPr="00D95373">
              <w:rPr>
                <w:rFonts w:ascii="Arial" w:hAnsi="Arial"/>
                <w:sz w:val="16"/>
                <w:szCs w:val="16"/>
              </w:rPr>
              <w:t>Taller de la familia de la CMS sobre capturas incidentales</w:t>
            </w:r>
          </w:p>
        </w:tc>
        <w:tc>
          <w:tcPr>
            <w:tcW w:w="456" w:type="pct"/>
            <w:vMerge w:val="restart"/>
            <w:shd w:val="clear" w:color="auto" w:fill="D9D9D9" w:themeFill="background1" w:themeFillShade="D9"/>
          </w:tcPr>
          <w:p w14:paraId="00D5B71F" w14:textId="77777777" w:rsidR="00D95373" w:rsidRPr="00D95373" w:rsidRDefault="00D95373" w:rsidP="00D95373">
            <w:pPr>
              <w:jc w:val="both"/>
              <w:rPr>
                <w:rFonts w:ascii="Arial" w:hAnsi="Arial" w:cs="Arial"/>
                <w:sz w:val="16"/>
                <w:szCs w:val="16"/>
              </w:rPr>
            </w:pPr>
          </w:p>
          <w:p w14:paraId="21DEBFA9" w14:textId="77777777" w:rsidR="00D95373" w:rsidRPr="00D95373" w:rsidRDefault="00D95373" w:rsidP="00D95373">
            <w:pPr>
              <w:jc w:val="both"/>
              <w:rPr>
                <w:rFonts w:ascii="Arial" w:hAnsi="Arial" w:cs="Arial"/>
                <w:sz w:val="16"/>
                <w:szCs w:val="16"/>
              </w:rPr>
            </w:pPr>
          </w:p>
          <w:p w14:paraId="796B6DFD" w14:textId="77777777" w:rsidR="00D95373" w:rsidRPr="00D95373" w:rsidRDefault="00D95373" w:rsidP="00D95373">
            <w:pPr>
              <w:jc w:val="both"/>
              <w:rPr>
                <w:rFonts w:ascii="Arial" w:hAnsi="Arial" w:cs="Arial"/>
                <w:sz w:val="16"/>
                <w:szCs w:val="16"/>
              </w:rPr>
            </w:pPr>
          </w:p>
          <w:p w14:paraId="29678613" w14:textId="77777777" w:rsidR="00D95373" w:rsidRPr="00D95373" w:rsidRDefault="00D95373" w:rsidP="00D95373">
            <w:pPr>
              <w:jc w:val="both"/>
              <w:rPr>
                <w:rFonts w:ascii="Arial" w:hAnsi="Arial" w:cs="Arial"/>
                <w:sz w:val="16"/>
                <w:szCs w:val="16"/>
              </w:rPr>
            </w:pPr>
          </w:p>
          <w:p w14:paraId="038F4C37" w14:textId="77777777" w:rsidR="00D95373" w:rsidRPr="00D95373" w:rsidRDefault="00D95373" w:rsidP="00D95373">
            <w:pPr>
              <w:jc w:val="both"/>
              <w:rPr>
                <w:rFonts w:ascii="Arial" w:hAnsi="Arial" w:cs="Arial"/>
                <w:sz w:val="16"/>
                <w:szCs w:val="16"/>
              </w:rPr>
            </w:pPr>
          </w:p>
          <w:p w14:paraId="2B6B8E22" w14:textId="77777777" w:rsidR="00D95373" w:rsidRPr="00D95373" w:rsidRDefault="00D95373" w:rsidP="00D95373">
            <w:pPr>
              <w:jc w:val="both"/>
              <w:rPr>
                <w:rFonts w:ascii="Arial" w:hAnsi="Arial" w:cs="Arial"/>
                <w:sz w:val="16"/>
                <w:szCs w:val="16"/>
              </w:rPr>
            </w:pPr>
          </w:p>
          <w:p w14:paraId="58387203" w14:textId="77777777" w:rsidR="00D95373" w:rsidRPr="00D95373" w:rsidRDefault="00D95373" w:rsidP="00D95373">
            <w:pPr>
              <w:jc w:val="both"/>
              <w:rPr>
                <w:rFonts w:ascii="Arial" w:hAnsi="Arial" w:cs="Arial"/>
                <w:sz w:val="16"/>
                <w:szCs w:val="16"/>
              </w:rPr>
            </w:pPr>
          </w:p>
          <w:p w14:paraId="087AB7C2" w14:textId="77777777" w:rsidR="00D95373" w:rsidRPr="00D95373" w:rsidRDefault="00D95373" w:rsidP="00D95373">
            <w:pPr>
              <w:jc w:val="both"/>
              <w:rPr>
                <w:rFonts w:ascii="Arial" w:hAnsi="Arial" w:cs="Arial"/>
                <w:sz w:val="16"/>
                <w:szCs w:val="16"/>
              </w:rPr>
            </w:pPr>
          </w:p>
          <w:p w14:paraId="66E838B5" w14:textId="77777777" w:rsidR="00D95373" w:rsidRPr="00D95373" w:rsidRDefault="00D95373" w:rsidP="00D95373">
            <w:pPr>
              <w:jc w:val="both"/>
              <w:rPr>
                <w:rFonts w:ascii="Arial" w:hAnsi="Arial" w:cs="Arial"/>
                <w:sz w:val="16"/>
                <w:szCs w:val="16"/>
              </w:rPr>
            </w:pPr>
          </w:p>
          <w:p w14:paraId="75D47089" w14:textId="77777777" w:rsidR="00D95373" w:rsidRPr="00D95373" w:rsidRDefault="00D95373" w:rsidP="00D95373">
            <w:pPr>
              <w:jc w:val="both"/>
              <w:rPr>
                <w:rFonts w:ascii="Arial" w:hAnsi="Arial" w:cs="Arial"/>
                <w:sz w:val="16"/>
                <w:szCs w:val="16"/>
              </w:rPr>
            </w:pPr>
          </w:p>
          <w:p w14:paraId="71EE307A" w14:textId="77777777" w:rsidR="00D95373" w:rsidRPr="00D95373" w:rsidRDefault="00D95373" w:rsidP="00D95373">
            <w:pPr>
              <w:jc w:val="both"/>
              <w:rPr>
                <w:rFonts w:ascii="Arial" w:hAnsi="Arial" w:cs="Arial"/>
                <w:sz w:val="16"/>
                <w:szCs w:val="16"/>
              </w:rPr>
            </w:pPr>
          </w:p>
          <w:p w14:paraId="59C6AA23" w14:textId="77777777" w:rsidR="00D95373" w:rsidRPr="00D95373" w:rsidRDefault="00D95373" w:rsidP="00D95373">
            <w:pPr>
              <w:jc w:val="both"/>
              <w:rPr>
                <w:rFonts w:ascii="Arial" w:hAnsi="Arial" w:cs="Arial"/>
                <w:sz w:val="16"/>
                <w:szCs w:val="16"/>
              </w:rPr>
            </w:pPr>
          </w:p>
          <w:p w14:paraId="3579D742" w14:textId="77777777" w:rsidR="00D95373" w:rsidRPr="00D95373" w:rsidRDefault="00D95373" w:rsidP="00D95373">
            <w:pPr>
              <w:jc w:val="both"/>
              <w:rPr>
                <w:rFonts w:ascii="Arial" w:hAnsi="Arial" w:cs="Arial"/>
                <w:sz w:val="16"/>
                <w:szCs w:val="16"/>
              </w:rPr>
            </w:pPr>
          </w:p>
          <w:p w14:paraId="1E43D0F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2AB3C92E" w14:textId="77777777" w:rsidR="00D95373" w:rsidRPr="00D95373" w:rsidRDefault="00D95373" w:rsidP="00D95373">
            <w:pPr>
              <w:jc w:val="both"/>
              <w:rPr>
                <w:rFonts w:ascii="Arial" w:hAnsi="Arial" w:cs="Arial"/>
                <w:sz w:val="16"/>
                <w:szCs w:val="16"/>
              </w:rPr>
            </w:pPr>
          </w:p>
          <w:p w14:paraId="4E39A774" w14:textId="77777777" w:rsidR="00D95373" w:rsidRPr="00D95373" w:rsidRDefault="00D95373" w:rsidP="00D95373">
            <w:pPr>
              <w:jc w:val="both"/>
              <w:rPr>
                <w:rFonts w:ascii="Arial" w:hAnsi="Arial" w:cs="Arial"/>
                <w:sz w:val="16"/>
                <w:szCs w:val="16"/>
              </w:rPr>
            </w:pPr>
          </w:p>
          <w:p w14:paraId="14D9DA65" w14:textId="77777777" w:rsidR="00D95373" w:rsidRPr="00D95373" w:rsidRDefault="00D95373" w:rsidP="00D95373">
            <w:pPr>
              <w:jc w:val="both"/>
              <w:rPr>
                <w:rFonts w:ascii="Arial" w:hAnsi="Arial" w:cs="Arial"/>
                <w:sz w:val="16"/>
                <w:szCs w:val="16"/>
              </w:rPr>
            </w:pPr>
          </w:p>
          <w:p w14:paraId="049C1296" w14:textId="77777777" w:rsidR="00D95373" w:rsidRPr="00D95373" w:rsidRDefault="00D95373" w:rsidP="00D95373">
            <w:pPr>
              <w:jc w:val="both"/>
              <w:rPr>
                <w:rFonts w:ascii="Arial" w:hAnsi="Arial" w:cs="Arial"/>
                <w:sz w:val="16"/>
                <w:szCs w:val="16"/>
              </w:rPr>
            </w:pPr>
          </w:p>
          <w:p w14:paraId="7281B950" w14:textId="77777777" w:rsidR="00D95373" w:rsidRPr="00D95373" w:rsidRDefault="00D95373" w:rsidP="00D95373">
            <w:pPr>
              <w:jc w:val="both"/>
              <w:rPr>
                <w:rFonts w:ascii="Arial" w:hAnsi="Arial" w:cs="Arial"/>
                <w:sz w:val="16"/>
                <w:szCs w:val="16"/>
              </w:rPr>
            </w:pPr>
          </w:p>
          <w:p w14:paraId="75AF346F" w14:textId="77777777" w:rsidR="00D95373" w:rsidRPr="00D95373" w:rsidRDefault="00D95373" w:rsidP="00D95373">
            <w:pPr>
              <w:jc w:val="both"/>
              <w:rPr>
                <w:rFonts w:ascii="Arial" w:hAnsi="Arial" w:cs="Arial"/>
                <w:sz w:val="16"/>
                <w:szCs w:val="16"/>
              </w:rPr>
            </w:pPr>
          </w:p>
          <w:p w14:paraId="5D7B88A0" w14:textId="77777777" w:rsidR="00D95373" w:rsidRPr="00D95373" w:rsidRDefault="00D95373" w:rsidP="00D95373">
            <w:pPr>
              <w:jc w:val="both"/>
              <w:rPr>
                <w:rFonts w:ascii="Arial" w:hAnsi="Arial" w:cs="Arial"/>
                <w:sz w:val="16"/>
                <w:szCs w:val="16"/>
              </w:rPr>
            </w:pPr>
          </w:p>
          <w:p w14:paraId="6735372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shd w:val="clear" w:color="auto" w:fill="D9D9D9" w:themeFill="background1" w:themeFillShade="D9"/>
          </w:tcPr>
          <w:p w14:paraId="7F924CAD" w14:textId="77777777" w:rsidR="00D95373" w:rsidRPr="00D95373" w:rsidRDefault="00D95373" w:rsidP="00D95373">
            <w:pPr>
              <w:jc w:val="both"/>
              <w:rPr>
                <w:rFonts w:ascii="Arial" w:hAnsi="Arial" w:cs="Arial"/>
                <w:sz w:val="16"/>
                <w:szCs w:val="16"/>
              </w:rPr>
            </w:pPr>
          </w:p>
          <w:p w14:paraId="2A9483CE" w14:textId="77777777" w:rsidR="00D95373" w:rsidRPr="00D95373" w:rsidRDefault="00D95373" w:rsidP="00D95373">
            <w:pPr>
              <w:jc w:val="both"/>
              <w:rPr>
                <w:rFonts w:ascii="Arial" w:hAnsi="Arial" w:cs="Arial"/>
                <w:sz w:val="16"/>
                <w:szCs w:val="16"/>
              </w:rPr>
            </w:pPr>
          </w:p>
          <w:p w14:paraId="1E915286" w14:textId="77777777" w:rsidR="00D95373" w:rsidRPr="00D95373" w:rsidRDefault="00D95373" w:rsidP="00D95373">
            <w:pPr>
              <w:jc w:val="both"/>
              <w:rPr>
                <w:rFonts w:ascii="Arial" w:hAnsi="Arial" w:cs="Arial"/>
                <w:sz w:val="16"/>
                <w:szCs w:val="16"/>
              </w:rPr>
            </w:pPr>
          </w:p>
          <w:p w14:paraId="4817AC9B" w14:textId="77777777" w:rsidR="00D95373" w:rsidRPr="00D95373" w:rsidRDefault="00D95373" w:rsidP="00D95373">
            <w:pPr>
              <w:jc w:val="both"/>
              <w:rPr>
                <w:rFonts w:ascii="Arial" w:hAnsi="Arial" w:cs="Arial"/>
                <w:sz w:val="16"/>
                <w:szCs w:val="16"/>
              </w:rPr>
            </w:pPr>
          </w:p>
          <w:p w14:paraId="4F458C8D" w14:textId="77777777" w:rsidR="00D95373" w:rsidRPr="00D95373" w:rsidRDefault="00D95373" w:rsidP="00D95373">
            <w:pPr>
              <w:jc w:val="both"/>
              <w:rPr>
                <w:rFonts w:ascii="Arial" w:hAnsi="Arial" w:cs="Arial"/>
                <w:sz w:val="16"/>
                <w:szCs w:val="16"/>
              </w:rPr>
            </w:pPr>
          </w:p>
          <w:p w14:paraId="3A2DD9AF" w14:textId="77777777" w:rsidR="00D95373" w:rsidRPr="00D95373" w:rsidRDefault="00D95373" w:rsidP="00D95373">
            <w:pPr>
              <w:jc w:val="both"/>
              <w:rPr>
                <w:rFonts w:ascii="Arial" w:hAnsi="Arial" w:cs="Arial"/>
                <w:sz w:val="16"/>
                <w:szCs w:val="16"/>
              </w:rPr>
            </w:pPr>
          </w:p>
          <w:p w14:paraId="0C04EDF6" w14:textId="77777777" w:rsidR="00D95373" w:rsidRPr="00D95373" w:rsidRDefault="00D95373" w:rsidP="00D95373">
            <w:pPr>
              <w:jc w:val="both"/>
              <w:rPr>
                <w:rFonts w:ascii="Arial" w:hAnsi="Arial" w:cs="Arial"/>
                <w:sz w:val="16"/>
                <w:szCs w:val="16"/>
              </w:rPr>
            </w:pPr>
          </w:p>
          <w:p w14:paraId="3429B29C" w14:textId="77777777" w:rsidR="00D95373" w:rsidRPr="00D95373" w:rsidRDefault="00D95373" w:rsidP="00D95373">
            <w:pPr>
              <w:jc w:val="both"/>
              <w:rPr>
                <w:rFonts w:ascii="Arial" w:hAnsi="Arial" w:cs="Arial"/>
                <w:sz w:val="16"/>
                <w:szCs w:val="16"/>
              </w:rPr>
            </w:pPr>
          </w:p>
          <w:p w14:paraId="3EB5E603" w14:textId="77777777" w:rsidR="00D95373" w:rsidRPr="00D95373" w:rsidRDefault="00D95373" w:rsidP="00D95373">
            <w:pPr>
              <w:jc w:val="both"/>
              <w:rPr>
                <w:rFonts w:ascii="Arial" w:hAnsi="Arial" w:cs="Arial"/>
                <w:sz w:val="16"/>
                <w:szCs w:val="16"/>
              </w:rPr>
            </w:pPr>
          </w:p>
          <w:p w14:paraId="6345C4AC" w14:textId="77777777" w:rsidR="00D95373" w:rsidRPr="00D95373" w:rsidRDefault="00D95373" w:rsidP="00D95373">
            <w:pPr>
              <w:jc w:val="both"/>
              <w:rPr>
                <w:rFonts w:ascii="Arial" w:hAnsi="Arial" w:cs="Arial"/>
                <w:sz w:val="16"/>
                <w:szCs w:val="16"/>
              </w:rPr>
            </w:pPr>
          </w:p>
          <w:p w14:paraId="0696F48C" w14:textId="77777777" w:rsidR="00D95373" w:rsidRPr="00D95373" w:rsidRDefault="00D95373" w:rsidP="00D95373">
            <w:pPr>
              <w:jc w:val="both"/>
              <w:rPr>
                <w:rFonts w:ascii="Arial" w:hAnsi="Arial" w:cs="Arial"/>
                <w:sz w:val="16"/>
                <w:szCs w:val="16"/>
              </w:rPr>
            </w:pPr>
          </w:p>
          <w:p w14:paraId="68304E36" w14:textId="77777777" w:rsidR="00D95373" w:rsidRPr="00D95373" w:rsidRDefault="00D95373" w:rsidP="00D95373">
            <w:pPr>
              <w:jc w:val="both"/>
              <w:rPr>
                <w:rFonts w:ascii="Arial" w:hAnsi="Arial" w:cs="Arial"/>
                <w:sz w:val="16"/>
                <w:szCs w:val="16"/>
              </w:rPr>
            </w:pPr>
          </w:p>
          <w:p w14:paraId="20356607" w14:textId="77777777" w:rsidR="00D95373" w:rsidRPr="00D95373" w:rsidRDefault="00D95373" w:rsidP="00D95373">
            <w:pPr>
              <w:jc w:val="both"/>
              <w:rPr>
                <w:rFonts w:ascii="Arial" w:hAnsi="Arial" w:cs="Arial"/>
                <w:sz w:val="16"/>
                <w:szCs w:val="16"/>
              </w:rPr>
            </w:pPr>
          </w:p>
          <w:p w14:paraId="3B97F06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4EEECC21" w14:textId="77777777" w:rsidR="00D95373" w:rsidRPr="00D95373" w:rsidRDefault="00D95373" w:rsidP="00D95373">
            <w:pPr>
              <w:jc w:val="both"/>
              <w:rPr>
                <w:rFonts w:ascii="Arial" w:hAnsi="Arial" w:cs="Arial"/>
                <w:sz w:val="16"/>
                <w:szCs w:val="16"/>
              </w:rPr>
            </w:pPr>
          </w:p>
          <w:p w14:paraId="3A19DB9D" w14:textId="77777777" w:rsidR="00D95373" w:rsidRPr="00D95373" w:rsidRDefault="00D95373" w:rsidP="00D95373">
            <w:pPr>
              <w:jc w:val="both"/>
              <w:rPr>
                <w:rFonts w:ascii="Arial" w:hAnsi="Arial" w:cs="Arial"/>
                <w:sz w:val="16"/>
                <w:szCs w:val="16"/>
              </w:rPr>
            </w:pPr>
          </w:p>
          <w:p w14:paraId="0D0AF6C5" w14:textId="77777777" w:rsidR="00D95373" w:rsidRPr="00D95373" w:rsidRDefault="00D95373" w:rsidP="00D95373">
            <w:pPr>
              <w:jc w:val="both"/>
              <w:rPr>
                <w:rFonts w:ascii="Arial" w:hAnsi="Arial" w:cs="Arial"/>
                <w:sz w:val="16"/>
                <w:szCs w:val="16"/>
              </w:rPr>
            </w:pPr>
          </w:p>
          <w:p w14:paraId="78A9AA25" w14:textId="77777777" w:rsidR="00D95373" w:rsidRPr="00D95373" w:rsidRDefault="00D95373" w:rsidP="00D95373">
            <w:pPr>
              <w:jc w:val="both"/>
              <w:rPr>
                <w:rFonts w:ascii="Arial" w:hAnsi="Arial" w:cs="Arial"/>
                <w:sz w:val="16"/>
                <w:szCs w:val="16"/>
              </w:rPr>
            </w:pPr>
          </w:p>
          <w:p w14:paraId="1FF151B1" w14:textId="77777777" w:rsidR="00D95373" w:rsidRPr="00D95373" w:rsidRDefault="00D95373" w:rsidP="00D95373">
            <w:pPr>
              <w:jc w:val="both"/>
              <w:rPr>
                <w:rFonts w:ascii="Arial" w:hAnsi="Arial" w:cs="Arial"/>
                <w:sz w:val="16"/>
                <w:szCs w:val="16"/>
              </w:rPr>
            </w:pPr>
          </w:p>
          <w:p w14:paraId="07D7BDB5" w14:textId="77777777" w:rsidR="00D95373" w:rsidRPr="00D95373" w:rsidRDefault="00D95373" w:rsidP="00D95373">
            <w:pPr>
              <w:jc w:val="both"/>
              <w:rPr>
                <w:rFonts w:ascii="Arial" w:hAnsi="Arial" w:cs="Arial"/>
                <w:sz w:val="16"/>
                <w:szCs w:val="16"/>
              </w:rPr>
            </w:pPr>
          </w:p>
          <w:p w14:paraId="7A958A63" w14:textId="77777777" w:rsidR="00D95373" w:rsidRPr="00D95373" w:rsidRDefault="00D95373" w:rsidP="00D95373">
            <w:pPr>
              <w:jc w:val="both"/>
              <w:rPr>
                <w:rFonts w:ascii="Arial" w:hAnsi="Arial" w:cs="Arial"/>
                <w:sz w:val="16"/>
                <w:szCs w:val="16"/>
              </w:rPr>
            </w:pPr>
          </w:p>
          <w:p w14:paraId="55EAFCA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15.000</w:t>
            </w:r>
          </w:p>
          <w:p w14:paraId="32EBD39C" w14:textId="77777777" w:rsidR="00D95373" w:rsidRPr="00D95373" w:rsidRDefault="00D95373" w:rsidP="00D95373">
            <w:pPr>
              <w:jc w:val="both"/>
              <w:rPr>
                <w:rFonts w:ascii="Arial" w:hAnsi="Arial" w:cs="Arial"/>
                <w:sz w:val="16"/>
                <w:szCs w:val="16"/>
              </w:rPr>
            </w:pPr>
          </w:p>
          <w:p w14:paraId="1C21D6F3" w14:textId="77777777" w:rsidR="00D95373" w:rsidRPr="00D95373" w:rsidRDefault="00D95373" w:rsidP="00D95373">
            <w:pPr>
              <w:jc w:val="both"/>
              <w:rPr>
                <w:rFonts w:ascii="Arial" w:hAnsi="Arial" w:cs="Arial"/>
                <w:sz w:val="16"/>
                <w:szCs w:val="16"/>
              </w:rPr>
            </w:pPr>
          </w:p>
          <w:p w14:paraId="593FE27F" w14:textId="77777777" w:rsidR="00D95373" w:rsidRPr="00D95373" w:rsidRDefault="00D95373" w:rsidP="00D95373">
            <w:pPr>
              <w:jc w:val="both"/>
              <w:rPr>
                <w:rFonts w:ascii="Arial" w:hAnsi="Arial" w:cs="Arial"/>
                <w:sz w:val="16"/>
                <w:szCs w:val="16"/>
              </w:rPr>
            </w:pPr>
          </w:p>
          <w:p w14:paraId="02E10126" w14:textId="77777777" w:rsidR="00D95373" w:rsidRPr="00D95373" w:rsidRDefault="00D95373" w:rsidP="00D95373">
            <w:pPr>
              <w:jc w:val="both"/>
              <w:rPr>
                <w:rFonts w:ascii="Arial" w:hAnsi="Arial" w:cs="Arial"/>
                <w:sz w:val="16"/>
                <w:szCs w:val="16"/>
              </w:rPr>
            </w:pPr>
          </w:p>
          <w:p w14:paraId="0CF5CE92" w14:textId="77777777" w:rsidR="00D95373" w:rsidRPr="00D95373" w:rsidRDefault="00D95373" w:rsidP="00D95373">
            <w:pPr>
              <w:jc w:val="both"/>
              <w:rPr>
                <w:rFonts w:ascii="Arial" w:hAnsi="Arial" w:cs="Arial"/>
                <w:sz w:val="16"/>
                <w:szCs w:val="16"/>
              </w:rPr>
            </w:pPr>
          </w:p>
          <w:p w14:paraId="4D02809F" w14:textId="77777777" w:rsidR="00D95373" w:rsidRPr="00D95373" w:rsidRDefault="00D95373" w:rsidP="00D95373">
            <w:pPr>
              <w:jc w:val="both"/>
              <w:rPr>
                <w:rFonts w:ascii="Arial" w:hAnsi="Arial" w:cs="Arial"/>
                <w:sz w:val="16"/>
                <w:szCs w:val="16"/>
              </w:rPr>
            </w:pPr>
          </w:p>
          <w:p w14:paraId="740D2C77" w14:textId="77777777" w:rsidR="00D95373" w:rsidRPr="00D95373" w:rsidRDefault="00D95373" w:rsidP="00D95373">
            <w:pPr>
              <w:jc w:val="both"/>
              <w:rPr>
                <w:rFonts w:ascii="Arial" w:hAnsi="Arial" w:cs="Arial"/>
                <w:sz w:val="16"/>
                <w:szCs w:val="16"/>
              </w:rPr>
            </w:pPr>
          </w:p>
          <w:p w14:paraId="386FC48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6.000</w:t>
            </w:r>
          </w:p>
        </w:tc>
        <w:tc>
          <w:tcPr>
            <w:tcW w:w="464" w:type="pct"/>
            <w:vMerge w:val="restart"/>
            <w:shd w:val="clear" w:color="auto" w:fill="D9D9D9" w:themeFill="background1" w:themeFillShade="D9"/>
          </w:tcPr>
          <w:p w14:paraId="32D3F751"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08C3AAB5" w14:textId="77777777" w:rsidR="00D95373" w:rsidRPr="00D95373" w:rsidRDefault="00D95373" w:rsidP="00D95373">
            <w:pPr>
              <w:jc w:val="both"/>
              <w:rPr>
                <w:rFonts w:ascii="Arial" w:hAnsi="Arial" w:cs="Arial"/>
                <w:sz w:val="16"/>
                <w:szCs w:val="16"/>
              </w:rPr>
            </w:pPr>
          </w:p>
          <w:p w14:paraId="557891C8" w14:textId="77777777" w:rsidR="00D95373" w:rsidRPr="00D95373" w:rsidRDefault="00D95373" w:rsidP="00D95373">
            <w:pPr>
              <w:jc w:val="both"/>
              <w:rPr>
                <w:rFonts w:ascii="Arial" w:hAnsi="Arial" w:cs="Arial"/>
                <w:sz w:val="16"/>
                <w:szCs w:val="16"/>
              </w:rPr>
            </w:pPr>
          </w:p>
          <w:p w14:paraId="0D7D900F" w14:textId="77777777" w:rsidR="00D95373" w:rsidRPr="00D95373" w:rsidRDefault="00D95373" w:rsidP="00D95373">
            <w:pPr>
              <w:jc w:val="both"/>
              <w:rPr>
                <w:rFonts w:ascii="Arial" w:hAnsi="Arial" w:cs="Arial"/>
                <w:sz w:val="16"/>
                <w:szCs w:val="16"/>
              </w:rPr>
            </w:pPr>
          </w:p>
          <w:p w14:paraId="250C403B" w14:textId="77777777" w:rsidR="00D95373" w:rsidRPr="00D95373" w:rsidRDefault="00D95373" w:rsidP="00D95373">
            <w:pPr>
              <w:jc w:val="both"/>
              <w:rPr>
                <w:rFonts w:ascii="Arial" w:hAnsi="Arial" w:cs="Arial"/>
                <w:sz w:val="16"/>
                <w:szCs w:val="16"/>
              </w:rPr>
            </w:pPr>
          </w:p>
          <w:p w14:paraId="6208D46C" w14:textId="77777777" w:rsidR="00D95373" w:rsidRPr="00D95373" w:rsidRDefault="00D95373" w:rsidP="00D95373">
            <w:pPr>
              <w:jc w:val="both"/>
              <w:rPr>
                <w:rFonts w:ascii="Arial" w:hAnsi="Arial" w:cs="Arial"/>
                <w:sz w:val="16"/>
                <w:szCs w:val="16"/>
              </w:rPr>
            </w:pPr>
          </w:p>
          <w:p w14:paraId="07CA2DE5" w14:textId="77777777" w:rsidR="00D95373" w:rsidRPr="00D95373" w:rsidRDefault="00D95373" w:rsidP="00D95373">
            <w:pPr>
              <w:jc w:val="both"/>
              <w:rPr>
                <w:rFonts w:ascii="Arial" w:hAnsi="Arial" w:cs="Arial"/>
                <w:sz w:val="16"/>
                <w:szCs w:val="16"/>
              </w:rPr>
            </w:pPr>
          </w:p>
          <w:p w14:paraId="724F6AED" w14:textId="77777777" w:rsidR="00D95373" w:rsidRPr="00D95373" w:rsidRDefault="00D95373" w:rsidP="00D95373">
            <w:pPr>
              <w:jc w:val="both"/>
              <w:rPr>
                <w:rFonts w:ascii="Arial" w:hAnsi="Arial" w:cs="Arial"/>
                <w:sz w:val="16"/>
                <w:szCs w:val="16"/>
              </w:rPr>
            </w:pPr>
          </w:p>
          <w:p w14:paraId="6BC603E6" w14:textId="77777777" w:rsidR="00D95373" w:rsidRPr="00D95373" w:rsidRDefault="00D95373" w:rsidP="00D95373">
            <w:pPr>
              <w:jc w:val="both"/>
              <w:rPr>
                <w:rFonts w:ascii="Arial" w:hAnsi="Arial" w:cs="Arial"/>
                <w:sz w:val="16"/>
                <w:szCs w:val="16"/>
              </w:rPr>
            </w:pPr>
          </w:p>
          <w:p w14:paraId="26908DDC" w14:textId="77777777" w:rsidR="00D95373" w:rsidRPr="00D95373" w:rsidRDefault="00D95373" w:rsidP="00D95373">
            <w:pPr>
              <w:jc w:val="both"/>
              <w:rPr>
                <w:rFonts w:ascii="Arial" w:hAnsi="Arial" w:cs="Arial"/>
                <w:sz w:val="16"/>
                <w:szCs w:val="16"/>
              </w:rPr>
            </w:pPr>
          </w:p>
          <w:p w14:paraId="129EFBC7" w14:textId="77777777" w:rsidR="00D95373" w:rsidRPr="00D95373" w:rsidRDefault="00D95373" w:rsidP="00D95373">
            <w:pPr>
              <w:jc w:val="both"/>
              <w:rPr>
                <w:rFonts w:ascii="Arial" w:hAnsi="Arial" w:cs="Arial"/>
                <w:sz w:val="16"/>
                <w:szCs w:val="16"/>
              </w:rPr>
            </w:pPr>
          </w:p>
          <w:p w14:paraId="782DC660" w14:textId="77777777" w:rsidR="00D95373" w:rsidRPr="00D95373" w:rsidRDefault="00D95373" w:rsidP="00D95373">
            <w:pPr>
              <w:jc w:val="both"/>
              <w:rPr>
                <w:rFonts w:ascii="Arial" w:hAnsi="Arial" w:cs="Arial"/>
                <w:sz w:val="16"/>
                <w:szCs w:val="16"/>
              </w:rPr>
            </w:pPr>
          </w:p>
          <w:p w14:paraId="0F203CDA" w14:textId="77777777" w:rsidR="00D95373" w:rsidRPr="00D95373" w:rsidRDefault="00D95373" w:rsidP="00D95373">
            <w:pPr>
              <w:jc w:val="both"/>
              <w:rPr>
                <w:rFonts w:ascii="Arial" w:hAnsi="Arial" w:cs="Arial"/>
                <w:sz w:val="16"/>
                <w:szCs w:val="16"/>
              </w:rPr>
            </w:pPr>
          </w:p>
          <w:p w14:paraId="62CB20EE" w14:textId="77777777" w:rsidR="00D95373" w:rsidRPr="00D95373" w:rsidRDefault="00D95373" w:rsidP="00D95373">
            <w:pPr>
              <w:jc w:val="both"/>
              <w:rPr>
                <w:rFonts w:ascii="Arial" w:hAnsi="Arial" w:cs="Arial"/>
                <w:sz w:val="16"/>
                <w:szCs w:val="16"/>
              </w:rPr>
            </w:pPr>
          </w:p>
          <w:p w14:paraId="25BB2AF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55" w:type="pct"/>
            <w:vMerge w:val="restart"/>
            <w:shd w:val="clear" w:color="auto" w:fill="D9D9D9" w:themeFill="background1" w:themeFillShade="D9"/>
          </w:tcPr>
          <w:p w14:paraId="186C4423" w14:textId="77777777" w:rsidR="00D95373" w:rsidRPr="00D95373" w:rsidRDefault="00D95373" w:rsidP="00D95373">
            <w:pPr>
              <w:jc w:val="both"/>
              <w:rPr>
                <w:rFonts w:ascii="Arial" w:hAnsi="Arial" w:cs="Arial"/>
                <w:sz w:val="16"/>
                <w:szCs w:val="16"/>
              </w:rPr>
            </w:pPr>
          </w:p>
          <w:p w14:paraId="0C7EB69A" w14:textId="77777777" w:rsidR="00D95373" w:rsidRPr="00D95373" w:rsidRDefault="00D95373" w:rsidP="00D95373">
            <w:pPr>
              <w:jc w:val="both"/>
              <w:rPr>
                <w:rFonts w:ascii="Arial" w:hAnsi="Arial" w:cs="Arial"/>
                <w:sz w:val="16"/>
                <w:szCs w:val="16"/>
              </w:rPr>
            </w:pPr>
          </w:p>
          <w:p w14:paraId="742FFB26" w14:textId="77777777" w:rsidR="00D95373" w:rsidRPr="00D95373" w:rsidRDefault="00D95373" w:rsidP="00D95373">
            <w:pPr>
              <w:jc w:val="both"/>
              <w:rPr>
                <w:rFonts w:ascii="Arial" w:hAnsi="Arial" w:cs="Arial"/>
                <w:sz w:val="16"/>
                <w:szCs w:val="16"/>
              </w:rPr>
            </w:pPr>
          </w:p>
          <w:p w14:paraId="6FC2CC66" w14:textId="77777777" w:rsidR="00D95373" w:rsidRPr="00D95373" w:rsidRDefault="00D95373" w:rsidP="00D95373">
            <w:pPr>
              <w:jc w:val="both"/>
              <w:rPr>
                <w:rFonts w:ascii="Arial" w:hAnsi="Arial" w:cs="Arial"/>
                <w:sz w:val="16"/>
                <w:szCs w:val="16"/>
              </w:rPr>
            </w:pPr>
          </w:p>
          <w:p w14:paraId="1F285EF7" w14:textId="77777777" w:rsidR="00D95373" w:rsidRPr="00D95373" w:rsidRDefault="00D95373" w:rsidP="00D95373">
            <w:pPr>
              <w:jc w:val="both"/>
              <w:rPr>
                <w:rFonts w:ascii="Arial" w:hAnsi="Arial" w:cs="Arial"/>
                <w:sz w:val="16"/>
                <w:szCs w:val="16"/>
              </w:rPr>
            </w:pPr>
          </w:p>
          <w:p w14:paraId="6ACFF196" w14:textId="77777777" w:rsidR="00D95373" w:rsidRPr="00D95373" w:rsidRDefault="00D95373" w:rsidP="00D95373">
            <w:pPr>
              <w:jc w:val="both"/>
              <w:rPr>
                <w:rFonts w:ascii="Arial" w:hAnsi="Arial" w:cs="Arial"/>
                <w:sz w:val="16"/>
                <w:szCs w:val="16"/>
              </w:rPr>
            </w:pPr>
          </w:p>
          <w:p w14:paraId="4673E8C0" w14:textId="77777777" w:rsidR="00D95373" w:rsidRPr="00D95373" w:rsidRDefault="00D95373" w:rsidP="00D95373">
            <w:pPr>
              <w:jc w:val="both"/>
              <w:rPr>
                <w:rFonts w:ascii="Arial" w:hAnsi="Arial" w:cs="Arial"/>
                <w:sz w:val="16"/>
                <w:szCs w:val="16"/>
              </w:rPr>
            </w:pPr>
          </w:p>
          <w:p w14:paraId="67B4DEE5" w14:textId="77777777" w:rsidR="00D95373" w:rsidRPr="00D95373" w:rsidRDefault="00D95373" w:rsidP="00D95373">
            <w:pPr>
              <w:jc w:val="both"/>
              <w:rPr>
                <w:rFonts w:ascii="Arial" w:hAnsi="Arial" w:cs="Arial"/>
                <w:sz w:val="16"/>
                <w:szCs w:val="16"/>
              </w:rPr>
            </w:pPr>
          </w:p>
          <w:p w14:paraId="20D7EC88" w14:textId="77777777" w:rsidR="00D95373" w:rsidRPr="00D95373" w:rsidRDefault="00D95373" w:rsidP="00D95373">
            <w:pPr>
              <w:jc w:val="both"/>
              <w:rPr>
                <w:rFonts w:ascii="Arial" w:hAnsi="Arial" w:cs="Arial"/>
                <w:sz w:val="16"/>
                <w:szCs w:val="16"/>
              </w:rPr>
            </w:pPr>
          </w:p>
          <w:p w14:paraId="1699E21E" w14:textId="77777777" w:rsidR="00D95373" w:rsidRPr="00D95373" w:rsidRDefault="00D95373" w:rsidP="00D95373">
            <w:pPr>
              <w:jc w:val="both"/>
              <w:rPr>
                <w:rFonts w:ascii="Arial" w:hAnsi="Arial" w:cs="Arial"/>
                <w:sz w:val="16"/>
                <w:szCs w:val="16"/>
              </w:rPr>
            </w:pPr>
          </w:p>
          <w:p w14:paraId="28846208" w14:textId="77777777" w:rsidR="00D95373" w:rsidRPr="00D95373" w:rsidRDefault="00D95373" w:rsidP="00D95373">
            <w:pPr>
              <w:jc w:val="both"/>
              <w:rPr>
                <w:rFonts w:ascii="Arial" w:hAnsi="Arial" w:cs="Arial"/>
                <w:sz w:val="16"/>
                <w:szCs w:val="16"/>
              </w:rPr>
            </w:pPr>
          </w:p>
          <w:p w14:paraId="79B18B2B" w14:textId="77777777" w:rsidR="00D95373" w:rsidRPr="00D95373" w:rsidRDefault="00D95373" w:rsidP="00D95373">
            <w:pPr>
              <w:jc w:val="both"/>
              <w:rPr>
                <w:rFonts w:ascii="Arial" w:hAnsi="Arial" w:cs="Arial"/>
                <w:sz w:val="16"/>
                <w:szCs w:val="16"/>
              </w:rPr>
            </w:pPr>
          </w:p>
          <w:p w14:paraId="2B34EEA7" w14:textId="77777777" w:rsidR="00D95373" w:rsidRPr="00D95373" w:rsidRDefault="00D95373" w:rsidP="00D95373">
            <w:pPr>
              <w:jc w:val="both"/>
              <w:rPr>
                <w:rFonts w:ascii="Arial" w:hAnsi="Arial" w:cs="Arial"/>
                <w:sz w:val="16"/>
                <w:szCs w:val="16"/>
              </w:rPr>
            </w:pPr>
          </w:p>
          <w:p w14:paraId="28B4443A" w14:textId="77777777" w:rsidR="00D95373" w:rsidRPr="00D95373" w:rsidRDefault="00D95373" w:rsidP="00D95373">
            <w:pPr>
              <w:jc w:val="both"/>
              <w:rPr>
                <w:rFonts w:ascii="Arial" w:hAnsi="Arial" w:cs="Arial"/>
                <w:sz w:val="16"/>
                <w:szCs w:val="16"/>
              </w:rPr>
            </w:pPr>
          </w:p>
          <w:p w14:paraId="26AA2A75" w14:textId="77777777" w:rsidR="00D95373" w:rsidRPr="00D95373" w:rsidRDefault="00D95373" w:rsidP="00D95373">
            <w:pPr>
              <w:jc w:val="both"/>
              <w:rPr>
                <w:rFonts w:ascii="Arial" w:hAnsi="Arial" w:cs="Arial"/>
                <w:sz w:val="16"/>
                <w:szCs w:val="16"/>
              </w:rPr>
            </w:pPr>
          </w:p>
          <w:p w14:paraId="692B859F" w14:textId="77777777" w:rsidR="00D95373" w:rsidRPr="00D95373" w:rsidRDefault="00D95373" w:rsidP="00D95373">
            <w:pPr>
              <w:jc w:val="both"/>
              <w:rPr>
                <w:rFonts w:ascii="Arial" w:hAnsi="Arial" w:cs="Arial"/>
                <w:sz w:val="16"/>
                <w:szCs w:val="16"/>
              </w:rPr>
            </w:pPr>
          </w:p>
          <w:p w14:paraId="45B20AAA" w14:textId="77777777" w:rsidR="00D95373" w:rsidRPr="00D95373" w:rsidRDefault="00D95373" w:rsidP="00D95373">
            <w:pPr>
              <w:jc w:val="both"/>
              <w:rPr>
                <w:rFonts w:ascii="Arial" w:hAnsi="Arial" w:cs="Arial"/>
                <w:sz w:val="16"/>
                <w:szCs w:val="16"/>
              </w:rPr>
            </w:pPr>
          </w:p>
          <w:p w14:paraId="5A4FF6CB" w14:textId="77777777" w:rsidR="00D95373" w:rsidRPr="00D95373" w:rsidRDefault="00D95373" w:rsidP="00D95373">
            <w:pPr>
              <w:jc w:val="both"/>
              <w:rPr>
                <w:rFonts w:ascii="Arial" w:hAnsi="Arial" w:cs="Arial"/>
                <w:sz w:val="16"/>
                <w:szCs w:val="16"/>
              </w:rPr>
            </w:pPr>
          </w:p>
          <w:p w14:paraId="48BBBE2F" w14:textId="77777777" w:rsidR="00D95373" w:rsidRPr="00D95373" w:rsidRDefault="00D95373" w:rsidP="00D95373">
            <w:pPr>
              <w:jc w:val="both"/>
              <w:rPr>
                <w:rFonts w:ascii="Arial" w:hAnsi="Arial" w:cs="Arial"/>
                <w:sz w:val="16"/>
                <w:szCs w:val="16"/>
              </w:rPr>
            </w:pPr>
          </w:p>
          <w:p w14:paraId="657BF540" w14:textId="77777777" w:rsidR="00D95373" w:rsidRPr="00D95373" w:rsidRDefault="00D95373" w:rsidP="00D95373">
            <w:pPr>
              <w:jc w:val="both"/>
              <w:rPr>
                <w:rFonts w:ascii="Arial" w:hAnsi="Arial" w:cs="Arial"/>
                <w:sz w:val="16"/>
                <w:szCs w:val="16"/>
              </w:rPr>
            </w:pPr>
          </w:p>
          <w:p w14:paraId="5F7C92D5" w14:textId="77777777" w:rsidR="00D95373" w:rsidRPr="00D95373" w:rsidRDefault="00D95373" w:rsidP="00D95373">
            <w:pPr>
              <w:jc w:val="both"/>
              <w:rPr>
                <w:rFonts w:ascii="Arial" w:hAnsi="Arial" w:cs="Arial"/>
                <w:sz w:val="16"/>
                <w:szCs w:val="16"/>
              </w:rPr>
            </w:pPr>
          </w:p>
          <w:p w14:paraId="4919D583" w14:textId="77777777" w:rsidR="00D95373" w:rsidRPr="00D95373" w:rsidRDefault="00D95373" w:rsidP="00D95373">
            <w:pPr>
              <w:jc w:val="both"/>
              <w:rPr>
                <w:rFonts w:ascii="Arial" w:hAnsi="Arial" w:cs="Arial"/>
                <w:sz w:val="16"/>
                <w:szCs w:val="16"/>
              </w:rPr>
            </w:pPr>
          </w:p>
          <w:p w14:paraId="7F20DE26" w14:textId="77777777" w:rsidR="00D95373" w:rsidRPr="00D95373" w:rsidRDefault="00D95373" w:rsidP="00D95373">
            <w:pPr>
              <w:jc w:val="both"/>
              <w:rPr>
                <w:rFonts w:ascii="Arial" w:hAnsi="Arial" w:cs="Arial"/>
                <w:sz w:val="16"/>
                <w:szCs w:val="16"/>
              </w:rPr>
            </w:pPr>
          </w:p>
          <w:p w14:paraId="2AF756A9" w14:textId="77777777" w:rsidR="00D95373" w:rsidRPr="00D95373" w:rsidRDefault="00D95373" w:rsidP="00D95373">
            <w:pPr>
              <w:jc w:val="both"/>
              <w:rPr>
                <w:rFonts w:ascii="Arial" w:hAnsi="Arial" w:cs="Arial"/>
                <w:sz w:val="16"/>
                <w:szCs w:val="16"/>
              </w:rPr>
            </w:pPr>
          </w:p>
          <w:p w14:paraId="6DC458CC" w14:textId="77777777" w:rsidR="00D95373" w:rsidRPr="00D95373" w:rsidRDefault="00D95373" w:rsidP="00D95373">
            <w:pPr>
              <w:jc w:val="both"/>
              <w:rPr>
                <w:rFonts w:ascii="Arial" w:hAnsi="Arial" w:cs="Arial"/>
                <w:sz w:val="16"/>
                <w:szCs w:val="16"/>
              </w:rPr>
            </w:pPr>
          </w:p>
          <w:p w14:paraId="208F8E49" w14:textId="77777777" w:rsidR="00D95373" w:rsidRPr="00D95373" w:rsidRDefault="00D95373" w:rsidP="00D95373">
            <w:pPr>
              <w:jc w:val="both"/>
              <w:rPr>
                <w:rFonts w:ascii="Arial" w:hAnsi="Arial" w:cs="Arial"/>
                <w:sz w:val="16"/>
                <w:szCs w:val="16"/>
              </w:rPr>
            </w:pPr>
          </w:p>
          <w:p w14:paraId="3E5249E1" w14:textId="77777777" w:rsidR="00D95373" w:rsidRPr="00D95373" w:rsidRDefault="00D95373" w:rsidP="00D95373">
            <w:pPr>
              <w:jc w:val="both"/>
              <w:rPr>
                <w:rFonts w:ascii="Arial" w:hAnsi="Arial" w:cs="Arial"/>
                <w:sz w:val="16"/>
                <w:szCs w:val="16"/>
              </w:rPr>
            </w:pPr>
          </w:p>
          <w:p w14:paraId="75E921E3" w14:textId="77777777" w:rsidR="00D95373" w:rsidRPr="00D95373" w:rsidRDefault="00D95373" w:rsidP="00D95373">
            <w:pPr>
              <w:jc w:val="both"/>
              <w:rPr>
                <w:rFonts w:ascii="Arial" w:hAnsi="Arial" w:cs="Arial"/>
                <w:sz w:val="16"/>
                <w:szCs w:val="16"/>
              </w:rPr>
            </w:pPr>
          </w:p>
          <w:p w14:paraId="0BC609EA" w14:textId="77777777" w:rsidR="00D95373" w:rsidRPr="00D95373" w:rsidRDefault="00D95373" w:rsidP="00D95373">
            <w:pPr>
              <w:jc w:val="both"/>
              <w:rPr>
                <w:rFonts w:ascii="Arial" w:hAnsi="Arial" w:cs="Arial"/>
                <w:sz w:val="16"/>
                <w:szCs w:val="16"/>
              </w:rPr>
            </w:pPr>
          </w:p>
          <w:p w14:paraId="477700A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6.000</w:t>
            </w:r>
          </w:p>
        </w:tc>
        <w:tc>
          <w:tcPr>
            <w:tcW w:w="459" w:type="pct"/>
            <w:vMerge w:val="restart"/>
            <w:shd w:val="clear" w:color="auto" w:fill="D9D9D9" w:themeFill="background1" w:themeFillShade="D9"/>
          </w:tcPr>
          <w:p w14:paraId="3B607AFB" w14:textId="77777777" w:rsidR="00D95373" w:rsidRPr="00D95373" w:rsidRDefault="00D95373" w:rsidP="00D95373">
            <w:pPr>
              <w:jc w:val="both"/>
              <w:rPr>
                <w:rFonts w:ascii="Arial" w:hAnsi="Arial" w:cs="Arial"/>
                <w:sz w:val="16"/>
                <w:szCs w:val="16"/>
              </w:rPr>
            </w:pPr>
          </w:p>
          <w:p w14:paraId="7F5ABC22" w14:textId="77777777" w:rsidR="00D95373" w:rsidRPr="00D95373" w:rsidRDefault="00D95373" w:rsidP="00D95373">
            <w:pPr>
              <w:jc w:val="both"/>
              <w:rPr>
                <w:rFonts w:ascii="Arial" w:hAnsi="Arial" w:cs="Arial"/>
                <w:sz w:val="16"/>
                <w:szCs w:val="16"/>
              </w:rPr>
            </w:pPr>
          </w:p>
          <w:p w14:paraId="56F05318" w14:textId="77777777" w:rsidR="00D95373" w:rsidRPr="00D95373" w:rsidRDefault="00D95373" w:rsidP="00D95373">
            <w:pPr>
              <w:jc w:val="both"/>
              <w:rPr>
                <w:rFonts w:ascii="Arial" w:hAnsi="Arial" w:cs="Arial"/>
                <w:sz w:val="16"/>
                <w:szCs w:val="16"/>
              </w:rPr>
            </w:pPr>
          </w:p>
          <w:p w14:paraId="5CB0AB8A" w14:textId="77777777" w:rsidR="00D95373" w:rsidRPr="00D95373" w:rsidRDefault="00D95373" w:rsidP="00D95373">
            <w:pPr>
              <w:jc w:val="both"/>
              <w:rPr>
                <w:rFonts w:ascii="Arial" w:hAnsi="Arial" w:cs="Arial"/>
                <w:sz w:val="16"/>
                <w:szCs w:val="16"/>
              </w:rPr>
            </w:pPr>
          </w:p>
          <w:p w14:paraId="00B1B596" w14:textId="77777777" w:rsidR="00D95373" w:rsidRPr="00D95373" w:rsidRDefault="00D95373" w:rsidP="00D95373">
            <w:pPr>
              <w:jc w:val="both"/>
              <w:rPr>
                <w:rFonts w:ascii="Arial" w:hAnsi="Arial" w:cs="Arial"/>
                <w:sz w:val="16"/>
                <w:szCs w:val="16"/>
              </w:rPr>
            </w:pPr>
          </w:p>
          <w:p w14:paraId="3C8FF6E9" w14:textId="77777777" w:rsidR="00D95373" w:rsidRPr="00D95373" w:rsidRDefault="00D95373" w:rsidP="00D95373">
            <w:pPr>
              <w:jc w:val="both"/>
              <w:rPr>
                <w:rFonts w:ascii="Arial" w:hAnsi="Arial" w:cs="Arial"/>
                <w:sz w:val="16"/>
                <w:szCs w:val="16"/>
              </w:rPr>
            </w:pPr>
          </w:p>
          <w:p w14:paraId="7A00240E" w14:textId="77777777" w:rsidR="00D95373" w:rsidRPr="00D95373" w:rsidRDefault="00D95373" w:rsidP="00D95373">
            <w:pPr>
              <w:jc w:val="both"/>
              <w:rPr>
                <w:rFonts w:ascii="Arial" w:hAnsi="Arial" w:cs="Arial"/>
                <w:sz w:val="16"/>
                <w:szCs w:val="16"/>
              </w:rPr>
            </w:pPr>
          </w:p>
          <w:p w14:paraId="72742977" w14:textId="77777777" w:rsidR="00D95373" w:rsidRPr="00D95373" w:rsidRDefault="00D95373" w:rsidP="00D95373">
            <w:pPr>
              <w:jc w:val="both"/>
              <w:rPr>
                <w:rFonts w:ascii="Arial" w:hAnsi="Arial" w:cs="Arial"/>
                <w:sz w:val="16"/>
                <w:szCs w:val="16"/>
              </w:rPr>
            </w:pPr>
          </w:p>
          <w:p w14:paraId="6D67A826" w14:textId="77777777" w:rsidR="00D95373" w:rsidRPr="00D95373" w:rsidRDefault="00D95373" w:rsidP="00D95373">
            <w:pPr>
              <w:jc w:val="both"/>
              <w:rPr>
                <w:rFonts w:ascii="Arial" w:hAnsi="Arial" w:cs="Arial"/>
                <w:sz w:val="16"/>
                <w:szCs w:val="16"/>
              </w:rPr>
            </w:pPr>
          </w:p>
          <w:p w14:paraId="3CAAA5A1" w14:textId="77777777" w:rsidR="00D95373" w:rsidRPr="00D95373" w:rsidRDefault="00D95373" w:rsidP="00D95373">
            <w:pPr>
              <w:jc w:val="both"/>
              <w:rPr>
                <w:rFonts w:ascii="Arial" w:hAnsi="Arial" w:cs="Arial"/>
                <w:sz w:val="16"/>
                <w:szCs w:val="16"/>
              </w:rPr>
            </w:pPr>
          </w:p>
          <w:p w14:paraId="79A0D3A6" w14:textId="77777777" w:rsidR="00D95373" w:rsidRPr="00D95373" w:rsidRDefault="00D95373" w:rsidP="00D95373">
            <w:pPr>
              <w:jc w:val="both"/>
              <w:rPr>
                <w:rFonts w:ascii="Arial" w:hAnsi="Arial" w:cs="Arial"/>
                <w:sz w:val="16"/>
                <w:szCs w:val="16"/>
              </w:rPr>
            </w:pPr>
          </w:p>
          <w:p w14:paraId="29E4700E" w14:textId="77777777" w:rsidR="00D95373" w:rsidRPr="00D95373" w:rsidRDefault="00D95373" w:rsidP="00D95373">
            <w:pPr>
              <w:jc w:val="both"/>
              <w:rPr>
                <w:rFonts w:ascii="Arial" w:hAnsi="Arial" w:cs="Arial"/>
                <w:sz w:val="16"/>
                <w:szCs w:val="16"/>
              </w:rPr>
            </w:pPr>
          </w:p>
          <w:p w14:paraId="3BABA087" w14:textId="77777777" w:rsidR="00D95373" w:rsidRPr="00D95373" w:rsidRDefault="00D95373" w:rsidP="00D95373">
            <w:pPr>
              <w:jc w:val="both"/>
              <w:rPr>
                <w:rFonts w:ascii="Arial" w:hAnsi="Arial" w:cs="Arial"/>
                <w:sz w:val="16"/>
                <w:szCs w:val="16"/>
              </w:rPr>
            </w:pPr>
          </w:p>
          <w:p w14:paraId="423A33E8" w14:textId="77777777" w:rsidR="00D95373" w:rsidRPr="00D95373" w:rsidRDefault="00D95373" w:rsidP="00D95373">
            <w:pPr>
              <w:jc w:val="both"/>
              <w:rPr>
                <w:rFonts w:ascii="Arial" w:hAnsi="Arial" w:cs="Arial"/>
                <w:sz w:val="16"/>
                <w:szCs w:val="16"/>
              </w:rPr>
            </w:pPr>
          </w:p>
          <w:p w14:paraId="4DE63574" w14:textId="77777777" w:rsidR="00D95373" w:rsidRPr="00D95373" w:rsidRDefault="00D95373" w:rsidP="00D95373">
            <w:pPr>
              <w:jc w:val="both"/>
              <w:rPr>
                <w:rFonts w:ascii="Arial" w:hAnsi="Arial" w:cs="Arial"/>
                <w:sz w:val="16"/>
                <w:szCs w:val="16"/>
              </w:rPr>
            </w:pPr>
          </w:p>
          <w:p w14:paraId="139D8BBE" w14:textId="77777777" w:rsidR="00D95373" w:rsidRPr="00D95373" w:rsidRDefault="00D95373" w:rsidP="00D95373">
            <w:pPr>
              <w:jc w:val="both"/>
              <w:rPr>
                <w:rFonts w:ascii="Arial" w:hAnsi="Arial" w:cs="Arial"/>
                <w:sz w:val="16"/>
                <w:szCs w:val="16"/>
              </w:rPr>
            </w:pPr>
          </w:p>
          <w:p w14:paraId="1E06C161" w14:textId="77777777" w:rsidR="00D95373" w:rsidRPr="00D95373" w:rsidRDefault="00D95373" w:rsidP="00D95373">
            <w:pPr>
              <w:jc w:val="both"/>
              <w:rPr>
                <w:rFonts w:ascii="Arial" w:hAnsi="Arial" w:cs="Arial"/>
                <w:sz w:val="16"/>
                <w:szCs w:val="16"/>
              </w:rPr>
            </w:pPr>
          </w:p>
          <w:p w14:paraId="0435796A" w14:textId="77777777" w:rsidR="00D95373" w:rsidRPr="00D95373" w:rsidRDefault="00D95373" w:rsidP="00D95373">
            <w:pPr>
              <w:jc w:val="both"/>
              <w:rPr>
                <w:rFonts w:ascii="Arial" w:hAnsi="Arial" w:cs="Arial"/>
                <w:sz w:val="16"/>
                <w:szCs w:val="16"/>
              </w:rPr>
            </w:pPr>
          </w:p>
          <w:p w14:paraId="127F7C73" w14:textId="77777777" w:rsidR="00D95373" w:rsidRPr="00D95373" w:rsidRDefault="00D95373" w:rsidP="00D95373">
            <w:pPr>
              <w:jc w:val="both"/>
              <w:rPr>
                <w:rFonts w:ascii="Arial" w:hAnsi="Arial" w:cs="Arial"/>
                <w:sz w:val="16"/>
                <w:szCs w:val="16"/>
              </w:rPr>
            </w:pPr>
          </w:p>
          <w:p w14:paraId="3FD6104F" w14:textId="77777777" w:rsidR="00D95373" w:rsidRPr="00D95373" w:rsidRDefault="00D95373" w:rsidP="00D95373">
            <w:pPr>
              <w:jc w:val="both"/>
              <w:rPr>
                <w:rFonts w:ascii="Arial" w:hAnsi="Arial" w:cs="Arial"/>
                <w:sz w:val="16"/>
                <w:szCs w:val="16"/>
              </w:rPr>
            </w:pPr>
          </w:p>
          <w:p w14:paraId="123C79F3" w14:textId="77777777" w:rsidR="00D95373" w:rsidRPr="00D95373" w:rsidRDefault="00D95373" w:rsidP="00D95373">
            <w:pPr>
              <w:jc w:val="both"/>
              <w:rPr>
                <w:rFonts w:ascii="Arial" w:hAnsi="Arial" w:cs="Arial"/>
                <w:sz w:val="16"/>
                <w:szCs w:val="16"/>
              </w:rPr>
            </w:pPr>
          </w:p>
          <w:p w14:paraId="351F0B30" w14:textId="77777777" w:rsidR="00D95373" w:rsidRPr="00D95373" w:rsidRDefault="00D95373" w:rsidP="00D95373">
            <w:pPr>
              <w:jc w:val="both"/>
              <w:rPr>
                <w:rFonts w:ascii="Arial" w:hAnsi="Arial" w:cs="Arial"/>
                <w:sz w:val="16"/>
                <w:szCs w:val="16"/>
              </w:rPr>
            </w:pPr>
          </w:p>
          <w:p w14:paraId="02FCF4DA" w14:textId="77777777" w:rsidR="00D95373" w:rsidRPr="00D95373" w:rsidRDefault="00D95373" w:rsidP="00D95373">
            <w:pPr>
              <w:jc w:val="both"/>
              <w:rPr>
                <w:rFonts w:ascii="Arial" w:hAnsi="Arial" w:cs="Arial"/>
                <w:sz w:val="16"/>
                <w:szCs w:val="16"/>
              </w:rPr>
            </w:pPr>
          </w:p>
          <w:p w14:paraId="3D49FC74" w14:textId="77777777" w:rsidR="00D95373" w:rsidRPr="00D95373" w:rsidRDefault="00D95373" w:rsidP="00D95373">
            <w:pPr>
              <w:jc w:val="both"/>
              <w:rPr>
                <w:rFonts w:ascii="Arial" w:hAnsi="Arial" w:cs="Arial"/>
                <w:sz w:val="16"/>
                <w:szCs w:val="16"/>
              </w:rPr>
            </w:pPr>
          </w:p>
          <w:p w14:paraId="5A66BCE4" w14:textId="77777777" w:rsidR="00D95373" w:rsidRPr="00D95373" w:rsidRDefault="00D95373" w:rsidP="00D95373">
            <w:pPr>
              <w:jc w:val="both"/>
              <w:rPr>
                <w:rFonts w:ascii="Arial" w:hAnsi="Arial" w:cs="Arial"/>
                <w:sz w:val="16"/>
                <w:szCs w:val="16"/>
              </w:rPr>
            </w:pPr>
          </w:p>
          <w:p w14:paraId="32696400" w14:textId="77777777" w:rsidR="00D95373" w:rsidRPr="00D95373" w:rsidRDefault="00D95373" w:rsidP="00D95373">
            <w:pPr>
              <w:jc w:val="both"/>
              <w:rPr>
                <w:rFonts w:ascii="Arial" w:hAnsi="Arial" w:cs="Arial"/>
                <w:sz w:val="16"/>
                <w:szCs w:val="16"/>
              </w:rPr>
            </w:pPr>
          </w:p>
          <w:p w14:paraId="102E206E" w14:textId="77777777" w:rsidR="00D95373" w:rsidRPr="00D95373" w:rsidRDefault="00D95373" w:rsidP="00D95373">
            <w:pPr>
              <w:jc w:val="both"/>
              <w:rPr>
                <w:rFonts w:ascii="Arial" w:hAnsi="Arial" w:cs="Arial"/>
                <w:sz w:val="16"/>
                <w:szCs w:val="16"/>
              </w:rPr>
            </w:pPr>
          </w:p>
          <w:p w14:paraId="549ED9ED" w14:textId="77777777" w:rsidR="00D95373" w:rsidRPr="00D95373" w:rsidRDefault="00D95373" w:rsidP="00D95373">
            <w:pPr>
              <w:jc w:val="both"/>
              <w:rPr>
                <w:rFonts w:ascii="Arial" w:hAnsi="Arial" w:cs="Arial"/>
                <w:sz w:val="16"/>
                <w:szCs w:val="16"/>
              </w:rPr>
            </w:pPr>
          </w:p>
          <w:p w14:paraId="6D1B3B40" w14:textId="77777777" w:rsidR="00D95373" w:rsidRPr="00D95373" w:rsidRDefault="00D95373" w:rsidP="00D95373">
            <w:pPr>
              <w:jc w:val="both"/>
              <w:rPr>
                <w:rFonts w:ascii="Arial" w:hAnsi="Arial" w:cs="Arial"/>
                <w:sz w:val="16"/>
                <w:szCs w:val="16"/>
              </w:rPr>
            </w:pPr>
          </w:p>
          <w:p w14:paraId="48BD048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Mónaco</w:t>
            </w:r>
          </w:p>
          <w:p w14:paraId="1662A541" w14:textId="77777777" w:rsidR="00D95373" w:rsidRPr="00D95373" w:rsidRDefault="00D95373" w:rsidP="00D95373">
            <w:pPr>
              <w:jc w:val="both"/>
              <w:rPr>
                <w:rFonts w:ascii="Arial" w:hAnsi="Arial" w:cs="Arial"/>
                <w:sz w:val="16"/>
                <w:szCs w:val="16"/>
              </w:rPr>
            </w:pPr>
          </w:p>
          <w:p w14:paraId="616A60AA" w14:textId="77777777" w:rsidR="00D95373" w:rsidRPr="00D95373" w:rsidRDefault="00D95373" w:rsidP="00D95373">
            <w:pPr>
              <w:jc w:val="both"/>
              <w:rPr>
                <w:rFonts w:ascii="Arial" w:hAnsi="Arial" w:cs="Arial"/>
                <w:sz w:val="16"/>
                <w:szCs w:val="16"/>
              </w:rPr>
            </w:pPr>
          </w:p>
          <w:p w14:paraId="490B407C" w14:textId="77777777" w:rsidR="00D95373" w:rsidRPr="00D95373" w:rsidRDefault="00D95373" w:rsidP="00D95373">
            <w:pPr>
              <w:jc w:val="both"/>
              <w:rPr>
                <w:rFonts w:ascii="Arial" w:hAnsi="Arial" w:cs="Arial"/>
                <w:sz w:val="16"/>
                <w:szCs w:val="16"/>
              </w:rPr>
            </w:pPr>
          </w:p>
        </w:tc>
        <w:tc>
          <w:tcPr>
            <w:tcW w:w="449" w:type="pct"/>
            <w:tcBorders>
              <w:bottom w:val="nil"/>
            </w:tcBorders>
            <w:shd w:val="clear" w:color="auto" w:fill="D9D9D9" w:themeFill="background1" w:themeFillShade="D9"/>
          </w:tcPr>
          <w:p w14:paraId="4FB5B002"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082E2A33" w14:textId="77777777" w:rsidR="00D95373" w:rsidRPr="00D95373" w:rsidRDefault="00D95373" w:rsidP="00D95373">
            <w:pPr>
              <w:jc w:val="both"/>
              <w:rPr>
                <w:rFonts w:ascii="Arial" w:hAnsi="Arial" w:cs="Arial"/>
                <w:sz w:val="16"/>
                <w:szCs w:val="16"/>
              </w:rPr>
            </w:pPr>
          </w:p>
          <w:p w14:paraId="6E15A876" w14:textId="77777777" w:rsidR="00D95373" w:rsidRPr="00D95373" w:rsidRDefault="00D95373" w:rsidP="00D95373">
            <w:pPr>
              <w:jc w:val="both"/>
              <w:rPr>
                <w:rFonts w:ascii="Arial" w:hAnsi="Arial" w:cs="Arial"/>
                <w:sz w:val="16"/>
                <w:szCs w:val="16"/>
              </w:rPr>
            </w:pPr>
          </w:p>
          <w:p w14:paraId="4FECB113" w14:textId="77777777" w:rsidR="00D95373" w:rsidRPr="00D95373" w:rsidRDefault="00D95373" w:rsidP="00D95373">
            <w:pPr>
              <w:jc w:val="both"/>
              <w:rPr>
                <w:rFonts w:ascii="Arial" w:hAnsi="Arial" w:cs="Arial"/>
                <w:sz w:val="16"/>
                <w:szCs w:val="16"/>
              </w:rPr>
            </w:pPr>
          </w:p>
          <w:p w14:paraId="465209A2" w14:textId="77777777" w:rsidR="00D95373" w:rsidRPr="00D95373" w:rsidRDefault="00D95373" w:rsidP="00D95373">
            <w:pPr>
              <w:jc w:val="both"/>
              <w:rPr>
                <w:rFonts w:ascii="Arial" w:hAnsi="Arial" w:cs="Arial"/>
                <w:sz w:val="16"/>
                <w:szCs w:val="16"/>
              </w:rPr>
            </w:pPr>
          </w:p>
          <w:p w14:paraId="54485CA0" w14:textId="77777777" w:rsidR="00D95373" w:rsidRPr="00D95373" w:rsidRDefault="00D95373" w:rsidP="00D95373">
            <w:pPr>
              <w:jc w:val="both"/>
              <w:rPr>
                <w:rFonts w:ascii="Arial" w:hAnsi="Arial" w:cs="Arial"/>
                <w:sz w:val="16"/>
                <w:szCs w:val="16"/>
              </w:rPr>
            </w:pPr>
          </w:p>
          <w:p w14:paraId="7716389E" w14:textId="77777777" w:rsidR="00D95373" w:rsidRPr="00D95373" w:rsidRDefault="00D95373" w:rsidP="00D95373">
            <w:pPr>
              <w:jc w:val="both"/>
              <w:rPr>
                <w:rFonts w:ascii="Arial" w:hAnsi="Arial" w:cs="Arial"/>
                <w:sz w:val="16"/>
                <w:szCs w:val="16"/>
              </w:rPr>
            </w:pPr>
          </w:p>
          <w:p w14:paraId="2A870514" w14:textId="77777777" w:rsidR="00D95373" w:rsidRPr="00D95373" w:rsidRDefault="00D95373" w:rsidP="00D95373">
            <w:pPr>
              <w:jc w:val="both"/>
              <w:rPr>
                <w:rFonts w:ascii="Arial" w:hAnsi="Arial" w:cs="Arial"/>
                <w:sz w:val="16"/>
                <w:szCs w:val="16"/>
              </w:rPr>
            </w:pPr>
          </w:p>
          <w:p w14:paraId="18DA9786" w14:textId="77777777" w:rsidR="00D95373" w:rsidRPr="00D95373" w:rsidRDefault="00D95373" w:rsidP="00D95373">
            <w:pPr>
              <w:jc w:val="both"/>
              <w:rPr>
                <w:rFonts w:ascii="Arial" w:hAnsi="Arial" w:cs="Arial"/>
                <w:sz w:val="16"/>
                <w:szCs w:val="16"/>
              </w:rPr>
            </w:pPr>
          </w:p>
          <w:p w14:paraId="14F3BF8E" w14:textId="77777777" w:rsidR="00D95373" w:rsidRPr="00D95373" w:rsidRDefault="00D95373" w:rsidP="00D95373">
            <w:pPr>
              <w:jc w:val="both"/>
              <w:rPr>
                <w:rFonts w:ascii="Arial" w:hAnsi="Arial" w:cs="Arial"/>
                <w:sz w:val="16"/>
                <w:szCs w:val="16"/>
              </w:rPr>
            </w:pPr>
          </w:p>
          <w:p w14:paraId="66087630" w14:textId="77777777" w:rsidR="00D95373" w:rsidRPr="00D95373" w:rsidRDefault="00D95373" w:rsidP="00D95373">
            <w:pPr>
              <w:jc w:val="both"/>
              <w:rPr>
                <w:rFonts w:ascii="Arial" w:hAnsi="Arial" w:cs="Arial"/>
                <w:sz w:val="16"/>
                <w:szCs w:val="16"/>
              </w:rPr>
            </w:pPr>
          </w:p>
          <w:p w14:paraId="6DAAF3D7" w14:textId="77777777" w:rsidR="00D95373" w:rsidRPr="00D95373" w:rsidRDefault="00D95373" w:rsidP="00D95373">
            <w:pPr>
              <w:jc w:val="both"/>
              <w:rPr>
                <w:rFonts w:ascii="Arial" w:hAnsi="Arial"/>
                <w:color w:val="000000"/>
                <w:sz w:val="16"/>
                <w:szCs w:val="16"/>
              </w:rPr>
            </w:pPr>
            <w:r w:rsidRPr="00D95373">
              <w:rPr>
                <w:rFonts w:ascii="Arial" w:hAnsi="Arial"/>
                <w:color w:val="000000"/>
                <w:sz w:val="16"/>
                <w:szCs w:val="16"/>
              </w:rPr>
              <w:t>Se ha organizado un taller de capacitación conjunto CMS/IOTC para apoyar la implementación de un Esquema regional de observadores de la Comisión del Atún del Océano Índico (IOTC, por sus siglas en inglés) del 18 al 20 de octubre de 2015 en Omán. El taller fue financiado por IOSEA y el MdE sobre los tiburones.</w:t>
            </w:r>
          </w:p>
          <w:p w14:paraId="5259683B" w14:textId="77777777" w:rsidR="00D95373" w:rsidRPr="00D95373" w:rsidRDefault="00D95373" w:rsidP="00D95373">
            <w:pPr>
              <w:jc w:val="both"/>
              <w:rPr>
                <w:rFonts w:ascii="Arial" w:hAnsi="Arial"/>
                <w:color w:val="000000"/>
                <w:sz w:val="16"/>
                <w:szCs w:val="16"/>
              </w:rPr>
            </w:pPr>
          </w:p>
          <w:p w14:paraId="4B007347" w14:textId="77777777" w:rsidR="00D95373" w:rsidRPr="00D95373" w:rsidRDefault="00D95373" w:rsidP="00D95373">
            <w:pPr>
              <w:jc w:val="both"/>
              <w:rPr>
                <w:rFonts w:ascii="Arial" w:hAnsi="Arial"/>
                <w:color w:val="000000"/>
                <w:sz w:val="16"/>
                <w:szCs w:val="16"/>
              </w:rPr>
            </w:pPr>
          </w:p>
          <w:p w14:paraId="6B534E72"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 xml:space="preserve"> En abril de 2016, la familia de la CMS se reunió para un taller interno titulado "Explorando sinergias para enfrentar la pesca incidental en toda la familia de la CMS</w:t>
            </w:r>
          </w:p>
        </w:tc>
        <w:tc>
          <w:tcPr>
            <w:tcW w:w="516" w:type="pct"/>
            <w:vMerge w:val="restart"/>
            <w:shd w:val="clear" w:color="auto" w:fill="D9D9D9" w:themeFill="background1" w:themeFillShade="D9"/>
          </w:tcPr>
          <w:p w14:paraId="75F55B94" w14:textId="77777777" w:rsidR="00D95373" w:rsidRPr="00D95373" w:rsidRDefault="00D95373" w:rsidP="00D95373">
            <w:pPr>
              <w:jc w:val="both"/>
              <w:rPr>
                <w:rFonts w:ascii="Arial" w:hAnsi="Arial" w:cs="Arial"/>
                <w:sz w:val="16"/>
                <w:szCs w:val="16"/>
              </w:rPr>
            </w:pPr>
          </w:p>
        </w:tc>
      </w:tr>
      <w:tr w:rsidR="00D95373" w:rsidRPr="00D95373" w14:paraId="7149ECBF" w14:textId="77777777" w:rsidTr="00F85170">
        <w:tc>
          <w:tcPr>
            <w:tcW w:w="713" w:type="pct"/>
            <w:vMerge/>
            <w:shd w:val="clear" w:color="auto" w:fill="D9D9D9" w:themeFill="background1" w:themeFillShade="D9"/>
          </w:tcPr>
          <w:p w14:paraId="56020D45"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27C4040F"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25DC6DD2"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146DD7E0"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54FF63E5"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64A838E2"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249B1723"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6CD355CE" w14:textId="77777777" w:rsidR="00D95373" w:rsidRPr="00D95373" w:rsidRDefault="00D95373" w:rsidP="00D95373">
            <w:pPr>
              <w:jc w:val="both"/>
              <w:rPr>
                <w:rFonts w:ascii="Arial" w:hAnsi="Arial" w:cs="Arial"/>
                <w:sz w:val="16"/>
                <w:szCs w:val="16"/>
              </w:rPr>
            </w:pPr>
          </w:p>
        </w:tc>
        <w:tc>
          <w:tcPr>
            <w:tcW w:w="574" w:type="pct"/>
            <w:vMerge/>
            <w:shd w:val="clear" w:color="auto" w:fill="BFBFBF" w:themeFill="background1" w:themeFillShade="BF"/>
          </w:tcPr>
          <w:p w14:paraId="028FB39B" w14:textId="77777777" w:rsidR="00D95373" w:rsidRPr="00D95373" w:rsidRDefault="00D95373" w:rsidP="00D95373">
            <w:pPr>
              <w:jc w:val="both"/>
              <w:rPr>
                <w:rFonts w:ascii="Arial" w:hAnsi="Arial" w:cs="Arial"/>
                <w:sz w:val="16"/>
                <w:szCs w:val="16"/>
              </w:rPr>
            </w:pPr>
          </w:p>
        </w:tc>
        <w:tc>
          <w:tcPr>
            <w:tcW w:w="516" w:type="pct"/>
            <w:vMerge/>
            <w:shd w:val="clear" w:color="auto" w:fill="BFBFBF" w:themeFill="background1" w:themeFillShade="BF"/>
          </w:tcPr>
          <w:p w14:paraId="5DE9E6D9" w14:textId="77777777" w:rsidR="00D95373" w:rsidRPr="00D95373" w:rsidRDefault="00D95373" w:rsidP="00D95373">
            <w:pPr>
              <w:jc w:val="both"/>
              <w:rPr>
                <w:rFonts w:ascii="Arial" w:hAnsi="Arial" w:cs="Arial"/>
                <w:sz w:val="16"/>
                <w:szCs w:val="16"/>
              </w:rPr>
            </w:pPr>
          </w:p>
        </w:tc>
      </w:tr>
      <w:tr w:rsidR="00B77495" w:rsidRPr="00D95373" w14:paraId="721906CE" w14:textId="77777777" w:rsidTr="00F85170">
        <w:trPr>
          <w:trHeight w:val="1032"/>
        </w:trPr>
        <w:tc>
          <w:tcPr>
            <w:tcW w:w="713" w:type="pct"/>
            <w:vMerge w:val="restart"/>
            <w:shd w:val="clear" w:color="auto" w:fill="D9D9D9" w:themeFill="background1" w:themeFillShade="D9"/>
          </w:tcPr>
          <w:p w14:paraId="3C0C4B08" w14:textId="77777777" w:rsidR="00B77495" w:rsidRPr="00D95373" w:rsidRDefault="00B77495" w:rsidP="00D95373">
            <w:pPr>
              <w:jc w:val="both"/>
              <w:rPr>
                <w:rFonts w:ascii="Arial" w:hAnsi="Arial" w:cs="Arial"/>
                <w:b/>
                <w:bCs/>
                <w:sz w:val="16"/>
                <w:szCs w:val="16"/>
              </w:rPr>
            </w:pPr>
            <w:r w:rsidRPr="00D95373">
              <w:rPr>
                <w:rFonts w:ascii="Arial" w:hAnsi="Arial"/>
                <w:b/>
                <w:bCs/>
                <w:sz w:val="16"/>
                <w:szCs w:val="16"/>
              </w:rPr>
              <w:lastRenderedPageBreak/>
              <w:t>Res. 10.15 - Programa de Trabajo mundial para los cetáceos</w:t>
            </w:r>
          </w:p>
          <w:p w14:paraId="3EA73E42" w14:textId="77777777" w:rsidR="00B77495" w:rsidRPr="00D95373" w:rsidRDefault="00B77495" w:rsidP="00D95373">
            <w:pPr>
              <w:jc w:val="both"/>
              <w:rPr>
                <w:rFonts w:ascii="Arial" w:hAnsi="Arial" w:cs="Arial"/>
                <w:b/>
                <w:bCs/>
                <w:sz w:val="16"/>
                <w:szCs w:val="16"/>
              </w:rPr>
            </w:pPr>
          </w:p>
          <w:p w14:paraId="310C4757" w14:textId="77777777" w:rsidR="00B77495" w:rsidRPr="00D95373" w:rsidRDefault="00B77495" w:rsidP="00D95373">
            <w:pPr>
              <w:rPr>
                <w:rFonts w:ascii="Arial" w:hAnsi="Arial" w:cs="Arial"/>
                <w:color w:val="000000"/>
                <w:sz w:val="16"/>
                <w:szCs w:val="16"/>
              </w:rPr>
            </w:pPr>
            <w:r w:rsidRPr="00D95373">
              <w:rPr>
                <w:rFonts w:ascii="Arial" w:hAnsi="Arial"/>
                <w:sz w:val="16"/>
                <w:szCs w:val="16"/>
              </w:rPr>
              <w:t xml:space="preserve">·      </w:t>
            </w:r>
            <w:r w:rsidRPr="00D95373">
              <w:rPr>
                <w:rFonts w:ascii="Arial" w:hAnsi="Arial"/>
                <w:color w:val="000000"/>
                <w:sz w:val="16"/>
                <w:szCs w:val="16"/>
              </w:rPr>
              <w:t>Publicación del estudio de la CMS sobre los cetáceos en el Mar Rojo</w:t>
            </w:r>
          </w:p>
          <w:p w14:paraId="3F199485" w14:textId="77777777" w:rsidR="00B77495" w:rsidRPr="00D95373" w:rsidRDefault="00B77495" w:rsidP="00D95373">
            <w:pPr>
              <w:rPr>
                <w:rFonts w:ascii="Arial" w:hAnsi="Arial" w:cs="Arial"/>
                <w:color w:val="000000"/>
                <w:sz w:val="16"/>
                <w:szCs w:val="16"/>
              </w:rPr>
            </w:pPr>
          </w:p>
          <w:p w14:paraId="536389D5" w14:textId="77777777" w:rsidR="00B77495" w:rsidRPr="00D95373" w:rsidRDefault="00B77495" w:rsidP="00D95373">
            <w:pPr>
              <w:rPr>
                <w:rFonts w:ascii="Arial" w:hAnsi="Arial" w:cs="Arial"/>
                <w:color w:val="000000"/>
                <w:sz w:val="16"/>
                <w:szCs w:val="16"/>
              </w:rPr>
            </w:pPr>
          </w:p>
          <w:p w14:paraId="2CAB9037" w14:textId="77777777" w:rsidR="00B77495" w:rsidRPr="00D95373" w:rsidRDefault="00B77495" w:rsidP="00D95373">
            <w:pPr>
              <w:rPr>
                <w:rFonts w:ascii="Arial" w:hAnsi="Arial" w:cs="Arial"/>
                <w:color w:val="000000"/>
                <w:sz w:val="16"/>
                <w:szCs w:val="16"/>
              </w:rPr>
            </w:pPr>
          </w:p>
          <w:p w14:paraId="4CC84DAB" w14:textId="77777777" w:rsidR="00B77495" w:rsidRPr="00D95373" w:rsidRDefault="00B77495" w:rsidP="00D95373">
            <w:pPr>
              <w:rPr>
                <w:rFonts w:ascii="Arial" w:hAnsi="Arial" w:cs="Arial"/>
                <w:color w:val="000000"/>
                <w:sz w:val="16"/>
                <w:szCs w:val="16"/>
              </w:rPr>
            </w:pPr>
          </w:p>
          <w:p w14:paraId="3B588219" w14:textId="77777777" w:rsidR="00B77495" w:rsidRPr="00D95373" w:rsidRDefault="00B77495" w:rsidP="00D95373">
            <w:pPr>
              <w:rPr>
                <w:rFonts w:ascii="Arial" w:hAnsi="Arial" w:cs="Arial"/>
                <w:color w:val="000000"/>
                <w:sz w:val="16"/>
                <w:szCs w:val="16"/>
              </w:rPr>
            </w:pPr>
          </w:p>
          <w:p w14:paraId="4D83BEEA" w14:textId="77777777" w:rsidR="00B77495" w:rsidRPr="00D95373" w:rsidRDefault="00B77495" w:rsidP="00D95373">
            <w:pPr>
              <w:rPr>
                <w:rFonts w:ascii="Arial" w:hAnsi="Arial" w:cs="Arial"/>
                <w:color w:val="000000"/>
                <w:sz w:val="16"/>
                <w:szCs w:val="16"/>
              </w:rPr>
            </w:pPr>
          </w:p>
          <w:p w14:paraId="523FFBEF" w14:textId="77777777" w:rsidR="00B77495" w:rsidRPr="00D95373" w:rsidRDefault="00B77495" w:rsidP="00D95373">
            <w:pPr>
              <w:rPr>
                <w:rFonts w:ascii="Arial" w:hAnsi="Arial" w:cs="Arial"/>
                <w:color w:val="000000"/>
                <w:sz w:val="16"/>
                <w:szCs w:val="16"/>
              </w:rPr>
            </w:pPr>
          </w:p>
          <w:p w14:paraId="7BB0F35C" w14:textId="77777777" w:rsidR="00B77495" w:rsidRPr="00D95373" w:rsidRDefault="00B77495" w:rsidP="00D95373">
            <w:pPr>
              <w:rPr>
                <w:rFonts w:ascii="Arial" w:hAnsi="Arial" w:cs="Arial"/>
                <w:color w:val="000000"/>
                <w:sz w:val="16"/>
                <w:szCs w:val="16"/>
              </w:rPr>
            </w:pPr>
          </w:p>
          <w:p w14:paraId="4E751412" w14:textId="77777777" w:rsidR="00B77495" w:rsidRPr="00D95373" w:rsidRDefault="00B77495" w:rsidP="00D95373">
            <w:pPr>
              <w:jc w:val="both"/>
              <w:rPr>
                <w:rFonts w:ascii="Arial" w:hAnsi="Arial"/>
                <w:b/>
                <w:bCs/>
                <w:sz w:val="16"/>
                <w:szCs w:val="16"/>
              </w:rPr>
            </w:pPr>
            <w:r w:rsidRPr="00D95373">
              <w:rPr>
                <w:rFonts w:ascii="Arial" w:hAnsi="Arial"/>
                <w:sz w:val="16"/>
                <w:szCs w:val="16"/>
              </w:rPr>
              <w:t xml:space="preserve">·      </w:t>
            </w:r>
            <w:r w:rsidRPr="00D95373">
              <w:rPr>
                <w:rFonts w:ascii="Arial" w:hAnsi="Arial"/>
                <w:color w:val="000000"/>
                <w:sz w:val="16"/>
                <w:szCs w:val="16"/>
              </w:rPr>
              <w:t>Elaboración de consejos para abordar las amenazas a los cetáceos</w:t>
            </w:r>
          </w:p>
        </w:tc>
        <w:tc>
          <w:tcPr>
            <w:tcW w:w="456" w:type="pct"/>
            <w:vMerge w:val="restart"/>
            <w:shd w:val="clear" w:color="auto" w:fill="D9D9D9" w:themeFill="background1" w:themeFillShade="D9"/>
          </w:tcPr>
          <w:p w14:paraId="7C8FD5EB" w14:textId="77777777" w:rsidR="00B77495" w:rsidRPr="00D95373" w:rsidRDefault="00B77495" w:rsidP="00D95373">
            <w:pPr>
              <w:jc w:val="both"/>
              <w:rPr>
                <w:rFonts w:ascii="Arial" w:hAnsi="Arial" w:cs="Arial"/>
                <w:sz w:val="16"/>
                <w:szCs w:val="16"/>
              </w:rPr>
            </w:pPr>
          </w:p>
          <w:p w14:paraId="350EA157" w14:textId="77777777" w:rsidR="00B77495" w:rsidRPr="00D95373" w:rsidRDefault="00B77495" w:rsidP="00D95373">
            <w:pPr>
              <w:jc w:val="both"/>
              <w:rPr>
                <w:rFonts w:ascii="Arial" w:hAnsi="Arial" w:cs="Arial"/>
                <w:sz w:val="16"/>
                <w:szCs w:val="16"/>
              </w:rPr>
            </w:pPr>
          </w:p>
          <w:p w14:paraId="0D5061F2" w14:textId="77777777" w:rsidR="00B77495" w:rsidRPr="00D95373" w:rsidRDefault="00B77495" w:rsidP="00D95373">
            <w:pPr>
              <w:jc w:val="both"/>
              <w:rPr>
                <w:rFonts w:ascii="Arial" w:hAnsi="Arial" w:cs="Arial"/>
                <w:sz w:val="16"/>
                <w:szCs w:val="16"/>
              </w:rPr>
            </w:pPr>
          </w:p>
          <w:p w14:paraId="5FCA447F" w14:textId="77777777" w:rsidR="00B77495" w:rsidRPr="00D95373" w:rsidRDefault="00B77495" w:rsidP="00D95373">
            <w:pPr>
              <w:jc w:val="both"/>
              <w:rPr>
                <w:rFonts w:ascii="Arial" w:hAnsi="Arial" w:cs="Arial"/>
                <w:sz w:val="16"/>
                <w:szCs w:val="16"/>
              </w:rPr>
            </w:pPr>
          </w:p>
          <w:p w14:paraId="6DB2B631" w14:textId="77777777" w:rsidR="00B77495" w:rsidRPr="00D95373" w:rsidRDefault="00B77495" w:rsidP="00D95373">
            <w:pPr>
              <w:jc w:val="both"/>
              <w:rPr>
                <w:rFonts w:ascii="Arial" w:hAnsi="Arial" w:cs="Arial"/>
                <w:sz w:val="16"/>
                <w:szCs w:val="16"/>
              </w:rPr>
            </w:pPr>
          </w:p>
          <w:p w14:paraId="7C0471E1" w14:textId="77777777" w:rsidR="00B77495" w:rsidRPr="00D95373" w:rsidRDefault="00B77495" w:rsidP="00D95373">
            <w:pPr>
              <w:jc w:val="both"/>
              <w:rPr>
                <w:rFonts w:ascii="Arial" w:hAnsi="Arial" w:cs="Arial"/>
                <w:sz w:val="16"/>
                <w:szCs w:val="16"/>
              </w:rPr>
            </w:pPr>
          </w:p>
          <w:p w14:paraId="5191BD26" w14:textId="77777777" w:rsidR="00B77495" w:rsidRPr="00D95373" w:rsidRDefault="00B77495" w:rsidP="00D95373">
            <w:pPr>
              <w:jc w:val="both"/>
              <w:rPr>
                <w:rFonts w:ascii="Arial" w:hAnsi="Arial" w:cs="Arial"/>
                <w:sz w:val="16"/>
                <w:szCs w:val="16"/>
              </w:rPr>
            </w:pPr>
            <w:r w:rsidRPr="00D95373">
              <w:rPr>
                <w:rFonts w:ascii="Arial" w:hAnsi="Arial" w:cs="Arial"/>
                <w:sz w:val="16"/>
                <w:szCs w:val="16"/>
              </w:rPr>
              <w:t>Alta</w:t>
            </w:r>
          </w:p>
        </w:tc>
        <w:tc>
          <w:tcPr>
            <w:tcW w:w="454" w:type="pct"/>
            <w:vMerge w:val="restart"/>
            <w:shd w:val="clear" w:color="auto" w:fill="D9D9D9" w:themeFill="background1" w:themeFillShade="D9"/>
          </w:tcPr>
          <w:p w14:paraId="5F1230BF" w14:textId="77777777" w:rsidR="00B77495" w:rsidRPr="00D95373" w:rsidRDefault="00B77495" w:rsidP="00D95373">
            <w:pPr>
              <w:jc w:val="both"/>
              <w:rPr>
                <w:rFonts w:ascii="Arial" w:hAnsi="Arial" w:cs="Arial"/>
                <w:sz w:val="16"/>
                <w:szCs w:val="16"/>
              </w:rPr>
            </w:pPr>
          </w:p>
        </w:tc>
        <w:tc>
          <w:tcPr>
            <w:tcW w:w="464" w:type="pct"/>
            <w:vMerge w:val="restart"/>
            <w:shd w:val="clear" w:color="auto" w:fill="D9D9D9" w:themeFill="background1" w:themeFillShade="D9"/>
          </w:tcPr>
          <w:p w14:paraId="57E4F656" w14:textId="77777777" w:rsidR="00B77495" w:rsidRPr="00D95373" w:rsidRDefault="00B77495" w:rsidP="00D95373">
            <w:pPr>
              <w:jc w:val="both"/>
              <w:rPr>
                <w:rFonts w:ascii="Arial" w:hAnsi="Arial" w:cs="Arial"/>
                <w:sz w:val="16"/>
                <w:szCs w:val="16"/>
              </w:rPr>
            </w:pPr>
          </w:p>
        </w:tc>
        <w:tc>
          <w:tcPr>
            <w:tcW w:w="461" w:type="pct"/>
            <w:vMerge w:val="restart"/>
            <w:shd w:val="clear" w:color="auto" w:fill="D9D9D9" w:themeFill="background1" w:themeFillShade="D9"/>
          </w:tcPr>
          <w:p w14:paraId="05CB311D" w14:textId="77777777" w:rsidR="00B77495" w:rsidRPr="00D95373" w:rsidRDefault="00B77495" w:rsidP="00D95373">
            <w:pPr>
              <w:jc w:val="both"/>
              <w:rPr>
                <w:rFonts w:ascii="Arial" w:hAnsi="Arial" w:cs="Arial"/>
                <w:sz w:val="16"/>
                <w:szCs w:val="16"/>
              </w:rPr>
            </w:pPr>
          </w:p>
        </w:tc>
        <w:tc>
          <w:tcPr>
            <w:tcW w:w="455" w:type="pct"/>
            <w:vMerge w:val="restart"/>
            <w:shd w:val="clear" w:color="auto" w:fill="D9D9D9" w:themeFill="background1" w:themeFillShade="D9"/>
          </w:tcPr>
          <w:p w14:paraId="5F27E047" w14:textId="77777777" w:rsidR="00B77495" w:rsidRPr="00D95373" w:rsidRDefault="00B77495" w:rsidP="00D95373">
            <w:pPr>
              <w:jc w:val="both"/>
              <w:rPr>
                <w:rFonts w:ascii="Arial" w:hAnsi="Arial" w:cs="Arial"/>
                <w:sz w:val="16"/>
                <w:szCs w:val="16"/>
              </w:rPr>
            </w:pPr>
          </w:p>
          <w:p w14:paraId="17D3ED38" w14:textId="77777777" w:rsidR="00B77495" w:rsidRPr="00D95373" w:rsidRDefault="00B77495" w:rsidP="00D95373">
            <w:pPr>
              <w:jc w:val="both"/>
              <w:rPr>
                <w:rFonts w:ascii="Arial" w:hAnsi="Arial" w:cs="Arial"/>
                <w:sz w:val="16"/>
                <w:szCs w:val="16"/>
              </w:rPr>
            </w:pPr>
          </w:p>
          <w:p w14:paraId="384046A0" w14:textId="77777777" w:rsidR="00B77495" w:rsidRPr="00D95373" w:rsidRDefault="00B77495" w:rsidP="00D95373">
            <w:pPr>
              <w:jc w:val="both"/>
              <w:rPr>
                <w:rFonts w:ascii="Arial" w:hAnsi="Arial" w:cs="Arial"/>
                <w:sz w:val="16"/>
                <w:szCs w:val="16"/>
              </w:rPr>
            </w:pPr>
          </w:p>
          <w:p w14:paraId="14E23454" w14:textId="77777777" w:rsidR="00B77495" w:rsidRPr="00D95373" w:rsidRDefault="00B77495" w:rsidP="00D95373">
            <w:pPr>
              <w:jc w:val="both"/>
              <w:rPr>
                <w:rFonts w:ascii="Arial" w:hAnsi="Arial" w:cs="Arial"/>
                <w:sz w:val="16"/>
                <w:szCs w:val="16"/>
              </w:rPr>
            </w:pPr>
          </w:p>
          <w:p w14:paraId="44FE49F1" w14:textId="77777777" w:rsidR="00B77495" w:rsidRPr="00D95373" w:rsidRDefault="00B77495" w:rsidP="00D95373">
            <w:pPr>
              <w:jc w:val="both"/>
              <w:rPr>
                <w:rFonts w:ascii="Arial" w:hAnsi="Arial" w:cs="Arial"/>
                <w:sz w:val="16"/>
                <w:szCs w:val="16"/>
              </w:rPr>
            </w:pPr>
          </w:p>
          <w:p w14:paraId="6A676AB4" w14:textId="77777777" w:rsidR="00B77495" w:rsidRPr="00D95373" w:rsidRDefault="00B77495" w:rsidP="00D95373">
            <w:pPr>
              <w:jc w:val="both"/>
              <w:rPr>
                <w:rFonts w:ascii="Arial" w:hAnsi="Arial" w:cs="Arial"/>
                <w:sz w:val="16"/>
                <w:szCs w:val="16"/>
              </w:rPr>
            </w:pPr>
          </w:p>
          <w:p w14:paraId="1C757886" w14:textId="77777777" w:rsidR="00B77495" w:rsidRPr="00D95373" w:rsidRDefault="00B77495" w:rsidP="00D95373">
            <w:pPr>
              <w:jc w:val="both"/>
              <w:rPr>
                <w:rFonts w:ascii="Arial" w:hAnsi="Arial" w:cs="Arial"/>
                <w:sz w:val="16"/>
                <w:szCs w:val="16"/>
              </w:rPr>
            </w:pPr>
            <w:r w:rsidRPr="00D95373">
              <w:rPr>
                <w:rFonts w:ascii="Arial" w:hAnsi="Arial" w:cs="Arial"/>
                <w:sz w:val="16"/>
                <w:szCs w:val="16"/>
              </w:rPr>
              <w:t>5.000</w:t>
            </w:r>
          </w:p>
        </w:tc>
        <w:tc>
          <w:tcPr>
            <w:tcW w:w="459" w:type="pct"/>
            <w:vMerge w:val="restart"/>
            <w:shd w:val="clear" w:color="auto" w:fill="D9D9D9" w:themeFill="background1" w:themeFillShade="D9"/>
          </w:tcPr>
          <w:p w14:paraId="619D6D31" w14:textId="77777777" w:rsidR="00B77495" w:rsidRPr="00D95373" w:rsidRDefault="00B77495" w:rsidP="00D95373">
            <w:pPr>
              <w:jc w:val="both"/>
              <w:rPr>
                <w:rFonts w:ascii="Arial" w:hAnsi="Arial" w:cs="Arial"/>
                <w:sz w:val="16"/>
                <w:szCs w:val="16"/>
              </w:rPr>
            </w:pPr>
          </w:p>
          <w:p w14:paraId="6F72D9B3" w14:textId="77777777" w:rsidR="00B77495" w:rsidRPr="00D95373" w:rsidRDefault="00B77495" w:rsidP="00D95373">
            <w:pPr>
              <w:jc w:val="both"/>
              <w:rPr>
                <w:rFonts w:ascii="Arial" w:hAnsi="Arial" w:cs="Arial"/>
                <w:sz w:val="16"/>
                <w:szCs w:val="16"/>
              </w:rPr>
            </w:pPr>
          </w:p>
          <w:p w14:paraId="24168D42" w14:textId="77777777" w:rsidR="00B77495" w:rsidRPr="00D95373" w:rsidRDefault="00B77495" w:rsidP="00D95373">
            <w:pPr>
              <w:jc w:val="both"/>
              <w:rPr>
                <w:rFonts w:ascii="Arial" w:hAnsi="Arial" w:cs="Arial"/>
                <w:sz w:val="16"/>
                <w:szCs w:val="16"/>
              </w:rPr>
            </w:pPr>
          </w:p>
          <w:p w14:paraId="1035DFBE" w14:textId="77777777" w:rsidR="00B77495" w:rsidRPr="00D95373" w:rsidRDefault="00B77495" w:rsidP="00D95373">
            <w:pPr>
              <w:jc w:val="both"/>
              <w:rPr>
                <w:rFonts w:ascii="Arial" w:hAnsi="Arial" w:cs="Arial"/>
                <w:sz w:val="16"/>
                <w:szCs w:val="16"/>
              </w:rPr>
            </w:pPr>
          </w:p>
          <w:p w14:paraId="7DD5296D" w14:textId="77777777" w:rsidR="00B77495" w:rsidRPr="00D95373" w:rsidRDefault="00B77495" w:rsidP="00D95373">
            <w:pPr>
              <w:jc w:val="both"/>
              <w:rPr>
                <w:rFonts w:ascii="Arial" w:hAnsi="Arial" w:cs="Arial"/>
                <w:sz w:val="16"/>
                <w:szCs w:val="16"/>
              </w:rPr>
            </w:pPr>
          </w:p>
          <w:p w14:paraId="75A33DA5" w14:textId="77777777" w:rsidR="00B77495" w:rsidRPr="00D95373" w:rsidRDefault="00B77495" w:rsidP="00D95373">
            <w:pPr>
              <w:jc w:val="both"/>
              <w:rPr>
                <w:rFonts w:ascii="Arial" w:hAnsi="Arial" w:cs="Arial"/>
                <w:sz w:val="16"/>
                <w:szCs w:val="16"/>
              </w:rPr>
            </w:pPr>
          </w:p>
          <w:p w14:paraId="1280D74F" w14:textId="77777777" w:rsidR="00B77495" w:rsidRPr="00D95373" w:rsidRDefault="00B77495" w:rsidP="00D95373">
            <w:pPr>
              <w:jc w:val="both"/>
              <w:rPr>
                <w:rFonts w:ascii="Arial" w:hAnsi="Arial" w:cs="Arial"/>
                <w:sz w:val="16"/>
                <w:szCs w:val="16"/>
              </w:rPr>
            </w:pPr>
            <w:r w:rsidRPr="00D95373">
              <w:rPr>
                <w:rFonts w:ascii="Arial" w:hAnsi="Arial" w:cs="Arial"/>
                <w:sz w:val="16"/>
                <w:szCs w:val="16"/>
              </w:rPr>
              <w:t>Mónaco</w:t>
            </w:r>
          </w:p>
        </w:tc>
        <w:tc>
          <w:tcPr>
            <w:tcW w:w="449" w:type="pct"/>
            <w:tcBorders>
              <w:bottom w:val="nil"/>
            </w:tcBorders>
            <w:shd w:val="clear" w:color="auto" w:fill="D9D9D9" w:themeFill="background1" w:themeFillShade="D9"/>
          </w:tcPr>
          <w:p w14:paraId="73D0A89E" w14:textId="77777777" w:rsidR="00B77495" w:rsidRPr="00D95373" w:rsidRDefault="00B77495" w:rsidP="00D95373">
            <w:pPr>
              <w:jc w:val="both"/>
              <w:rPr>
                <w:rFonts w:ascii="Arial" w:hAnsi="Arial" w:cs="Arial"/>
                <w:sz w:val="16"/>
                <w:szCs w:val="16"/>
              </w:rPr>
            </w:pPr>
          </w:p>
        </w:tc>
        <w:tc>
          <w:tcPr>
            <w:tcW w:w="574" w:type="pct"/>
            <w:vMerge w:val="restart"/>
            <w:shd w:val="clear" w:color="auto" w:fill="D9D9D9" w:themeFill="background1" w:themeFillShade="D9"/>
          </w:tcPr>
          <w:p w14:paraId="2D1BDB78" w14:textId="77777777" w:rsidR="00B77495" w:rsidRPr="00D95373" w:rsidRDefault="00B77495" w:rsidP="00D95373">
            <w:pPr>
              <w:jc w:val="both"/>
              <w:rPr>
                <w:rFonts w:ascii="Arial" w:hAnsi="Arial" w:cs="Arial"/>
                <w:sz w:val="16"/>
                <w:szCs w:val="16"/>
              </w:rPr>
            </w:pPr>
          </w:p>
          <w:p w14:paraId="20BF5FB7" w14:textId="77777777" w:rsidR="00B77495" w:rsidRPr="00D95373" w:rsidRDefault="00B77495" w:rsidP="00D95373">
            <w:pPr>
              <w:jc w:val="both"/>
              <w:rPr>
                <w:rFonts w:ascii="Arial" w:hAnsi="Arial" w:cs="Arial"/>
                <w:sz w:val="16"/>
                <w:szCs w:val="16"/>
              </w:rPr>
            </w:pPr>
          </w:p>
          <w:p w14:paraId="68C7B024" w14:textId="77777777" w:rsidR="00B77495" w:rsidRPr="00D95373" w:rsidRDefault="00B77495" w:rsidP="00D95373">
            <w:pPr>
              <w:jc w:val="both"/>
              <w:rPr>
                <w:rFonts w:ascii="Arial" w:hAnsi="Arial" w:cs="Arial"/>
                <w:color w:val="000000"/>
                <w:sz w:val="16"/>
                <w:szCs w:val="16"/>
              </w:rPr>
            </w:pPr>
            <w:r w:rsidRPr="00D95373">
              <w:rPr>
                <w:rFonts w:ascii="Arial" w:hAnsi="Arial"/>
                <w:color w:val="000000"/>
                <w:sz w:val="16"/>
                <w:szCs w:val="16"/>
              </w:rPr>
              <w:t xml:space="preserve">"Cetáceos del mar Rojo", desarrollado por el Consejero Designado para mamíferos acuáticos y el Grupo de Trabajo para mamíferos acuáticos se publicará antes de la COP12 como parte de la serie técnica de la CMS.  </w:t>
            </w:r>
          </w:p>
          <w:p w14:paraId="4FBD4BEA" w14:textId="77777777" w:rsidR="00B77495" w:rsidRPr="00D95373" w:rsidRDefault="00B77495" w:rsidP="00D95373">
            <w:pPr>
              <w:jc w:val="both"/>
              <w:rPr>
                <w:rFonts w:ascii="Arial" w:hAnsi="Arial" w:cs="Arial"/>
                <w:color w:val="000000"/>
                <w:sz w:val="16"/>
                <w:szCs w:val="16"/>
              </w:rPr>
            </w:pPr>
          </w:p>
          <w:p w14:paraId="26E1BB13" w14:textId="2C162CFF" w:rsidR="00B77495" w:rsidRPr="00D95373" w:rsidRDefault="00B77495" w:rsidP="00D95373">
            <w:pPr>
              <w:jc w:val="both"/>
              <w:rPr>
                <w:rFonts w:ascii="Arial" w:hAnsi="Arial" w:cs="Arial"/>
                <w:sz w:val="16"/>
                <w:szCs w:val="16"/>
              </w:rPr>
            </w:pPr>
            <w:r w:rsidRPr="00D95373">
              <w:rPr>
                <w:rFonts w:ascii="Arial" w:hAnsi="Arial"/>
                <w:color w:val="000000"/>
                <w:sz w:val="16"/>
                <w:szCs w:val="16"/>
              </w:rPr>
              <w:t>Los proyectos de resoluciones acerca de las amenazas abordadas en el Programa de Trabajo (ruido marino, carne de animales acuáticos silvestres, capturas de cetáceos vivos, actividades turísticas, desechos marinos, pesca incidental) elaborados o actualizados</w:t>
            </w:r>
          </w:p>
        </w:tc>
        <w:tc>
          <w:tcPr>
            <w:tcW w:w="516" w:type="pct"/>
            <w:vMerge w:val="restart"/>
            <w:shd w:val="clear" w:color="auto" w:fill="D9D9D9" w:themeFill="background1" w:themeFillShade="D9"/>
          </w:tcPr>
          <w:p w14:paraId="3CD27D2D" w14:textId="77777777" w:rsidR="00B77495" w:rsidRPr="00D95373" w:rsidRDefault="00B77495" w:rsidP="00D95373">
            <w:pPr>
              <w:jc w:val="both"/>
              <w:rPr>
                <w:rFonts w:ascii="Arial" w:hAnsi="Arial" w:cs="Arial"/>
                <w:sz w:val="16"/>
                <w:szCs w:val="16"/>
              </w:rPr>
            </w:pPr>
          </w:p>
        </w:tc>
      </w:tr>
      <w:tr w:rsidR="00B77495" w:rsidRPr="00D95373" w14:paraId="7BABB730" w14:textId="77777777" w:rsidTr="00F85170">
        <w:tc>
          <w:tcPr>
            <w:tcW w:w="713" w:type="pct"/>
            <w:vMerge/>
            <w:shd w:val="clear" w:color="auto" w:fill="D9D9D9" w:themeFill="background1" w:themeFillShade="D9"/>
          </w:tcPr>
          <w:p w14:paraId="4526F669" w14:textId="77777777" w:rsidR="00B77495" w:rsidRPr="00D95373" w:rsidRDefault="00B77495" w:rsidP="00D95373">
            <w:pPr>
              <w:jc w:val="both"/>
              <w:rPr>
                <w:rFonts w:ascii="Arial" w:hAnsi="Arial" w:cs="Arial"/>
                <w:sz w:val="16"/>
                <w:szCs w:val="16"/>
              </w:rPr>
            </w:pPr>
          </w:p>
        </w:tc>
        <w:tc>
          <w:tcPr>
            <w:tcW w:w="456" w:type="pct"/>
            <w:vMerge/>
            <w:shd w:val="clear" w:color="auto" w:fill="D9D9D9" w:themeFill="background1" w:themeFillShade="D9"/>
          </w:tcPr>
          <w:p w14:paraId="02C7F171" w14:textId="77777777" w:rsidR="00B77495" w:rsidRPr="00D95373" w:rsidRDefault="00B77495" w:rsidP="00D95373">
            <w:pPr>
              <w:jc w:val="both"/>
              <w:rPr>
                <w:rFonts w:ascii="Arial" w:hAnsi="Arial" w:cs="Arial"/>
                <w:sz w:val="16"/>
                <w:szCs w:val="16"/>
              </w:rPr>
            </w:pPr>
          </w:p>
        </w:tc>
        <w:tc>
          <w:tcPr>
            <w:tcW w:w="454" w:type="pct"/>
            <w:vMerge/>
            <w:shd w:val="clear" w:color="auto" w:fill="D9D9D9" w:themeFill="background1" w:themeFillShade="D9"/>
          </w:tcPr>
          <w:p w14:paraId="4B86209E" w14:textId="77777777" w:rsidR="00B77495" w:rsidRPr="00D95373" w:rsidRDefault="00B77495" w:rsidP="00D95373">
            <w:pPr>
              <w:jc w:val="both"/>
              <w:rPr>
                <w:rFonts w:ascii="Arial" w:hAnsi="Arial" w:cs="Arial"/>
                <w:sz w:val="16"/>
                <w:szCs w:val="16"/>
              </w:rPr>
            </w:pPr>
          </w:p>
        </w:tc>
        <w:tc>
          <w:tcPr>
            <w:tcW w:w="464" w:type="pct"/>
            <w:vMerge/>
            <w:shd w:val="clear" w:color="auto" w:fill="D9D9D9" w:themeFill="background1" w:themeFillShade="D9"/>
          </w:tcPr>
          <w:p w14:paraId="739E1973" w14:textId="77777777" w:rsidR="00B77495" w:rsidRPr="00D95373" w:rsidRDefault="00B77495" w:rsidP="00D95373">
            <w:pPr>
              <w:jc w:val="both"/>
              <w:rPr>
                <w:rFonts w:ascii="Arial" w:hAnsi="Arial" w:cs="Arial"/>
                <w:sz w:val="16"/>
                <w:szCs w:val="16"/>
              </w:rPr>
            </w:pPr>
          </w:p>
        </w:tc>
        <w:tc>
          <w:tcPr>
            <w:tcW w:w="461" w:type="pct"/>
            <w:vMerge/>
            <w:shd w:val="clear" w:color="auto" w:fill="D9D9D9" w:themeFill="background1" w:themeFillShade="D9"/>
          </w:tcPr>
          <w:p w14:paraId="13434FA2" w14:textId="77777777" w:rsidR="00B77495" w:rsidRPr="00D95373" w:rsidRDefault="00B77495" w:rsidP="00D95373">
            <w:pPr>
              <w:jc w:val="both"/>
              <w:rPr>
                <w:rFonts w:ascii="Arial" w:hAnsi="Arial" w:cs="Arial"/>
                <w:sz w:val="16"/>
                <w:szCs w:val="16"/>
              </w:rPr>
            </w:pPr>
          </w:p>
        </w:tc>
        <w:tc>
          <w:tcPr>
            <w:tcW w:w="455" w:type="pct"/>
            <w:vMerge/>
            <w:shd w:val="clear" w:color="auto" w:fill="D9D9D9" w:themeFill="background1" w:themeFillShade="D9"/>
          </w:tcPr>
          <w:p w14:paraId="1852C143" w14:textId="77777777" w:rsidR="00B77495" w:rsidRPr="00D95373" w:rsidRDefault="00B77495" w:rsidP="00D95373">
            <w:pPr>
              <w:jc w:val="both"/>
              <w:rPr>
                <w:rFonts w:ascii="Arial" w:hAnsi="Arial" w:cs="Arial"/>
                <w:sz w:val="16"/>
                <w:szCs w:val="16"/>
              </w:rPr>
            </w:pPr>
          </w:p>
        </w:tc>
        <w:tc>
          <w:tcPr>
            <w:tcW w:w="459" w:type="pct"/>
            <w:vMerge/>
            <w:shd w:val="clear" w:color="auto" w:fill="D9D9D9" w:themeFill="background1" w:themeFillShade="D9"/>
          </w:tcPr>
          <w:p w14:paraId="39CCDECA" w14:textId="77777777" w:rsidR="00B77495" w:rsidRPr="00D95373" w:rsidRDefault="00B77495"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038BAEBF" w14:textId="77777777" w:rsidR="00B77495" w:rsidRPr="00D95373" w:rsidRDefault="00B77495" w:rsidP="00D95373">
            <w:pPr>
              <w:jc w:val="both"/>
              <w:rPr>
                <w:rFonts w:ascii="Arial" w:hAnsi="Arial" w:cs="Arial"/>
                <w:sz w:val="16"/>
                <w:szCs w:val="16"/>
              </w:rPr>
            </w:pPr>
          </w:p>
        </w:tc>
        <w:tc>
          <w:tcPr>
            <w:tcW w:w="574" w:type="pct"/>
            <w:vMerge/>
            <w:shd w:val="clear" w:color="auto" w:fill="D9D9D9" w:themeFill="background1" w:themeFillShade="D9"/>
          </w:tcPr>
          <w:p w14:paraId="787EFEEA" w14:textId="2FCED706" w:rsidR="00B77495" w:rsidRPr="00D95373" w:rsidRDefault="00B77495" w:rsidP="00D95373">
            <w:pPr>
              <w:jc w:val="both"/>
              <w:rPr>
                <w:rFonts w:ascii="Arial" w:hAnsi="Arial" w:cs="Arial"/>
                <w:sz w:val="16"/>
                <w:szCs w:val="16"/>
              </w:rPr>
            </w:pPr>
          </w:p>
        </w:tc>
        <w:tc>
          <w:tcPr>
            <w:tcW w:w="516" w:type="pct"/>
            <w:vMerge/>
            <w:shd w:val="clear" w:color="auto" w:fill="D9D9D9" w:themeFill="background1" w:themeFillShade="D9"/>
          </w:tcPr>
          <w:p w14:paraId="3B064C59" w14:textId="77777777" w:rsidR="00B77495" w:rsidRPr="00D95373" w:rsidRDefault="00B77495" w:rsidP="00D95373">
            <w:pPr>
              <w:jc w:val="both"/>
              <w:rPr>
                <w:rFonts w:ascii="Arial" w:hAnsi="Arial" w:cs="Arial"/>
                <w:sz w:val="16"/>
                <w:szCs w:val="16"/>
              </w:rPr>
            </w:pPr>
          </w:p>
        </w:tc>
      </w:tr>
      <w:tr w:rsidR="00D95373" w:rsidRPr="00D95373" w14:paraId="4D252C5B" w14:textId="77777777" w:rsidTr="00414BE4">
        <w:trPr>
          <w:trHeight w:val="627"/>
        </w:trPr>
        <w:tc>
          <w:tcPr>
            <w:tcW w:w="713" w:type="pct"/>
            <w:vMerge w:val="restart"/>
            <w:shd w:val="clear" w:color="auto" w:fill="D9D9D9" w:themeFill="background1" w:themeFillShade="D9"/>
          </w:tcPr>
          <w:p w14:paraId="059FA9DF" w14:textId="77777777" w:rsidR="00D95373" w:rsidRPr="00D95373" w:rsidRDefault="00D95373" w:rsidP="00D95373">
            <w:pPr>
              <w:jc w:val="both"/>
              <w:rPr>
                <w:rFonts w:ascii="Arial" w:hAnsi="Arial" w:cs="Arial"/>
                <w:b/>
                <w:bCs/>
                <w:sz w:val="16"/>
                <w:szCs w:val="16"/>
              </w:rPr>
            </w:pPr>
            <w:r w:rsidRPr="00D95373">
              <w:rPr>
                <w:rFonts w:ascii="Arial" w:hAnsi="Arial"/>
                <w:b/>
                <w:bCs/>
                <w:sz w:val="16"/>
                <w:szCs w:val="16"/>
              </w:rPr>
              <w:t>Res.11.20 - Conservación de tiburones y rayas</w:t>
            </w:r>
          </w:p>
          <w:p w14:paraId="5944862F" w14:textId="77777777" w:rsidR="00D95373" w:rsidRPr="00D95373" w:rsidRDefault="00D95373" w:rsidP="00D95373">
            <w:pPr>
              <w:jc w:val="both"/>
              <w:rPr>
                <w:rFonts w:ascii="Arial" w:hAnsi="Arial" w:cs="Arial"/>
                <w:sz w:val="16"/>
                <w:szCs w:val="16"/>
              </w:rPr>
            </w:pPr>
          </w:p>
          <w:p w14:paraId="34DC9F6D" w14:textId="77777777" w:rsidR="00D95373" w:rsidRPr="00D95373" w:rsidRDefault="00D95373" w:rsidP="00D95373">
            <w:pPr>
              <w:jc w:val="both"/>
              <w:rPr>
                <w:rFonts w:ascii="Arial" w:hAnsi="Arial" w:cs="Arial"/>
                <w:sz w:val="16"/>
                <w:szCs w:val="16"/>
              </w:rPr>
            </w:pPr>
          </w:p>
          <w:p w14:paraId="0EDCF716" w14:textId="77777777" w:rsidR="00D95373" w:rsidRPr="00D95373" w:rsidRDefault="00D95373" w:rsidP="00D95373">
            <w:pPr>
              <w:jc w:val="both"/>
              <w:rPr>
                <w:rFonts w:ascii="Arial" w:hAnsi="Arial" w:cs="Arial"/>
                <w:sz w:val="16"/>
                <w:szCs w:val="16"/>
              </w:rPr>
            </w:pPr>
          </w:p>
          <w:p w14:paraId="4DFFBC57" w14:textId="77777777" w:rsidR="00D95373" w:rsidRPr="00D95373" w:rsidRDefault="00D95373" w:rsidP="00D95373">
            <w:pPr>
              <w:jc w:val="both"/>
              <w:rPr>
                <w:rFonts w:ascii="Arial" w:hAnsi="Arial"/>
                <w:sz w:val="16"/>
                <w:szCs w:val="16"/>
              </w:rPr>
            </w:pPr>
            <w:r w:rsidRPr="00D95373">
              <w:rPr>
                <w:rFonts w:ascii="Arial" w:hAnsi="Arial"/>
                <w:sz w:val="16"/>
                <w:szCs w:val="16"/>
              </w:rPr>
              <w:t>Tiburones y rayas (determinar las necesidades de capacitación y desarrollo de la capacidad)</w:t>
            </w:r>
          </w:p>
          <w:p w14:paraId="66E93C08" w14:textId="77777777" w:rsidR="00D95373" w:rsidRPr="00D95373" w:rsidRDefault="00D95373" w:rsidP="00D95373">
            <w:pPr>
              <w:jc w:val="both"/>
              <w:rPr>
                <w:rFonts w:ascii="Arial" w:hAnsi="Arial"/>
                <w:sz w:val="16"/>
                <w:szCs w:val="16"/>
              </w:rPr>
            </w:pPr>
          </w:p>
          <w:p w14:paraId="1CB0E45D" w14:textId="77777777" w:rsidR="00D95373" w:rsidRPr="00D95373" w:rsidRDefault="00D95373" w:rsidP="00D95373">
            <w:pPr>
              <w:jc w:val="both"/>
              <w:rPr>
                <w:rFonts w:ascii="Arial" w:hAnsi="Arial"/>
                <w:sz w:val="16"/>
                <w:szCs w:val="16"/>
              </w:rPr>
            </w:pPr>
          </w:p>
          <w:p w14:paraId="49357503" w14:textId="77777777" w:rsidR="00D95373" w:rsidRPr="00D95373" w:rsidRDefault="00D95373" w:rsidP="00D95373">
            <w:pPr>
              <w:jc w:val="both"/>
              <w:rPr>
                <w:rFonts w:ascii="Arial" w:hAnsi="Arial"/>
                <w:sz w:val="16"/>
                <w:szCs w:val="16"/>
              </w:rPr>
            </w:pPr>
          </w:p>
          <w:p w14:paraId="22D6DAE5" w14:textId="77777777" w:rsidR="00D95373" w:rsidRPr="00D95373" w:rsidRDefault="00D95373" w:rsidP="00D95373">
            <w:pPr>
              <w:jc w:val="both"/>
              <w:rPr>
                <w:rFonts w:ascii="Arial" w:hAnsi="Arial"/>
                <w:sz w:val="16"/>
                <w:szCs w:val="16"/>
              </w:rPr>
            </w:pPr>
          </w:p>
          <w:p w14:paraId="27983EC3" w14:textId="77777777" w:rsidR="00D95373" w:rsidRPr="00D95373" w:rsidRDefault="00D95373" w:rsidP="00D95373">
            <w:pPr>
              <w:jc w:val="both"/>
              <w:rPr>
                <w:rFonts w:ascii="Arial" w:hAnsi="Arial"/>
                <w:b/>
                <w:bCs/>
                <w:sz w:val="16"/>
                <w:szCs w:val="16"/>
              </w:rPr>
            </w:pPr>
            <w:r w:rsidRPr="00D95373">
              <w:rPr>
                <w:rFonts w:ascii="Arial" w:hAnsi="Arial"/>
                <w:sz w:val="16"/>
                <w:szCs w:val="16"/>
              </w:rPr>
              <w:t>Tiburones y rayas (creación de capacidades para mejorar la implementación de estas especies)</w:t>
            </w:r>
          </w:p>
        </w:tc>
        <w:tc>
          <w:tcPr>
            <w:tcW w:w="456" w:type="pct"/>
            <w:vMerge w:val="restart"/>
            <w:shd w:val="clear" w:color="auto" w:fill="D9D9D9" w:themeFill="background1" w:themeFillShade="D9"/>
          </w:tcPr>
          <w:p w14:paraId="16AC81D4" w14:textId="77777777" w:rsidR="00D95373" w:rsidRPr="00D95373" w:rsidRDefault="00D95373" w:rsidP="00D95373">
            <w:pPr>
              <w:jc w:val="both"/>
              <w:rPr>
                <w:rFonts w:ascii="Arial" w:hAnsi="Arial" w:cs="Arial"/>
                <w:sz w:val="16"/>
                <w:szCs w:val="16"/>
              </w:rPr>
            </w:pPr>
          </w:p>
          <w:p w14:paraId="72FD6453" w14:textId="77777777" w:rsidR="00D95373" w:rsidRPr="00D95373" w:rsidRDefault="00D95373" w:rsidP="00D95373">
            <w:pPr>
              <w:jc w:val="both"/>
              <w:rPr>
                <w:rFonts w:ascii="Arial" w:hAnsi="Arial" w:cs="Arial"/>
                <w:sz w:val="16"/>
                <w:szCs w:val="16"/>
              </w:rPr>
            </w:pPr>
          </w:p>
          <w:p w14:paraId="7DFEBAD6" w14:textId="77777777" w:rsidR="00D95373" w:rsidRPr="00D95373" w:rsidRDefault="00D95373" w:rsidP="00D95373">
            <w:pPr>
              <w:jc w:val="both"/>
              <w:rPr>
                <w:rFonts w:ascii="Arial" w:hAnsi="Arial" w:cs="Arial"/>
                <w:sz w:val="16"/>
                <w:szCs w:val="16"/>
              </w:rPr>
            </w:pPr>
          </w:p>
          <w:p w14:paraId="30529928" w14:textId="77777777" w:rsidR="00D95373" w:rsidRPr="00D95373" w:rsidRDefault="00D95373" w:rsidP="00D95373">
            <w:pPr>
              <w:jc w:val="both"/>
              <w:rPr>
                <w:rFonts w:ascii="Arial" w:hAnsi="Arial" w:cs="Arial"/>
                <w:sz w:val="16"/>
                <w:szCs w:val="16"/>
              </w:rPr>
            </w:pPr>
          </w:p>
          <w:p w14:paraId="6BCA5F48" w14:textId="77777777" w:rsidR="00D95373" w:rsidRPr="00D95373" w:rsidRDefault="00D95373" w:rsidP="00D95373">
            <w:pPr>
              <w:jc w:val="both"/>
              <w:rPr>
                <w:rFonts w:ascii="Arial" w:hAnsi="Arial" w:cs="Arial"/>
                <w:sz w:val="16"/>
                <w:szCs w:val="16"/>
              </w:rPr>
            </w:pPr>
          </w:p>
          <w:p w14:paraId="4DB63F7F" w14:textId="77777777" w:rsidR="00D95373" w:rsidRPr="00D95373" w:rsidRDefault="00D95373" w:rsidP="00D95373">
            <w:pPr>
              <w:jc w:val="both"/>
              <w:rPr>
                <w:rFonts w:ascii="Arial" w:hAnsi="Arial" w:cs="Arial"/>
                <w:sz w:val="16"/>
                <w:szCs w:val="16"/>
              </w:rPr>
            </w:pPr>
          </w:p>
          <w:p w14:paraId="63AECC2B" w14:textId="77777777" w:rsidR="00D95373" w:rsidRPr="00D95373" w:rsidRDefault="00D95373" w:rsidP="00D95373">
            <w:pPr>
              <w:jc w:val="both"/>
              <w:rPr>
                <w:rFonts w:ascii="Arial" w:hAnsi="Arial" w:cs="Arial"/>
                <w:sz w:val="16"/>
                <w:szCs w:val="16"/>
              </w:rPr>
            </w:pPr>
          </w:p>
          <w:p w14:paraId="43DB7014" w14:textId="77777777" w:rsidR="00D95373" w:rsidRPr="00D95373" w:rsidRDefault="00D95373" w:rsidP="00D95373">
            <w:pPr>
              <w:jc w:val="both"/>
              <w:rPr>
                <w:rFonts w:ascii="Arial" w:hAnsi="Arial" w:cs="Arial"/>
                <w:sz w:val="16"/>
                <w:szCs w:val="16"/>
              </w:rPr>
            </w:pPr>
          </w:p>
          <w:p w14:paraId="54677CA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212677F3" w14:textId="77777777" w:rsidR="00D95373" w:rsidRPr="00D95373" w:rsidRDefault="00D95373" w:rsidP="00D95373">
            <w:pPr>
              <w:jc w:val="both"/>
              <w:rPr>
                <w:rFonts w:ascii="Arial" w:hAnsi="Arial" w:cs="Arial"/>
                <w:sz w:val="16"/>
                <w:szCs w:val="16"/>
              </w:rPr>
            </w:pPr>
          </w:p>
          <w:p w14:paraId="5BD47839" w14:textId="77777777" w:rsidR="00D95373" w:rsidRPr="00D95373" w:rsidRDefault="00D95373" w:rsidP="00D95373">
            <w:pPr>
              <w:jc w:val="both"/>
              <w:rPr>
                <w:rFonts w:ascii="Arial" w:hAnsi="Arial" w:cs="Arial"/>
                <w:sz w:val="16"/>
                <w:szCs w:val="16"/>
              </w:rPr>
            </w:pPr>
          </w:p>
          <w:p w14:paraId="0114FF79" w14:textId="77777777" w:rsidR="00D95373" w:rsidRPr="00D95373" w:rsidRDefault="00D95373" w:rsidP="00D95373">
            <w:pPr>
              <w:jc w:val="both"/>
              <w:rPr>
                <w:rFonts w:ascii="Arial" w:hAnsi="Arial" w:cs="Arial"/>
                <w:sz w:val="16"/>
                <w:szCs w:val="16"/>
              </w:rPr>
            </w:pPr>
          </w:p>
          <w:p w14:paraId="1D99737D" w14:textId="77777777" w:rsidR="00D95373" w:rsidRPr="00D95373" w:rsidRDefault="00D95373" w:rsidP="00D95373">
            <w:pPr>
              <w:jc w:val="both"/>
              <w:rPr>
                <w:rFonts w:ascii="Arial" w:hAnsi="Arial" w:cs="Arial"/>
                <w:sz w:val="16"/>
                <w:szCs w:val="16"/>
              </w:rPr>
            </w:pPr>
          </w:p>
          <w:p w14:paraId="22F05489" w14:textId="77777777" w:rsidR="00D95373" w:rsidRPr="00D95373" w:rsidRDefault="00D95373" w:rsidP="00D95373">
            <w:pPr>
              <w:jc w:val="both"/>
              <w:rPr>
                <w:rFonts w:ascii="Arial" w:hAnsi="Arial" w:cs="Arial"/>
                <w:sz w:val="16"/>
                <w:szCs w:val="16"/>
              </w:rPr>
            </w:pPr>
          </w:p>
          <w:p w14:paraId="78E7CDBE" w14:textId="77777777" w:rsidR="00D95373" w:rsidRPr="00D95373" w:rsidRDefault="00D95373" w:rsidP="00D95373">
            <w:pPr>
              <w:jc w:val="both"/>
              <w:rPr>
                <w:rFonts w:ascii="Arial" w:hAnsi="Arial" w:cs="Arial"/>
                <w:sz w:val="16"/>
                <w:szCs w:val="16"/>
              </w:rPr>
            </w:pPr>
          </w:p>
          <w:p w14:paraId="6FCCDC88" w14:textId="77777777" w:rsidR="00D95373" w:rsidRPr="00D95373" w:rsidRDefault="00D95373" w:rsidP="00D95373">
            <w:pPr>
              <w:jc w:val="both"/>
              <w:rPr>
                <w:rFonts w:ascii="Arial" w:hAnsi="Arial" w:cs="Arial"/>
                <w:sz w:val="16"/>
                <w:szCs w:val="16"/>
              </w:rPr>
            </w:pPr>
          </w:p>
          <w:p w14:paraId="21354239" w14:textId="77777777" w:rsidR="00D95373" w:rsidRPr="00D95373" w:rsidRDefault="00D95373" w:rsidP="00D95373">
            <w:pPr>
              <w:jc w:val="both"/>
              <w:rPr>
                <w:rFonts w:ascii="Arial" w:hAnsi="Arial" w:cs="Arial"/>
                <w:sz w:val="16"/>
                <w:szCs w:val="16"/>
              </w:rPr>
            </w:pPr>
          </w:p>
          <w:p w14:paraId="133A3F14" w14:textId="77777777" w:rsidR="00D95373" w:rsidRPr="00D95373" w:rsidRDefault="00D95373" w:rsidP="00D95373">
            <w:pPr>
              <w:jc w:val="both"/>
              <w:rPr>
                <w:rFonts w:ascii="Arial" w:hAnsi="Arial" w:cs="Arial"/>
                <w:sz w:val="16"/>
                <w:szCs w:val="16"/>
              </w:rPr>
            </w:pPr>
          </w:p>
          <w:p w14:paraId="3C92A8D9" w14:textId="77777777" w:rsidR="00D95373" w:rsidRPr="00D95373" w:rsidRDefault="00D95373" w:rsidP="00D95373">
            <w:pPr>
              <w:jc w:val="both"/>
              <w:rPr>
                <w:rFonts w:ascii="Arial" w:hAnsi="Arial" w:cs="Arial"/>
                <w:sz w:val="16"/>
                <w:szCs w:val="16"/>
              </w:rPr>
            </w:pPr>
          </w:p>
          <w:p w14:paraId="61646AB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shd w:val="clear" w:color="auto" w:fill="D9D9D9" w:themeFill="background1" w:themeFillShade="D9"/>
          </w:tcPr>
          <w:p w14:paraId="645EDF2C" w14:textId="77777777" w:rsidR="00D95373" w:rsidRPr="00D95373" w:rsidRDefault="00D95373" w:rsidP="00D95373">
            <w:pPr>
              <w:jc w:val="both"/>
              <w:rPr>
                <w:rFonts w:ascii="Arial" w:hAnsi="Arial" w:cs="Arial"/>
                <w:sz w:val="16"/>
                <w:szCs w:val="16"/>
              </w:rPr>
            </w:pPr>
          </w:p>
          <w:p w14:paraId="26A47C05" w14:textId="77777777" w:rsidR="00D95373" w:rsidRPr="00D95373" w:rsidRDefault="00D95373" w:rsidP="00D95373">
            <w:pPr>
              <w:jc w:val="both"/>
              <w:rPr>
                <w:rFonts w:ascii="Arial" w:hAnsi="Arial" w:cs="Arial"/>
                <w:sz w:val="16"/>
                <w:szCs w:val="16"/>
              </w:rPr>
            </w:pPr>
          </w:p>
          <w:p w14:paraId="0F3687EA" w14:textId="77777777" w:rsidR="00D95373" w:rsidRPr="00D95373" w:rsidRDefault="00D95373" w:rsidP="00D95373">
            <w:pPr>
              <w:jc w:val="both"/>
              <w:rPr>
                <w:rFonts w:ascii="Arial" w:hAnsi="Arial" w:cs="Arial"/>
                <w:sz w:val="16"/>
                <w:szCs w:val="16"/>
              </w:rPr>
            </w:pPr>
          </w:p>
          <w:p w14:paraId="3A08C30C" w14:textId="77777777" w:rsidR="00D95373" w:rsidRPr="00D95373" w:rsidRDefault="00D95373" w:rsidP="00D95373">
            <w:pPr>
              <w:jc w:val="both"/>
              <w:rPr>
                <w:rFonts w:ascii="Arial" w:hAnsi="Arial" w:cs="Arial"/>
                <w:sz w:val="16"/>
                <w:szCs w:val="16"/>
              </w:rPr>
            </w:pPr>
          </w:p>
          <w:p w14:paraId="7D2F6F2F" w14:textId="77777777" w:rsidR="00D95373" w:rsidRPr="00D95373" w:rsidRDefault="00D95373" w:rsidP="00D95373">
            <w:pPr>
              <w:jc w:val="both"/>
              <w:rPr>
                <w:rFonts w:ascii="Arial" w:hAnsi="Arial" w:cs="Arial"/>
                <w:sz w:val="16"/>
                <w:szCs w:val="16"/>
              </w:rPr>
            </w:pPr>
          </w:p>
          <w:p w14:paraId="1FC95763" w14:textId="77777777" w:rsidR="00D95373" w:rsidRPr="00D95373" w:rsidRDefault="00D95373" w:rsidP="00D95373">
            <w:pPr>
              <w:jc w:val="both"/>
              <w:rPr>
                <w:rFonts w:ascii="Arial" w:hAnsi="Arial" w:cs="Arial"/>
                <w:sz w:val="16"/>
                <w:szCs w:val="16"/>
              </w:rPr>
            </w:pPr>
          </w:p>
          <w:p w14:paraId="0A2A2771" w14:textId="77777777" w:rsidR="00D95373" w:rsidRPr="00D95373" w:rsidRDefault="00D95373" w:rsidP="00D95373">
            <w:pPr>
              <w:jc w:val="both"/>
              <w:rPr>
                <w:rFonts w:ascii="Arial" w:hAnsi="Arial" w:cs="Arial"/>
                <w:sz w:val="16"/>
                <w:szCs w:val="16"/>
              </w:rPr>
            </w:pPr>
          </w:p>
          <w:p w14:paraId="0E37CF8E" w14:textId="77777777" w:rsidR="00D95373" w:rsidRPr="00D95373" w:rsidRDefault="00D95373" w:rsidP="00D95373">
            <w:pPr>
              <w:jc w:val="both"/>
              <w:rPr>
                <w:rFonts w:ascii="Arial" w:hAnsi="Arial" w:cs="Arial"/>
                <w:sz w:val="16"/>
                <w:szCs w:val="16"/>
              </w:rPr>
            </w:pPr>
          </w:p>
          <w:p w14:paraId="0E22223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250.000</w:t>
            </w:r>
          </w:p>
          <w:p w14:paraId="4E87C1EB" w14:textId="77777777" w:rsidR="00D95373" w:rsidRPr="00D95373" w:rsidRDefault="00D95373" w:rsidP="00D95373">
            <w:pPr>
              <w:jc w:val="both"/>
              <w:rPr>
                <w:rFonts w:ascii="Arial" w:hAnsi="Arial" w:cs="Arial"/>
                <w:sz w:val="16"/>
                <w:szCs w:val="16"/>
              </w:rPr>
            </w:pPr>
          </w:p>
          <w:p w14:paraId="49272CB6" w14:textId="77777777" w:rsidR="00D95373" w:rsidRPr="00D95373" w:rsidRDefault="00D95373" w:rsidP="00D95373">
            <w:pPr>
              <w:jc w:val="both"/>
              <w:rPr>
                <w:rFonts w:ascii="Arial" w:hAnsi="Arial" w:cs="Arial"/>
                <w:sz w:val="16"/>
                <w:szCs w:val="16"/>
              </w:rPr>
            </w:pPr>
          </w:p>
          <w:p w14:paraId="7EEB21DF" w14:textId="77777777" w:rsidR="00D95373" w:rsidRPr="00D95373" w:rsidRDefault="00D95373" w:rsidP="00D95373">
            <w:pPr>
              <w:jc w:val="both"/>
              <w:rPr>
                <w:rFonts w:ascii="Arial" w:hAnsi="Arial" w:cs="Arial"/>
                <w:sz w:val="16"/>
                <w:szCs w:val="16"/>
              </w:rPr>
            </w:pPr>
          </w:p>
          <w:p w14:paraId="1D7F6D76" w14:textId="77777777" w:rsidR="00D95373" w:rsidRPr="00D95373" w:rsidRDefault="00D95373" w:rsidP="00D95373">
            <w:pPr>
              <w:jc w:val="both"/>
              <w:rPr>
                <w:rFonts w:ascii="Arial" w:hAnsi="Arial" w:cs="Arial"/>
                <w:sz w:val="16"/>
                <w:szCs w:val="16"/>
              </w:rPr>
            </w:pPr>
          </w:p>
          <w:p w14:paraId="3C970EAD" w14:textId="77777777" w:rsidR="00D95373" w:rsidRPr="00D95373" w:rsidRDefault="00D95373" w:rsidP="00D95373">
            <w:pPr>
              <w:jc w:val="both"/>
              <w:rPr>
                <w:rFonts w:ascii="Arial" w:hAnsi="Arial" w:cs="Arial"/>
                <w:sz w:val="16"/>
                <w:szCs w:val="16"/>
              </w:rPr>
            </w:pPr>
          </w:p>
          <w:p w14:paraId="0A1ACF47" w14:textId="77777777" w:rsidR="00D95373" w:rsidRPr="00D95373" w:rsidRDefault="00D95373" w:rsidP="00D95373">
            <w:pPr>
              <w:jc w:val="both"/>
              <w:rPr>
                <w:rFonts w:ascii="Arial" w:hAnsi="Arial" w:cs="Arial"/>
                <w:sz w:val="16"/>
                <w:szCs w:val="16"/>
              </w:rPr>
            </w:pPr>
          </w:p>
          <w:p w14:paraId="418E94C2" w14:textId="77777777" w:rsidR="00D95373" w:rsidRPr="00D95373" w:rsidRDefault="00D95373" w:rsidP="00D95373">
            <w:pPr>
              <w:jc w:val="both"/>
              <w:rPr>
                <w:rFonts w:ascii="Arial" w:hAnsi="Arial" w:cs="Arial"/>
                <w:sz w:val="16"/>
                <w:szCs w:val="16"/>
              </w:rPr>
            </w:pPr>
          </w:p>
          <w:p w14:paraId="15EDB8A3" w14:textId="77777777" w:rsidR="00D95373" w:rsidRPr="00D95373" w:rsidRDefault="00D95373" w:rsidP="00D95373">
            <w:pPr>
              <w:jc w:val="both"/>
              <w:rPr>
                <w:rFonts w:ascii="Arial" w:hAnsi="Arial" w:cs="Arial"/>
                <w:sz w:val="16"/>
                <w:szCs w:val="16"/>
              </w:rPr>
            </w:pPr>
          </w:p>
          <w:p w14:paraId="5BD0F6BE" w14:textId="77777777" w:rsidR="00D95373" w:rsidRPr="00D95373" w:rsidRDefault="00D95373" w:rsidP="00D95373">
            <w:pPr>
              <w:jc w:val="both"/>
              <w:rPr>
                <w:rFonts w:ascii="Arial" w:hAnsi="Arial" w:cs="Arial"/>
                <w:sz w:val="16"/>
                <w:szCs w:val="16"/>
              </w:rPr>
            </w:pPr>
          </w:p>
          <w:p w14:paraId="7A96B355" w14:textId="77777777" w:rsidR="00D95373" w:rsidRPr="00D95373" w:rsidRDefault="00D95373" w:rsidP="00D95373">
            <w:pPr>
              <w:jc w:val="both"/>
              <w:rPr>
                <w:rFonts w:ascii="Arial" w:hAnsi="Arial" w:cs="Arial"/>
                <w:sz w:val="16"/>
                <w:szCs w:val="16"/>
              </w:rPr>
            </w:pPr>
          </w:p>
          <w:p w14:paraId="026ABBB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53AF39DC" w14:textId="77777777" w:rsidR="00D95373" w:rsidRPr="00D95373" w:rsidRDefault="00D95373" w:rsidP="00D95373">
            <w:pPr>
              <w:jc w:val="both"/>
              <w:rPr>
                <w:rFonts w:ascii="Arial" w:hAnsi="Arial" w:cs="Arial"/>
                <w:sz w:val="16"/>
                <w:szCs w:val="16"/>
              </w:rPr>
            </w:pPr>
          </w:p>
        </w:tc>
        <w:tc>
          <w:tcPr>
            <w:tcW w:w="464" w:type="pct"/>
            <w:vMerge w:val="restart"/>
            <w:shd w:val="clear" w:color="auto" w:fill="D9D9D9" w:themeFill="background1" w:themeFillShade="D9"/>
          </w:tcPr>
          <w:p w14:paraId="044B8E7C"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61A5E231" w14:textId="77777777" w:rsidR="00D95373" w:rsidRPr="00D95373" w:rsidRDefault="00D95373" w:rsidP="00D95373">
            <w:pPr>
              <w:jc w:val="both"/>
              <w:rPr>
                <w:rFonts w:ascii="Arial" w:hAnsi="Arial" w:cs="Arial"/>
                <w:sz w:val="16"/>
                <w:szCs w:val="16"/>
              </w:rPr>
            </w:pPr>
          </w:p>
          <w:p w14:paraId="33E36604" w14:textId="77777777" w:rsidR="00D95373" w:rsidRPr="00D95373" w:rsidRDefault="00D95373" w:rsidP="00D95373">
            <w:pPr>
              <w:jc w:val="both"/>
              <w:rPr>
                <w:rFonts w:ascii="Arial" w:hAnsi="Arial" w:cs="Arial"/>
                <w:sz w:val="16"/>
                <w:szCs w:val="16"/>
              </w:rPr>
            </w:pPr>
          </w:p>
          <w:p w14:paraId="35CD76BA" w14:textId="77777777" w:rsidR="00D95373" w:rsidRPr="00D95373" w:rsidRDefault="00D95373" w:rsidP="00D95373">
            <w:pPr>
              <w:jc w:val="both"/>
              <w:rPr>
                <w:rFonts w:ascii="Arial" w:hAnsi="Arial" w:cs="Arial"/>
                <w:sz w:val="16"/>
                <w:szCs w:val="16"/>
              </w:rPr>
            </w:pPr>
          </w:p>
          <w:p w14:paraId="26509E28" w14:textId="77777777" w:rsidR="00D95373" w:rsidRPr="00D95373" w:rsidRDefault="00D95373" w:rsidP="00D95373">
            <w:pPr>
              <w:jc w:val="both"/>
              <w:rPr>
                <w:rFonts w:ascii="Arial" w:hAnsi="Arial" w:cs="Arial"/>
                <w:sz w:val="16"/>
                <w:szCs w:val="16"/>
              </w:rPr>
            </w:pPr>
          </w:p>
          <w:p w14:paraId="7DD01D2C" w14:textId="77777777" w:rsidR="00D95373" w:rsidRPr="00D95373" w:rsidRDefault="00D95373" w:rsidP="00D95373">
            <w:pPr>
              <w:jc w:val="both"/>
              <w:rPr>
                <w:rFonts w:ascii="Arial" w:hAnsi="Arial" w:cs="Arial"/>
                <w:sz w:val="16"/>
                <w:szCs w:val="16"/>
              </w:rPr>
            </w:pPr>
          </w:p>
          <w:p w14:paraId="33FC2D7A" w14:textId="77777777" w:rsidR="00D95373" w:rsidRPr="00D95373" w:rsidRDefault="00D95373" w:rsidP="00D95373">
            <w:pPr>
              <w:jc w:val="both"/>
              <w:rPr>
                <w:rFonts w:ascii="Arial" w:hAnsi="Arial" w:cs="Arial"/>
                <w:sz w:val="16"/>
                <w:szCs w:val="16"/>
              </w:rPr>
            </w:pPr>
          </w:p>
          <w:p w14:paraId="6C696AF9" w14:textId="77777777" w:rsidR="00D95373" w:rsidRPr="00D95373" w:rsidRDefault="00D95373" w:rsidP="00D95373">
            <w:pPr>
              <w:jc w:val="both"/>
              <w:rPr>
                <w:rFonts w:ascii="Arial" w:hAnsi="Arial" w:cs="Arial"/>
                <w:sz w:val="16"/>
                <w:szCs w:val="16"/>
              </w:rPr>
            </w:pPr>
          </w:p>
          <w:p w14:paraId="2339C181" w14:textId="77777777" w:rsidR="00D95373" w:rsidRPr="00D95373" w:rsidRDefault="00D95373" w:rsidP="00D95373">
            <w:pPr>
              <w:jc w:val="both"/>
              <w:rPr>
                <w:rFonts w:ascii="Arial" w:hAnsi="Arial" w:cs="Arial"/>
                <w:sz w:val="16"/>
                <w:szCs w:val="16"/>
              </w:rPr>
            </w:pPr>
          </w:p>
          <w:p w14:paraId="79C12CD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250.000</w:t>
            </w:r>
          </w:p>
          <w:p w14:paraId="02E1BF59" w14:textId="77777777" w:rsidR="00D95373" w:rsidRPr="00D95373" w:rsidRDefault="00D95373" w:rsidP="00D95373">
            <w:pPr>
              <w:jc w:val="both"/>
              <w:rPr>
                <w:rFonts w:ascii="Arial" w:hAnsi="Arial" w:cs="Arial"/>
                <w:sz w:val="16"/>
                <w:szCs w:val="16"/>
              </w:rPr>
            </w:pPr>
          </w:p>
          <w:p w14:paraId="29767666" w14:textId="77777777" w:rsidR="00D95373" w:rsidRPr="00D95373" w:rsidRDefault="00D95373" w:rsidP="00D95373">
            <w:pPr>
              <w:jc w:val="both"/>
              <w:rPr>
                <w:rFonts w:ascii="Arial" w:hAnsi="Arial" w:cs="Arial"/>
                <w:sz w:val="16"/>
                <w:szCs w:val="16"/>
              </w:rPr>
            </w:pPr>
          </w:p>
          <w:p w14:paraId="40A90252" w14:textId="77777777" w:rsidR="00D95373" w:rsidRPr="00D95373" w:rsidRDefault="00D95373" w:rsidP="00D95373">
            <w:pPr>
              <w:jc w:val="both"/>
              <w:rPr>
                <w:rFonts w:ascii="Arial" w:hAnsi="Arial" w:cs="Arial"/>
                <w:sz w:val="16"/>
                <w:szCs w:val="16"/>
              </w:rPr>
            </w:pPr>
          </w:p>
          <w:p w14:paraId="2ECAD769" w14:textId="77777777" w:rsidR="00D95373" w:rsidRPr="00D95373" w:rsidRDefault="00D95373" w:rsidP="00D95373">
            <w:pPr>
              <w:jc w:val="both"/>
              <w:rPr>
                <w:rFonts w:ascii="Arial" w:hAnsi="Arial" w:cs="Arial"/>
                <w:sz w:val="16"/>
                <w:szCs w:val="16"/>
              </w:rPr>
            </w:pPr>
          </w:p>
          <w:p w14:paraId="36B6A5E5" w14:textId="77777777" w:rsidR="00D95373" w:rsidRPr="00D95373" w:rsidRDefault="00D95373" w:rsidP="00D95373">
            <w:pPr>
              <w:jc w:val="both"/>
              <w:rPr>
                <w:rFonts w:ascii="Arial" w:hAnsi="Arial" w:cs="Arial"/>
                <w:sz w:val="16"/>
                <w:szCs w:val="16"/>
              </w:rPr>
            </w:pPr>
          </w:p>
          <w:p w14:paraId="1807185D" w14:textId="77777777" w:rsidR="00D95373" w:rsidRPr="00D95373" w:rsidRDefault="00D95373" w:rsidP="00D95373">
            <w:pPr>
              <w:jc w:val="both"/>
              <w:rPr>
                <w:rFonts w:ascii="Arial" w:hAnsi="Arial" w:cs="Arial"/>
                <w:sz w:val="16"/>
                <w:szCs w:val="16"/>
              </w:rPr>
            </w:pPr>
          </w:p>
          <w:p w14:paraId="633E56EA" w14:textId="77777777" w:rsidR="00D95373" w:rsidRPr="00D95373" w:rsidRDefault="00D95373" w:rsidP="00D95373">
            <w:pPr>
              <w:jc w:val="both"/>
              <w:rPr>
                <w:rFonts w:ascii="Arial" w:hAnsi="Arial" w:cs="Arial"/>
                <w:sz w:val="16"/>
                <w:szCs w:val="16"/>
              </w:rPr>
            </w:pPr>
          </w:p>
          <w:p w14:paraId="69993283" w14:textId="77777777" w:rsidR="00D95373" w:rsidRPr="00D95373" w:rsidRDefault="00D95373" w:rsidP="00D95373">
            <w:pPr>
              <w:jc w:val="both"/>
              <w:rPr>
                <w:rFonts w:ascii="Arial" w:hAnsi="Arial" w:cs="Arial"/>
                <w:sz w:val="16"/>
                <w:szCs w:val="16"/>
              </w:rPr>
            </w:pPr>
          </w:p>
          <w:p w14:paraId="3533ADD2" w14:textId="77777777" w:rsidR="00D95373" w:rsidRPr="00D95373" w:rsidRDefault="00D95373" w:rsidP="00D95373">
            <w:pPr>
              <w:jc w:val="both"/>
              <w:rPr>
                <w:rFonts w:ascii="Arial" w:hAnsi="Arial" w:cs="Arial"/>
                <w:sz w:val="16"/>
                <w:szCs w:val="16"/>
              </w:rPr>
            </w:pPr>
          </w:p>
          <w:p w14:paraId="1AA03027" w14:textId="77777777" w:rsidR="00D95373" w:rsidRPr="00D95373" w:rsidRDefault="00D95373" w:rsidP="00D95373">
            <w:pPr>
              <w:jc w:val="both"/>
              <w:rPr>
                <w:rFonts w:ascii="Arial" w:hAnsi="Arial" w:cs="Arial"/>
                <w:sz w:val="16"/>
                <w:szCs w:val="16"/>
              </w:rPr>
            </w:pPr>
          </w:p>
          <w:p w14:paraId="0E63FA0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tc>
        <w:tc>
          <w:tcPr>
            <w:tcW w:w="455" w:type="pct"/>
            <w:vMerge w:val="restart"/>
            <w:shd w:val="clear" w:color="auto" w:fill="D9D9D9" w:themeFill="background1" w:themeFillShade="D9"/>
          </w:tcPr>
          <w:p w14:paraId="2C7A7D76" w14:textId="77777777" w:rsidR="00D95373" w:rsidRPr="00D95373" w:rsidRDefault="00D95373" w:rsidP="00D95373">
            <w:pPr>
              <w:jc w:val="both"/>
              <w:rPr>
                <w:rFonts w:ascii="Arial" w:hAnsi="Arial" w:cs="Arial"/>
                <w:sz w:val="16"/>
                <w:szCs w:val="16"/>
              </w:rPr>
            </w:pPr>
          </w:p>
        </w:tc>
        <w:tc>
          <w:tcPr>
            <w:tcW w:w="459" w:type="pct"/>
            <w:vMerge w:val="restart"/>
            <w:shd w:val="clear" w:color="auto" w:fill="D9D9D9" w:themeFill="background1" w:themeFillShade="D9"/>
          </w:tcPr>
          <w:p w14:paraId="722BD8D4" w14:textId="77777777" w:rsidR="00D95373" w:rsidRPr="00D95373" w:rsidRDefault="00D95373" w:rsidP="00D95373">
            <w:pPr>
              <w:jc w:val="both"/>
              <w:rPr>
                <w:rFonts w:ascii="Arial" w:hAnsi="Arial" w:cs="Arial"/>
                <w:sz w:val="16"/>
                <w:szCs w:val="16"/>
              </w:rPr>
            </w:pPr>
          </w:p>
        </w:tc>
        <w:tc>
          <w:tcPr>
            <w:tcW w:w="449" w:type="pct"/>
            <w:tcBorders>
              <w:bottom w:val="nil"/>
            </w:tcBorders>
            <w:shd w:val="clear" w:color="auto" w:fill="D9D9D9" w:themeFill="background1" w:themeFillShade="D9"/>
          </w:tcPr>
          <w:p w14:paraId="172A295D"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4781A170" w14:textId="77777777" w:rsidR="00D95373" w:rsidRPr="00D95373" w:rsidRDefault="00D95373" w:rsidP="00D95373">
            <w:pPr>
              <w:jc w:val="both"/>
              <w:rPr>
                <w:rFonts w:ascii="Arial" w:hAnsi="Arial" w:cs="Arial"/>
                <w:sz w:val="16"/>
                <w:szCs w:val="16"/>
              </w:rPr>
            </w:pPr>
          </w:p>
          <w:p w14:paraId="531B188F" w14:textId="77777777" w:rsidR="00D95373" w:rsidRPr="00D95373" w:rsidRDefault="00D95373" w:rsidP="00D95373">
            <w:pPr>
              <w:jc w:val="both"/>
              <w:rPr>
                <w:rFonts w:ascii="Arial" w:hAnsi="Arial" w:cs="Arial"/>
                <w:sz w:val="16"/>
                <w:szCs w:val="16"/>
              </w:rPr>
            </w:pPr>
          </w:p>
          <w:p w14:paraId="5189FBBE" w14:textId="77777777" w:rsidR="00D95373" w:rsidRPr="00D95373" w:rsidRDefault="00D95373" w:rsidP="00D95373">
            <w:pPr>
              <w:jc w:val="both"/>
              <w:rPr>
                <w:rFonts w:ascii="Arial" w:hAnsi="Arial" w:cs="Arial"/>
                <w:sz w:val="16"/>
                <w:szCs w:val="16"/>
              </w:rPr>
            </w:pPr>
          </w:p>
          <w:p w14:paraId="358B810A" w14:textId="77777777" w:rsidR="00D95373" w:rsidRPr="00D95373" w:rsidRDefault="00D95373" w:rsidP="00D95373">
            <w:pPr>
              <w:jc w:val="both"/>
              <w:rPr>
                <w:rFonts w:ascii="Arial" w:hAnsi="Arial" w:cs="Arial"/>
                <w:sz w:val="16"/>
                <w:szCs w:val="16"/>
              </w:rPr>
            </w:pPr>
          </w:p>
          <w:p w14:paraId="43E22E61" w14:textId="77777777" w:rsidR="00D95373" w:rsidRPr="00D95373" w:rsidRDefault="00D95373" w:rsidP="00D95373">
            <w:pPr>
              <w:jc w:val="both"/>
              <w:rPr>
                <w:rFonts w:ascii="Arial" w:hAnsi="Arial" w:cs="Arial"/>
                <w:sz w:val="16"/>
                <w:szCs w:val="16"/>
              </w:rPr>
            </w:pPr>
          </w:p>
          <w:p w14:paraId="571A1F98" w14:textId="77777777" w:rsidR="00D95373" w:rsidRPr="00D95373" w:rsidRDefault="00D95373" w:rsidP="00D95373">
            <w:pPr>
              <w:jc w:val="both"/>
              <w:rPr>
                <w:rFonts w:ascii="Arial" w:hAnsi="Arial" w:cs="Arial"/>
                <w:sz w:val="16"/>
                <w:szCs w:val="16"/>
              </w:rPr>
            </w:pPr>
          </w:p>
          <w:p w14:paraId="203AFAB0"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Desarrollo de una guía de identificación de tiburones para el noroeste del Océano Índico.</w:t>
            </w:r>
          </w:p>
          <w:p w14:paraId="11AFFE11" w14:textId="77777777" w:rsidR="00D95373" w:rsidRPr="00D95373" w:rsidRDefault="00D95373" w:rsidP="00D95373">
            <w:pPr>
              <w:jc w:val="both"/>
              <w:rPr>
                <w:rFonts w:ascii="Arial" w:hAnsi="Arial" w:cs="Arial"/>
                <w:color w:val="000000"/>
                <w:sz w:val="16"/>
                <w:szCs w:val="16"/>
              </w:rPr>
            </w:pPr>
          </w:p>
          <w:p w14:paraId="27B29AA2"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 xml:space="preserve">Taller de creación de capacidad sobre la notificación de tiburones y rayas capturados en pesquerías de la IOTC organizado de forma cooperativa con la Secretaría de la IOTC en Omán. </w:t>
            </w:r>
          </w:p>
          <w:p w14:paraId="09E30522" w14:textId="77777777" w:rsidR="00D95373" w:rsidRPr="00D95373" w:rsidRDefault="00D95373" w:rsidP="00D95373">
            <w:pPr>
              <w:jc w:val="both"/>
              <w:rPr>
                <w:rFonts w:ascii="Arial" w:hAnsi="Arial" w:cs="Arial"/>
                <w:color w:val="000000"/>
                <w:sz w:val="16"/>
                <w:szCs w:val="16"/>
              </w:rPr>
            </w:pPr>
          </w:p>
          <w:p w14:paraId="65489961"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Apoyo del taller de evaluación de la lista roja de la UICN para tiburones y rayas en los mares de Arabia y las regiones acuáticas adyacentes.</w:t>
            </w:r>
          </w:p>
        </w:tc>
        <w:tc>
          <w:tcPr>
            <w:tcW w:w="516" w:type="pct"/>
            <w:vMerge w:val="restart"/>
            <w:shd w:val="clear" w:color="auto" w:fill="D9D9D9" w:themeFill="background1" w:themeFillShade="D9"/>
          </w:tcPr>
          <w:p w14:paraId="2D3108A3" w14:textId="77777777" w:rsidR="00D95373" w:rsidRPr="00D95373" w:rsidRDefault="00D95373" w:rsidP="00D95373">
            <w:pPr>
              <w:jc w:val="both"/>
              <w:rPr>
                <w:rFonts w:ascii="Arial" w:hAnsi="Arial" w:cs="Arial"/>
                <w:sz w:val="16"/>
                <w:szCs w:val="16"/>
              </w:rPr>
            </w:pPr>
          </w:p>
        </w:tc>
      </w:tr>
      <w:tr w:rsidR="00D95373" w:rsidRPr="00D95373" w14:paraId="589F1231" w14:textId="77777777" w:rsidTr="00414BE4">
        <w:tc>
          <w:tcPr>
            <w:tcW w:w="713" w:type="pct"/>
            <w:vMerge/>
            <w:shd w:val="clear" w:color="auto" w:fill="D9D9D9" w:themeFill="background1" w:themeFillShade="D9"/>
          </w:tcPr>
          <w:p w14:paraId="2623826A"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3B4EF0CE"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5E78CF93"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5BC011D8"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72796455"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360AFB0E"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5E4E0A65"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FFFF00"/>
          </w:tcPr>
          <w:p w14:paraId="72F1BB60"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3EAE474A"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3EF1ADA3" w14:textId="77777777" w:rsidR="00D95373" w:rsidRPr="00D95373" w:rsidRDefault="00D95373" w:rsidP="00D95373">
            <w:pPr>
              <w:jc w:val="both"/>
              <w:rPr>
                <w:rFonts w:ascii="Arial" w:hAnsi="Arial" w:cs="Arial"/>
                <w:sz w:val="16"/>
                <w:szCs w:val="16"/>
              </w:rPr>
            </w:pPr>
          </w:p>
        </w:tc>
      </w:tr>
      <w:tr w:rsidR="00D95373" w:rsidRPr="00D95373" w14:paraId="0AA80654" w14:textId="77777777" w:rsidTr="00414BE4">
        <w:trPr>
          <w:trHeight w:val="807"/>
        </w:trPr>
        <w:tc>
          <w:tcPr>
            <w:tcW w:w="713" w:type="pct"/>
            <w:vMerge w:val="restart"/>
            <w:shd w:val="clear" w:color="auto" w:fill="D9D9D9" w:themeFill="background1" w:themeFillShade="D9"/>
          </w:tcPr>
          <w:p w14:paraId="6989C2AE"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Res. 11.22 - Capturas de cetáceos vivos en su medio natural para fines comerciales</w:t>
            </w:r>
          </w:p>
          <w:p w14:paraId="64FE8817" w14:textId="77777777" w:rsidR="00D95373" w:rsidRPr="00D95373" w:rsidRDefault="00D95373" w:rsidP="00D95373">
            <w:pPr>
              <w:jc w:val="both"/>
              <w:rPr>
                <w:rFonts w:ascii="Arial" w:hAnsi="Arial"/>
                <w:b/>
                <w:bCs/>
                <w:sz w:val="16"/>
                <w:szCs w:val="16"/>
              </w:rPr>
            </w:pPr>
          </w:p>
          <w:p w14:paraId="13B7D65D" w14:textId="77777777" w:rsidR="00D95373" w:rsidRPr="00D95373" w:rsidRDefault="00D95373" w:rsidP="00D95373">
            <w:pPr>
              <w:jc w:val="both"/>
              <w:rPr>
                <w:rFonts w:ascii="Arial" w:hAnsi="Arial"/>
                <w:b/>
                <w:bCs/>
                <w:sz w:val="16"/>
                <w:szCs w:val="16"/>
              </w:rPr>
            </w:pPr>
          </w:p>
          <w:p w14:paraId="0EA778DE" w14:textId="77777777" w:rsidR="00D95373" w:rsidRPr="00D95373" w:rsidRDefault="00D95373" w:rsidP="00D95373">
            <w:pPr>
              <w:jc w:val="both"/>
              <w:rPr>
                <w:rFonts w:ascii="Arial" w:hAnsi="Arial"/>
                <w:b/>
                <w:bCs/>
                <w:sz w:val="16"/>
                <w:szCs w:val="16"/>
              </w:rPr>
            </w:pPr>
            <w:r w:rsidRPr="00D95373">
              <w:rPr>
                <w:rFonts w:ascii="Arial" w:hAnsi="Arial"/>
                <w:sz w:val="16"/>
                <w:szCs w:val="16"/>
              </w:rPr>
              <w:t>Examinar el estado de la legislación</w:t>
            </w:r>
          </w:p>
        </w:tc>
        <w:tc>
          <w:tcPr>
            <w:tcW w:w="456" w:type="pct"/>
            <w:vMerge w:val="restart"/>
            <w:shd w:val="clear" w:color="auto" w:fill="D9D9D9" w:themeFill="background1" w:themeFillShade="D9"/>
          </w:tcPr>
          <w:p w14:paraId="49D49046" w14:textId="77777777" w:rsidR="00D95373" w:rsidRPr="00D95373" w:rsidRDefault="00D95373" w:rsidP="00D95373">
            <w:pPr>
              <w:jc w:val="both"/>
              <w:rPr>
                <w:rFonts w:ascii="Arial" w:hAnsi="Arial" w:cs="Arial"/>
                <w:sz w:val="16"/>
                <w:szCs w:val="16"/>
              </w:rPr>
            </w:pPr>
          </w:p>
          <w:p w14:paraId="7AAFAD09" w14:textId="77777777" w:rsidR="00D95373" w:rsidRPr="00D95373" w:rsidRDefault="00D95373" w:rsidP="00D95373">
            <w:pPr>
              <w:jc w:val="both"/>
              <w:rPr>
                <w:rFonts w:ascii="Arial" w:hAnsi="Arial" w:cs="Arial"/>
                <w:sz w:val="16"/>
                <w:szCs w:val="16"/>
              </w:rPr>
            </w:pPr>
          </w:p>
          <w:p w14:paraId="408E29C8" w14:textId="77777777" w:rsidR="00D95373" w:rsidRPr="00D95373" w:rsidRDefault="00D95373" w:rsidP="00D95373">
            <w:pPr>
              <w:jc w:val="both"/>
              <w:rPr>
                <w:rFonts w:ascii="Arial" w:hAnsi="Arial" w:cs="Arial"/>
                <w:sz w:val="16"/>
                <w:szCs w:val="16"/>
              </w:rPr>
            </w:pPr>
          </w:p>
          <w:p w14:paraId="28E5ACB5" w14:textId="77777777" w:rsidR="00D95373" w:rsidRPr="00D95373" w:rsidRDefault="00D95373" w:rsidP="00D95373">
            <w:pPr>
              <w:jc w:val="both"/>
              <w:rPr>
                <w:rFonts w:ascii="Arial" w:hAnsi="Arial" w:cs="Arial"/>
                <w:sz w:val="16"/>
                <w:szCs w:val="16"/>
              </w:rPr>
            </w:pPr>
          </w:p>
          <w:p w14:paraId="0E1F676F" w14:textId="77777777" w:rsidR="00D95373" w:rsidRPr="00D95373" w:rsidRDefault="00D95373" w:rsidP="00D95373">
            <w:pPr>
              <w:jc w:val="both"/>
              <w:rPr>
                <w:rFonts w:ascii="Arial" w:hAnsi="Arial" w:cs="Arial"/>
                <w:sz w:val="16"/>
                <w:szCs w:val="16"/>
              </w:rPr>
            </w:pPr>
          </w:p>
          <w:p w14:paraId="65CFD255" w14:textId="77777777" w:rsidR="00D95373" w:rsidRPr="00D95373" w:rsidRDefault="00D95373" w:rsidP="00D95373">
            <w:pPr>
              <w:jc w:val="both"/>
              <w:rPr>
                <w:rFonts w:ascii="Arial" w:hAnsi="Arial" w:cs="Arial"/>
                <w:sz w:val="16"/>
                <w:szCs w:val="16"/>
              </w:rPr>
            </w:pPr>
          </w:p>
          <w:p w14:paraId="70C4EBE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shd w:val="clear" w:color="auto" w:fill="D9D9D9" w:themeFill="background1" w:themeFillShade="D9"/>
          </w:tcPr>
          <w:p w14:paraId="4D9A113F" w14:textId="77777777" w:rsidR="00D95373" w:rsidRPr="00D95373" w:rsidRDefault="00D95373" w:rsidP="00D95373">
            <w:pPr>
              <w:jc w:val="both"/>
              <w:rPr>
                <w:rFonts w:ascii="Arial" w:hAnsi="Arial" w:cs="Arial"/>
                <w:sz w:val="16"/>
                <w:szCs w:val="16"/>
              </w:rPr>
            </w:pPr>
          </w:p>
          <w:p w14:paraId="2A947721" w14:textId="77777777" w:rsidR="00D95373" w:rsidRPr="00D95373" w:rsidRDefault="00D95373" w:rsidP="00D95373">
            <w:pPr>
              <w:jc w:val="both"/>
              <w:rPr>
                <w:rFonts w:ascii="Arial" w:hAnsi="Arial" w:cs="Arial"/>
                <w:sz w:val="16"/>
                <w:szCs w:val="16"/>
              </w:rPr>
            </w:pPr>
          </w:p>
          <w:p w14:paraId="1CAAED47" w14:textId="77777777" w:rsidR="00D95373" w:rsidRPr="00D95373" w:rsidRDefault="00D95373" w:rsidP="00D95373">
            <w:pPr>
              <w:jc w:val="both"/>
              <w:rPr>
                <w:rFonts w:ascii="Arial" w:hAnsi="Arial" w:cs="Arial"/>
                <w:sz w:val="16"/>
                <w:szCs w:val="16"/>
              </w:rPr>
            </w:pPr>
          </w:p>
          <w:p w14:paraId="645D90C9" w14:textId="77777777" w:rsidR="00D95373" w:rsidRPr="00D95373" w:rsidRDefault="00D95373" w:rsidP="00D95373">
            <w:pPr>
              <w:jc w:val="both"/>
              <w:rPr>
                <w:rFonts w:ascii="Arial" w:hAnsi="Arial" w:cs="Arial"/>
                <w:sz w:val="16"/>
                <w:szCs w:val="16"/>
              </w:rPr>
            </w:pPr>
          </w:p>
          <w:p w14:paraId="7488609C" w14:textId="77777777" w:rsidR="00D95373" w:rsidRPr="00D95373" w:rsidRDefault="00D95373" w:rsidP="00D95373">
            <w:pPr>
              <w:jc w:val="both"/>
              <w:rPr>
                <w:rFonts w:ascii="Arial" w:hAnsi="Arial" w:cs="Arial"/>
                <w:sz w:val="16"/>
                <w:szCs w:val="16"/>
              </w:rPr>
            </w:pPr>
          </w:p>
          <w:p w14:paraId="2EEF2899" w14:textId="77777777" w:rsidR="00D95373" w:rsidRPr="00D95373" w:rsidRDefault="00D95373" w:rsidP="00D95373">
            <w:pPr>
              <w:jc w:val="both"/>
              <w:rPr>
                <w:rFonts w:ascii="Arial" w:hAnsi="Arial" w:cs="Arial"/>
                <w:sz w:val="16"/>
                <w:szCs w:val="16"/>
              </w:rPr>
            </w:pPr>
          </w:p>
          <w:p w14:paraId="27F54D06"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15.000</w:t>
            </w:r>
          </w:p>
        </w:tc>
        <w:tc>
          <w:tcPr>
            <w:tcW w:w="464" w:type="pct"/>
            <w:vMerge w:val="restart"/>
            <w:shd w:val="clear" w:color="auto" w:fill="D9D9D9" w:themeFill="background1" w:themeFillShade="D9"/>
          </w:tcPr>
          <w:p w14:paraId="0898B80C"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65D9682B" w14:textId="77777777" w:rsidR="00D95373" w:rsidRPr="00D95373" w:rsidRDefault="00D95373" w:rsidP="00D95373">
            <w:pPr>
              <w:jc w:val="both"/>
              <w:rPr>
                <w:rFonts w:ascii="Arial" w:hAnsi="Arial" w:cs="Arial"/>
                <w:sz w:val="16"/>
                <w:szCs w:val="16"/>
              </w:rPr>
            </w:pPr>
          </w:p>
        </w:tc>
        <w:tc>
          <w:tcPr>
            <w:tcW w:w="455" w:type="pct"/>
            <w:vMerge w:val="restart"/>
            <w:shd w:val="clear" w:color="auto" w:fill="D9D9D9" w:themeFill="background1" w:themeFillShade="D9"/>
          </w:tcPr>
          <w:p w14:paraId="607E2238" w14:textId="77777777" w:rsidR="00D95373" w:rsidRPr="00D95373" w:rsidRDefault="00D95373" w:rsidP="00D95373">
            <w:pPr>
              <w:jc w:val="both"/>
              <w:rPr>
                <w:rFonts w:ascii="Arial" w:hAnsi="Arial" w:cs="Arial"/>
                <w:sz w:val="16"/>
                <w:szCs w:val="16"/>
              </w:rPr>
            </w:pPr>
          </w:p>
          <w:p w14:paraId="61F3AE0F" w14:textId="77777777" w:rsidR="00D95373" w:rsidRPr="00D95373" w:rsidRDefault="00D95373" w:rsidP="00D95373">
            <w:pPr>
              <w:jc w:val="both"/>
              <w:rPr>
                <w:rFonts w:ascii="Arial" w:hAnsi="Arial" w:cs="Arial"/>
                <w:sz w:val="16"/>
                <w:szCs w:val="16"/>
              </w:rPr>
            </w:pPr>
          </w:p>
          <w:p w14:paraId="5C696EFB" w14:textId="77777777" w:rsidR="00D95373" w:rsidRPr="00D95373" w:rsidRDefault="00D95373" w:rsidP="00D95373">
            <w:pPr>
              <w:jc w:val="both"/>
              <w:rPr>
                <w:rFonts w:ascii="Arial" w:hAnsi="Arial" w:cs="Arial"/>
                <w:sz w:val="16"/>
                <w:szCs w:val="16"/>
              </w:rPr>
            </w:pPr>
          </w:p>
          <w:p w14:paraId="53D384D9" w14:textId="77777777" w:rsidR="00D95373" w:rsidRPr="00D95373" w:rsidRDefault="00D95373" w:rsidP="00D95373">
            <w:pPr>
              <w:jc w:val="both"/>
              <w:rPr>
                <w:rFonts w:ascii="Arial" w:hAnsi="Arial" w:cs="Arial"/>
                <w:sz w:val="16"/>
                <w:szCs w:val="16"/>
              </w:rPr>
            </w:pPr>
          </w:p>
          <w:p w14:paraId="749C67B9" w14:textId="77777777" w:rsidR="00D95373" w:rsidRPr="00D95373" w:rsidRDefault="00D95373" w:rsidP="00D95373">
            <w:pPr>
              <w:jc w:val="both"/>
              <w:rPr>
                <w:rFonts w:ascii="Arial" w:hAnsi="Arial" w:cs="Arial"/>
                <w:sz w:val="16"/>
                <w:szCs w:val="16"/>
              </w:rPr>
            </w:pPr>
          </w:p>
          <w:p w14:paraId="2F441DD1" w14:textId="77777777" w:rsidR="00D95373" w:rsidRPr="00D95373" w:rsidRDefault="00D95373" w:rsidP="00D95373">
            <w:pPr>
              <w:jc w:val="both"/>
              <w:rPr>
                <w:rFonts w:ascii="Arial" w:hAnsi="Arial" w:cs="Arial"/>
                <w:sz w:val="16"/>
                <w:szCs w:val="16"/>
              </w:rPr>
            </w:pPr>
          </w:p>
          <w:p w14:paraId="6338AD4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w:t>
            </w:r>
          </w:p>
        </w:tc>
        <w:tc>
          <w:tcPr>
            <w:tcW w:w="459" w:type="pct"/>
            <w:vMerge w:val="restart"/>
            <w:shd w:val="clear" w:color="auto" w:fill="D9D9D9" w:themeFill="background1" w:themeFillShade="D9"/>
          </w:tcPr>
          <w:p w14:paraId="105C21D0" w14:textId="77777777" w:rsidR="00D95373" w:rsidRPr="00D95373" w:rsidRDefault="00D95373" w:rsidP="00D95373">
            <w:pPr>
              <w:jc w:val="both"/>
              <w:rPr>
                <w:rFonts w:ascii="Arial" w:hAnsi="Arial" w:cs="Arial"/>
                <w:sz w:val="16"/>
                <w:szCs w:val="16"/>
              </w:rPr>
            </w:pPr>
          </w:p>
          <w:p w14:paraId="3989D1B3" w14:textId="77777777" w:rsidR="00D95373" w:rsidRPr="00D95373" w:rsidRDefault="00D95373" w:rsidP="00D95373">
            <w:pPr>
              <w:jc w:val="both"/>
              <w:rPr>
                <w:rFonts w:ascii="Arial" w:hAnsi="Arial" w:cs="Arial"/>
                <w:sz w:val="16"/>
                <w:szCs w:val="16"/>
              </w:rPr>
            </w:pPr>
          </w:p>
          <w:p w14:paraId="773E8F26" w14:textId="77777777" w:rsidR="00D95373" w:rsidRPr="00D95373" w:rsidRDefault="00D95373" w:rsidP="00D95373">
            <w:pPr>
              <w:jc w:val="both"/>
              <w:rPr>
                <w:rFonts w:ascii="Arial" w:hAnsi="Arial" w:cs="Arial"/>
                <w:sz w:val="16"/>
                <w:szCs w:val="16"/>
              </w:rPr>
            </w:pPr>
          </w:p>
          <w:p w14:paraId="36069DD1" w14:textId="77777777" w:rsidR="00D95373" w:rsidRPr="00D95373" w:rsidRDefault="00D95373" w:rsidP="00D95373">
            <w:pPr>
              <w:jc w:val="both"/>
              <w:rPr>
                <w:rFonts w:ascii="Arial" w:hAnsi="Arial" w:cs="Arial"/>
                <w:sz w:val="16"/>
                <w:szCs w:val="16"/>
              </w:rPr>
            </w:pPr>
          </w:p>
          <w:p w14:paraId="36E11BE4" w14:textId="77777777" w:rsidR="00D95373" w:rsidRPr="00D95373" w:rsidRDefault="00D95373" w:rsidP="00D95373">
            <w:pPr>
              <w:jc w:val="both"/>
              <w:rPr>
                <w:rFonts w:ascii="Arial" w:hAnsi="Arial" w:cs="Arial"/>
                <w:sz w:val="16"/>
                <w:szCs w:val="16"/>
              </w:rPr>
            </w:pPr>
          </w:p>
          <w:p w14:paraId="74F7BFCF" w14:textId="77777777" w:rsidR="00D95373" w:rsidRPr="00D95373" w:rsidRDefault="00D95373" w:rsidP="00D95373">
            <w:pPr>
              <w:jc w:val="both"/>
              <w:rPr>
                <w:rFonts w:ascii="Arial" w:hAnsi="Arial" w:cs="Arial"/>
                <w:sz w:val="16"/>
                <w:szCs w:val="16"/>
              </w:rPr>
            </w:pPr>
          </w:p>
          <w:p w14:paraId="5F865B1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Mónaco</w:t>
            </w:r>
          </w:p>
        </w:tc>
        <w:tc>
          <w:tcPr>
            <w:tcW w:w="449" w:type="pct"/>
            <w:tcBorders>
              <w:bottom w:val="nil"/>
            </w:tcBorders>
            <w:shd w:val="clear" w:color="auto" w:fill="D9D9D9" w:themeFill="background1" w:themeFillShade="D9"/>
          </w:tcPr>
          <w:p w14:paraId="4060602F"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4C56D014" w14:textId="77777777" w:rsidR="00D95373" w:rsidRPr="00D95373" w:rsidRDefault="00D95373" w:rsidP="00D95373">
            <w:pPr>
              <w:jc w:val="both"/>
              <w:rPr>
                <w:rFonts w:ascii="Arial" w:hAnsi="Arial" w:cs="Arial"/>
                <w:sz w:val="16"/>
                <w:szCs w:val="16"/>
              </w:rPr>
            </w:pPr>
          </w:p>
          <w:p w14:paraId="39796369" w14:textId="77777777" w:rsidR="00D95373" w:rsidRPr="00D95373" w:rsidRDefault="00D95373" w:rsidP="00D95373">
            <w:pPr>
              <w:jc w:val="both"/>
              <w:rPr>
                <w:rFonts w:ascii="Arial" w:hAnsi="Arial" w:cs="Arial"/>
                <w:sz w:val="16"/>
                <w:szCs w:val="16"/>
              </w:rPr>
            </w:pPr>
          </w:p>
          <w:p w14:paraId="00E78C50" w14:textId="77777777" w:rsidR="00D95373" w:rsidRPr="00D95373" w:rsidRDefault="00D95373" w:rsidP="00D95373">
            <w:pPr>
              <w:jc w:val="both"/>
              <w:rPr>
                <w:rFonts w:ascii="Arial" w:hAnsi="Arial" w:cs="Arial"/>
                <w:sz w:val="16"/>
                <w:szCs w:val="16"/>
              </w:rPr>
            </w:pPr>
          </w:p>
          <w:p w14:paraId="4DFE9262" w14:textId="77777777" w:rsidR="00D95373" w:rsidRPr="00D95373" w:rsidRDefault="00D95373" w:rsidP="00D95373">
            <w:pPr>
              <w:jc w:val="both"/>
              <w:rPr>
                <w:rFonts w:ascii="Arial" w:hAnsi="Arial" w:cs="Arial"/>
                <w:sz w:val="16"/>
                <w:szCs w:val="16"/>
              </w:rPr>
            </w:pPr>
          </w:p>
          <w:p w14:paraId="3A4291B8"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Revisión y directrices preparadas para la consideración de las Partes en la COP12 (véase COP12/Doc.24.2.4 y COP12/Inf.24).</w:t>
            </w:r>
          </w:p>
        </w:tc>
        <w:tc>
          <w:tcPr>
            <w:tcW w:w="516" w:type="pct"/>
            <w:vMerge w:val="restart"/>
            <w:shd w:val="clear" w:color="auto" w:fill="D9D9D9" w:themeFill="background1" w:themeFillShade="D9"/>
          </w:tcPr>
          <w:p w14:paraId="26DD162A" w14:textId="77777777" w:rsidR="00D95373" w:rsidRPr="00D95373" w:rsidRDefault="00D95373" w:rsidP="00D95373">
            <w:pPr>
              <w:jc w:val="both"/>
              <w:rPr>
                <w:rFonts w:ascii="Arial" w:hAnsi="Arial" w:cs="Arial"/>
                <w:sz w:val="16"/>
                <w:szCs w:val="16"/>
              </w:rPr>
            </w:pPr>
          </w:p>
        </w:tc>
      </w:tr>
      <w:tr w:rsidR="00D95373" w:rsidRPr="00D95373" w14:paraId="2B98FCCE" w14:textId="77777777" w:rsidTr="00414BE4">
        <w:tc>
          <w:tcPr>
            <w:tcW w:w="713" w:type="pct"/>
            <w:vMerge/>
            <w:shd w:val="clear" w:color="auto" w:fill="D9D9D9" w:themeFill="background1" w:themeFillShade="D9"/>
          </w:tcPr>
          <w:p w14:paraId="6B07796A"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18C9BA7E"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0E04254E"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5017D749"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3DAADCF8"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5EEBDA94"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192D3A5B"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77247FAF"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4E43597B"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08CC95BC" w14:textId="77777777" w:rsidR="00D95373" w:rsidRPr="00D95373" w:rsidRDefault="00D95373" w:rsidP="00D95373">
            <w:pPr>
              <w:jc w:val="both"/>
              <w:rPr>
                <w:rFonts w:ascii="Arial" w:hAnsi="Arial" w:cs="Arial"/>
                <w:sz w:val="16"/>
                <w:szCs w:val="16"/>
              </w:rPr>
            </w:pPr>
          </w:p>
        </w:tc>
      </w:tr>
      <w:tr w:rsidR="00D95373" w:rsidRPr="00D95373" w14:paraId="6B5759CD" w14:textId="77777777" w:rsidTr="00414BE4">
        <w:trPr>
          <w:trHeight w:val="1032"/>
        </w:trPr>
        <w:tc>
          <w:tcPr>
            <w:tcW w:w="713" w:type="pct"/>
            <w:vMerge w:val="restart"/>
            <w:shd w:val="clear" w:color="auto" w:fill="D9D9D9" w:themeFill="background1" w:themeFillShade="D9"/>
          </w:tcPr>
          <w:p w14:paraId="27272475"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Res. 11.23 - Implicaciones de conservación que derivan de la cultura de los cetáceos</w:t>
            </w:r>
          </w:p>
          <w:p w14:paraId="23AE6A22" w14:textId="77777777" w:rsidR="00D95373" w:rsidRPr="00D95373" w:rsidRDefault="00D95373" w:rsidP="00D95373">
            <w:pPr>
              <w:jc w:val="both"/>
              <w:rPr>
                <w:rFonts w:ascii="Arial" w:hAnsi="Arial"/>
                <w:b/>
                <w:bCs/>
                <w:sz w:val="16"/>
                <w:szCs w:val="16"/>
              </w:rPr>
            </w:pPr>
          </w:p>
          <w:p w14:paraId="752A54B8" w14:textId="77777777" w:rsidR="00D95373" w:rsidRPr="00D95373" w:rsidRDefault="00D95373" w:rsidP="00D95373">
            <w:pPr>
              <w:jc w:val="both"/>
              <w:rPr>
                <w:rFonts w:ascii="Arial" w:hAnsi="Arial"/>
                <w:sz w:val="16"/>
                <w:szCs w:val="16"/>
              </w:rPr>
            </w:pPr>
            <w:r w:rsidRPr="00D95373">
              <w:rPr>
                <w:rFonts w:ascii="Arial" w:hAnsi="Arial"/>
                <w:sz w:val="16"/>
                <w:szCs w:val="16"/>
              </w:rPr>
              <w:t>Apoyo al grupo de expertos</w:t>
            </w:r>
          </w:p>
          <w:p w14:paraId="740103C9" w14:textId="77777777" w:rsidR="00D95373" w:rsidRPr="00D95373" w:rsidRDefault="00D95373" w:rsidP="00D95373">
            <w:pPr>
              <w:jc w:val="both"/>
              <w:rPr>
                <w:rFonts w:ascii="Arial" w:hAnsi="Arial"/>
                <w:sz w:val="16"/>
                <w:szCs w:val="16"/>
              </w:rPr>
            </w:pPr>
          </w:p>
          <w:p w14:paraId="65FB3A6A" w14:textId="77777777" w:rsidR="00D95373" w:rsidRPr="00D95373" w:rsidRDefault="00D95373" w:rsidP="00D95373">
            <w:pPr>
              <w:jc w:val="both"/>
              <w:rPr>
                <w:rFonts w:ascii="Arial" w:hAnsi="Arial"/>
                <w:sz w:val="16"/>
                <w:szCs w:val="16"/>
              </w:rPr>
            </w:pPr>
            <w:r w:rsidRPr="00D95373">
              <w:rPr>
                <w:rFonts w:ascii="Arial" w:hAnsi="Arial"/>
                <w:sz w:val="16"/>
                <w:szCs w:val="16"/>
              </w:rPr>
              <w:t>Elaboración de una publicación sobre las conclusiones del grupo de expertos</w:t>
            </w:r>
          </w:p>
          <w:p w14:paraId="71FCF335" w14:textId="77777777" w:rsidR="00D95373" w:rsidRPr="00D95373" w:rsidRDefault="00D95373" w:rsidP="00D95373">
            <w:pPr>
              <w:jc w:val="both"/>
              <w:rPr>
                <w:rFonts w:ascii="Arial" w:hAnsi="Arial"/>
                <w:sz w:val="16"/>
                <w:szCs w:val="16"/>
              </w:rPr>
            </w:pPr>
          </w:p>
          <w:p w14:paraId="100B3E61" w14:textId="77777777" w:rsidR="00D95373" w:rsidRPr="00D95373" w:rsidRDefault="00D95373" w:rsidP="00D95373">
            <w:pPr>
              <w:jc w:val="both"/>
              <w:rPr>
                <w:rFonts w:ascii="Arial" w:hAnsi="Arial"/>
                <w:sz w:val="16"/>
                <w:szCs w:val="16"/>
              </w:rPr>
            </w:pPr>
          </w:p>
          <w:p w14:paraId="1A64C81D" w14:textId="77777777" w:rsidR="00D95373" w:rsidRPr="00D95373" w:rsidRDefault="00D95373" w:rsidP="00D95373">
            <w:pPr>
              <w:jc w:val="both"/>
              <w:rPr>
                <w:rFonts w:ascii="Arial" w:hAnsi="Arial"/>
                <w:sz w:val="16"/>
                <w:szCs w:val="16"/>
              </w:rPr>
            </w:pPr>
          </w:p>
          <w:p w14:paraId="275DAED8" w14:textId="77777777" w:rsidR="00D95373" w:rsidRPr="00D95373" w:rsidRDefault="00D95373" w:rsidP="00D95373">
            <w:pPr>
              <w:jc w:val="both"/>
              <w:rPr>
                <w:rFonts w:ascii="Arial" w:hAnsi="Arial"/>
                <w:sz w:val="16"/>
                <w:szCs w:val="16"/>
              </w:rPr>
            </w:pPr>
          </w:p>
          <w:p w14:paraId="500951AF" w14:textId="77777777" w:rsidR="00D95373" w:rsidRPr="00D95373" w:rsidRDefault="00D95373" w:rsidP="00D95373">
            <w:pPr>
              <w:jc w:val="both"/>
              <w:rPr>
                <w:rFonts w:ascii="Arial" w:hAnsi="Arial"/>
                <w:sz w:val="16"/>
                <w:szCs w:val="16"/>
              </w:rPr>
            </w:pPr>
          </w:p>
          <w:p w14:paraId="108F8FC7" w14:textId="77777777" w:rsidR="00D95373" w:rsidRPr="00D95373" w:rsidRDefault="00D95373" w:rsidP="00D95373">
            <w:pPr>
              <w:jc w:val="both"/>
              <w:rPr>
                <w:rFonts w:ascii="Arial" w:hAnsi="Arial"/>
                <w:sz w:val="16"/>
                <w:szCs w:val="16"/>
              </w:rPr>
            </w:pPr>
          </w:p>
          <w:p w14:paraId="6E8B79AA" w14:textId="77777777" w:rsidR="00D95373" w:rsidRPr="00D95373" w:rsidRDefault="00D95373" w:rsidP="00D95373">
            <w:pPr>
              <w:jc w:val="both"/>
              <w:rPr>
                <w:rFonts w:ascii="Arial" w:hAnsi="Arial"/>
                <w:sz w:val="16"/>
                <w:szCs w:val="16"/>
              </w:rPr>
            </w:pPr>
            <w:r w:rsidRPr="00D95373">
              <w:rPr>
                <w:rFonts w:ascii="Arial" w:hAnsi="Arial"/>
                <w:sz w:val="16"/>
                <w:szCs w:val="16"/>
              </w:rPr>
              <w:t>Reunión del grupo de expertos</w:t>
            </w:r>
          </w:p>
          <w:p w14:paraId="77C76DAF" w14:textId="77777777" w:rsidR="00D95373" w:rsidRPr="00D95373" w:rsidRDefault="00D95373" w:rsidP="00D95373">
            <w:pPr>
              <w:jc w:val="both"/>
              <w:rPr>
                <w:rFonts w:ascii="Arial" w:hAnsi="Arial"/>
                <w:sz w:val="16"/>
                <w:szCs w:val="16"/>
              </w:rPr>
            </w:pPr>
          </w:p>
          <w:p w14:paraId="38C7C763" w14:textId="77777777" w:rsidR="00D95373" w:rsidRPr="00D95373" w:rsidRDefault="00D95373" w:rsidP="00D95373">
            <w:pPr>
              <w:jc w:val="both"/>
              <w:rPr>
                <w:rFonts w:ascii="Arial" w:hAnsi="Arial"/>
                <w:b/>
                <w:bCs/>
                <w:sz w:val="16"/>
                <w:szCs w:val="16"/>
              </w:rPr>
            </w:pPr>
          </w:p>
        </w:tc>
        <w:tc>
          <w:tcPr>
            <w:tcW w:w="456" w:type="pct"/>
            <w:vMerge w:val="restart"/>
            <w:shd w:val="clear" w:color="auto" w:fill="D9D9D9" w:themeFill="background1" w:themeFillShade="D9"/>
          </w:tcPr>
          <w:p w14:paraId="633901B2" w14:textId="77777777" w:rsidR="00D95373" w:rsidRPr="00D95373" w:rsidRDefault="00D95373" w:rsidP="00D95373">
            <w:pPr>
              <w:jc w:val="both"/>
              <w:rPr>
                <w:rFonts w:ascii="Arial" w:hAnsi="Arial" w:cs="Arial"/>
                <w:sz w:val="16"/>
                <w:szCs w:val="16"/>
              </w:rPr>
            </w:pPr>
          </w:p>
          <w:p w14:paraId="1D02F69D" w14:textId="77777777" w:rsidR="00D95373" w:rsidRPr="00D95373" w:rsidRDefault="00D95373" w:rsidP="00D95373">
            <w:pPr>
              <w:jc w:val="both"/>
              <w:rPr>
                <w:rFonts w:ascii="Arial" w:hAnsi="Arial" w:cs="Arial"/>
                <w:sz w:val="16"/>
                <w:szCs w:val="16"/>
              </w:rPr>
            </w:pPr>
          </w:p>
          <w:p w14:paraId="15BB9C8F" w14:textId="77777777" w:rsidR="00D95373" w:rsidRPr="00D95373" w:rsidRDefault="00D95373" w:rsidP="00D95373">
            <w:pPr>
              <w:jc w:val="both"/>
              <w:rPr>
                <w:rFonts w:ascii="Arial" w:hAnsi="Arial" w:cs="Arial"/>
                <w:sz w:val="16"/>
                <w:szCs w:val="16"/>
              </w:rPr>
            </w:pPr>
          </w:p>
          <w:p w14:paraId="5971E447" w14:textId="77777777" w:rsidR="00D95373" w:rsidRPr="00D95373" w:rsidRDefault="00D95373" w:rsidP="00D95373">
            <w:pPr>
              <w:jc w:val="both"/>
              <w:rPr>
                <w:rFonts w:ascii="Arial" w:hAnsi="Arial" w:cs="Arial"/>
                <w:sz w:val="16"/>
                <w:szCs w:val="16"/>
              </w:rPr>
            </w:pPr>
          </w:p>
          <w:p w14:paraId="014F58D4" w14:textId="77777777" w:rsidR="00D95373" w:rsidRPr="00D95373" w:rsidRDefault="00D95373" w:rsidP="00D95373">
            <w:pPr>
              <w:jc w:val="both"/>
              <w:rPr>
                <w:rFonts w:ascii="Arial" w:hAnsi="Arial" w:cs="Arial"/>
                <w:sz w:val="16"/>
                <w:szCs w:val="16"/>
              </w:rPr>
            </w:pPr>
          </w:p>
          <w:p w14:paraId="5C0F791B" w14:textId="77777777" w:rsidR="00D95373" w:rsidRPr="00D95373" w:rsidRDefault="00D95373" w:rsidP="00D95373">
            <w:pPr>
              <w:jc w:val="both"/>
              <w:rPr>
                <w:rFonts w:ascii="Arial" w:hAnsi="Arial" w:cs="Arial"/>
                <w:sz w:val="16"/>
                <w:szCs w:val="16"/>
              </w:rPr>
            </w:pPr>
          </w:p>
          <w:p w14:paraId="58A5F493" w14:textId="77777777" w:rsidR="00D95373" w:rsidRPr="00D95373" w:rsidRDefault="00D95373" w:rsidP="00D95373">
            <w:pPr>
              <w:jc w:val="both"/>
              <w:rPr>
                <w:rFonts w:ascii="Arial" w:hAnsi="Arial" w:cs="Arial"/>
                <w:sz w:val="16"/>
                <w:szCs w:val="16"/>
              </w:rPr>
            </w:pPr>
          </w:p>
          <w:p w14:paraId="71A482B1" w14:textId="77777777" w:rsidR="00D95373" w:rsidRPr="00D95373" w:rsidRDefault="00D95373" w:rsidP="00D95373">
            <w:pPr>
              <w:jc w:val="both"/>
              <w:rPr>
                <w:rFonts w:ascii="Arial" w:hAnsi="Arial" w:cs="Arial"/>
                <w:sz w:val="16"/>
                <w:szCs w:val="16"/>
              </w:rPr>
            </w:pPr>
          </w:p>
          <w:p w14:paraId="4F36B19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0047E046" w14:textId="77777777" w:rsidR="00D95373" w:rsidRPr="00D95373" w:rsidRDefault="00D95373" w:rsidP="00D95373">
            <w:pPr>
              <w:jc w:val="both"/>
              <w:rPr>
                <w:rFonts w:ascii="Arial" w:hAnsi="Arial" w:cs="Arial"/>
                <w:sz w:val="16"/>
                <w:szCs w:val="16"/>
              </w:rPr>
            </w:pPr>
          </w:p>
          <w:p w14:paraId="60739EEA" w14:textId="77777777" w:rsidR="00D95373" w:rsidRPr="00D95373" w:rsidRDefault="00D95373" w:rsidP="00D95373">
            <w:pPr>
              <w:jc w:val="both"/>
              <w:rPr>
                <w:rFonts w:ascii="Arial" w:hAnsi="Arial" w:cs="Arial"/>
                <w:sz w:val="16"/>
                <w:szCs w:val="16"/>
              </w:rPr>
            </w:pPr>
          </w:p>
          <w:p w14:paraId="4EA46DC5" w14:textId="77777777" w:rsidR="00D95373" w:rsidRPr="00D95373" w:rsidRDefault="00D95373" w:rsidP="00D95373">
            <w:pPr>
              <w:jc w:val="both"/>
              <w:rPr>
                <w:rFonts w:ascii="Arial" w:hAnsi="Arial" w:cs="Arial"/>
                <w:sz w:val="16"/>
                <w:szCs w:val="16"/>
              </w:rPr>
            </w:pPr>
          </w:p>
          <w:p w14:paraId="151402F9" w14:textId="77777777" w:rsidR="00D95373" w:rsidRPr="00D95373" w:rsidRDefault="00D95373" w:rsidP="00D95373">
            <w:pPr>
              <w:jc w:val="both"/>
              <w:rPr>
                <w:rFonts w:ascii="Arial" w:hAnsi="Arial" w:cs="Arial"/>
                <w:sz w:val="16"/>
                <w:szCs w:val="16"/>
              </w:rPr>
            </w:pPr>
          </w:p>
          <w:p w14:paraId="3BC2CD38" w14:textId="77777777" w:rsidR="00D95373" w:rsidRPr="00D95373" w:rsidRDefault="00D95373" w:rsidP="00D95373">
            <w:pPr>
              <w:jc w:val="both"/>
              <w:rPr>
                <w:rFonts w:ascii="Arial" w:hAnsi="Arial" w:cs="Arial"/>
                <w:sz w:val="16"/>
                <w:szCs w:val="16"/>
              </w:rPr>
            </w:pPr>
          </w:p>
          <w:p w14:paraId="3B47B11D" w14:textId="77777777" w:rsidR="00D95373" w:rsidRPr="00D95373" w:rsidRDefault="00D95373" w:rsidP="00D95373">
            <w:pPr>
              <w:jc w:val="both"/>
              <w:rPr>
                <w:rFonts w:ascii="Arial" w:hAnsi="Arial" w:cs="Arial"/>
                <w:sz w:val="16"/>
                <w:szCs w:val="16"/>
              </w:rPr>
            </w:pPr>
          </w:p>
          <w:p w14:paraId="48628239" w14:textId="77777777" w:rsidR="00D95373" w:rsidRPr="00D95373" w:rsidRDefault="00D95373" w:rsidP="00D95373">
            <w:pPr>
              <w:jc w:val="both"/>
              <w:rPr>
                <w:rFonts w:ascii="Arial" w:hAnsi="Arial" w:cs="Arial"/>
                <w:sz w:val="16"/>
                <w:szCs w:val="16"/>
              </w:rPr>
            </w:pPr>
          </w:p>
          <w:p w14:paraId="062A92A3" w14:textId="77777777" w:rsidR="00D95373" w:rsidRPr="00D95373" w:rsidRDefault="00D95373" w:rsidP="00D95373">
            <w:pPr>
              <w:jc w:val="both"/>
              <w:rPr>
                <w:rFonts w:ascii="Arial" w:hAnsi="Arial" w:cs="Arial"/>
                <w:sz w:val="16"/>
                <w:szCs w:val="16"/>
              </w:rPr>
            </w:pPr>
          </w:p>
          <w:p w14:paraId="2A482718" w14:textId="77777777" w:rsidR="00D95373" w:rsidRPr="00D95373" w:rsidRDefault="00D95373" w:rsidP="00D95373">
            <w:pPr>
              <w:jc w:val="both"/>
              <w:rPr>
                <w:rFonts w:ascii="Arial" w:hAnsi="Arial" w:cs="Arial"/>
                <w:sz w:val="16"/>
                <w:szCs w:val="16"/>
              </w:rPr>
            </w:pPr>
          </w:p>
          <w:p w14:paraId="2D10A02F" w14:textId="77777777" w:rsidR="00D95373" w:rsidRPr="00D95373" w:rsidRDefault="00D95373" w:rsidP="00D95373">
            <w:pPr>
              <w:jc w:val="both"/>
              <w:rPr>
                <w:rFonts w:ascii="Arial" w:hAnsi="Arial" w:cs="Arial"/>
                <w:sz w:val="16"/>
                <w:szCs w:val="16"/>
              </w:rPr>
            </w:pPr>
          </w:p>
          <w:p w14:paraId="71DDE41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54" w:type="pct"/>
            <w:vMerge w:val="restart"/>
            <w:shd w:val="clear" w:color="auto" w:fill="D9D9D9" w:themeFill="background1" w:themeFillShade="D9"/>
          </w:tcPr>
          <w:p w14:paraId="68844F52" w14:textId="77777777" w:rsidR="00D95373" w:rsidRPr="00D95373" w:rsidRDefault="00D95373" w:rsidP="00D95373">
            <w:pPr>
              <w:jc w:val="both"/>
              <w:rPr>
                <w:rFonts w:ascii="Arial" w:hAnsi="Arial" w:cs="Arial"/>
                <w:sz w:val="16"/>
                <w:szCs w:val="16"/>
              </w:rPr>
            </w:pPr>
          </w:p>
          <w:p w14:paraId="36E3FE7E" w14:textId="77777777" w:rsidR="00D95373" w:rsidRPr="00D95373" w:rsidRDefault="00D95373" w:rsidP="00D95373">
            <w:pPr>
              <w:jc w:val="both"/>
              <w:rPr>
                <w:rFonts w:ascii="Arial" w:hAnsi="Arial" w:cs="Arial"/>
                <w:sz w:val="16"/>
                <w:szCs w:val="16"/>
              </w:rPr>
            </w:pPr>
          </w:p>
          <w:p w14:paraId="63A6EB5B" w14:textId="77777777" w:rsidR="00D95373" w:rsidRPr="00D95373" w:rsidRDefault="00D95373" w:rsidP="00D95373">
            <w:pPr>
              <w:jc w:val="both"/>
              <w:rPr>
                <w:rFonts w:ascii="Arial" w:hAnsi="Arial" w:cs="Arial"/>
                <w:sz w:val="16"/>
                <w:szCs w:val="16"/>
              </w:rPr>
            </w:pPr>
          </w:p>
          <w:p w14:paraId="159FFC1F" w14:textId="77777777" w:rsidR="00D95373" w:rsidRPr="00D95373" w:rsidRDefault="00D95373" w:rsidP="00D95373">
            <w:pPr>
              <w:jc w:val="both"/>
              <w:rPr>
                <w:rFonts w:ascii="Arial" w:hAnsi="Arial" w:cs="Arial"/>
                <w:sz w:val="16"/>
                <w:szCs w:val="16"/>
              </w:rPr>
            </w:pPr>
          </w:p>
          <w:p w14:paraId="3597E09E" w14:textId="77777777" w:rsidR="00D95373" w:rsidRPr="00D95373" w:rsidRDefault="00D95373" w:rsidP="00D95373">
            <w:pPr>
              <w:jc w:val="both"/>
              <w:rPr>
                <w:rFonts w:ascii="Arial" w:hAnsi="Arial" w:cs="Arial"/>
                <w:sz w:val="16"/>
                <w:szCs w:val="16"/>
              </w:rPr>
            </w:pPr>
          </w:p>
          <w:p w14:paraId="1E90DF73" w14:textId="77777777" w:rsidR="00D95373" w:rsidRPr="00D95373" w:rsidRDefault="00D95373" w:rsidP="00D95373">
            <w:pPr>
              <w:jc w:val="both"/>
              <w:rPr>
                <w:rFonts w:ascii="Arial" w:hAnsi="Arial" w:cs="Arial"/>
                <w:sz w:val="16"/>
                <w:szCs w:val="16"/>
              </w:rPr>
            </w:pPr>
          </w:p>
          <w:p w14:paraId="36D8EE48" w14:textId="77777777" w:rsidR="00D95373" w:rsidRPr="00D95373" w:rsidRDefault="00D95373" w:rsidP="00D95373">
            <w:pPr>
              <w:jc w:val="both"/>
              <w:rPr>
                <w:rFonts w:ascii="Arial" w:hAnsi="Arial" w:cs="Arial"/>
                <w:sz w:val="16"/>
                <w:szCs w:val="16"/>
              </w:rPr>
            </w:pPr>
          </w:p>
          <w:p w14:paraId="3B3A2024" w14:textId="77777777" w:rsidR="00D95373" w:rsidRPr="00D95373" w:rsidRDefault="00D95373" w:rsidP="00D95373">
            <w:pPr>
              <w:jc w:val="both"/>
              <w:rPr>
                <w:rFonts w:ascii="Arial" w:hAnsi="Arial" w:cs="Arial"/>
                <w:sz w:val="16"/>
                <w:szCs w:val="16"/>
              </w:rPr>
            </w:pPr>
          </w:p>
          <w:p w14:paraId="3FEFD2B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p w14:paraId="6E73241F" w14:textId="77777777" w:rsidR="00D95373" w:rsidRPr="00D95373" w:rsidRDefault="00D95373" w:rsidP="00D95373">
            <w:pPr>
              <w:jc w:val="both"/>
              <w:rPr>
                <w:rFonts w:ascii="Arial" w:hAnsi="Arial" w:cs="Arial"/>
                <w:sz w:val="16"/>
                <w:szCs w:val="16"/>
              </w:rPr>
            </w:pPr>
          </w:p>
          <w:p w14:paraId="523DA635" w14:textId="77777777" w:rsidR="00D95373" w:rsidRPr="00D95373" w:rsidRDefault="00D95373" w:rsidP="00D95373">
            <w:pPr>
              <w:jc w:val="both"/>
              <w:rPr>
                <w:rFonts w:ascii="Arial" w:hAnsi="Arial" w:cs="Arial"/>
                <w:sz w:val="16"/>
                <w:szCs w:val="16"/>
              </w:rPr>
            </w:pPr>
          </w:p>
          <w:p w14:paraId="221E1D4B" w14:textId="77777777" w:rsidR="00D95373" w:rsidRPr="00D95373" w:rsidRDefault="00D95373" w:rsidP="00D95373">
            <w:pPr>
              <w:jc w:val="both"/>
              <w:rPr>
                <w:rFonts w:ascii="Arial" w:hAnsi="Arial" w:cs="Arial"/>
                <w:sz w:val="16"/>
                <w:szCs w:val="16"/>
              </w:rPr>
            </w:pPr>
          </w:p>
          <w:p w14:paraId="78567825" w14:textId="77777777" w:rsidR="00D95373" w:rsidRPr="00D95373" w:rsidRDefault="00D95373" w:rsidP="00D95373">
            <w:pPr>
              <w:jc w:val="both"/>
              <w:rPr>
                <w:rFonts w:ascii="Arial" w:hAnsi="Arial" w:cs="Arial"/>
                <w:sz w:val="16"/>
                <w:szCs w:val="16"/>
              </w:rPr>
            </w:pPr>
          </w:p>
          <w:p w14:paraId="284C2299" w14:textId="77777777" w:rsidR="00D95373" w:rsidRPr="00D95373" w:rsidRDefault="00D95373" w:rsidP="00D95373">
            <w:pPr>
              <w:jc w:val="both"/>
              <w:rPr>
                <w:rFonts w:ascii="Arial" w:hAnsi="Arial" w:cs="Arial"/>
                <w:sz w:val="16"/>
                <w:szCs w:val="16"/>
              </w:rPr>
            </w:pPr>
          </w:p>
          <w:p w14:paraId="0BD80481" w14:textId="77777777" w:rsidR="00D95373" w:rsidRPr="00D95373" w:rsidRDefault="00D95373" w:rsidP="00D95373">
            <w:pPr>
              <w:jc w:val="both"/>
              <w:rPr>
                <w:rFonts w:ascii="Arial" w:hAnsi="Arial" w:cs="Arial"/>
                <w:sz w:val="16"/>
                <w:szCs w:val="16"/>
              </w:rPr>
            </w:pPr>
          </w:p>
          <w:p w14:paraId="79316FD3" w14:textId="77777777" w:rsidR="00D95373" w:rsidRPr="00D95373" w:rsidRDefault="00D95373" w:rsidP="00D95373">
            <w:pPr>
              <w:jc w:val="both"/>
              <w:rPr>
                <w:rFonts w:ascii="Arial" w:hAnsi="Arial" w:cs="Arial"/>
                <w:sz w:val="16"/>
                <w:szCs w:val="16"/>
              </w:rPr>
            </w:pPr>
          </w:p>
          <w:p w14:paraId="789BDCDF" w14:textId="77777777" w:rsidR="00D95373" w:rsidRPr="00D95373" w:rsidRDefault="00D95373" w:rsidP="00D95373">
            <w:pPr>
              <w:jc w:val="both"/>
              <w:rPr>
                <w:rFonts w:ascii="Arial" w:hAnsi="Arial" w:cs="Arial"/>
                <w:sz w:val="16"/>
                <w:szCs w:val="16"/>
              </w:rPr>
            </w:pPr>
          </w:p>
          <w:p w14:paraId="0E755485" w14:textId="77777777" w:rsidR="00D95373" w:rsidRPr="00D95373" w:rsidRDefault="00D95373" w:rsidP="00D95373">
            <w:pPr>
              <w:jc w:val="both"/>
              <w:rPr>
                <w:rFonts w:ascii="Arial" w:hAnsi="Arial" w:cs="Arial"/>
                <w:sz w:val="16"/>
                <w:szCs w:val="16"/>
              </w:rPr>
            </w:pPr>
          </w:p>
          <w:p w14:paraId="46382F62" w14:textId="77777777" w:rsidR="00D95373" w:rsidRPr="00D95373" w:rsidRDefault="00D95373" w:rsidP="00D95373">
            <w:pPr>
              <w:jc w:val="both"/>
              <w:rPr>
                <w:rFonts w:ascii="Arial" w:hAnsi="Arial" w:cs="Arial"/>
                <w:sz w:val="16"/>
                <w:szCs w:val="16"/>
              </w:rPr>
            </w:pPr>
          </w:p>
          <w:p w14:paraId="747E9DD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40.000</w:t>
            </w:r>
          </w:p>
        </w:tc>
        <w:tc>
          <w:tcPr>
            <w:tcW w:w="464" w:type="pct"/>
            <w:vMerge w:val="restart"/>
            <w:shd w:val="clear" w:color="auto" w:fill="D9D9D9" w:themeFill="background1" w:themeFillShade="D9"/>
          </w:tcPr>
          <w:p w14:paraId="387B0A44"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6345AA98" w14:textId="77777777" w:rsidR="00D95373" w:rsidRPr="00D95373" w:rsidRDefault="00D95373" w:rsidP="00D95373">
            <w:pPr>
              <w:jc w:val="both"/>
              <w:rPr>
                <w:rFonts w:ascii="Arial" w:hAnsi="Arial" w:cs="Arial"/>
                <w:sz w:val="16"/>
                <w:szCs w:val="16"/>
              </w:rPr>
            </w:pPr>
          </w:p>
          <w:p w14:paraId="02AE6589" w14:textId="77777777" w:rsidR="00D95373" w:rsidRPr="00D95373" w:rsidRDefault="00D95373" w:rsidP="00D95373">
            <w:pPr>
              <w:jc w:val="both"/>
              <w:rPr>
                <w:rFonts w:ascii="Arial" w:hAnsi="Arial" w:cs="Arial"/>
                <w:sz w:val="16"/>
                <w:szCs w:val="16"/>
              </w:rPr>
            </w:pPr>
          </w:p>
          <w:p w14:paraId="7779E3DA" w14:textId="77777777" w:rsidR="00D95373" w:rsidRPr="00D95373" w:rsidRDefault="00D95373" w:rsidP="00D95373">
            <w:pPr>
              <w:jc w:val="both"/>
              <w:rPr>
                <w:rFonts w:ascii="Arial" w:hAnsi="Arial" w:cs="Arial"/>
                <w:sz w:val="16"/>
                <w:szCs w:val="16"/>
              </w:rPr>
            </w:pPr>
          </w:p>
          <w:p w14:paraId="1A270D0C" w14:textId="77777777" w:rsidR="00D95373" w:rsidRPr="00D95373" w:rsidRDefault="00D95373" w:rsidP="00D95373">
            <w:pPr>
              <w:jc w:val="both"/>
              <w:rPr>
                <w:rFonts w:ascii="Arial" w:hAnsi="Arial" w:cs="Arial"/>
                <w:sz w:val="16"/>
                <w:szCs w:val="16"/>
              </w:rPr>
            </w:pPr>
          </w:p>
          <w:p w14:paraId="672C50A9" w14:textId="77777777" w:rsidR="00D95373" w:rsidRPr="00D95373" w:rsidRDefault="00D95373" w:rsidP="00D95373">
            <w:pPr>
              <w:jc w:val="both"/>
              <w:rPr>
                <w:rFonts w:ascii="Arial" w:hAnsi="Arial" w:cs="Arial"/>
                <w:sz w:val="16"/>
                <w:szCs w:val="16"/>
              </w:rPr>
            </w:pPr>
          </w:p>
          <w:p w14:paraId="2A1F524A" w14:textId="77777777" w:rsidR="00D95373" w:rsidRPr="00D95373" w:rsidRDefault="00D95373" w:rsidP="00D95373">
            <w:pPr>
              <w:jc w:val="both"/>
              <w:rPr>
                <w:rFonts w:ascii="Arial" w:hAnsi="Arial" w:cs="Arial"/>
                <w:sz w:val="16"/>
                <w:szCs w:val="16"/>
              </w:rPr>
            </w:pPr>
          </w:p>
          <w:p w14:paraId="0EA4B422" w14:textId="77777777" w:rsidR="00D95373" w:rsidRPr="00D95373" w:rsidRDefault="00D95373" w:rsidP="00D95373">
            <w:pPr>
              <w:jc w:val="both"/>
              <w:rPr>
                <w:rFonts w:ascii="Arial" w:hAnsi="Arial" w:cs="Arial"/>
                <w:sz w:val="16"/>
                <w:szCs w:val="16"/>
              </w:rPr>
            </w:pPr>
          </w:p>
          <w:p w14:paraId="5F9F2842" w14:textId="77777777" w:rsidR="00D95373" w:rsidRPr="00D95373" w:rsidRDefault="00D95373" w:rsidP="00D95373">
            <w:pPr>
              <w:jc w:val="both"/>
              <w:rPr>
                <w:rFonts w:ascii="Arial" w:hAnsi="Arial" w:cs="Arial"/>
                <w:sz w:val="16"/>
                <w:szCs w:val="16"/>
              </w:rPr>
            </w:pPr>
          </w:p>
          <w:p w14:paraId="77D856B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p w14:paraId="4184D75F" w14:textId="77777777" w:rsidR="00D95373" w:rsidRPr="00D95373" w:rsidRDefault="00D95373" w:rsidP="00D95373">
            <w:pPr>
              <w:jc w:val="both"/>
              <w:rPr>
                <w:rFonts w:ascii="Arial" w:hAnsi="Arial" w:cs="Arial"/>
                <w:sz w:val="16"/>
                <w:szCs w:val="16"/>
              </w:rPr>
            </w:pPr>
          </w:p>
          <w:p w14:paraId="20472643" w14:textId="77777777" w:rsidR="00D95373" w:rsidRPr="00D95373" w:rsidRDefault="00D95373" w:rsidP="00D95373">
            <w:pPr>
              <w:jc w:val="both"/>
              <w:rPr>
                <w:rFonts w:ascii="Arial" w:hAnsi="Arial" w:cs="Arial"/>
                <w:sz w:val="16"/>
                <w:szCs w:val="16"/>
              </w:rPr>
            </w:pPr>
          </w:p>
          <w:p w14:paraId="6493AE81" w14:textId="77777777" w:rsidR="00D95373" w:rsidRPr="00D95373" w:rsidRDefault="00D95373" w:rsidP="00D95373">
            <w:pPr>
              <w:jc w:val="both"/>
              <w:rPr>
                <w:rFonts w:ascii="Arial" w:hAnsi="Arial" w:cs="Arial"/>
                <w:sz w:val="16"/>
                <w:szCs w:val="16"/>
              </w:rPr>
            </w:pPr>
          </w:p>
          <w:p w14:paraId="109A86B9" w14:textId="77777777" w:rsidR="00D95373" w:rsidRPr="00D95373" w:rsidRDefault="00D95373" w:rsidP="00D95373">
            <w:pPr>
              <w:jc w:val="both"/>
              <w:rPr>
                <w:rFonts w:ascii="Arial" w:hAnsi="Arial" w:cs="Arial"/>
                <w:sz w:val="16"/>
                <w:szCs w:val="16"/>
              </w:rPr>
            </w:pPr>
          </w:p>
          <w:p w14:paraId="132F245A" w14:textId="77777777" w:rsidR="00D95373" w:rsidRPr="00D95373" w:rsidRDefault="00D95373" w:rsidP="00D95373">
            <w:pPr>
              <w:jc w:val="both"/>
              <w:rPr>
                <w:rFonts w:ascii="Arial" w:hAnsi="Arial" w:cs="Arial"/>
                <w:sz w:val="16"/>
                <w:szCs w:val="16"/>
              </w:rPr>
            </w:pPr>
          </w:p>
          <w:p w14:paraId="12924C91" w14:textId="77777777" w:rsidR="00D95373" w:rsidRPr="00D95373" w:rsidRDefault="00D95373" w:rsidP="00D95373">
            <w:pPr>
              <w:jc w:val="both"/>
              <w:rPr>
                <w:rFonts w:ascii="Arial" w:hAnsi="Arial" w:cs="Arial"/>
                <w:sz w:val="16"/>
                <w:szCs w:val="16"/>
              </w:rPr>
            </w:pPr>
          </w:p>
          <w:p w14:paraId="11900F2D" w14:textId="77777777" w:rsidR="00D95373" w:rsidRPr="00D95373" w:rsidRDefault="00D95373" w:rsidP="00D95373">
            <w:pPr>
              <w:jc w:val="both"/>
              <w:rPr>
                <w:rFonts w:ascii="Arial" w:hAnsi="Arial" w:cs="Arial"/>
                <w:sz w:val="16"/>
                <w:szCs w:val="16"/>
              </w:rPr>
            </w:pPr>
          </w:p>
          <w:p w14:paraId="5EA2E32C" w14:textId="77777777" w:rsidR="00D95373" w:rsidRPr="00D95373" w:rsidRDefault="00D95373" w:rsidP="00D95373">
            <w:pPr>
              <w:jc w:val="both"/>
              <w:rPr>
                <w:rFonts w:ascii="Arial" w:hAnsi="Arial" w:cs="Arial"/>
                <w:sz w:val="16"/>
                <w:szCs w:val="16"/>
              </w:rPr>
            </w:pPr>
          </w:p>
          <w:p w14:paraId="29F2072C" w14:textId="77777777" w:rsidR="00D95373" w:rsidRPr="00D95373" w:rsidRDefault="00D95373" w:rsidP="00D95373">
            <w:pPr>
              <w:jc w:val="both"/>
              <w:rPr>
                <w:rFonts w:ascii="Arial" w:hAnsi="Arial" w:cs="Arial"/>
                <w:sz w:val="16"/>
                <w:szCs w:val="16"/>
              </w:rPr>
            </w:pPr>
          </w:p>
          <w:p w14:paraId="4509E3F2" w14:textId="77777777" w:rsidR="00D95373" w:rsidRPr="00D95373" w:rsidRDefault="00D95373" w:rsidP="00D95373">
            <w:pPr>
              <w:jc w:val="both"/>
              <w:rPr>
                <w:rFonts w:ascii="Arial" w:hAnsi="Arial" w:cs="Arial"/>
                <w:sz w:val="16"/>
                <w:szCs w:val="16"/>
              </w:rPr>
            </w:pPr>
          </w:p>
          <w:p w14:paraId="277AA74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tc>
        <w:tc>
          <w:tcPr>
            <w:tcW w:w="455" w:type="pct"/>
            <w:vMerge w:val="restart"/>
            <w:shd w:val="clear" w:color="auto" w:fill="D9D9D9" w:themeFill="background1" w:themeFillShade="D9"/>
          </w:tcPr>
          <w:p w14:paraId="276F81D8" w14:textId="77777777" w:rsidR="00D95373" w:rsidRPr="00D95373" w:rsidRDefault="00D95373" w:rsidP="00D95373">
            <w:pPr>
              <w:jc w:val="both"/>
              <w:rPr>
                <w:rFonts w:ascii="Arial" w:hAnsi="Arial" w:cs="Arial"/>
                <w:sz w:val="16"/>
                <w:szCs w:val="16"/>
              </w:rPr>
            </w:pPr>
          </w:p>
          <w:p w14:paraId="7BD50066" w14:textId="77777777" w:rsidR="00D95373" w:rsidRPr="00D95373" w:rsidRDefault="00D95373" w:rsidP="00D95373">
            <w:pPr>
              <w:jc w:val="both"/>
              <w:rPr>
                <w:rFonts w:ascii="Arial" w:hAnsi="Arial" w:cs="Arial"/>
                <w:sz w:val="16"/>
                <w:szCs w:val="16"/>
              </w:rPr>
            </w:pPr>
          </w:p>
          <w:p w14:paraId="357D4D74" w14:textId="77777777" w:rsidR="00D95373" w:rsidRPr="00D95373" w:rsidRDefault="00D95373" w:rsidP="00D95373">
            <w:pPr>
              <w:jc w:val="both"/>
              <w:rPr>
                <w:rFonts w:ascii="Arial" w:hAnsi="Arial" w:cs="Arial"/>
                <w:sz w:val="16"/>
                <w:szCs w:val="16"/>
              </w:rPr>
            </w:pPr>
          </w:p>
          <w:p w14:paraId="2311337C" w14:textId="77777777" w:rsidR="00D95373" w:rsidRPr="00D95373" w:rsidRDefault="00D95373" w:rsidP="00D95373">
            <w:pPr>
              <w:jc w:val="both"/>
              <w:rPr>
                <w:rFonts w:ascii="Arial" w:hAnsi="Arial" w:cs="Arial"/>
                <w:sz w:val="16"/>
                <w:szCs w:val="16"/>
              </w:rPr>
            </w:pPr>
          </w:p>
          <w:p w14:paraId="65F0D571" w14:textId="77777777" w:rsidR="00D95373" w:rsidRPr="00D95373" w:rsidRDefault="00D95373" w:rsidP="00D95373">
            <w:pPr>
              <w:jc w:val="both"/>
              <w:rPr>
                <w:rFonts w:ascii="Arial" w:hAnsi="Arial" w:cs="Arial"/>
                <w:sz w:val="16"/>
                <w:szCs w:val="16"/>
              </w:rPr>
            </w:pPr>
          </w:p>
          <w:p w14:paraId="63392F22" w14:textId="77777777" w:rsidR="00D95373" w:rsidRPr="00D95373" w:rsidRDefault="00D95373" w:rsidP="00D95373">
            <w:pPr>
              <w:jc w:val="both"/>
              <w:rPr>
                <w:rFonts w:ascii="Arial" w:hAnsi="Arial" w:cs="Arial"/>
                <w:sz w:val="16"/>
                <w:szCs w:val="16"/>
              </w:rPr>
            </w:pPr>
          </w:p>
          <w:p w14:paraId="23D21873" w14:textId="77777777" w:rsidR="00D95373" w:rsidRPr="00D95373" w:rsidRDefault="00D95373" w:rsidP="00D95373">
            <w:pPr>
              <w:jc w:val="both"/>
              <w:rPr>
                <w:rFonts w:ascii="Arial" w:hAnsi="Arial" w:cs="Arial"/>
                <w:sz w:val="16"/>
                <w:szCs w:val="16"/>
              </w:rPr>
            </w:pPr>
          </w:p>
          <w:p w14:paraId="4E00B93C" w14:textId="77777777" w:rsidR="00D95373" w:rsidRPr="00D95373" w:rsidRDefault="00D95373" w:rsidP="00D95373">
            <w:pPr>
              <w:jc w:val="both"/>
              <w:rPr>
                <w:rFonts w:ascii="Arial" w:hAnsi="Arial" w:cs="Arial"/>
                <w:sz w:val="16"/>
                <w:szCs w:val="16"/>
              </w:rPr>
            </w:pPr>
          </w:p>
          <w:p w14:paraId="0CCF1B40" w14:textId="77777777" w:rsidR="00D95373" w:rsidRPr="00D95373" w:rsidRDefault="00D95373" w:rsidP="00D95373">
            <w:pPr>
              <w:jc w:val="both"/>
              <w:rPr>
                <w:rFonts w:ascii="Arial" w:hAnsi="Arial" w:cs="Arial"/>
                <w:sz w:val="16"/>
                <w:szCs w:val="16"/>
              </w:rPr>
            </w:pPr>
          </w:p>
          <w:p w14:paraId="005521AC" w14:textId="77777777" w:rsidR="00D95373" w:rsidRPr="00D95373" w:rsidRDefault="00D95373" w:rsidP="00D95373">
            <w:pPr>
              <w:jc w:val="both"/>
              <w:rPr>
                <w:rFonts w:ascii="Arial" w:hAnsi="Arial" w:cs="Arial"/>
                <w:sz w:val="16"/>
                <w:szCs w:val="16"/>
              </w:rPr>
            </w:pPr>
          </w:p>
          <w:p w14:paraId="5CF97888" w14:textId="77777777" w:rsidR="00D95373" w:rsidRPr="00D95373" w:rsidRDefault="00D95373" w:rsidP="00D95373">
            <w:pPr>
              <w:jc w:val="both"/>
              <w:rPr>
                <w:rFonts w:ascii="Arial" w:hAnsi="Arial" w:cs="Arial"/>
                <w:sz w:val="16"/>
                <w:szCs w:val="16"/>
              </w:rPr>
            </w:pPr>
          </w:p>
          <w:p w14:paraId="6991EA53" w14:textId="77777777" w:rsidR="00D95373" w:rsidRPr="00D95373" w:rsidRDefault="00D95373" w:rsidP="00D95373">
            <w:pPr>
              <w:jc w:val="both"/>
              <w:rPr>
                <w:rFonts w:ascii="Arial" w:hAnsi="Arial" w:cs="Arial"/>
                <w:sz w:val="16"/>
                <w:szCs w:val="16"/>
              </w:rPr>
            </w:pPr>
          </w:p>
          <w:p w14:paraId="1DD7501D" w14:textId="77777777" w:rsidR="00D95373" w:rsidRPr="00D95373" w:rsidRDefault="00D95373" w:rsidP="00D95373">
            <w:pPr>
              <w:jc w:val="both"/>
              <w:rPr>
                <w:rFonts w:ascii="Arial" w:hAnsi="Arial" w:cs="Arial"/>
                <w:sz w:val="16"/>
                <w:szCs w:val="16"/>
              </w:rPr>
            </w:pPr>
          </w:p>
          <w:p w14:paraId="682939D5" w14:textId="77777777" w:rsidR="00D95373" w:rsidRPr="00D95373" w:rsidRDefault="00D95373" w:rsidP="00D95373">
            <w:pPr>
              <w:jc w:val="both"/>
              <w:rPr>
                <w:rFonts w:ascii="Arial" w:hAnsi="Arial" w:cs="Arial"/>
                <w:sz w:val="16"/>
                <w:szCs w:val="16"/>
              </w:rPr>
            </w:pPr>
          </w:p>
          <w:p w14:paraId="109C7D4B" w14:textId="77777777" w:rsidR="00D95373" w:rsidRPr="00D95373" w:rsidRDefault="00D95373" w:rsidP="00D95373">
            <w:pPr>
              <w:jc w:val="both"/>
              <w:rPr>
                <w:rFonts w:ascii="Arial" w:hAnsi="Arial" w:cs="Arial"/>
                <w:sz w:val="16"/>
                <w:szCs w:val="16"/>
              </w:rPr>
            </w:pPr>
          </w:p>
          <w:p w14:paraId="5E7F62B6" w14:textId="77777777" w:rsidR="00D95373" w:rsidRPr="00D95373" w:rsidRDefault="00D95373" w:rsidP="00D95373">
            <w:pPr>
              <w:jc w:val="both"/>
              <w:rPr>
                <w:rFonts w:ascii="Arial" w:hAnsi="Arial" w:cs="Arial"/>
                <w:sz w:val="16"/>
                <w:szCs w:val="16"/>
              </w:rPr>
            </w:pPr>
          </w:p>
          <w:p w14:paraId="57FAD05C" w14:textId="77777777" w:rsidR="00D95373" w:rsidRPr="00D95373" w:rsidRDefault="00D95373" w:rsidP="00D95373">
            <w:pPr>
              <w:jc w:val="both"/>
              <w:rPr>
                <w:rFonts w:ascii="Arial" w:hAnsi="Arial" w:cs="Arial"/>
                <w:sz w:val="16"/>
                <w:szCs w:val="16"/>
              </w:rPr>
            </w:pPr>
          </w:p>
          <w:p w14:paraId="4C183702" w14:textId="77777777" w:rsidR="00D95373" w:rsidRPr="00D95373" w:rsidRDefault="00D95373" w:rsidP="00D95373">
            <w:pPr>
              <w:jc w:val="both"/>
              <w:rPr>
                <w:rFonts w:ascii="Arial" w:hAnsi="Arial" w:cs="Arial"/>
                <w:sz w:val="16"/>
                <w:szCs w:val="16"/>
              </w:rPr>
            </w:pPr>
          </w:p>
          <w:p w14:paraId="58031C8B" w14:textId="77777777" w:rsidR="00D95373" w:rsidRPr="00D95373" w:rsidRDefault="00D95373" w:rsidP="00D95373">
            <w:pPr>
              <w:jc w:val="both"/>
              <w:rPr>
                <w:rFonts w:ascii="Arial" w:hAnsi="Arial" w:cs="Arial"/>
                <w:sz w:val="16"/>
                <w:szCs w:val="16"/>
              </w:rPr>
            </w:pPr>
          </w:p>
          <w:p w14:paraId="0A6AF20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30.000</w:t>
            </w:r>
          </w:p>
        </w:tc>
        <w:tc>
          <w:tcPr>
            <w:tcW w:w="459" w:type="pct"/>
            <w:vMerge w:val="restart"/>
            <w:shd w:val="clear" w:color="auto" w:fill="D9D9D9" w:themeFill="background1" w:themeFillShade="D9"/>
          </w:tcPr>
          <w:p w14:paraId="43D33E0C" w14:textId="77777777" w:rsidR="00D95373" w:rsidRPr="00D95373" w:rsidRDefault="00D95373" w:rsidP="00D95373">
            <w:pPr>
              <w:jc w:val="both"/>
              <w:rPr>
                <w:rFonts w:ascii="Arial" w:hAnsi="Arial" w:cs="Arial"/>
                <w:sz w:val="16"/>
                <w:szCs w:val="16"/>
              </w:rPr>
            </w:pPr>
          </w:p>
          <w:p w14:paraId="1A002DD9" w14:textId="77777777" w:rsidR="00D95373" w:rsidRPr="00D95373" w:rsidRDefault="00D95373" w:rsidP="00D95373">
            <w:pPr>
              <w:jc w:val="both"/>
              <w:rPr>
                <w:rFonts w:ascii="Arial" w:hAnsi="Arial" w:cs="Arial"/>
                <w:sz w:val="16"/>
                <w:szCs w:val="16"/>
              </w:rPr>
            </w:pPr>
          </w:p>
          <w:p w14:paraId="13EBAF5B" w14:textId="77777777" w:rsidR="00D95373" w:rsidRPr="00D95373" w:rsidRDefault="00D95373" w:rsidP="00D95373">
            <w:pPr>
              <w:jc w:val="both"/>
              <w:rPr>
                <w:rFonts w:ascii="Arial" w:hAnsi="Arial" w:cs="Arial"/>
                <w:sz w:val="16"/>
                <w:szCs w:val="16"/>
              </w:rPr>
            </w:pPr>
          </w:p>
          <w:p w14:paraId="53B30183" w14:textId="77777777" w:rsidR="00D95373" w:rsidRPr="00D95373" w:rsidRDefault="00D95373" w:rsidP="00D95373">
            <w:pPr>
              <w:jc w:val="both"/>
              <w:rPr>
                <w:rFonts w:ascii="Arial" w:hAnsi="Arial" w:cs="Arial"/>
                <w:sz w:val="16"/>
                <w:szCs w:val="16"/>
              </w:rPr>
            </w:pPr>
          </w:p>
          <w:p w14:paraId="154DD50F" w14:textId="77777777" w:rsidR="00D95373" w:rsidRPr="00D95373" w:rsidRDefault="00D95373" w:rsidP="00D95373">
            <w:pPr>
              <w:jc w:val="both"/>
              <w:rPr>
                <w:rFonts w:ascii="Arial" w:hAnsi="Arial" w:cs="Arial"/>
                <w:sz w:val="16"/>
                <w:szCs w:val="16"/>
              </w:rPr>
            </w:pPr>
          </w:p>
          <w:p w14:paraId="65F36B73" w14:textId="77777777" w:rsidR="00D95373" w:rsidRPr="00D95373" w:rsidRDefault="00D95373" w:rsidP="00D95373">
            <w:pPr>
              <w:jc w:val="both"/>
              <w:rPr>
                <w:rFonts w:ascii="Arial" w:hAnsi="Arial" w:cs="Arial"/>
                <w:sz w:val="16"/>
                <w:szCs w:val="16"/>
              </w:rPr>
            </w:pPr>
          </w:p>
          <w:p w14:paraId="466E1429" w14:textId="77777777" w:rsidR="00D95373" w:rsidRPr="00D95373" w:rsidRDefault="00D95373" w:rsidP="00D95373">
            <w:pPr>
              <w:jc w:val="both"/>
              <w:rPr>
                <w:rFonts w:ascii="Arial" w:hAnsi="Arial" w:cs="Arial"/>
                <w:sz w:val="16"/>
                <w:szCs w:val="16"/>
              </w:rPr>
            </w:pPr>
          </w:p>
          <w:p w14:paraId="08084CA1" w14:textId="77777777" w:rsidR="00D95373" w:rsidRPr="00D95373" w:rsidRDefault="00D95373" w:rsidP="00D95373">
            <w:pPr>
              <w:jc w:val="both"/>
              <w:rPr>
                <w:rFonts w:ascii="Arial" w:hAnsi="Arial" w:cs="Arial"/>
                <w:sz w:val="16"/>
                <w:szCs w:val="16"/>
              </w:rPr>
            </w:pPr>
          </w:p>
          <w:p w14:paraId="417066E6" w14:textId="77777777" w:rsidR="00D95373" w:rsidRPr="00D95373" w:rsidRDefault="00D95373" w:rsidP="00D95373">
            <w:pPr>
              <w:jc w:val="both"/>
              <w:rPr>
                <w:rFonts w:ascii="Arial" w:hAnsi="Arial" w:cs="Arial"/>
                <w:sz w:val="16"/>
                <w:szCs w:val="16"/>
              </w:rPr>
            </w:pPr>
          </w:p>
          <w:p w14:paraId="1028580E" w14:textId="77777777" w:rsidR="00D95373" w:rsidRPr="00D95373" w:rsidRDefault="00D95373" w:rsidP="00D95373">
            <w:pPr>
              <w:jc w:val="both"/>
              <w:rPr>
                <w:rFonts w:ascii="Arial" w:hAnsi="Arial" w:cs="Arial"/>
                <w:sz w:val="16"/>
                <w:szCs w:val="16"/>
              </w:rPr>
            </w:pPr>
          </w:p>
          <w:p w14:paraId="76C6C409" w14:textId="77777777" w:rsidR="00D95373" w:rsidRPr="00D95373" w:rsidRDefault="00D95373" w:rsidP="00D95373">
            <w:pPr>
              <w:jc w:val="both"/>
              <w:rPr>
                <w:rFonts w:ascii="Arial" w:hAnsi="Arial" w:cs="Arial"/>
                <w:sz w:val="16"/>
                <w:szCs w:val="16"/>
              </w:rPr>
            </w:pPr>
          </w:p>
          <w:p w14:paraId="425B7AE4" w14:textId="77777777" w:rsidR="00D95373" w:rsidRPr="00D95373" w:rsidRDefault="00D95373" w:rsidP="00D95373">
            <w:pPr>
              <w:jc w:val="both"/>
              <w:rPr>
                <w:rFonts w:ascii="Arial" w:hAnsi="Arial" w:cs="Arial"/>
                <w:sz w:val="16"/>
                <w:szCs w:val="16"/>
              </w:rPr>
            </w:pPr>
          </w:p>
          <w:p w14:paraId="4A864CC7" w14:textId="77777777" w:rsidR="00D95373" w:rsidRPr="00D95373" w:rsidRDefault="00D95373" w:rsidP="00D95373">
            <w:pPr>
              <w:jc w:val="both"/>
              <w:rPr>
                <w:rFonts w:ascii="Arial" w:hAnsi="Arial" w:cs="Arial"/>
                <w:sz w:val="16"/>
                <w:szCs w:val="16"/>
              </w:rPr>
            </w:pPr>
          </w:p>
          <w:p w14:paraId="1D3C40DE" w14:textId="77777777" w:rsidR="00D95373" w:rsidRPr="00D95373" w:rsidRDefault="00D95373" w:rsidP="00D95373">
            <w:pPr>
              <w:jc w:val="both"/>
              <w:rPr>
                <w:rFonts w:ascii="Arial" w:hAnsi="Arial" w:cs="Arial"/>
                <w:sz w:val="16"/>
                <w:szCs w:val="16"/>
              </w:rPr>
            </w:pPr>
          </w:p>
          <w:p w14:paraId="2B913E92" w14:textId="77777777" w:rsidR="00D95373" w:rsidRPr="00D95373" w:rsidRDefault="00D95373" w:rsidP="00D95373">
            <w:pPr>
              <w:jc w:val="both"/>
              <w:rPr>
                <w:rFonts w:ascii="Arial" w:hAnsi="Arial" w:cs="Arial"/>
                <w:sz w:val="16"/>
                <w:szCs w:val="16"/>
              </w:rPr>
            </w:pPr>
          </w:p>
          <w:p w14:paraId="7E1A2A2C" w14:textId="77777777" w:rsidR="00D95373" w:rsidRPr="00D95373" w:rsidRDefault="00D95373" w:rsidP="00D95373">
            <w:pPr>
              <w:jc w:val="both"/>
              <w:rPr>
                <w:rFonts w:ascii="Arial" w:hAnsi="Arial" w:cs="Arial"/>
                <w:sz w:val="16"/>
                <w:szCs w:val="16"/>
              </w:rPr>
            </w:pPr>
          </w:p>
          <w:p w14:paraId="4CD0D098" w14:textId="77777777" w:rsidR="00D95373" w:rsidRPr="00D95373" w:rsidRDefault="00D95373" w:rsidP="00D95373">
            <w:pPr>
              <w:jc w:val="both"/>
              <w:rPr>
                <w:rFonts w:ascii="Arial" w:hAnsi="Arial"/>
                <w:color w:val="000000"/>
                <w:sz w:val="16"/>
                <w:szCs w:val="16"/>
              </w:rPr>
            </w:pPr>
          </w:p>
          <w:p w14:paraId="01DF45BE" w14:textId="77777777" w:rsidR="00D95373" w:rsidRPr="00D95373" w:rsidRDefault="00D95373" w:rsidP="00D95373">
            <w:pPr>
              <w:jc w:val="both"/>
              <w:rPr>
                <w:rFonts w:ascii="Arial" w:hAnsi="Arial"/>
                <w:color w:val="000000"/>
                <w:sz w:val="16"/>
                <w:szCs w:val="16"/>
              </w:rPr>
            </w:pPr>
          </w:p>
          <w:p w14:paraId="6D833A6D"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Parque Nacional Appennino Tosco-Emiliano</w:t>
            </w:r>
          </w:p>
        </w:tc>
        <w:tc>
          <w:tcPr>
            <w:tcW w:w="449" w:type="pct"/>
            <w:tcBorders>
              <w:bottom w:val="nil"/>
            </w:tcBorders>
            <w:shd w:val="clear" w:color="auto" w:fill="D9D9D9" w:themeFill="background1" w:themeFillShade="D9"/>
          </w:tcPr>
          <w:p w14:paraId="5E654E7A"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6F8077DB" w14:textId="77777777" w:rsidR="00D95373" w:rsidRPr="00D95373" w:rsidRDefault="00D95373" w:rsidP="00D95373">
            <w:pPr>
              <w:jc w:val="both"/>
              <w:rPr>
                <w:rFonts w:ascii="Arial" w:hAnsi="Arial" w:cs="Arial"/>
                <w:sz w:val="16"/>
                <w:szCs w:val="16"/>
              </w:rPr>
            </w:pPr>
          </w:p>
          <w:p w14:paraId="2E830F16" w14:textId="77777777" w:rsidR="00D95373" w:rsidRPr="00D95373" w:rsidRDefault="00D95373" w:rsidP="00D95373">
            <w:pPr>
              <w:jc w:val="both"/>
              <w:rPr>
                <w:rFonts w:ascii="Arial" w:hAnsi="Arial" w:cs="Arial"/>
                <w:sz w:val="16"/>
                <w:szCs w:val="16"/>
              </w:rPr>
            </w:pPr>
          </w:p>
          <w:p w14:paraId="74E682A6" w14:textId="77777777" w:rsidR="00D95373" w:rsidRPr="00D95373" w:rsidRDefault="00D95373" w:rsidP="00D95373">
            <w:pPr>
              <w:jc w:val="both"/>
              <w:rPr>
                <w:rFonts w:ascii="Arial" w:hAnsi="Arial" w:cs="Arial"/>
                <w:sz w:val="16"/>
                <w:szCs w:val="16"/>
              </w:rPr>
            </w:pPr>
          </w:p>
          <w:p w14:paraId="4A2F1B55" w14:textId="77777777" w:rsidR="00D95373" w:rsidRPr="00D95373" w:rsidRDefault="00D95373" w:rsidP="00D95373">
            <w:pPr>
              <w:jc w:val="both"/>
              <w:rPr>
                <w:rFonts w:ascii="Arial" w:hAnsi="Arial" w:cs="Arial"/>
                <w:sz w:val="16"/>
                <w:szCs w:val="16"/>
              </w:rPr>
            </w:pPr>
          </w:p>
          <w:p w14:paraId="0C385DA1" w14:textId="77777777" w:rsidR="00D95373" w:rsidRPr="00D95373" w:rsidRDefault="00D95373" w:rsidP="00D95373">
            <w:pPr>
              <w:jc w:val="both"/>
              <w:rPr>
                <w:rFonts w:ascii="Arial" w:hAnsi="Arial" w:cs="Arial"/>
                <w:sz w:val="16"/>
                <w:szCs w:val="16"/>
              </w:rPr>
            </w:pPr>
          </w:p>
          <w:p w14:paraId="696CA37B" w14:textId="77777777" w:rsidR="00D95373" w:rsidRPr="00D95373" w:rsidRDefault="00D95373" w:rsidP="00D95373">
            <w:pPr>
              <w:jc w:val="both"/>
              <w:rPr>
                <w:rFonts w:ascii="Arial" w:hAnsi="Arial"/>
                <w:color w:val="000000"/>
                <w:sz w:val="16"/>
                <w:szCs w:val="16"/>
              </w:rPr>
            </w:pPr>
            <w:r w:rsidRPr="00D95373">
              <w:rPr>
                <w:rFonts w:ascii="Arial" w:hAnsi="Arial"/>
                <w:color w:val="000000"/>
                <w:sz w:val="16"/>
                <w:szCs w:val="16"/>
              </w:rPr>
              <w:t>Grupo de expertos establecido.  TdR y plan de trabajo elaborado</w:t>
            </w:r>
          </w:p>
          <w:p w14:paraId="07C89628" w14:textId="77777777" w:rsidR="00D95373" w:rsidRPr="00D95373" w:rsidRDefault="00D95373" w:rsidP="00D95373">
            <w:pPr>
              <w:jc w:val="both"/>
              <w:rPr>
                <w:rFonts w:ascii="Arial" w:hAnsi="Arial"/>
                <w:color w:val="000000"/>
                <w:sz w:val="16"/>
                <w:szCs w:val="16"/>
              </w:rPr>
            </w:pPr>
          </w:p>
          <w:p w14:paraId="3535224C"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Informe y proyecto de decisiones preparados para la consideración de las Partes en la COP12 (véase COP12/Doc.24.4.3 y COP12/Inf.18).</w:t>
            </w:r>
          </w:p>
          <w:p w14:paraId="52718610" w14:textId="77777777" w:rsidR="00D95373" w:rsidRPr="00D95373" w:rsidRDefault="00D95373" w:rsidP="00D95373">
            <w:pPr>
              <w:jc w:val="both"/>
              <w:rPr>
                <w:rFonts w:ascii="Arial" w:hAnsi="Arial" w:cs="Arial"/>
                <w:sz w:val="16"/>
                <w:szCs w:val="16"/>
              </w:rPr>
            </w:pPr>
          </w:p>
          <w:p w14:paraId="68310673"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Taller de diferentes taxones planeado para principios de 2018</w:t>
            </w:r>
          </w:p>
        </w:tc>
        <w:tc>
          <w:tcPr>
            <w:tcW w:w="516" w:type="pct"/>
            <w:vMerge w:val="restart"/>
            <w:shd w:val="clear" w:color="auto" w:fill="D9D9D9" w:themeFill="background1" w:themeFillShade="D9"/>
          </w:tcPr>
          <w:p w14:paraId="3BD16689" w14:textId="77777777" w:rsidR="00D95373" w:rsidRPr="00D95373" w:rsidRDefault="00D95373" w:rsidP="00D95373">
            <w:pPr>
              <w:jc w:val="both"/>
              <w:rPr>
                <w:rFonts w:ascii="Arial" w:hAnsi="Arial" w:cs="Arial"/>
                <w:sz w:val="16"/>
                <w:szCs w:val="16"/>
              </w:rPr>
            </w:pPr>
          </w:p>
        </w:tc>
      </w:tr>
      <w:tr w:rsidR="00D95373" w:rsidRPr="00D95373" w14:paraId="5FE4660C" w14:textId="77777777" w:rsidTr="00414BE4">
        <w:trPr>
          <w:trHeight w:val="2184"/>
        </w:trPr>
        <w:tc>
          <w:tcPr>
            <w:tcW w:w="713" w:type="pct"/>
            <w:vMerge/>
            <w:shd w:val="clear" w:color="auto" w:fill="D9D9D9" w:themeFill="background1" w:themeFillShade="D9"/>
          </w:tcPr>
          <w:p w14:paraId="111D0AFB" w14:textId="77777777" w:rsidR="00D95373" w:rsidRPr="00D95373" w:rsidRDefault="00D95373" w:rsidP="00D95373">
            <w:pPr>
              <w:jc w:val="both"/>
              <w:rPr>
                <w:rFonts w:ascii="Arial" w:hAnsi="Arial"/>
                <w:b/>
                <w:bCs/>
                <w:sz w:val="16"/>
                <w:szCs w:val="16"/>
              </w:rPr>
            </w:pPr>
          </w:p>
        </w:tc>
        <w:tc>
          <w:tcPr>
            <w:tcW w:w="456" w:type="pct"/>
            <w:vMerge/>
            <w:shd w:val="clear" w:color="auto" w:fill="D9D9D9" w:themeFill="background1" w:themeFillShade="D9"/>
          </w:tcPr>
          <w:p w14:paraId="223AFC41"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4BEBFE83"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378FCA92"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225B1ADB"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1C2218E8"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63222B7C" w14:textId="77777777" w:rsidR="00D95373" w:rsidRPr="00D95373" w:rsidRDefault="00D95373" w:rsidP="00D95373">
            <w:pPr>
              <w:jc w:val="both"/>
              <w:rPr>
                <w:rFonts w:ascii="Arial" w:hAnsi="Arial" w:cs="Arial"/>
                <w:sz w:val="16"/>
                <w:szCs w:val="16"/>
              </w:rPr>
            </w:pPr>
          </w:p>
        </w:tc>
        <w:tc>
          <w:tcPr>
            <w:tcW w:w="449" w:type="pct"/>
            <w:tcBorders>
              <w:top w:val="nil"/>
              <w:bottom w:val="nil"/>
            </w:tcBorders>
            <w:shd w:val="clear" w:color="auto" w:fill="00B050"/>
          </w:tcPr>
          <w:p w14:paraId="30EB1E85"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46FEB26D"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340FDED5" w14:textId="77777777" w:rsidR="00D95373" w:rsidRPr="00D95373" w:rsidRDefault="00D95373" w:rsidP="00D95373">
            <w:pPr>
              <w:jc w:val="both"/>
              <w:rPr>
                <w:rFonts w:ascii="Arial" w:hAnsi="Arial" w:cs="Arial"/>
                <w:sz w:val="16"/>
                <w:szCs w:val="16"/>
              </w:rPr>
            </w:pPr>
          </w:p>
        </w:tc>
      </w:tr>
      <w:tr w:rsidR="00D95373" w:rsidRPr="00D95373" w14:paraId="5DFAAF7F" w14:textId="77777777" w:rsidTr="00F85170">
        <w:tc>
          <w:tcPr>
            <w:tcW w:w="713" w:type="pct"/>
            <w:vMerge/>
            <w:shd w:val="clear" w:color="auto" w:fill="D9D9D9" w:themeFill="background1" w:themeFillShade="D9"/>
          </w:tcPr>
          <w:p w14:paraId="582BBDF0"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21228964"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44FD75B4"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4A9952F5"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77104F4D"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47BF360E"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0D89A54F"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FFFF00"/>
          </w:tcPr>
          <w:p w14:paraId="74978297"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7379D237"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23826F75" w14:textId="77777777" w:rsidR="00D95373" w:rsidRPr="00D95373" w:rsidRDefault="00D95373" w:rsidP="00D95373">
            <w:pPr>
              <w:jc w:val="both"/>
              <w:rPr>
                <w:rFonts w:ascii="Arial" w:hAnsi="Arial" w:cs="Arial"/>
                <w:sz w:val="16"/>
                <w:szCs w:val="16"/>
              </w:rPr>
            </w:pPr>
          </w:p>
        </w:tc>
      </w:tr>
      <w:tr w:rsidR="00D95373" w:rsidRPr="00D95373" w14:paraId="5507B4F9" w14:textId="77777777" w:rsidTr="00F85170">
        <w:trPr>
          <w:trHeight w:val="1914"/>
        </w:trPr>
        <w:tc>
          <w:tcPr>
            <w:tcW w:w="713" w:type="pct"/>
            <w:vMerge w:val="restart"/>
            <w:shd w:val="clear" w:color="auto" w:fill="D9D9D9" w:themeFill="background1" w:themeFillShade="D9"/>
          </w:tcPr>
          <w:p w14:paraId="752B8CBA"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lastRenderedPageBreak/>
              <w:t>Res. 10.24 - Otras medidas para reducir la contaminación del ruido submarino para la protección de cetáceos y otras especies migratorias</w:t>
            </w:r>
          </w:p>
          <w:p w14:paraId="22C2A37F" w14:textId="77777777" w:rsidR="00D95373" w:rsidRPr="00D95373" w:rsidRDefault="00D95373" w:rsidP="00D95373">
            <w:pPr>
              <w:jc w:val="both"/>
              <w:rPr>
                <w:rFonts w:ascii="Arial" w:hAnsi="Arial"/>
                <w:b/>
                <w:bCs/>
                <w:sz w:val="16"/>
                <w:szCs w:val="16"/>
              </w:rPr>
            </w:pPr>
          </w:p>
          <w:p w14:paraId="20071695" w14:textId="77777777" w:rsidR="00D95373" w:rsidRPr="00D95373" w:rsidRDefault="00D95373" w:rsidP="00D95373">
            <w:pPr>
              <w:jc w:val="both"/>
              <w:rPr>
                <w:rFonts w:ascii="Arial" w:hAnsi="Arial"/>
                <w:b/>
                <w:bCs/>
                <w:sz w:val="16"/>
                <w:szCs w:val="16"/>
              </w:rPr>
            </w:pPr>
          </w:p>
          <w:p w14:paraId="4AFA04A1" w14:textId="77777777" w:rsidR="00D95373" w:rsidRPr="00D95373" w:rsidRDefault="00D95373" w:rsidP="00D95373">
            <w:pPr>
              <w:jc w:val="both"/>
              <w:rPr>
                <w:rFonts w:ascii="Arial" w:hAnsi="Arial"/>
                <w:b/>
                <w:bCs/>
                <w:sz w:val="16"/>
                <w:szCs w:val="16"/>
              </w:rPr>
            </w:pPr>
          </w:p>
          <w:p w14:paraId="74907EA9" w14:textId="77777777" w:rsidR="00D95373" w:rsidRPr="00D95373" w:rsidRDefault="00D95373" w:rsidP="00D95373">
            <w:pPr>
              <w:jc w:val="both"/>
              <w:rPr>
                <w:rFonts w:ascii="Arial" w:hAnsi="Arial"/>
                <w:b/>
                <w:bCs/>
                <w:sz w:val="16"/>
                <w:szCs w:val="16"/>
              </w:rPr>
            </w:pPr>
          </w:p>
          <w:p w14:paraId="665801FE" w14:textId="77777777" w:rsidR="00D95373" w:rsidRPr="00D95373" w:rsidRDefault="00D95373" w:rsidP="00D95373">
            <w:pPr>
              <w:jc w:val="both"/>
              <w:rPr>
                <w:rFonts w:ascii="Arial" w:hAnsi="Arial"/>
                <w:b/>
                <w:bCs/>
                <w:sz w:val="16"/>
                <w:szCs w:val="16"/>
              </w:rPr>
            </w:pPr>
          </w:p>
          <w:p w14:paraId="59515CFE" w14:textId="77777777" w:rsidR="00D95373" w:rsidRPr="00D95373" w:rsidRDefault="00D95373" w:rsidP="00D95373">
            <w:pPr>
              <w:jc w:val="both"/>
              <w:rPr>
                <w:rFonts w:ascii="Arial" w:hAnsi="Arial"/>
                <w:b/>
                <w:bCs/>
                <w:sz w:val="16"/>
                <w:szCs w:val="16"/>
              </w:rPr>
            </w:pPr>
          </w:p>
          <w:p w14:paraId="21694F72" w14:textId="77777777" w:rsidR="00D95373" w:rsidRPr="00D95373" w:rsidRDefault="00D95373" w:rsidP="00D95373">
            <w:pPr>
              <w:jc w:val="both"/>
              <w:rPr>
                <w:rFonts w:ascii="Arial" w:hAnsi="Arial"/>
                <w:b/>
                <w:bCs/>
                <w:sz w:val="16"/>
                <w:szCs w:val="16"/>
              </w:rPr>
            </w:pPr>
            <w:r w:rsidRPr="00D95373">
              <w:rPr>
                <w:rFonts w:ascii="Arial" w:hAnsi="Arial"/>
                <w:sz w:val="16"/>
                <w:szCs w:val="16"/>
              </w:rPr>
              <w:t>Elaboración de directrices sobre las EIA</w:t>
            </w:r>
          </w:p>
        </w:tc>
        <w:tc>
          <w:tcPr>
            <w:tcW w:w="456" w:type="pct"/>
            <w:vMerge w:val="restart"/>
            <w:shd w:val="clear" w:color="auto" w:fill="D9D9D9" w:themeFill="background1" w:themeFillShade="D9"/>
          </w:tcPr>
          <w:p w14:paraId="601993B7" w14:textId="77777777" w:rsidR="00D95373" w:rsidRPr="00D95373" w:rsidRDefault="00D95373" w:rsidP="00D95373">
            <w:pPr>
              <w:jc w:val="both"/>
              <w:rPr>
                <w:rFonts w:ascii="Arial" w:hAnsi="Arial" w:cs="Arial"/>
                <w:sz w:val="16"/>
                <w:szCs w:val="16"/>
              </w:rPr>
            </w:pPr>
          </w:p>
          <w:p w14:paraId="5044C260" w14:textId="77777777" w:rsidR="00D95373" w:rsidRPr="00D95373" w:rsidRDefault="00D95373" w:rsidP="00D95373">
            <w:pPr>
              <w:jc w:val="both"/>
              <w:rPr>
                <w:rFonts w:ascii="Arial" w:hAnsi="Arial" w:cs="Arial"/>
                <w:sz w:val="16"/>
                <w:szCs w:val="16"/>
              </w:rPr>
            </w:pPr>
          </w:p>
          <w:p w14:paraId="78E1B01E" w14:textId="77777777" w:rsidR="00D95373" w:rsidRPr="00D95373" w:rsidRDefault="00D95373" w:rsidP="00D95373">
            <w:pPr>
              <w:jc w:val="both"/>
              <w:rPr>
                <w:rFonts w:ascii="Arial" w:hAnsi="Arial" w:cs="Arial"/>
                <w:sz w:val="16"/>
                <w:szCs w:val="16"/>
              </w:rPr>
            </w:pPr>
          </w:p>
          <w:p w14:paraId="052E6789" w14:textId="77777777" w:rsidR="00D95373" w:rsidRPr="00D95373" w:rsidRDefault="00D95373" w:rsidP="00D95373">
            <w:pPr>
              <w:jc w:val="both"/>
              <w:rPr>
                <w:rFonts w:ascii="Arial" w:hAnsi="Arial" w:cs="Arial"/>
                <w:sz w:val="16"/>
                <w:szCs w:val="16"/>
              </w:rPr>
            </w:pPr>
          </w:p>
          <w:p w14:paraId="6046B754" w14:textId="77777777" w:rsidR="00D95373" w:rsidRPr="00D95373" w:rsidRDefault="00D95373" w:rsidP="00D95373">
            <w:pPr>
              <w:jc w:val="both"/>
              <w:rPr>
                <w:rFonts w:ascii="Arial" w:hAnsi="Arial" w:cs="Arial"/>
                <w:sz w:val="16"/>
                <w:szCs w:val="16"/>
              </w:rPr>
            </w:pPr>
          </w:p>
          <w:p w14:paraId="13F3F313" w14:textId="77777777" w:rsidR="00D95373" w:rsidRPr="00D95373" w:rsidRDefault="00D95373" w:rsidP="00D95373">
            <w:pPr>
              <w:jc w:val="both"/>
              <w:rPr>
                <w:rFonts w:ascii="Arial" w:hAnsi="Arial" w:cs="Arial"/>
                <w:sz w:val="16"/>
                <w:szCs w:val="16"/>
              </w:rPr>
            </w:pPr>
          </w:p>
          <w:p w14:paraId="10C0E66A" w14:textId="77777777" w:rsidR="00D95373" w:rsidRPr="00D95373" w:rsidRDefault="00D95373" w:rsidP="00D95373">
            <w:pPr>
              <w:jc w:val="both"/>
              <w:rPr>
                <w:rFonts w:ascii="Arial" w:hAnsi="Arial" w:cs="Arial"/>
                <w:sz w:val="16"/>
                <w:szCs w:val="16"/>
              </w:rPr>
            </w:pPr>
          </w:p>
          <w:p w14:paraId="5354210F" w14:textId="77777777" w:rsidR="00D95373" w:rsidRPr="00D95373" w:rsidRDefault="00D95373" w:rsidP="00D95373">
            <w:pPr>
              <w:jc w:val="both"/>
              <w:rPr>
                <w:rFonts w:ascii="Arial" w:hAnsi="Arial" w:cs="Arial"/>
                <w:sz w:val="16"/>
                <w:szCs w:val="16"/>
              </w:rPr>
            </w:pPr>
          </w:p>
          <w:p w14:paraId="5D853143" w14:textId="77777777" w:rsidR="00D95373" w:rsidRPr="00D95373" w:rsidRDefault="00D95373" w:rsidP="00D95373">
            <w:pPr>
              <w:jc w:val="both"/>
              <w:rPr>
                <w:rFonts w:ascii="Arial" w:hAnsi="Arial" w:cs="Arial"/>
                <w:sz w:val="16"/>
                <w:szCs w:val="16"/>
              </w:rPr>
            </w:pPr>
          </w:p>
          <w:p w14:paraId="59BFB7FF" w14:textId="77777777" w:rsidR="00D95373" w:rsidRPr="00D95373" w:rsidRDefault="00D95373" w:rsidP="00D95373">
            <w:pPr>
              <w:jc w:val="both"/>
              <w:rPr>
                <w:rFonts w:ascii="Arial" w:hAnsi="Arial" w:cs="Arial"/>
                <w:sz w:val="16"/>
                <w:szCs w:val="16"/>
              </w:rPr>
            </w:pPr>
          </w:p>
          <w:p w14:paraId="2B02979E" w14:textId="77777777" w:rsidR="00D95373" w:rsidRPr="00D95373" w:rsidRDefault="00D95373" w:rsidP="00D95373">
            <w:pPr>
              <w:jc w:val="both"/>
              <w:rPr>
                <w:rFonts w:ascii="Arial" w:hAnsi="Arial" w:cs="Arial"/>
                <w:sz w:val="16"/>
                <w:szCs w:val="16"/>
              </w:rPr>
            </w:pPr>
          </w:p>
          <w:p w14:paraId="1D7F440B" w14:textId="77777777" w:rsidR="00D95373" w:rsidRPr="00D95373" w:rsidRDefault="00D95373" w:rsidP="00D95373">
            <w:pPr>
              <w:jc w:val="both"/>
              <w:rPr>
                <w:rFonts w:ascii="Arial" w:hAnsi="Arial" w:cs="Arial"/>
                <w:sz w:val="16"/>
                <w:szCs w:val="16"/>
              </w:rPr>
            </w:pPr>
          </w:p>
          <w:p w14:paraId="366223F4" w14:textId="77777777" w:rsidR="00D95373" w:rsidRPr="00D95373" w:rsidRDefault="00D95373" w:rsidP="00D95373">
            <w:pPr>
              <w:jc w:val="both"/>
              <w:rPr>
                <w:rFonts w:ascii="Arial" w:hAnsi="Arial" w:cs="Arial"/>
                <w:sz w:val="16"/>
                <w:szCs w:val="16"/>
              </w:rPr>
            </w:pPr>
          </w:p>
          <w:p w14:paraId="6E0A05D4" w14:textId="77777777" w:rsidR="00D95373" w:rsidRPr="00D95373" w:rsidRDefault="00D95373" w:rsidP="00D95373">
            <w:pPr>
              <w:jc w:val="both"/>
              <w:rPr>
                <w:rFonts w:ascii="Arial" w:hAnsi="Arial" w:cs="Arial"/>
                <w:sz w:val="16"/>
                <w:szCs w:val="16"/>
              </w:rPr>
            </w:pPr>
          </w:p>
          <w:p w14:paraId="118E8D1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shd w:val="clear" w:color="auto" w:fill="D9D9D9" w:themeFill="background1" w:themeFillShade="D9"/>
          </w:tcPr>
          <w:p w14:paraId="24C703DF" w14:textId="77777777" w:rsidR="00D95373" w:rsidRPr="00D95373" w:rsidRDefault="00D95373" w:rsidP="00D95373">
            <w:pPr>
              <w:jc w:val="both"/>
              <w:rPr>
                <w:rFonts w:ascii="Arial" w:hAnsi="Arial" w:cs="Arial"/>
                <w:sz w:val="16"/>
                <w:szCs w:val="16"/>
              </w:rPr>
            </w:pPr>
          </w:p>
          <w:p w14:paraId="01EC400E" w14:textId="77777777" w:rsidR="00D95373" w:rsidRPr="00D95373" w:rsidRDefault="00D95373" w:rsidP="00D95373">
            <w:pPr>
              <w:jc w:val="both"/>
              <w:rPr>
                <w:rFonts w:ascii="Arial" w:hAnsi="Arial" w:cs="Arial"/>
                <w:sz w:val="16"/>
                <w:szCs w:val="16"/>
              </w:rPr>
            </w:pPr>
          </w:p>
          <w:p w14:paraId="5F621BD8" w14:textId="77777777" w:rsidR="00D95373" w:rsidRPr="00D95373" w:rsidRDefault="00D95373" w:rsidP="00D95373">
            <w:pPr>
              <w:jc w:val="both"/>
              <w:rPr>
                <w:rFonts w:ascii="Arial" w:hAnsi="Arial" w:cs="Arial"/>
                <w:sz w:val="16"/>
                <w:szCs w:val="16"/>
              </w:rPr>
            </w:pPr>
          </w:p>
          <w:p w14:paraId="51D3279A" w14:textId="77777777" w:rsidR="00D95373" w:rsidRPr="00D95373" w:rsidRDefault="00D95373" w:rsidP="00D95373">
            <w:pPr>
              <w:jc w:val="both"/>
              <w:rPr>
                <w:rFonts w:ascii="Arial" w:hAnsi="Arial" w:cs="Arial"/>
                <w:sz w:val="16"/>
                <w:szCs w:val="16"/>
              </w:rPr>
            </w:pPr>
          </w:p>
          <w:p w14:paraId="2CA332A3" w14:textId="77777777" w:rsidR="00D95373" w:rsidRPr="00D95373" w:rsidRDefault="00D95373" w:rsidP="00D95373">
            <w:pPr>
              <w:jc w:val="both"/>
              <w:rPr>
                <w:rFonts w:ascii="Arial" w:hAnsi="Arial" w:cs="Arial"/>
                <w:sz w:val="16"/>
                <w:szCs w:val="16"/>
              </w:rPr>
            </w:pPr>
          </w:p>
          <w:p w14:paraId="0BDA5C14" w14:textId="77777777" w:rsidR="00D95373" w:rsidRPr="00D95373" w:rsidRDefault="00D95373" w:rsidP="00D95373">
            <w:pPr>
              <w:jc w:val="both"/>
              <w:rPr>
                <w:rFonts w:ascii="Arial" w:hAnsi="Arial" w:cs="Arial"/>
                <w:sz w:val="16"/>
                <w:szCs w:val="16"/>
              </w:rPr>
            </w:pPr>
          </w:p>
          <w:p w14:paraId="530B1BF8" w14:textId="77777777" w:rsidR="00D95373" w:rsidRPr="00D95373" w:rsidRDefault="00D95373" w:rsidP="00D95373">
            <w:pPr>
              <w:jc w:val="both"/>
              <w:rPr>
                <w:rFonts w:ascii="Arial" w:hAnsi="Arial" w:cs="Arial"/>
                <w:sz w:val="16"/>
                <w:szCs w:val="16"/>
              </w:rPr>
            </w:pPr>
          </w:p>
          <w:p w14:paraId="6C3CD57A" w14:textId="77777777" w:rsidR="00D95373" w:rsidRPr="00D95373" w:rsidRDefault="00D95373" w:rsidP="00D95373">
            <w:pPr>
              <w:jc w:val="both"/>
              <w:rPr>
                <w:rFonts w:ascii="Arial" w:hAnsi="Arial" w:cs="Arial"/>
                <w:sz w:val="16"/>
                <w:szCs w:val="16"/>
              </w:rPr>
            </w:pPr>
          </w:p>
          <w:p w14:paraId="74D6A819" w14:textId="77777777" w:rsidR="00D95373" w:rsidRPr="00D95373" w:rsidRDefault="00D95373" w:rsidP="00D95373">
            <w:pPr>
              <w:jc w:val="both"/>
              <w:rPr>
                <w:rFonts w:ascii="Arial" w:hAnsi="Arial" w:cs="Arial"/>
                <w:sz w:val="16"/>
                <w:szCs w:val="16"/>
              </w:rPr>
            </w:pPr>
          </w:p>
          <w:p w14:paraId="69FBADCE" w14:textId="77777777" w:rsidR="00D95373" w:rsidRPr="00D95373" w:rsidRDefault="00D95373" w:rsidP="00D95373">
            <w:pPr>
              <w:jc w:val="both"/>
              <w:rPr>
                <w:rFonts w:ascii="Arial" w:hAnsi="Arial" w:cs="Arial"/>
                <w:sz w:val="16"/>
                <w:szCs w:val="16"/>
              </w:rPr>
            </w:pPr>
          </w:p>
          <w:p w14:paraId="7747B93C" w14:textId="77777777" w:rsidR="00D95373" w:rsidRPr="00D95373" w:rsidRDefault="00D95373" w:rsidP="00D95373">
            <w:pPr>
              <w:jc w:val="both"/>
              <w:rPr>
                <w:rFonts w:ascii="Arial" w:hAnsi="Arial" w:cs="Arial"/>
                <w:sz w:val="16"/>
                <w:szCs w:val="16"/>
              </w:rPr>
            </w:pPr>
          </w:p>
          <w:p w14:paraId="159A273D" w14:textId="77777777" w:rsidR="00D95373" w:rsidRPr="00D95373" w:rsidRDefault="00D95373" w:rsidP="00D95373">
            <w:pPr>
              <w:jc w:val="both"/>
              <w:rPr>
                <w:rFonts w:ascii="Arial" w:hAnsi="Arial" w:cs="Arial"/>
                <w:sz w:val="16"/>
                <w:szCs w:val="16"/>
              </w:rPr>
            </w:pPr>
          </w:p>
          <w:p w14:paraId="55E00D20" w14:textId="77777777" w:rsidR="00D95373" w:rsidRPr="00D95373" w:rsidRDefault="00D95373" w:rsidP="00D95373">
            <w:pPr>
              <w:jc w:val="both"/>
              <w:rPr>
                <w:rFonts w:ascii="Arial" w:hAnsi="Arial" w:cs="Arial"/>
                <w:sz w:val="16"/>
                <w:szCs w:val="16"/>
              </w:rPr>
            </w:pPr>
          </w:p>
          <w:p w14:paraId="0F6466C9" w14:textId="77777777" w:rsidR="00D95373" w:rsidRPr="00D95373" w:rsidRDefault="00D95373" w:rsidP="00D95373">
            <w:pPr>
              <w:jc w:val="both"/>
              <w:rPr>
                <w:rFonts w:ascii="Arial" w:hAnsi="Arial" w:cs="Arial"/>
                <w:sz w:val="16"/>
                <w:szCs w:val="16"/>
              </w:rPr>
            </w:pPr>
          </w:p>
          <w:p w14:paraId="19C7DE8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20.000</w:t>
            </w:r>
          </w:p>
        </w:tc>
        <w:tc>
          <w:tcPr>
            <w:tcW w:w="464" w:type="pct"/>
            <w:vMerge w:val="restart"/>
            <w:shd w:val="clear" w:color="auto" w:fill="D9D9D9" w:themeFill="background1" w:themeFillShade="D9"/>
          </w:tcPr>
          <w:p w14:paraId="23B17D2C"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6B1BD26E" w14:textId="77777777" w:rsidR="00D95373" w:rsidRPr="00D95373" w:rsidRDefault="00D95373" w:rsidP="00D95373">
            <w:pPr>
              <w:jc w:val="both"/>
              <w:rPr>
                <w:rFonts w:ascii="Arial" w:hAnsi="Arial" w:cs="Arial"/>
                <w:sz w:val="16"/>
                <w:szCs w:val="16"/>
              </w:rPr>
            </w:pPr>
          </w:p>
        </w:tc>
        <w:tc>
          <w:tcPr>
            <w:tcW w:w="455" w:type="pct"/>
            <w:vMerge w:val="restart"/>
            <w:shd w:val="clear" w:color="auto" w:fill="D9D9D9" w:themeFill="background1" w:themeFillShade="D9"/>
          </w:tcPr>
          <w:p w14:paraId="2564B0D0" w14:textId="77777777" w:rsidR="00D95373" w:rsidRPr="00D95373" w:rsidRDefault="00D95373" w:rsidP="00D95373">
            <w:pPr>
              <w:jc w:val="both"/>
              <w:rPr>
                <w:rFonts w:ascii="Arial" w:hAnsi="Arial" w:cs="Arial"/>
                <w:sz w:val="16"/>
                <w:szCs w:val="16"/>
              </w:rPr>
            </w:pPr>
          </w:p>
          <w:p w14:paraId="22DFCFF1" w14:textId="77777777" w:rsidR="00D95373" w:rsidRPr="00D95373" w:rsidRDefault="00D95373" w:rsidP="00D95373">
            <w:pPr>
              <w:jc w:val="both"/>
              <w:rPr>
                <w:rFonts w:ascii="Arial" w:hAnsi="Arial" w:cs="Arial"/>
                <w:sz w:val="16"/>
                <w:szCs w:val="16"/>
              </w:rPr>
            </w:pPr>
          </w:p>
          <w:p w14:paraId="7F3902C0" w14:textId="77777777" w:rsidR="00D95373" w:rsidRPr="00D95373" w:rsidRDefault="00D95373" w:rsidP="00D95373">
            <w:pPr>
              <w:jc w:val="both"/>
              <w:rPr>
                <w:rFonts w:ascii="Arial" w:hAnsi="Arial" w:cs="Arial"/>
                <w:sz w:val="16"/>
                <w:szCs w:val="16"/>
              </w:rPr>
            </w:pPr>
          </w:p>
          <w:p w14:paraId="492B746A" w14:textId="77777777" w:rsidR="00D95373" w:rsidRPr="00D95373" w:rsidRDefault="00D95373" w:rsidP="00D95373">
            <w:pPr>
              <w:jc w:val="both"/>
              <w:rPr>
                <w:rFonts w:ascii="Arial" w:hAnsi="Arial" w:cs="Arial"/>
                <w:sz w:val="16"/>
                <w:szCs w:val="16"/>
              </w:rPr>
            </w:pPr>
          </w:p>
          <w:p w14:paraId="231DD94E" w14:textId="77777777" w:rsidR="00D95373" w:rsidRPr="00D95373" w:rsidRDefault="00D95373" w:rsidP="00D95373">
            <w:pPr>
              <w:jc w:val="both"/>
              <w:rPr>
                <w:rFonts w:ascii="Arial" w:hAnsi="Arial" w:cs="Arial"/>
                <w:sz w:val="16"/>
                <w:szCs w:val="16"/>
              </w:rPr>
            </w:pPr>
          </w:p>
          <w:p w14:paraId="4B265429" w14:textId="77777777" w:rsidR="00D95373" w:rsidRPr="00D95373" w:rsidRDefault="00D95373" w:rsidP="00D95373">
            <w:pPr>
              <w:jc w:val="both"/>
              <w:rPr>
                <w:rFonts w:ascii="Arial" w:hAnsi="Arial" w:cs="Arial"/>
                <w:sz w:val="16"/>
                <w:szCs w:val="16"/>
              </w:rPr>
            </w:pPr>
          </w:p>
          <w:p w14:paraId="18778608" w14:textId="77777777" w:rsidR="00D95373" w:rsidRPr="00D95373" w:rsidRDefault="00D95373" w:rsidP="00D95373">
            <w:pPr>
              <w:jc w:val="both"/>
              <w:rPr>
                <w:rFonts w:ascii="Arial" w:hAnsi="Arial" w:cs="Arial"/>
                <w:sz w:val="16"/>
                <w:szCs w:val="16"/>
              </w:rPr>
            </w:pPr>
          </w:p>
          <w:p w14:paraId="3C5DB247" w14:textId="77777777" w:rsidR="00D95373" w:rsidRPr="00D95373" w:rsidRDefault="00D95373" w:rsidP="00D95373">
            <w:pPr>
              <w:jc w:val="both"/>
              <w:rPr>
                <w:rFonts w:ascii="Arial" w:hAnsi="Arial" w:cs="Arial"/>
                <w:sz w:val="16"/>
                <w:szCs w:val="16"/>
              </w:rPr>
            </w:pPr>
          </w:p>
          <w:p w14:paraId="718D31AB" w14:textId="77777777" w:rsidR="00D95373" w:rsidRPr="00D95373" w:rsidRDefault="00D95373" w:rsidP="00D95373">
            <w:pPr>
              <w:jc w:val="both"/>
              <w:rPr>
                <w:rFonts w:ascii="Arial" w:hAnsi="Arial" w:cs="Arial"/>
                <w:sz w:val="16"/>
                <w:szCs w:val="16"/>
              </w:rPr>
            </w:pPr>
          </w:p>
          <w:p w14:paraId="50B77231" w14:textId="77777777" w:rsidR="00D95373" w:rsidRPr="00D95373" w:rsidRDefault="00D95373" w:rsidP="00D95373">
            <w:pPr>
              <w:jc w:val="both"/>
              <w:rPr>
                <w:rFonts w:ascii="Arial" w:hAnsi="Arial" w:cs="Arial"/>
                <w:sz w:val="16"/>
                <w:szCs w:val="16"/>
              </w:rPr>
            </w:pPr>
          </w:p>
          <w:p w14:paraId="28A4B26B" w14:textId="77777777" w:rsidR="00D95373" w:rsidRPr="00D95373" w:rsidRDefault="00D95373" w:rsidP="00D95373">
            <w:pPr>
              <w:jc w:val="both"/>
              <w:rPr>
                <w:rFonts w:ascii="Arial" w:hAnsi="Arial" w:cs="Arial"/>
                <w:sz w:val="16"/>
                <w:szCs w:val="16"/>
              </w:rPr>
            </w:pPr>
          </w:p>
          <w:p w14:paraId="515D8CEF" w14:textId="77777777" w:rsidR="00D95373" w:rsidRPr="00D95373" w:rsidRDefault="00D95373" w:rsidP="00D95373">
            <w:pPr>
              <w:jc w:val="both"/>
              <w:rPr>
                <w:rFonts w:ascii="Arial" w:hAnsi="Arial" w:cs="Arial"/>
                <w:sz w:val="16"/>
                <w:szCs w:val="16"/>
              </w:rPr>
            </w:pPr>
          </w:p>
          <w:p w14:paraId="0CF49368" w14:textId="77777777" w:rsidR="00D95373" w:rsidRPr="00D95373" w:rsidRDefault="00D95373" w:rsidP="00D95373">
            <w:pPr>
              <w:jc w:val="both"/>
              <w:rPr>
                <w:rFonts w:ascii="Arial" w:hAnsi="Arial" w:cs="Arial"/>
                <w:sz w:val="16"/>
                <w:szCs w:val="16"/>
              </w:rPr>
            </w:pPr>
          </w:p>
          <w:p w14:paraId="1DC7A372" w14:textId="77777777" w:rsidR="00D95373" w:rsidRPr="00D95373" w:rsidRDefault="00D95373" w:rsidP="00D95373">
            <w:pPr>
              <w:jc w:val="both"/>
              <w:rPr>
                <w:rFonts w:ascii="Arial" w:hAnsi="Arial" w:cs="Arial"/>
                <w:sz w:val="16"/>
                <w:szCs w:val="16"/>
              </w:rPr>
            </w:pPr>
          </w:p>
          <w:p w14:paraId="0ED61BC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20.500</w:t>
            </w:r>
          </w:p>
        </w:tc>
        <w:tc>
          <w:tcPr>
            <w:tcW w:w="459" w:type="pct"/>
            <w:vMerge w:val="restart"/>
            <w:shd w:val="clear" w:color="auto" w:fill="D9D9D9" w:themeFill="background1" w:themeFillShade="D9"/>
          </w:tcPr>
          <w:p w14:paraId="46F3EF64" w14:textId="77777777" w:rsidR="00D95373" w:rsidRPr="00D95373" w:rsidRDefault="00D95373" w:rsidP="00D95373">
            <w:pPr>
              <w:jc w:val="both"/>
              <w:rPr>
                <w:rFonts w:ascii="Arial" w:hAnsi="Arial" w:cs="Arial"/>
                <w:sz w:val="16"/>
                <w:szCs w:val="16"/>
              </w:rPr>
            </w:pPr>
          </w:p>
          <w:p w14:paraId="1733AA38" w14:textId="77777777" w:rsidR="00D95373" w:rsidRPr="00D95373" w:rsidRDefault="00D95373" w:rsidP="00D95373">
            <w:pPr>
              <w:jc w:val="both"/>
              <w:rPr>
                <w:rFonts w:ascii="Arial" w:hAnsi="Arial" w:cs="Arial"/>
                <w:sz w:val="16"/>
                <w:szCs w:val="16"/>
              </w:rPr>
            </w:pPr>
          </w:p>
          <w:p w14:paraId="3415E67C" w14:textId="77777777" w:rsidR="00D95373" w:rsidRPr="00D95373" w:rsidRDefault="00D95373" w:rsidP="00D95373">
            <w:pPr>
              <w:jc w:val="both"/>
              <w:rPr>
                <w:rFonts w:ascii="Arial" w:hAnsi="Arial" w:cs="Arial"/>
                <w:sz w:val="16"/>
                <w:szCs w:val="16"/>
              </w:rPr>
            </w:pPr>
          </w:p>
          <w:p w14:paraId="4737E91B" w14:textId="77777777" w:rsidR="00D95373" w:rsidRPr="00D95373" w:rsidRDefault="00D95373" w:rsidP="00D95373">
            <w:pPr>
              <w:jc w:val="both"/>
              <w:rPr>
                <w:rFonts w:ascii="Arial" w:hAnsi="Arial" w:cs="Arial"/>
                <w:sz w:val="16"/>
                <w:szCs w:val="16"/>
              </w:rPr>
            </w:pPr>
          </w:p>
          <w:p w14:paraId="46F68447" w14:textId="77777777" w:rsidR="00D95373" w:rsidRPr="00D95373" w:rsidRDefault="00D95373" w:rsidP="00D95373">
            <w:pPr>
              <w:jc w:val="both"/>
              <w:rPr>
                <w:rFonts w:ascii="Arial" w:hAnsi="Arial" w:cs="Arial"/>
                <w:sz w:val="16"/>
                <w:szCs w:val="16"/>
              </w:rPr>
            </w:pPr>
          </w:p>
          <w:p w14:paraId="7A3D7EF7" w14:textId="77777777" w:rsidR="00D95373" w:rsidRPr="00D95373" w:rsidRDefault="00D95373" w:rsidP="00D95373">
            <w:pPr>
              <w:jc w:val="both"/>
              <w:rPr>
                <w:rFonts w:ascii="Arial" w:hAnsi="Arial" w:cs="Arial"/>
                <w:sz w:val="16"/>
                <w:szCs w:val="16"/>
              </w:rPr>
            </w:pPr>
          </w:p>
          <w:p w14:paraId="243CCE81" w14:textId="77777777" w:rsidR="00D95373" w:rsidRPr="00D95373" w:rsidRDefault="00D95373" w:rsidP="00D95373">
            <w:pPr>
              <w:jc w:val="both"/>
              <w:rPr>
                <w:rFonts w:ascii="Arial" w:hAnsi="Arial" w:cs="Arial"/>
                <w:sz w:val="16"/>
                <w:szCs w:val="16"/>
              </w:rPr>
            </w:pPr>
          </w:p>
          <w:p w14:paraId="4BCAFF9B" w14:textId="77777777" w:rsidR="00D95373" w:rsidRPr="00D95373" w:rsidRDefault="00D95373" w:rsidP="00D95373">
            <w:pPr>
              <w:jc w:val="both"/>
              <w:rPr>
                <w:rFonts w:ascii="Arial" w:hAnsi="Arial" w:cs="Arial"/>
                <w:sz w:val="16"/>
                <w:szCs w:val="16"/>
              </w:rPr>
            </w:pPr>
          </w:p>
          <w:p w14:paraId="45BCC7DB" w14:textId="77777777" w:rsidR="00D95373" w:rsidRPr="00D95373" w:rsidRDefault="00D95373" w:rsidP="00D95373">
            <w:pPr>
              <w:jc w:val="both"/>
              <w:rPr>
                <w:rFonts w:ascii="Arial" w:hAnsi="Arial" w:cs="Arial"/>
                <w:sz w:val="16"/>
                <w:szCs w:val="16"/>
              </w:rPr>
            </w:pPr>
          </w:p>
          <w:p w14:paraId="764C01A2" w14:textId="77777777" w:rsidR="00D95373" w:rsidRPr="00D95373" w:rsidRDefault="00D95373" w:rsidP="00D95373">
            <w:pPr>
              <w:jc w:val="both"/>
              <w:rPr>
                <w:rFonts w:ascii="Arial" w:hAnsi="Arial" w:cs="Arial"/>
                <w:sz w:val="16"/>
                <w:szCs w:val="16"/>
              </w:rPr>
            </w:pPr>
          </w:p>
          <w:p w14:paraId="5CE7A554" w14:textId="77777777" w:rsidR="00D95373" w:rsidRPr="00D95373" w:rsidRDefault="00D95373" w:rsidP="00D95373">
            <w:pPr>
              <w:jc w:val="both"/>
              <w:rPr>
                <w:rFonts w:ascii="Arial" w:hAnsi="Arial" w:cs="Arial"/>
                <w:sz w:val="16"/>
                <w:szCs w:val="16"/>
              </w:rPr>
            </w:pPr>
          </w:p>
          <w:p w14:paraId="3DBE5C8F" w14:textId="77777777" w:rsidR="00D95373" w:rsidRPr="00D95373" w:rsidRDefault="00D95373" w:rsidP="00D95373">
            <w:pPr>
              <w:jc w:val="both"/>
              <w:rPr>
                <w:rFonts w:ascii="Arial" w:hAnsi="Arial" w:cs="Arial"/>
                <w:sz w:val="16"/>
                <w:szCs w:val="16"/>
              </w:rPr>
            </w:pPr>
          </w:p>
          <w:p w14:paraId="4AF1BA02" w14:textId="77777777" w:rsidR="00D95373" w:rsidRPr="00D95373" w:rsidRDefault="00D95373" w:rsidP="00D95373">
            <w:pPr>
              <w:jc w:val="both"/>
              <w:rPr>
                <w:rFonts w:ascii="Arial" w:hAnsi="Arial" w:cs="Arial"/>
                <w:sz w:val="16"/>
                <w:szCs w:val="16"/>
              </w:rPr>
            </w:pPr>
          </w:p>
          <w:p w14:paraId="3679B352" w14:textId="77777777" w:rsidR="00D95373" w:rsidRPr="00D95373" w:rsidRDefault="00D95373" w:rsidP="00D95373">
            <w:pPr>
              <w:jc w:val="both"/>
              <w:rPr>
                <w:rFonts w:ascii="Arial" w:hAnsi="Arial" w:cs="Arial"/>
                <w:sz w:val="16"/>
                <w:szCs w:val="16"/>
              </w:rPr>
            </w:pPr>
          </w:p>
          <w:p w14:paraId="75E12D66"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Mónaco</w:t>
            </w:r>
          </w:p>
        </w:tc>
        <w:tc>
          <w:tcPr>
            <w:tcW w:w="449" w:type="pct"/>
            <w:tcBorders>
              <w:bottom w:val="nil"/>
            </w:tcBorders>
            <w:shd w:val="clear" w:color="auto" w:fill="D9D9D9" w:themeFill="background1" w:themeFillShade="D9"/>
          </w:tcPr>
          <w:p w14:paraId="5A978F60"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03643051" w14:textId="77777777" w:rsidR="00D95373" w:rsidRPr="00D95373" w:rsidRDefault="00D95373" w:rsidP="00D95373">
            <w:pPr>
              <w:jc w:val="both"/>
              <w:rPr>
                <w:rFonts w:ascii="Arial" w:hAnsi="Arial" w:cs="Arial"/>
                <w:sz w:val="16"/>
                <w:szCs w:val="16"/>
              </w:rPr>
            </w:pPr>
          </w:p>
          <w:p w14:paraId="359E501E" w14:textId="77777777" w:rsidR="00D95373" w:rsidRPr="00D95373" w:rsidRDefault="00D95373" w:rsidP="00D95373">
            <w:pPr>
              <w:jc w:val="both"/>
              <w:rPr>
                <w:rFonts w:ascii="Arial" w:hAnsi="Arial" w:cs="Arial"/>
                <w:sz w:val="16"/>
                <w:szCs w:val="16"/>
              </w:rPr>
            </w:pPr>
          </w:p>
          <w:p w14:paraId="15746DB0" w14:textId="77777777" w:rsidR="00D95373" w:rsidRPr="00D95373" w:rsidRDefault="00D95373" w:rsidP="00D95373">
            <w:pPr>
              <w:jc w:val="both"/>
              <w:rPr>
                <w:rFonts w:ascii="Arial" w:hAnsi="Arial" w:cs="Arial"/>
                <w:sz w:val="16"/>
                <w:szCs w:val="16"/>
              </w:rPr>
            </w:pPr>
          </w:p>
          <w:p w14:paraId="2EA0A3CC" w14:textId="77777777" w:rsidR="00D95373" w:rsidRPr="00D95373" w:rsidRDefault="00D95373" w:rsidP="00D95373">
            <w:pPr>
              <w:jc w:val="both"/>
              <w:rPr>
                <w:rFonts w:ascii="Arial" w:hAnsi="Arial" w:cs="Arial"/>
                <w:sz w:val="16"/>
                <w:szCs w:val="16"/>
              </w:rPr>
            </w:pPr>
          </w:p>
          <w:p w14:paraId="63B89F0D" w14:textId="77777777" w:rsidR="00D95373" w:rsidRPr="00D95373" w:rsidRDefault="00D95373" w:rsidP="00D95373">
            <w:pPr>
              <w:jc w:val="both"/>
              <w:rPr>
                <w:rFonts w:ascii="Arial" w:hAnsi="Arial" w:cs="Arial"/>
                <w:sz w:val="16"/>
                <w:szCs w:val="16"/>
              </w:rPr>
            </w:pPr>
          </w:p>
          <w:p w14:paraId="3CBA9CAD" w14:textId="77777777" w:rsidR="00D95373" w:rsidRPr="00D95373" w:rsidRDefault="00D95373" w:rsidP="00D95373">
            <w:pPr>
              <w:jc w:val="both"/>
              <w:rPr>
                <w:rFonts w:ascii="Arial" w:hAnsi="Arial" w:cs="Arial"/>
                <w:sz w:val="16"/>
                <w:szCs w:val="16"/>
              </w:rPr>
            </w:pPr>
          </w:p>
          <w:p w14:paraId="5E19625A" w14:textId="77777777" w:rsidR="00D95373" w:rsidRPr="00D95373" w:rsidRDefault="00D95373" w:rsidP="00D95373">
            <w:pPr>
              <w:jc w:val="both"/>
              <w:rPr>
                <w:rFonts w:ascii="Arial" w:hAnsi="Arial" w:cs="Arial"/>
                <w:sz w:val="16"/>
                <w:szCs w:val="16"/>
              </w:rPr>
            </w:pPr>
          </w:p>
          <w:p w14:paraId="0EDEF7CE" w14:textId="77777777" w:rsidR="00D95373" w:rsidRPr="00D95373" w:rsidRDefault="00D95373" w:rsidP="00D95373">
            <w:pPr>
              <w:jc w:val="both"/>
              <w:rPr>
                <w:rFonts w:ascii="Arial" w:hAnsi="Arial" w:cs="Arial"/>
                <w:sz w:val="16"/>
                <w:szCs w:val="16"/>
              </w:rPr>
            </w:pPr>
          </w:p>
          <w:p w14:paraId="1AD55CE6" w14:textId="77777777" w:rsidR="00D95373" w:rsidRPr="00D95373" w:rsidRDefault="00D95373" w:rsidP="00D95373">
            <w:pPr>
              <w:jc w:val="both"/>
              <w:rPr>
                <w:rFonts w:ascii="Arial" w:hAnsi="Arial" w:cs="Arial"/>
                <w:sz w:val="16"/>
                <w:szCs w:val="16"/>
              </w:rPr>
            </w:pPr>
          </w:p>
          <w:p w14:paraId="0659ACD7" w14:textId="77777777" w:rsidR="00D95373" w:rsidRPr="00D95373" w:rsidRDefault="00D95373" w:rsidP="00D95373">
            <w:pPr>
              <w:jc w:val="both"/>
              <w:rPr>
                <w:rFonts w:ascii="Arial" w:hAnsi="Arial" w:cs="Arial"/>
                <w:sz w:val="16"/>
                <w:szCs w:val="16"/>
              </w:rPr>
            </w:pPr>
          </w:p>
          <w:p w14:paraId="394859F2" w14:textId="77777777" w:rsidR="00D95373" w:rsidRPr="00D95373" w:rsidRDefault="00D95373" w:rsidP="00D95373">
            <w:pPr>
              <w:jc w:val="both"/>
              <w:rPr>
                <w:rFonts w:ascii="Arial" w:hAnsi="Arial" w:cs="Arial"/>
                <w:sz w:val="16"/>
                <w:szCs w:val="16"/>
              </w:rPr>
            </w:pPr>
          </w:p>
          <w:p w14:paraId="27AF6857"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 xml:space="preserve">Directrices desarrolladas tras consultas extensas con la CMS, las Partes ACCOBAMS y ASCOBANS y las partes interesadas.  Presentadas para su consideración por las Partes en la COP12 (véase COP12/Doc.24.2.2 y COP12/Inf.11) </w:t>
            </w:r>
          </w:p>
          <w:p w14:paraId="0F4299C4" w14:textId="77777777" w:rsidR="00D95373" w:rsidRPr="00D95373" w:rsidRDefault="00D95373" w:rsidP="00D95373">
            <w:pPr>
              <w:jc w:val="both"/>
              <w:rPr>
                <w:rFonts w:ascii="Arial" w:hAnsi="Arial" w:cs="Arial"/>
                <w:sz w:val="16"/>
                <w:szCs w:val="16"/>
              </w:rPr>
            </w:pPr>
          </w:p>
          <w:p w14:paraId="0911A49C"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La CMS se ha unido al Grupo de trabajo conjunto sobre el ruido con ACCOBAMS y ASCOBANS.</w:t>
            </w:r>
          </w:p>
        </w:tc>
        <w:tc>
          <w:tcPr>
            <w:tcW w:w="516" w:type="pct"/>
            <w:vMerge w:val="restart"/>
            <w:shd w:val="clear" w:color="auto" w:fill="D9D9D9" w:themeFill="background1" w:themeFillShade="D9"/>
          </w:tcPr>
          <w:p w14:paraId="04E4B530" w14:textId="77777777" w:rsidR="00D95373" w:rsidRPr="00D95373" w:rsidRDefault="00D95373" w:rsidP="00D95373">
            <w:pPr>
              <w:jc w:val="both"/>
              <w:rPr>
                <w:rFonts w:ascii="Arial" w:hAnsi="Arial" w:cs="Arial"/>
                <w:sz w:val="16"/>
                <w:szCs w:val="16"/>
              </w:rPr>
            </w:pPr>
          </w:p>
        </w:tc>
      </w:tr>
      <w:tr w:rsidR="00D95373" w:rsidRPr="00D95373" w14:paraId="323747FF" w14:textId="77777777" w:rsidTr="00F85170">
        <w:tc>
          <w:tcPr>
            <w:tcW w:w="713" w:type="pct"/>
            <w:vMerge/>
            <w:shd w:val="clear" w:color="auto" w:fill="D9D9D9" w:themeFill="background1" w:themeFillShade="D9"/>
          </w:tcPr>
          <w:p w14:paraId="23B699B0"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2F32B7A0"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47BB41ED"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75DD01E7"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3A9EEED5"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7E3D3B37"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0E15A505"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6F6863FD"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12D0E370"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72B20358" w14:textId="77777777" w:rsidR="00D95373" w:rsidRPr="00D95373" w:rsidRDefault="00D95373" w:rsidP="00D95373">
            <w:pPr>
              <w:jc w:val="both"/>
              <w:rPr>
                <w:rFonts w:ascii="Arial" w:hAnsi="Arial" w:cs="Arial"/>
                <w:sz w:val="16"/>
                <w:szCs w:val="16"/>
              </w:rPr>
            </w:pPr>
          </w:p>
        </w:tc>
      </w:tr>
      <w:tr w:rsidR="00D95373" w:rsidRPr="00D95373" w14:paraId="1B787B89" w14:textId="77777777" w:rsidTr="00414BE4">
        <w:trPr>
          <w:trHeight w:val="852"/>
        </w:trPr>
        <w:tc>
          <w:tcPr>
            <w:tcW w:w="713" w:type="pct"/>
            <w:vMerge w:val="restart"/>
            <w:shd w:val="clear" w:color="auto" w:fill="D9D9D9" w:themeFill="background1" w:themeFillShade="D9"/>
          </w:tcPr>
          <w:p w14:paraId="0DD1D363"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Res. 11.29 - Observación sostenible de la fauna marina desde embarcaciones</w:t>
            </w:r>
          </w:p>
          <w:p w14:paraId="45A736F6" w14:textId="77777777" w:rsidR="00D95373" w:rsidRPr="00D95373" w:rsidRDefault="00D95373" w:rsidP="00D95373">
            <w:pPr>
              <w:jc w:val="both"/>
              <w:rPr>
                <w:rFonts w:ascii="Arial" w:hAnsi="Arial"/>
                <w:b/>
                <w:bCs/>
                <w:sz w:val="16"/>
                <w:szCs w:val="16"/>
              </w:rPr>
            </w:pPr>
          </w:p>
          <w:p w14:paraId="3AF44579" w14:textId="77777777" w:rsidR="00D95373" w:rsidRPr="00D95373" w:rsidRDefault="00D95373" w:rsidP="00D95373">
            <w:pPr>
              <w:jc w:val="both"/>
              <w:rPr>
                <w:rFonts w:ascii="Arial" w:hAnsi="Arial"/>
                <w:b/>
                <w:bCs/>
                <w:sz w:val="16"/>
                <w:szCs w:val="16"/>
              </w:rPr>
            </w:pPr>
          </w:p>
          <w:p w14:paraId="4819FF16" w14:textId="77777777" w:rsidR="00D95373" w:rsidRPr="00D95373" w:rsidRDefault="00D95373" w:rsidP="00D95373">
            <w:pPr>
              <w:jc w:val="both"/>
              <w:rPr>
                <w:rFonts w:ascii="Arial" w:hAnsi="Arial"/>
                <w:b/>
                <w:bCs/>
                <w:sz w:val="16"/>
                <w:szCs w:val="16"/>
              </w:rPr>
            </w:pPr>
            <w:r w:rsidRPr="00D95373">
              <w:rPr>
                <w:rFonts w:ascii="Arial" w:hAnsi="Arial"/>
                <w:sz w:val="16"/>
                <w:szCs w:val="16"/>
              </w:rPr>
              <w:t>Examinar las directrices vigentes y elaborar directrices para otros taxones</w:t>
            </w:r>
          </w:p>
        </w:tc>
        <w:tc>
          <w:tcPr>
            <w:tcW w:w="456" w:type="pct"/>
            <w:vMerge w:val="restart"/>
            <w:shd w:val="clear" w:color="auto" w:fill="D9D9D9" w:themeFill="background1" w:themeFillShade="D9"/>
          </w:tcPr>
          <w:p w14:paraId="285BB773" w14:textId="77777777" w:rsidR="00D95373" w:rsidRPr="00D95373" w:rsidRDefault="00D95373" w:rsidP="00D95373">
            <w:pPr>
              <w:jc w:val="both"/>
              <w:rPr>
                <w:rFonts w:ascii="Arial" w:hAnsi="Arial" w:cs="Arial"/>
                <w:sz w:val="16"/>
                <w:szCs w:val="16"/>
              </w:rPr>
            </w:pPr>
          </w:p>
          <w:p w14:paraId="6199830D" w14:textId="77777777" w:rsidR="00D95373" w:rsidRPr="00D95373" w:rsidRDefault="00D95373" w:rsidP="00D95373">
            <w:pPr>
              <w:jc w:val="both"/>
              <w:rPr>
                <w:rFonts w:ascii="Arial" w:hAnsi="Arial" w:cs="Arial"/>
                <w:sz w:val="16"/>
                <w:szCs w:val="16"/>
              </w:rPr>
            </w:pPr>
          </w:p>
          <w:p w14:paraId="5945867A" w14:textId="77777777" w:rsidR="00D95373" w:rsidRPr="00D95373" w:rsidRDefault="00D95373" w:rsidP="00D95373">
            <w:pPr>
              <w:jc w:val="both"/>
              <w:rPr>
                <w:rFonts w:ascii="Arial" w:hAnsi="Arial" w:cs="Arial"/>
                <w:sz w:val="16"/>
                <w:szCs w:val="16"/>
              </w:rPr>
            </w:pPr>
          </w:p>
          <w:p w14:paraId="5B44E0B8" w14:textId="77777777" w:rsidR="00D95373" w:rsidRPr="00D95373" w:rsidRDefault="00D95373" w:rsidP="00D95373">
            <w:pPr>
              <w:jc w:val="both"/>
              <w:rPr>
                <w:rFonts w:ascii="Arial" w:hAnsi="Arial" w:cs="Arial"/>
                <w:sz w:val="16"/>
                <w:szCs w:val="16"/>
              </w:rPr>
            </w:pPr>
          </w:p>
          <w:p w14:paraId="7C6DC9FB" w14:textId="77777777" w:rsidR="00D95373" w:rsidRPr="00D95373" w:rsidRDefault="00D95373" w:rsidP="00D95373">
            <w:pPr>
              <w:jc w:val="both"/>
              <w:rPr>
                <w:rFonts w:ascii="Arial" w:hAnsi="Arial" w:cs="Arial"/>
                <w:sz w:val="16"/>
                <w:szCs w:val="16"/>
              </w:rPr>
            </w:pPr>
          </w:p>
          <w:p w14:paraId="1AEAABE8" w14:textId="77777777" w:rsidR="00D95373" w:rsidRPr="00D95373" w:rsidRDefault="00D95373" w:rsidP="00D95373">
            <w:pPr>
              <w:jc w:val="both"/>
              <w:rPr>
                <w:rFonts w:ascii="Arial" w:hAnsi="Arial" w:cs="Arial"/>
                <w:sz w:val="16"/>
                <w:szCs w:val="16"/>
              </w:rPr>
            </w:pPr>
          </w:p>
          <w:p w14:paraId="37D1915D" w14:textId="77777777" w:rsidR="00D95373" w:rsidRPr="00D95373" w:rsidRDefault="00D95373" w:rsidP="00D95373">
            <w:pPr>
              <w:jc w:val="both"/>
              <w:rPr>
                <w:rFonts w:ascii="Arial" w:hAnsi="Arial" w:cs="Arial"/>
                <w:sz w:val="16"/>
                <w:szCs w:val="16"/>
              </w:rPr>
            </w:pPr>
          </w:p>
          <w:p w14:paraId="7DC26B7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shd w:val="clear" w:color="auto" w:fill="D9D9D9" w:themeFill="background1" w:themeFillShade="D9"/>
          </w:tcPr>
          <w:p w14:paraId="26A15D11" w14:textId="77777777" w:rsidR="00D95373" w:rsidRPr="00D95373" w:rsidRDefault="00D95373" w:rsidP="00D95373">
            <w:pPr>
              <w:jc w:val="both"/>
              <w:rPr>
                <w:rFonts w:ascii="Arial" w:hAnsi="Arial" w:cs="Arial"/>
                <w:sz w:val="16"/>
                <w:szCs w:val="16"/>
              </w:rPr>
            </w:pPr>
          </w:p>
          <w:p w14:paraId="177C2EDE" w14:textId="77777777" w:rsidR="00D95373" w:rsidRPr="00D95373" w:rsidRDefault="00D95373" w:rsidP="00D95373">
            <w:pPr>
              <w:jc w:val="both"/>
              <w:rPr>
                <w:rFonts w:ascii="Arial" w:hAnsi="Arial" w:cs="Arial"/>
                <w:sz w:val="16"/>
                <w:szCs w:val="16"/>
              </w:rPr>
            </w:pPr>
          </w:p>
          <w:p w14:paraId="121EBE63" w14:textId="77777777" w:rsidR="00D95373" w:rsidRPr="00D95373" w:rsidRDefault="00D95373" w:rsidP="00D95373">
            <w:pPr>
              <w:jc w:val="both"/>
              <w:rPr>
                <w:rFonts w:ascii="Arial" w:hAnsi="Arial" w:cs="Arial"/>
                <w:sz w:val="16"/>
                <w:szCs w:val="16"/>
              </w:rPr>
            </w:pPr>
          </w:p>
          <w:p w14:paraId="407A973C" w14:textId="77777777" w:rsidR="00D95373" w:rsidRPr="00D95373" w:rsidRDefault="00D95373" w:rsidP="00D95373">
            <w:pPr>
              <w:jc w:val="both"/>
              <w:rPr>
                <w:rFonts w:ascii="Arial" w:hAnsi="Arial" w:cs="Arial"/>
                <w:sz w:val="16"/>
                <w:szCs w:val="16"/>
              </w:rPr>
            </w:pPr>
          </w:p>
          <w:p w14:paraId="3A08A646" w14:textId="77777777" w:rsidR="00D95373" w:rsidRPr="00D95373" w:rsidRDefault="00D95373" w:rsidP="00D95373">
            <w:pPr>
              <w:jc w:val="both"/>
              <w:rPr>
                <w:rFonts w:ascii="Arial" w:hAnsi="Arial" w:cs="Arial"/>
                <w:sz w:val="16"/>
                <w:szCs w:val="16"/>
              </w:rPr>
            </w:pPr>
          </w:p>
          <w:p w14:paraId="78DF9E39" w14:textId="77777777" w:rsidR="00D95373" w:rsidRPr="00D95373" w:rsidRDefault="00D95373" w:rsidP="00D95373">
            <w:pPr>
              <w:jc w:val="both"/>
              <w:rPr>
                <w:rFonts w:ascii="Arial" w:hAnsi="Arial" w:cs="Arial"/>
                <w:sz w:val="16"/>
                <w:szCs w:val="16"/>
              </w:rPr>
            </w:pPr>
          </w:p>
          <w:p w14:paraId="35C5E5E5" w14:textId="77777777" w:rsidR="00D95373" w:rsidRPr="00D95373" w:rsidRDefault="00D95373" w:rsidP="00D95373">
            <w:pPr>
              <w:jc w:val="both"/>
              <w:rPr>
                <w:rFonts w:ascii="Arial" w:hAnsi="Arial" w:cs="Arial"/>
                <w:sz w:val="16"/>
                <w:szCs w:val="16"/>
              </w:rPr>
            </w:pPr>
          </w:p>
          <w:p w14:paraId="04115F5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12.000</w:t>
            </w:r>
          </w:p>
        </w:tc>
        <w:tc>
          <w:tcPr>
            <w:tcW w:w="464" w:type="pct"/>
            <w:vMerge w:val="restart"/>
            <w:shd w:val="clear" w:color="auto" w:fill="D9D9D9" w:themeFill="background1" w:themeFillShade="D9"/>
          </w:tcPr>
          <w:p w14:paraId="2982EAE4"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1E79EA59" w14:textId="77777777" w:rsidR="00D95373" w:rsidRPr="00D95373" w:rsidRDefault="00D95373" w:rsidP="00D95373">
            <w:pPr>
              <w:jc w:val="both"/>
              <w:rPr>
                <w:rFonts w:ascii="Arial" w:hAnsi="Arial" w:cs="Arial"/>
                <w:sz w:val="16"/>
                <w:szCs w:val="16"/>
              </w:rPr>
            </w:pPr>
          </w:p>
        </w:tc>
        <w:tc>
          <w:tcPr>
            <w:tcW w:w="455" w:type="pct"/>
            <w:vMerge w:val="restart"/>
            <w:shd w:val="clear" w:color="auto" w:fill="D9D9D9" w:themeFill="background1" w:themeFillShade="D9"/>
          </w:tcPr>
          <w:p w14:paraId="462010AE" w14:textId="77777777" w:rsidR="00D95373" w:rsidRPr="00D95373" w:rsidRDefault="00D95373" w:rsidP="00D95373">
            <w:pPr>
              <w:jc w:val="both"/>
              <w:rPr>
                <w:rFonts w:ascii="Arial" w:hAnsi="Arial" w:cs="Arial"/>
                <w:sz w:val="16"/>
                <w:szCs w:val="16"/>
              </w:rPr>
            </w:pPr>
          </w:p>
          <w:p w14:paraId="572CAD77" w14:textId="77777777" w:rsidR="00D95373" w:rsidRPr="00D95373" w:rsidRDefault="00D95373" w:rsidP="00D95373">
            <w:pPr>
              <w:jc w:val="both"/>
              <w:rPr>
                <w:rFonts w:ascii="Arial" w:hAnsi="Arial" w:cs="Arial"/>
                <w:sz w:val="16"/>
                <w:szCs w:val="16"/>
              </w:rPr>
            </w:pPr>
          </w:p>
          <w:p w14:paraId="6807884B" w14:textId="77777777" w:rsidR="00D95373" w:rsidRPr="00D95373" w:rsidRDefault="00D95373" w:rsidP="00D95373">
            <w:pPr>
              <w:jc w:val="both"/>
              <w:rPr>
                <w:rFonts w:ascii="Arial" w:hAnsi="Arial" w:cs="Arial"/>
                <w:sz w:val="16"/>
                <w:szCs w:val="16"/>
              </w:rPr>
            </w:pPr>
          </w:p>
          <w:p w14:paraId="04048BD4" w14:textId="77777777" w:rsidR="00D95373" w:rsidRPr="00D95373" w:rsidRDefault="00D95373" w:rsidP="00D95373">
            <w:pPr>
              <w:jc w:val="both"/>
              <w:rPr>
                <w:rFonts w:ascii="Arial" w:hAnsi="Arial" w:cs="Arial"/>
                <w:sz w:val="16"/>
                <w:szCs w:val="16"/>
              </w:rPr>
            </w:pPr>
          </w:p>
          <w:p w14:paraId="3D74EAAE" w14:textId="77777777" w:rsidR="00D95373" w:rsidRPr="00D95373" w:rsidRDefault="00D95373" w:rsidP="00D95373">
            <w:pPr>
              <w:jc w:val="both"/>
              <w:rPr>
                <w:rFonts w:ascii="Arial" w:hAnsi="Arial" w:cs="Arial"/>
                <w:sz w:val="16"/>
                <w:szCs w:val="16"/>
              </w:rPr>
            </w:pPr>
          </w:p>
          <w:p w14:paraId="495BE48F" w14:textId="77777777" w:rsidR="00D95373" w:rsidRPr="00D95373" w:rsidRDefault="00D95373" w:rsidP="00D95373">
            <w:pPr>
              <w:jc w:val="both"/>
              <w:rPr>
                <w:rFonts w:ascii="Arial" w:hAnsi="Arial" w:cs="Arial"/>
                <w:sz w:val="16"/>
                <w:szCs w:val="16"/>
              </w:rPr>
            </w:pPr>
          </w:p>
          <w:p w14:paraId="655C2980" w14:textId="77777777" w:rsidR="00D95373" w:rsidRPr="00D95373" w:rsidRDefault="00D95373" w:rsidP="00D95373">
            <w:pPr>
              <w:jc w:val="both"/>
              <w:rPr>
                <w:rFonts w:ascii="Arial" w:hAnsi="Arial" w:cs="Arial"/>
                <w:sz w:val="16"/>
                <w:szCs w:val="16"/>
              </w:rPr>
            </w:pPr>
          </w:p>
          <w:p w14:paraId="1BB0EE6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12.000</w:t>
            </w:r>
          </w:p>
        </w:tc>
        <w:tc>
          <w:tcPr>
            <w:tcW w:w="459" w:type="pct"/>
            <w:vMerge w:val="restart"/>
            <w:shd w:val="clear" w:color="auto" w:fill="D9D9D9" w:themeFill="background1" w:themeFillShade="D9"/>
          </w:tcPr>
          <w:p w14:paraId="6DB63277" w14:textId="77777777" w:rsidR="00D95373" w:rsidRPr="00D95373" w:rsidRDefault="00D95373" w:rsidP="00D95373">
            <w:pPr>
              <w:jc w:val="both"/>
              <w:rPr>
                <w:rFonts w:ascii="Arial" w:hAnsi="Arial" w:cs="Arial"/>
                <w:sz w:val="16"/>
                <w:szCs w:val="16"/>
              </w:rPr>
            </w:pPr>
          </w:p>
          <w:p w14:paraId="01BAEBA8" w14:textId="77777777" w:rsidR="00D95373" w:rsidRPr="00D95373" w:rsidRDefault="00D95373" w:rsidP="00D95373">
            <w:pPr>
              <w:jc w:val="both"/>
              <w:rPr>
                <w:rFonts w:ascii="Arial" w:hAnsi="Arial" w:cs="Arial"/>
                <w:sz w:val="16"/>
                <w:szCs w:val="16"/>
              </w:rPr>
            </w:pPr>
          </w:p>
          <w:p w14:paraId="7AEF3936" w14:textId="77777777" w:rsidR="00D95373" w:rsidRPr="00D95373" w:rsidRDefault="00D95373" w:rsidP="00D95373">
            <w:pPr>
              <w:jc w:val="both"/>
              <w:rPr>
                <w:rFonts w:ascii="Arial" w:hAnsi="Arial" w:cs="Arial"/>
                <w:sz w:val="16"/>
                <w:szCs w:val="16"/>
              </w:rPr>
            </w:pPr>
          </w:p>
          <w:p w14:paraId="4672BAC4" w14:textId="77777777" w:rsidR="00D95373" w:rsidRPr="00D95373" w:rsidRDefault="00D95373" w:rsidP="00D95373">
            <w:pPr>
              <w:jc w:val="both"/>
              <w:rPr>
                <w:rFonts w:ascii="Arial" w:hAnsi="Arial" w:cs="Arial"/>
                <w:sz w:val="16"/>
                <w:szCs w:val="16"/>
              </w:rPr>
            </w:pPr>
          </w:p>
          <w:p w14:paraId="3A73BC35" w14:textId="77777777" w:rsidR="00D95373" w:rsidRPr="00D95373" w:rsidRDefault="00D95373" w:rsidP="00D95373">
            <w:pPr>
              <w:jc w:val="both"/>
              <w:rPr>
                <w:rFonts w:ascii="Arial" w:hAnsi="Arial" w:cs="Arial"/>
                <w:sz w:val="16"/>
                <w:szCs w:val="16"/>
              </w:rPr>
            </w:pPr>
          </w:p>
          <w:p w14:paraId="05081047" w14:textId="77777777" w:rsidR="00D95373" w:rsidRPr="00D95373" w:rsidRDefault="00D95373" w:rsidP="00D95373">
            <w:pPr>
              <w:jc w:val="both"/>
              <w:rPr>
                <w:rFonts w:ascii="Arial" w:hAnsi="Arial" w:cs="Arial"/>
                <w:sz w:val="16"/>
                <w:szCs w:val="16"/>
              </w:rPr>
            </w:pPr>
          </w:p>
          <w:p w14:paraId="21653129" w14:textId="77777777" w:rsidR="00D95373" w:rsidRPr="00D95373" w:rsidRDefault="00D95373" w:rsidP="00D95373">
            <w:pPr>
              <w:jc w:val="both"/>
              <w:rPr>
                <w:rFonts w:ascii="Arial" w:hAnsi="Arial" w:cs="Arial"/>
                <w:sz w:val="16"/>
                <w:szCs w:val="16"/>
              </w:rPr>
            </w:pPr>
          </w:p>
          <w:p w14:paraId="421BC2A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Mónaco</w:t>
            </w:r>
          </w:p>
        </w:tc>
        <w:tc>
          <w:tcPr>
            <w:tcW w:w="449" w:type="pct"/>
            <w:tcBorders>
              <w:bottom w:val="nil"/>
            </w:tcBorders>
            <w:shd w:val="clear" w:color="auto" w:fill="D9D9D9" w:themeFill="background1" w:themeFillShade="D9"/>
          </w:tcPr>
          <w:p w14:paraId="3E07EC9E"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510D42B6" w14:textId="77777777" w:rsidR="00D95373" w:rsidRPr="00D95373" w:rsidRDefault="00D95373" w:rsidP="00D95373">
            <w:pPr>
              <w:jc w:val="both"/>
              <w:rPr>
                <w:rFonts w:ascii="Arial" w:hAnsi="Arial" w:cs="Arial"/>
                <w:sz w:val="16"/>
                <w:szCs w:val="16"/>
              </w:rPr>
            </w:pPr>
          </w:p>
        </w:tc>
        <w:tc>
          <w:tcPr>
            <w:tcW w:w="516" w:type="pct"/>
            <w:vMerge w:val="restart"/>
            <w:shd w:val="clear" w:color="auto" w:fill="D9D9D9" w:themeFill="background1" w:themeFillShade="D9"/>
          </w:tcPr>
          <w:p w14:paraId="04C52DBE" w14:textId="77777777" w:rsidR="00D95373" w:rsidRPr="00D95373" w:rsidRDefault="00D95373" w:rsidP="00D95373">
            <w:pPr>
              <w:jc w:val="both"/>
              <w:rPr>
                <w:rFonts w:ascii="Arial" w:hAnsi="Arial" w:cs="Arial"/>
                <w:sz w:val="16"/>
                <w:szCs w:val="16"/>
              </w:rPr>
            </w:pPr>
          </w:p>
        </w:tc>
      </w:tr>
      <w:tr w:rsidR="00D95373" w:rsidRPr="00D95373" w14:paraId="755A1FA7" w14:textId="77777777" w:rsidTr="00414BE4">
        <w:tc>
          <w:tcPr>
            <w:tcW w:w="713" w:type="pct"/>
            <w:vMerge/>
            <w:shd w:val="clear" w:color="auto" w:fill="D9D9D9" w:themeFill="background1" w:themeFillShade="D9"/>
          </w:tcPr>
          <w:p w14:paraId="7828025E"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31EFDAEB"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59AE2C22"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09DFE820"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6DD8C9F2"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30C83D34"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0CE0CA23"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26B756D1"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628A48F2"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6E1D4E84" w14:textId="77777777" w:rsidR="00D95373" w:rsidRPr="00D95373" w:rsidRDefault="00D95373" w:rsidP="00D95373">
            <w:pPr>
              <w:jc w:val="both"/>
              <w:rPr>
                <w:rFonts w:ascii="Arial" w:hAnsi="Arial" w:cs="Arial"/>
                <w:sz w:val="16"/>
                <w:szCs w:val="16"/>
              </w:rPr>
            </w:pPr>
          </w:p>
        </w:tc>
      </w:tr>
      <w:tr w:rsidR="00D95373" w:rsidRPr="00D95373" w14:paraId="4F952097" w14:textId="77777777" w:rsidTr="00414BE4">
        <w:trPr>
          <w:trHeight w:val="699"/>
        </w:trPr>
        <w:tc>
          <w:tcPr>
            <w:tcW w:w="713" w:type="pct"/>
            <w:vMerge w:val="restart"/>
            <w:shd w:val="clear" w:color="auto" w:fill="D9D9D9" w:themeFill="background1" w:themeFillShade="D9"/>
          </w:tcPr>
          <w:p w14:paraId="1D7D33B2"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Res. 11.30 - Gestión de desechos marinos</w:t>
            </w:r>
          </w:p>
          <w:p w14:paraId="6734E809" w14:textId="77777777" w:rsidR="00D95373" w:rsidRPr="00D95373" w:rsidRDefault="00D95373" w:rsidP="00D95373">
            <w:pPr>
              <w:jc w:val="both"/>
              <w:rPr>
                <w:rFonts w:ascii="Arial" w:hAnsi="Arial"/>
                <w:b/>
                <w:bCs/>
                <w:sz w:val="16"/>
                <w:szCs w:val="16"/>
              </w:rPr>
            </w:pPr>
          </w:p>
          <w:p w14:paraId="73B6A032" w14:textId="77777777" w:rsidR="00D95373" w:rsidRPr="00D95373" w:rsidRDefault="00D95373" w:rsidP="00D95373">
            <w:pPr>
              <w:jc w:val="both"/>
              <w:rPr>
                <w:rFonts w:ascii="Arial" w:hAnsi="Arial"/>
                <w:b/>
                <w:bCs/>
                <w:sz w:val="16"/>
                <w:szCs w:val="16"/>
              </w:rPr>
            </w:pPr>
          </w:p>
          <w:p w14:paraId="402C92D4" w14:textId="77777777" w:rsidR="00D95373" w:rsidRPr="00D95373" w:rsidRDefault="00D95373" w:rsidP="00D95373">
            <w:pPr>
              <w:jc w:val="both"/>
              <w:rPr>
                <w:rFonts w:ascii="Arial" w:hAnsi="Arial"/>
                <w:sz w:val="16"/>
                <w:szCs w:val="16"/>
              </w:rPr>
            </w:pPr>
            <w:r w:rsidRPr="00D95373">
              <w:rPr>
                <w:rFonts w:ascii="Arial" w:hAnsi="Arial"/>
                <w:sz w:val="16"/>
                <w:szCs w:val="16"/>
              </w:rPr>
              <w:t>Traducción del folleto actual sobre desechos a otros idiomas</w:t>
            </w:r>
          </w:p>
          <w:p w14:paraId="0909A1D1" w14:textId="77777777" w:rsidR="00D95373" w:rsidRPr="00D95373" w:rsidRDefault="00D95373" w:rsidP="00D95373">
            <w:pPr>
              <w:jc w:val="both"/>
              <w:rPr>
                <w:rFonts w:ascii="Arial" w:hAnsi="Arial"/>
                <w:sz w:val="16"/>
                <w:szCs w:val="16"/>
              </w:rPr>
            </w:pPr>
          </w:p>
          <w:p w14:paraId="51917763" w14:textId="77777777" w:rsidR="00D95373" w:rsidRPr="00D95373" w:rsidRDefault="00D95373" w:rsidP="00D95373">
            <w:pPr>
              <w:jc w:val="both"/>
              <w:rPr>
                <w:rFonts w:ascii="Arial" w:hAnsi="Arial" w:cs="Arial"/>
                <w:sz w:val="16"/>
                <w:szCs w:val="16"/>
              </w:rPr>
            </w:pPr>
          </w:p>
          <w:p w14:paraId="549DEE1A" w14:textId="77777777" w:rsidR="00D95373" w:rsidRPr="00D95373" w:rsidRDefault="00D95373" w:rsidP="00D95373">
            <w:pPr>
              <w:jc w:val="both"/>
              <w:rPr>
                <w:rFonts w:ascii="Arial" w:hAnsi="Arial" w:cs="Arial"/>
                <w:sz w:val="16"/>
                <w:szCs w:val="16"/>
              </w:rPr>
            </w:pPr>
            <w:r w:rsidRPr="00D95373">
              <w:rPr>
                <w:rFonts w:ascii="Arial" w:hAnsi="Arial"/>
                <w:sz w:val="16"/>
                <w:szCs w:val="16"/>
              </w:rPr>
              <w:t xml:space="preserve">Colaboración con instrumentos regionales y </w:t>
            </w:r>
            <w:r w:rsidRPr="00D95373">
              <w:rPr>
                <w:rFonts w:ascii="Arial" w:hAnsi="Arial"/>
                <w:sz w:val="16"/>
                <w:szCs w:val="16"/>
              </w:rPr>
              <w:lastRenderedPageBreak/>
              <w:t>mundiales y posible creación de un grupo de trabajo multilateral</w:t>
            </w:r>
          </w:p>
          <w:p w14:paraId="49C42CD1" w14:textId="77777777" w:rsidR="00D95373" w:rsidRPr="00D95373" w:rsidRDefault="00D95373" w:rsidP="00D95373">
            <w:pPr>
              <w:jc w:val="both"/>
              <w:rPr>
                <w:rFonts w:ascii="Arial" w:hAnsi="Arial" w:cs="Arial"/>
                <w:sz w:val="16"/>
                <w:szCs w:val="16"/>
              </w:rPr>
            </w:pPr>
          </w:p>
          <w:p w14:paraId="05F831CF" w14:textId="77777777" w:rsidR="00D95373" w:rsidRPr="00D95373" w:rsidRDefault="00D95373" w:rsidP="00D95373">
            <w:pPr>
              <w:jc w:val="both"/>
              <w:rPr>
                <w:rFonts w:ascii="Arial" w:hAnsi="Arial" w:cs="Arial"/>
                <w:sz w:val="16"/>
                <w:szCs w:val="16"/>
              </w:rPr>
            </w:pPr>
          </w:p>
          <w:p w14:paraId="1D9B8A8C" w14:textId="77777777" w:rsidR="00D95373" w:rsidRPr="00D95373" w:rsidRDefault="00D95373" w:rsidP="00D95373">
            <w:pPr>
              <w:jc w:val="both"/>
              <w:rPr>
                <w:rFonts w:ascii="Arial" w:hAnsi="Arial"/>
                <w:b/>
                <w:bCs/>
                <w:sz w:val="16"/>
                <w:szCs w:val="16"/>
              </w:rPr>
            </w:pPr>
            <w:r w:rsidRPr="00D95373">
              <w:rPr>
                <w:rFonts w:ascii="Arial" w:hAnsi="Arial"/>
                <w:sz w:val="16"/>
                <w:szCs w:val="16"/>
              </w:rPr>
              <w:t>Elaborar consejo para las Partes</w:t>
            </w:r>
          </w:p>
        </w:tc>
        <w:tc>
          <w:tcPr>
            <w:tcW w:w="456" w:type="pct"/>
            <w:vMerge w:val="restart"/>
            <w:shd w:val="clear" w:color="auto" w:fill="D9D9D9" w:themeFill="background1" w:themeFillShade="D9"/>
          </w:tcPr>
          <w:p w14:paraId="731EE71C" w14:textId="77777777" w:rsidR="00D95373" w:rsidRPr="00D95373" w:rsidRDefault="00D95373" w:rsidP="00D95373">
            <w:pPr>
              <w:jc w:val="both"/>
              <w:rPr>
                <w:rFonts w:ascii="Arial" w:hAnsi="Arial" w:cs="Arial"/>
                <w:sz w:val="16"/>
                <w:szCs w:val="16"/>
              </w:rPr>
            </w:pPr>
          </w:p>
          <w:p w14:paraId="03951D9A" w14:textId="77777777" w:rsidR="00D95373" w:rsidRPr="00D95373" w:rsidRDefault="00D95373" w:rsidP="00D95373">
            <w:pPr>
              <w:jc w:val="both"/>
              <w:rPr>
                <w:rFonts w:ascii="Arial" w:hAnsi="Arial" w:cs="Arial"/>
                <w:sz w:val="16"/>
                <w:szCs w:val="16"/>
              </w:rPr>
            </w:pPr>
          </w:p>
          <w:p w14:paraId="0A9D5D50" w14:textId="77777777" w:rsidR="00D95373" w:rsidRPr="00D95373" w:rsidRDefault="00D95373" w:rsidP="00D95373">
            <w:pPr>
              <w:jc w:val="both"/>
              <w:rPr>
                <w:rFonts w:ascii="Arial" w:hAnsi="Arial" w:cs="Arial"/>
                <w:sz w:val="16"/>
                <w:szCs w:val="16"/>
              </w:rPr>
            </w:pPr>
          </w:p>
          <w:p w14:paraId="52117AA9" w14:textId="77777777" w:rsidR="00D95373" w:rsidRPr="00D95373" w:rsidRDefault="00D95373" w:rsidP="00D95373">
            <w:pPr>
              <w:jc w:val="both"/>
              <w:rPr>
                <w:rFonts w:ascii="Arial" w:hAnsi="Arial" w:cs="Arial"/>
                <w:sz w:val="16"/>
                <w:szCs w:val="16"/>
              </w:rPr>
            </w:pPr>
          </w:p>
          <w:p w14:paraId="039B92DE" w14:textId="77777777" w:rsidR="00D95373" w:rsidRPr="00D95373" w:rsidRDefault="00D95373" w:rsidP="00D95373">
            <w:pPr>
              <w:jc w:val="both"/>
              <w:rPr>
                <w:rFonts w:ascii="Arial" w:hAnsi="Arial" w:cs="Arial"/>
                <w:sz w:val="16"/>
                <w:szCs w:val="16"/>
              </w:rPr>
            </w:pPr>
          </w:p>
          <w:p w14:paraId="025E109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6DAF1E56" w14:textId="77777777" w:rsidR="00D95373" w:rsidRPr="00D95373" w:rsidRDefault="00D95373" w:rsidP="00D95373">
            <w:pPr>
              <w:jc w:val="both"/>
              <w:rPr>
                <w:rFonts w:ascii="Arial" w:hAnsi="Arial" w:cs="Arial"/>
                <w:sz w:val="16"/>
                <w:szCs w:val="16"/>
              </w:rPr>
            </w:pPr>
          </w:p>
          <w:p w14:paraId="722BACE5" w14:textId="77777777" w:rsidR="00D95373" w:rsidRPr="00D95373" w:rsidRDefault="00D95373" w:rsidP="00D95373">
            <w:pPr>
              <w:jc w:val="both"/>
              <w:rPr>
                <w:rFonts w:ascii="Arial" w:hAnsi="Arial" w:cs="Arial"/>
                <w:sz w:val="16"/>
                <w:szCs w:val="16"/>
              </w:rPr>
            </w:pPr>
          </w:p>
          <w:p w14:paraId="1094D471" w14:textId="77777777" w:rsidR="00D95373" w:rsidRPr="00D95373" w:rsidRDefault="00D95373" w:rsidP="00D95373">
            <w:pPr>
              <w:jc w:val="both"/>
              <w:rPr>
                <w:rFonts w:ascii="Arial" w:hAnsi="Arial" w:cs="Arial"/>
                <w:sz w:val="16"/>
                <w:szCs w:val="16"/>
              </w:rPr>
            </w:pPr>
          </w:p>
          <w:p w14:paraId="38A6A148" w14:textId="77777777" w:rsidR="00D95373" w:rsidRPr="00D95373" w:rsidRDefault="00D95373" w:rsidP="00D95373">
            <w:pPr>
              <w:jc w:val="both"/>
              <w:rPr>
                <w:rFonts w:ascii="Arial" w:hAnsi="Arial" w:cs="Arial"/>
                <w:sz w:val="16"/>
                <w:szCs w:val="16"/>
              </w:rPr>
            </w:pPr>
          </w:p>
          <w:p w14:paraId="6B8623C4" w14:textId="77777777" w:rsidR="00D95373" w:rsidRPr="00D95373" w:rsidRDefault="00D95373" w:rsidP="00D95373">
            <w:pPr>
              <w:jc w:val="both"/>
              <w:rPr>
                <w:rFonts w:ascii="Arial" w:hAnsi="Arial" w:cs="Arial"/>
                <w:sz w:val="16"/>
                <w:szCs w:val="16"/>
              </w:rPr>
            </w:pPr>
          </w:p>
          <w:p w14:paraId="14170387" w14:textId="77777777" w:rsidR="00D95373" w:rsidRPr="00D95373" w:rsidRDefault="00D95373" w:rsidP="00D95373">
            <w:pPr>
              <w:jc w:val="both"/>
              <w:rPr>
                <w:rFonts w:ascii="Arial" w:hAnsi="Arial" w:cs="Arial"/>
                <w:sz w:val="16"/>
                <w:szCs w:val="16"/>
              </w:rPr>
            </w:pPr>
          </w:p>
          <w:p w14:paraId="51EF061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54" w:type="pct"/>
            <w:vMerge w:val="restart"/>
            <w:shd w:val="clear" w:color="auto" w:fill="D9D9D9" w:themeFill="background1" w:themeFillShade="D9"/>
          </w:tcPr>
          <w:p w14:paraId="59CA8FF4" w14:textId="77777777" w:rsidR="00D95373" w:rsidRPr="00D95373" w:rsidRDefault="00D95373" w:rsidP="00D95373">
            <w:pPr>
              <w:jc w:val="both"/>
              <w:rPr>
                <w:rFonts w:ascii="Arial" w:hAnsi="Arial" w:cs="Arial"/>
                <w:sz w:val="16"/>
                <w:szCs w:val="16"/>
              </w:rPr>
            </w:pPr>
          </w:p>
          <w:p w14:paraId="4B01626D" w14:textId="77777777" w:rsidR="00D95373" w:rsidRPr="00D95373" w:rsidRDefault="00D95373" w:rsidP="00D95373">
            <w:pPr>
              <w:jc w:val="both"/>
              <w:rPr>
                <w:rFonts w:ascii="Arial" w:hAnsi="Arial" w:cs="Arial"/>
                <w:sz w:val="16"/>
                <w:szCs w:val="16"/>
              </w:rPr>
            </w:pPr>
          </w:p>
          <w:p w14:paraId="0F29C0D3" w14:textId="77777777" w:rsidR="00D95373" w:rsidRPr="00D95373" w:rsidRDefault="00D95373" w:rsidP="00D95373">
            <w:pPr>
              <w:jc w:val="both"/>
              <w:rPr>
                <w:rFonts w:ascii="Arial" w:hAnsi="Arial" w:cs="Arial"/>
                <w:sz w:val="16"/>
                <w:szCs w:val="16"/>
              </w:rPr>
            </w:pPr>
          </w:p>
          <w:p w14:paraId="4FD70E3B" w14:textId="77777777" w:rsidR="00D95373" w:rsidRPr="00D95373" w:rsidRDefault="00D95373" w:rsidP="00D95373">
            <w:pPr>
              <w:jc w:val="both"/>
              <w:rPr>
                <w:rFonts w:ascii="Arial" w:hAnsi="Arial" w:cs="Arial"/>
                <w:sz w:val="16"/>
                <w:szCs w:val="16"/>
              </w:rPr>
            </w:pPr>
          </w:p>
          <w:p w14:paraId="0849D464" w14:textId="77777777" w:rsidR="00D95373" w:rsidRPr="00D95373" w:rsidRDefault="00D95373" w:rsidP="00D95373">
            <w:pPr>
              <w:jc w:val="both"/>
              <w:rPr>
                <w:rFonts w:ascii="Arial" w:hAnsi="Arial" w:cs="Arial"/>
                <w:sz w:val="16"/>
                <w:szCs w:val="16"/>
              </w:rPr>
            </w:pPr>
          </w:p>
          <w:p w14:paraId="1365A37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12.500</w:t>
            </w:r>
          </w:p>
          <w:p w14:paraId="3D3D13B4" w14:textId="77777777" w:rsidR="00D95373" w:rsidRPr="00D95373" w:rsidRDefault="00D95373" w:rsidP="00D95373">
            <w:pPr>
              <w:jc w:val="both"/>
              <w:rPr>
                <w:rFonts w:ascii="Arial" w:hAnsi="Arial" w:cs="Arial"/>
                <w:sz w:val="16"/>
                <w:szCs w:val="16"/>
              </w:rPr>
            </w:pPr>
          </w:p>
          <w:p w14:paraId="6B29A373" w14:textId="77777777" w:rsidR="00D95373" w:rsidRPr="00D95373" w:rsidRDefault="00D95373" w:rsidP="00D95373">
            <w:pPr>
              <w:jc w:val="both"/>
              <w:rPr>
                <w:rFonts w:ascii="Arial" w:hAnsi="Arial" w:cs="Arial"/>
                <w:sz w:val="16"/>
                <w:szCs w:val="16"/>
              </w:rPr>
            </w:pPr>
          </w:p>
          <w:p w14:paraId="3770626C" w14:textId="77777777" w:rsidR="00D95373" w:rsidRPr="00D95373" w:rsidRDefault="00D95373" w:rsidP="00D95373">
            <w:pPr>
              <w:jc w:val="both"/>
              <w:rPr>
                <w:rFonts w:ascii="Arial" w:hAnsi="Arial" w:cs="Arial"/>
                <w:sz w:val="16"/>
                <w:szCs w:val="16"/>
              </w:rPr>
            </w:pPr>
          </w:p>
          <w:p w14:paraId="6D7C9595" w14:textId="77777777" w:rsidR="00D95373" w:rsidRPr="00D95373" w:rsidRDefault="00D95373" w:rsidP="00D95373">
            <w:pPr>
              <w:jc w:val="both"/>
              <w:rPr>
                <w:rFonts w:ascii="Arial" w:hAnsi="Arial" w:cs="Arial"/>
                <w:sz w:val="16"/>
                <w:szCs w:val="16"/>
              </w:rPr>
            </w:pPr>
          </w:p>
          <w:p w14:paraId="5F8378DA" w14:textId="77777777" w:rsidR="00D95373" w:rsidRPr="00D95373" w:rsidRDefault="00D95373" w:rsidP="00D95373">
            <w:pPr>
              <w:jc w:val="both"/>
              <w:rPr>
                <w:rFonts w:ascii="Arial" w:hAnsi="Arial" w:cs="Arial"/>
                <w:sz w:val="16"/>
                <w:szCs w:val="16"/>
              </w:rPr>
            </w:pPr>
          </w:p>
          <w:p w14:paraId="51C0299F" w14:textId="77777777" w:rsidR="00D95373" w:rsidRPr="00D95373" w:rsidRDefault="00D95373" w:rsidP="00D95373">
            <w:pPr>
              <w:jc w:val="both"/>
              <w:rPr>
                <w:rFonts w:ascii="Arial" w:hAnsi="Arial" w:cs="Arial"/>
                <w:sz w:val="16"/>
                <w:szCs w:val="16"/>
              </w:rPr>
            </w:pPr>
          </w:p>
          <w:p w14:paraId="54099E3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tc>
        <w:tc>
          <w:tcPr>
            <w:tcW w:w="464" w:type="pct"/>
            <w:vMerge w:val="restart"/>
            <w:shd w:val="clear" w:color="auto" w:fill="D9D9D9" w:themeFill="background1" w:themeFillShade="D9"/>
          </w:tcPr>
          <w:p w14:paraId="10077B93"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0A1C76D8" w14:textId="77777777" w:rsidR="00D95373" w:rsidRPr="00D95373" w:rsidRDefault="00D95373" w:rsidP="00D95373">
            <w:pPr>
              <w:jc w:val="both"/>
              <w:rPr>
                <w:rFonts w:ascii="Arial" w:hAnsi="Arial" w:cs="Arial"/>
                <w:sz w:val="16"/>
                <w:szCs w:val="16"/>
              </w:rPr>
            </w:pPr>
          </w:p>
          <w:p w14:paraId="0107F80A" w14:textId="77777777" w:rsidR="00D95373" w:rsidRPr="00D95373" w:rsidRDefault="00D95373" w:rsidP="00D95373">
            <w:pPr>
              <w:jc w:val="both"/>
              <w:rPr>
                <w:rFonts w:ascii="Arial" w:hAnsi="Arial" w:cs="Arial"/>
                <w:sz w:val="16"/>
                <w:szCs w:val="16"/>
              </w:rPr>
            </w:pPr>
          </w:p>
          <w:p w14:paraId="29C35A9F" w14:textId="77777777" w:rsidR="00D95373" w:rsidRPr="00D95373" w:rsidRDefault="00D95373" w:rsidP="00D95373">
            <w:pPr>
              <w:jc w:val="both"/>
              <w:rPr>
                <w:rFonts w:ascii="Arial" w:hAnsi="Arial" w:cs="Arial"/>
                <w:sz w:val="16"/>
                <w:szCs w:val="16"/>
              </w:rPr>
            </w:pPr>
          </w:p>
          <w:p w14:paraId="46784813" w14:textId="77777777" w:rsidR="00D95373" w:rsidRPr="00D95373" w:rsidRDefault="00D95373" w:rsidP="00D95373">
            <w:pPr>
              <w:jc w:val="both"/>
              <w:rPr>
                <w:rFonts w:ascii="Arial" w:hAnsi="Arial" w:cs="Arial"/>
                <w:sz w:val="16"/>
                <w:szCs w:val="16"/>
              </w:rPr>
            </w:pPr>
          </w:p>
          <w:p w14:paraId="0F71DCBB" w14:textId="77777777" w:rsidR="00D95373" w:rsidRPr="00D95373" w:rsidRDefault="00D95373" w:rsidP="00D95373">
            <w:pPr>
              <w:jc w:val="both"/>
              <w:rPr>
                <w:rFonts w:ascii="Arial" w:hAnsi="Arial" w:cs="Arial"/>
                <w:sz w:val="16"/>
                <w:szCs w:val="16"/>
              </w:rPr>
            </w:pPr>
          </w:p>
          <w:p w14:paraId="1E2DA93C" w14:textId="77777777" w:rsidR="00D95373" w:rsidRPr="00D95373" w:rsidRDefault="00D95373" w:rsidP="00D95373">
            <w:pPr>
              <w:jc w:val="both"/>
              <w:rPr>
                <w:rFonts w:ascii="Arial" w:hAnsi="Arial" w:cs="Arial"/>
                <w:sz w:val="16"/>
                <w:szCs w:val="16"/>
              </w:rPr>
            </w:pPr>
          </w:p>
          <w:p w14:paraId="58C21838" w14:textId="77777777" w:rsidR="00D95373" w:rsidRPr="00D95373" w:rsidRDefault="00D95373" w:rsidP="00D95373">
            <w:pPr>
              <w:jc w:val="both"/>
              <w:rPr>
                <w:rFonts w:ascii="Arial" w:hAnsi="Arial" w:cs="Arial"/>
                <w:sz w:val="16"/>
                <w:szCs w:val="16"/>
              </w:rPr>
            </w:pPr>
          </w:p>
          <w:p w14:paraId="292809BE" w14:textId="77777777" w:rsidR="00D95373" w:rsidRPr="00D95373" w:rsidRDefault="00D95373" w:rsidP="00D95373">
            <w:pPr>
              <w:jc w:val="both"/>
              <w:rPr>
                <w:rFonts w:ascii="Arial" w:hAnsi="Arial" w:cs="Arial"/>
                <w:sz w:val="16"/>
                <w:szCs w:val="16"/>
              </w:rPr>
            </w:pPr>
          </w:p>
          <w:p w14:paraId="000A78FF" w14:textId="77777777" w:rsidR="00D95373" w:rsidRPr="00D95373" w:rsidRDefault="00D95373" w:rsidP="00D95373">
            <w:pPr>
              <w:jc w:val="both"/>
              <w:rPr>
                <w:rFonts w:ascii="Arial" w:hAnsi="Arial" w:cs="Arial"/>
                <w:sz w:val="16"/>
                <w:szCs w:val="16"/>
              </w:rPr>
            </w:pPr>
          </w:p>
          <w:p w14:paraId="2CD0803E" w14:textId="77777777" w:rsidR="00D95373" w:rsidRPr="00D95373" w:rsidRDefault="00D95373" w:rsidP="00D95373">
            <w:pPr>
              <w:jc w:val="both"/>
              <w:rPr>
                <w:rFonts w:ascii="Arial" w:hAnsi="Arial" w:cs="Arial"/>
                <w:sz w:val="16"/>
                <w:szCs w:val="16"/>
              </w:rPr>
            </w:pPr>
          </w:p>
          <w:p w14:paraId="55D48771" w14:textId="77777777" w:rsidR="00D95373" w:rsidRPr="00D95373" w:rsidRDefault="00D95373" w:rsidP="00D95373">
            <w:pPr>
              <w:jc w:val="both"/>
              <w:rPr>
                <w:rFonts w:ascii="Arial" w:hAnsi="Arial" w:cs="Arial"/>
                <w:sz w:val="16"/>
                <w:szCs w:val="16"/>
              </w:rPr>
            </w:pPr>
          </w:p>
          <w:p w14:paraId="555CD503" w14:textId="77777777" w:rsidR="00D95373" w:rsidRPr="00D95373" w:rsidRDefault="00D95373" w:rsidP="00D95373">
            <w:pPr>
              <w:jc w:val="both"/>
              <w:rPr>
                <w:rFonts w:ascii="Arial" w:hAnsi="Arial" w:cs="Arial"/>
                <w:sz w:val="16"/>
                <w:szCs w:val="16"/>
              </w:rPr>
            </w:pPr>
          </w:p>
          <w:p w14:paraId="6564C18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tc>
        <w:tc>
          <w:tcPr>
            <w:tcW w:w="455" w:type="pct"/>
            <w:vMerge w:val="restart"/>
            <w:shd w:val="clear" w:color="auto" w:fill="D9D9D9" w:themeFill="background1" w:themeFillShade="D9"/>
          </w:tcPr>
          <w:p w14:paraId="6562733F" w14:textId="77777777" w:rsidR="00D95373" w:rsidRPr="00D95373" w:rsidRDefault="00D95373" w:rsidP="00D95373">
            <w:pPr>
              <w:jc w:val="both"/>
              <w:rPr>
                <w:rFonts w:ascii="Arial" w:hAnsi="Arial" w:cs="Arial"/>
                <w:sz w:val="16"/>
                <w:szCs w:val="16"/>
              </w:rPr>
            </w:pPr>
          </w:p>
          <w:p w14:paraId="0CEC3219" w14:textId="77777777" w:rsidR="00D95373" w:rsidRPr="00D95373" w:rsidRDefault="00D95373" w:rsidP="00D95373">
            <w:pPr>
              <w:jc w:val="both"/>
              <w:rPr>
                <w:rFonts w:ascii="Arial" w:hAnsi="Arial" w:cs="Arial"/>
                <w:sz w:val="16"/>
                <w:szCs w:val="16"/>
              </w:rPr>
            </w:pPr>
          </w:p>
          <w:p w14:paraId="5C4AA65F" w14:textId="77777777" w:rsidR="00D95373" w:rsidRPr="00D95373" w:rsidRDefault="00D95373" w:rsidP="00D95373">
            <w:pPr>
              <w:jc w:val="both"/>
              <w:rPr>
                <w:rFonts w:ascii="Arial" w:hAnsi="Arial" w:cs="Arial"/>
                <w:sz w:val="16"/>
                <w:szCs w:val="16"/>
              </w:rPr>
            </w:pPr>
          </w:p>
          <w:p w14:paraId="36DD7AAE" w14:textId="77777777" w:rsidR="00D95373" w:rsidRPr="00D95373" w:rsidRDefault="00D95373" w:rsidP="00D95373">
            <w:pPr>
              <w:jc w:val="both"/>
              <w:rPr>
                <w:rFonts w:ascii="Arial" w:hAnsi="Arial" w:cs="Arial"/>
                <w:sz w:val="16"/>
                <w:szCs w:val="16"/>
              </w:rPr>
            </w:pPr>
          </w:p>
          <w:p w14:paraId="69B83BD3" w14:textId="77777777" w:rsidR="00D95373" w:rsidRPr="00D95373" w:rsidRDefault="00D95373" w:rsidP="00D95373">
            <w:pPr>
              <w:jc w:val="both"/>
              <w:rPr>
                <w:rFonts w:ascii="Arial" w:hAnsi="Arial" w:cs="Arial"/>
                <w:sz w:val="16"/>
                <w:szCs w:val="16"/>
              </w:rPr>
            </w:pPr>
          </w:p>
          <w:p w14:paraId="5BDC0CF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12.500</w:t>
            </w:r>
          </w:p>
        </w:tc>
        <w:tc>
          <w:tcPr>
            <w:tcW w:w="459" w:type="pct"/>
            <w:vMerge w:val="restart"/>
            <w:shd w:val="clear" w:color="auto" w:fill="D9D9D9" w:themeFill="background1" w:themeFillShade="D9"/>
          </w:tcPr>
          <w:p w14:paraId="23E9DDC9" w14:textId="77777777" w:rsidR="00D95373" w:rsidRPr="00D95373" w:rsidRDefault="00D95373" w:rsidP="00D95373">
            <w:pPr>
              <w:jc w:val="both"/>
              <w:rPr>
                <w:rFonts w:ascii="Arial" w:hAnsi="Arial" w:cs="Arial"/>
                <w:sz w:val="16"/>
                <w:szCs w:val="16"/>
              </w:rPr>
            </w:pPr>
          </w:p>
          <w:p w14:paraId="5DEE2622" w14:textId="77777777" w:rsidR="00D95373" w:rsidRPr="00D95373" w:rsidRDefault="00D95373" w:rsidP="00D95373">
            <w:pPr>
              <w:jc w:val="both"/>
              <w:rPr>
                <w:rFonts w:ascii="Arial" w:hAnsi="Arial" w:cs="Arial"/>
                <w:sz w:val="16"/>
                <w:szCs w:val="16"/>
              </w:rPr>
            </w:pPr>
          </w:p>
          <w:p w14:paraId="1439D673" w14:textId="77777777" w:rsidR="00D95373" w:rsidRPr="00D95373" w:rsidRDefault="00D95373" w:rsidP="00D95373">
            <w:pPr>
              <w:jc w:val="both"/>
              <w:rPr>
                <w:rFonts w:ascii="Arial" w:hAnsi="Arial" w:cs="Arial"/>
                <w:sz w:val="16"/>
                <w:szCs w:val="16"/>
              </w:rPr>
            </w:pPr>
          </w:p>
          <w:p w14:paraId="09E4A311" w14:textId="77777777" w:rsidR="00D95373" w:rsidRPr="00D95373" w:rsidRDefault="00D95373" w:rsidP="00D95373">
            <w:pPr>
              <w:jc w:val="both"/>
              <w:rPr>
                <w:rFonts w:ascii="Arial" w:hAnsi="Arial" w:cs="Arial"/>
                <w:sz w:val="16"/>
                <w:szCs w:val="16"/>
              </w:rPr>
            </w:pPr>
          </w:p>
          <w:p w14:paraId="235079E0" w14:textId="77777777" w:rsidR="00D95373" w:rsidRPr="00D95373" w:rsidRDefault="00D95373" w:rsidP="00D95373">
            <w:pPr>
              <w:jc w:val="both"/>
              <w:rPr>
                <w:rFonts w:ascii="Arial" w:hAnsi="Arial" w:cs="Arial"/>
                <w:sz w:val="16"/>
                <w:szCs w:val="16"/>
              </w:rPr>
            </w:pPr>
          </w:p>
          <w:p w14:paraId="616050C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Noruega</w:t>
            </w:r>
          </w:p>
        </w:tc>
        <w:tc>
          <w:tcPr>
            <w:tcW w:w="449" w:type="pct"/>
            <w:tcBorders>
              <w:bottom w:val="nil"/>
            </w:tcBorders>
            <w:shd w:val="clear" w:color="auto" w:fill="D9D9D9" w:themeFill="background1" w:themeFillShade="D9"/>
          </w:tcPr>
          <w:p w14:paraId="4707CA4B" w14:textId="77777777" w:rsidR="00D95373" w:rsidRPr="00D95373" w:rsidRDefault="00D95373" w:rsidP="00D95373">
            <w:pPr>
              <w:jc w:val="both"/>
              <w:rPr>
                <w:rFonts w:ascii="Arial" w:hAnsi="Arial" w:cs="Arial"/>
                <w:sz w:val="16"/>
                <w:szCs w:val="16"/>
              </w:rPr>
            </w:pPr>
          </w:p>
          <w:p w14:paraId="10E87D96"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42268AE8" w14:textId="77777777" w:rsidR="00D95373" w:rsidRPr="00D95373" w:rsidRDefault="00D95373" w:rsidP="00D95373">
            <w:pPr>
              <w:jc w:val="both"/>
              <w:rPr>
                <w:rFonts w:ascii="Arial" w:hAnsi="Arial" w:cs="Arial"/>
                <w:sz w:val="16"/>
                <w:szCs w:val="16"/>
              </w:rPr>
            </w:pPr>
          </w:p>
          <w:p w14:paraId="5BABAE96" w14:textId="77777777" w:rsidR="00D95373" w:rsidRPr="00D95373" w:rsidRDefault="00D95373" w:rsidP="00D95373">
            <w:pPr>
              <w:jc w:val="both"/>
              <w:rPr>
                <w:rFonts w:ascii="Arial" w:hAnsi="Arial" w:cs="Arial"/>
                <w:sz w:val="16"/>
                <w:szCs w:val="16"/>
              </w:rPr>
            </w:pPr>
          </w:p>
          <w:p w14:paraId="64559532" w14:textId="77777777" w:rsidR="00D95373" w:rsidRPr="00D95373" w:rsidRDefault="00D95373" w:rsidP="00D95373">
            <w:pPr>
              <w:jc w:val="both"/>
              <w:rPr>
                <w:rFonts w:ascii="Arial" w:hAnsi="Arial" w:cs="Arial"/>
                <w:sz w:val="16"/>
                <w:szCs w:val="16"/>
              </w:rPr>
            </w:pPr>
          </w:p>
          <w:p w14:paraId="42497DCC" w14:textId="77777777" w:rsidR="00D95373" w:rsidRPr="00D95373" w:rsidRDefault="00D95373" w:rsidP="00D95373">
            <w:pPr>
              <w:jc w:val="both"/>
              <w:rPr>
                <w:rFonts w:ascii="Arial" w:hAnsi="Arial" w:cs="Arial"/>
                <w:sz w:val="16"/>
                <w:szCs w:val="16"/>
              </w:rPr>
            </w:pPr>
          </w:p>
          <w:p w14:paraId="186BE4C3"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Además de la versión inglesa, habrá versiones en francés, español y alemán disponibles para la COP12</w:t>
            </w:r>
          </w:p>
          <w:p w14:paraId="7E33C4A8" w14:textId="77777777" w:rsidR="00D95373" w:rsidRPr="00D95373" w:rsidRDefault="00D95373" w:rsidP="00D95373">
            <w:pPr>
              <w:jc w:val="both"/>
              <w:rPr>
                <w:rFonts w:ascii="Arial" w:hAnsi="Arial" w:cs="Arial"/>
                <w:sz w:val="16"/>
                <w:szCs w:val="16"/>
              </w:rPr>
            </w:pPr>
          </w:p>
          <w:p w14:paraId="230C6D99"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lastRenderedPageBreak/>
              <w:t xml:space="preserve">Conversaciones con el PNUMA para crear una asociación sobre desechos marinos. </w:t>
            </w:r>
          </w:p>
          <w:p w14:paraId="2ED55722" w14:textId="77777777" w:rsidR="00D95373" w:rsidRPr="00D95373" w:rsidRDefault="00D95373" w:rsidP="00D95373">
            <w:pPr>
              <w:jc w:val="both"/>
              <w:rPr>
                <w:rFonts w:ascii="Arial" w:hAnsi="Arial" w:cs="Arial"/>
                <w:color w:val="000000"/>
                <w:sz w:val="16"/>
                <w:szCs w:val="16"/>
              </w:rPr>
            </w:pPr>
          </w:p>
          <w:p w14:paraId="497C70F1"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Colaboración con el PNUMA acerca del curso en línea masivo y abierto sobre desechos marinos y la implementación de la resolución UNEA2.</w:t>
            </w:r>
          </w:p>
          <w:p w14:paraId="4605B33A" w14:textId="77777777" w:rsidR="00D95373" w:rsidRPr="00D95373" w:rsidRDefault="00D95373" w:rsidP="00D95373">
            <w:pPr>
              <w:jc w:val="both"/>
              <w:rPr>
                <w:rFonts w:ascii="Arial" w:hAnsi="Arial" w:cs="Arial"/>
                <w:color w:val="000000"/>
                <w:sz w:val="16"/>
                <w:szCs w:val="16"/>
              </w:rPr>
            </w:pPr>
          </w:p>
          <w:p w14:paraId="63B9A491"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Proyecto de resolución presentado para la consideración de las Partes en la COP12 (véase COP12/Doc.24.4.1</w:t>
            </w:r>
          </w:p>
        </w:tc>
        <w:tc>
          <w:tcPr>
            <w:tcW w:w="516" w:type="pct"/>
            <w:vMerge w:val="restart"/>
            <w:shd w:val="clear" w:color="auto" w:fill="D9D9D9" w:themeFill="background1" w:themeFillShade="D9"/>
          </w:tcPr>
          <w:p w14:paraId="63EB291D" w14:textId="77777777" w:rsidR="00D95373" w:rsidRPr="00D95373" w:rsidRDefault="00D95373" w:rsidP="00D95373">
            <w:pPr>
              <w:jc w:val="both"/>
              <w:rPr>
                <w:rFonts w:ascii="Arial" w:hAnsi="Arial" w:cs="Arial"/>
                <w:sz w:val="16"/>
                <w:szCs w:val="16"/>
              </w:rPr>
            </w:pPr>
          </w:p>
        </w:tc>
      </w:tr>
      <w:tr w:rsidR="00D95373" w:rsidRPr="00D95373" w14:paraId="5E822640" w14:textId="77777777" w:rsidTr="00414BE4">
        <w:tc>
          <w:tcPr>
            <w:tcW w:w="713" w:type="pct"/>
            <w:vMerge/>
            <w:shd w:val="clear" w:color="auto" w:fill="D9D9D9" w:themeFill="background1" w:themeFillShade="D9"/>
          </w:tcPr>
          <w:p w14:paraId="27101FA4"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309AA7CD"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3824396B"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60BB7E75"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13EF3E60"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5C38A39E"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03E9CDD4"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3B89E0EF"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3386FD07"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5CA5C4F7" w14:textId="77777777" w:rsidR="00D95373" w:rsidRPr="00D95373" w:rsidRDefault="00D95373" w:rsidP="00D95373">
            <w:pPr>
              <w:jc w:val="both"/>
              <w:rPr>
                <w:rFonts w:ascii="Arial" w:hAnsi="Arial" w:cs="Arial"/>
                <w:sz w:val="16"/>
                <w:szCs w:val="16"/>
              </w:rPr>
            </w:pPr>
          </w:p>
        </w:tc>
      </w:tr>
      <w:tr w:rsidR="00D95373" w:rsidRPr="00D95373" w14:paraId="6C44525B" w14:textId="77777777" w:rsidTr="00414BE4">
        <w:trPr>
          <w:trHeight w:val="717"/>
        </w:trPr>
        <w:tc>
          <w:tcPr>
            <w:tcW w:w="713" w:type="pct"/>
            <w:vMerge w:val="restart"/>
            <w:shd w:val="clear" w:color="auto" w:fill="D9D9D9" w:themeFill="background1" w:themeFillShade="D9"/>
          </w:tcPr>
          <w:p w14:paraId="42023C04"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Osos polares (incluidos en el Apéndice II en la COP 11)</w:t>
            </w:r>
          </w:p>
          <w:p w14:paraId="6AC54C54" w14:textId="77777777" w:rsidR="00D95373" w:rsidRPr="00D95373" w:rsidRDefault="00D95373" w:rsidP="00D95373">
            <w:pPr>
              <w:jc w:val="both"/>
              <w:rPr>
                <w:rFonts w:ascii="Arial" w:hAnsi="Arial"/>
                <w:b/>
                <w:bCs/>
                <w:sz w:val="16"/>
                <w:szCs w:val="16"/>
              </w:rPr>
            </w:pPr>
          </w:p>
          <w:p w14:paraId="2E0E1B6B" w14:textId="77777777" w:rsidR="00D95373" w:rsidRPr="00D95373" w:rsidRDefault="00D95373" w:rsidP="00D95373">
            <w:pPr>
              <w:jc w:val="both"/>
              <w:rPr>
                <w:rFonts w:ascii="Arial" w:hAnsi="Arial"/>
                <w:b/>
                <w:bCs/>
                <w:sz w:val="16"/>
                <w:szCs w:val="16"/>
              </w:rPr>
            </w:pPr>
          </w:p>
          <w:p w14:paraId="6E3E96BC" w14:textId="77777777" w:rsidR="00D95373" w:rsidRPr="00D95373" w:rsidRDefault="00D95373" w:rsidP="00D95373">
            <w:pPr>
              <w:jc w:val="both"/>
              <w:rPr>
                <w:rFonts w:ascii="Arial" w:hAnsi="Arial"/>
                <w:b/>
                <w:bCs/>
                <w:sz w:val="16"/>
                <w:szCs w:val="16"/>
              </w:rPr>
            </w:pPr>
            <w:r w:rsidRPr="00D95373">
              <w:rPr>
                <w:rFonts w:ascii="Arial" w:hAnsi="Arial"/>
                <w:sz w:val="16"/>
                <w:szCs w:val="16"/>
              </w:rPr>
              <w:t>Simposio sobre osos polares y cambio climático</w:t>
            </w:r>
          </w:p>
        </w:tc>
        <w:tc>
          <w:tcPr>
            <w:tcW w:w="456" w:type="pct"/>
            <w:vMerge w:val="restart"/>
            <w:shd w:val="clear" w:color="auto" w:fill="D9D9D9" w:themeFill="background1" w:themeFillShade="D9"/>
          </w:tcPr>
          <w:p w14:paraId="72299358" w14:textId="77777777" w:rsidR="00D95373" w:rsidRPr="00D95373" w:rsidRDefault="00D95373" w:rsidP="00D95373">
            <w:pPr>
              <w:jc w:val="both"/>
              <w:rPr>
                <w:rFonts w:ascii="Arial" w:hAnsi="Arial" w:cs="Arial"/>
                <w:sz w:val="16"/>
                <w:szCs w:val="16"/>
              </w:rPr>
            </w:pPr>
          </w:p>
          <w:p w14:paraId="40068A49" w14:textId="77777777" w:rsidR="00D95373" w:rsidRPr="00D95373" w:rsidRDefault="00D95373" w:rsidP="00D95373">
            <w:pPr>
              <w:jc w:val="both"/>
              <w:rPr>
                <w:rFonts w:ascii="Arial" w:hAnsi="Arial" w:cs="Arial"/>
                <w:sz w:val="16"/>
                <w:szCs w:val="16"/>
              </w:rPr>
            </w:pPr>
          </w:p>
          <w:p w14:paraId="55F3DAF9" w14:textId="77777777" w:rsidR="00D95373" w:rsidRPr="00D95373" w:rsidRDefault="00D95373" w:rsidP="00D95373">
            <w:pPr>
              <w:jc w:val="both"/>
              <w:rPr>
                <w:rFonts w:ascii="Arial" w:hAnsi="Arial" w:cs="Arial"/>
                <w:sz w:val="16"/>
                <w:szCs w:val="16"/>
              </w:rPr>
            </w:pPr>
          </w:p>
          <w:p w14:paraId="0724751A" w14:textId="77777777" w:rsidR="00D95373" w:rsidRPr="00D95373" w:rsidRDefault="00D95373" w:rsidP="00D95373">
            <w:pPr>
              <w:jc w:val="both"/>
              <w:rPr>
                <w:rFonts w:ascii="Arial" w:hAnsi="Arial" w:cs="Arial"/>
                <w:sz w:val="16"/>
                <w:szCs w:val="16"/>
              </w:rPr>
            </w:pPr>
          </w:p>
          <w:p w14:paraId="1CAD167A" w14:textId="77777777" w:rsidR="00D95373" w:rsidRPr="00D95373" w:rsidRDefault="00D95373" w:rsidP="00D95373">
            <w:pPr>
              <w:jc w:val="both"/>
              <w:rPr>
                <w:rFonts w:ascii="Arial" w:hAnsi="Arial" w:cs="Arial"/>
                <w:sz w:val="16"/>
                <w:szCs w:val="16"/>
              </w:rPr>
            </w:pPr>
          </w:p>
          <w:p w14:paraId="37440A5B" w14:textId="77777777" w:rsidR="00D95373" w:rsidRPr="00D95373" w:rsidRDefault="00D95373" w:rsidP="00D95373">
            <w:pPr>
              <w:jc w:val="both"/>
              <w:rPr>
                <w:rFonts w:ascii="Arial" w:hAnsi="Arial" w:cs="Arial"/>
                <w:sz w:val="16"/>
                <w:szCs w:val="16"/>
              </w:rPr>
            </w:pPr>
          </w:p>
          <w:p w14:paraId="484E1C3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54" w:type="pct"/>
            <w:vMerge w:val="restart"/>
            <w:shd w:val="clear" w:color="auto" w:fill="D9D9D9" w:themeFill="background1" w:themeFillShade="D9"/>
          </w:tcPr>
          <w:p w14:paraId="779CB3E1" w14:textId="77777777" w:rsidR="00D95373" w:rsidRPr="00D95373" w:rsidRDefault="00D95373" w:rsidP="00D95373">
            <w:pPr>
              <w:jc w:val="both"/>
              <w:rPr>
                <w:rFonts w:ascii="Arial" w:hAnsi="Arial" w:cs="Arial"/>
                <w:sz w:val="16"/>
                <w:szCs w:val="16"/>
              </w:rPr>
            </w:pPr>
          </w:p>
          <w:p w14:paraId="51ADB965" w14:textId="77777777" w:rsidR="00D95373" w:rsidRPr="00D95373" w:rsidRDefault="00D95373" w:rsidP="00D95373">
            <w:pPr>
              <w:jc w:val="both"/>
              <w:rPr>
                <w:rFonts w:ascii="Arial" w:hAnsi="Arial" w:cs="Arial"/>
                <w:sz w:val="16"/>
                <w:szCs w:val="16"/>
              </w:rPr>
            </w:pPr>
          </w:p>
          <w:p w14:paraId="10AE3EDF" w14:textId="77777777" w:rsidR="00D95373" w:rsidRPr="00D95373" w:rsidRDefault="00D95373" w:rsidP="00D95373">
            <w:pPr>
              <w:jc w:val="both"/>
              <w:rPr>
                <w:rFonts w:ascii="Arial" w:hAnsi="Arial" w:cs="Arial"/>
                <w:sz w:val="16"/>
                <w:szCs w:val="16"/>
              </w:rPr>
            </w:pPr>
          </w:p>
          <w:p w14:paraId="07AEA910" w14:textId="77777777" w:rsidR="00D95373" w:rsidRPr="00D95373" w:rsidRDefault="00D95373" w:rsidP="00D95373">
            <w:pPr>
              <w:jc w:val="both"/>
              <w:rPr>
                <w:rFonts w:ascii="Arial" w:hAnsi="Arial" w:cs="Arial"/>
                <w:sz w:val="16"/>
                <w:szCs w:val="16"/>
              </w:rPr>
            </w:pPr>
          </w:p>
          <w:p w14:paraId="52987931" w14:textId="77777777" w:rsidR="00D95373" w:rsidRPr="00D95373" w:rsidRDefault="00D95373" w:rsidP="00D95373">
            <w:pPr>
              <w:jc w:val="both"/>
              <w:rPr>
                <w:rFonts w:ascii="Arial" w:hAnsi="Arial" w:cs="Arial"/>
                <w:sz w:val="16"/>
                <w:szCs w:val="16"/>
              </w:rPr>
            </w:pPr>
          </w:p>
          <w:p w14:paraId="3E6E3759" w14:textId="77777777" w:rsidR="00D95373" w:rsidRPr="00D95373" w:rsidRDefault="00D95373" w:rsidP="00D95373">
            <w:pPr>
              <w:jc w:val="both"/>
              <w:rPr>
                <w:rFonts w:ascii="Arial" w:hAnsi="Arial" w:cs="Arial"/>
                <w:sz w:val="16"/>
                <w:szCs w:val="16"/>
              </w:rPr>
            </w:pPr>
          </w:p>
          <w:p w14:paraId="254E366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60.000</w:t>
            </w:r>
          </w:p>
        </w:tc>
        <w:tc>
          <w:tcPr>
            <w:tcW w:w="464" w:type="pct"/>
            <w:vMerge w:val="restart"/>
            <w:shd w:val="clear" w:color="auto" w:fill="D9D9D9" w:themeFill="background1" w:themeFillShade="D9"/>
          </w:tcPr>
          <w:p w14:paraId="448A3542"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0529FA06" w14:textId="77777777" w:rsidR="00D95373" w:rsidRPr="00D95373" w:rsidRDefault="00D95373" w:rsidP="00D95373">
            <w:pPr>
              <w:jc w:val="both"/>
              <w:rPr>
                <w:rFonts w:ascii="Arial" w:hAnsi="Arial" w:cs="Arial"/>
                <w:sz w:val="16"/>
                <w:szCs w:val="16"/>
              </w:rPr>
            </w:pPr>
          </w:p>
        </w:tc>
        <w:tc>
          <w:tcPr>
            <w:tcW w:w="455" w:type="pct"/>
            <w:vMerge w:val="restart"/>
            <w:shd w:val="clear" w:color="auto" w:fill="D9D9D9" w:themeFill="background1" w:themeFillShade="D9"/>
          </w:tcPr>
          <w:p w14:paraId="366971E0" w14:textId="77777777" w:rsidR="00D95373" w:rsidRPr="00D95373" w:rsidRDefault="00D95373" w:rsidP="00D95373">
            <w:pPr>
              <w:jc w:val="both"/>
              <w:rPr>
                <w:rFonts w:ascii="Arial" w:hAnsi="Arial" w:cs="Arial"/>
                <w:sz w:val="16"/>
                <w:szCs w:val="16"/>
              </w:rPr>
            </w:pPr>
          </w:p>
          <w:p w14:paraId="064272F9" w14:textId="77777777" w:rsidR="00D95373" w:rsidRPr="00D95373" w:rsidRDefault="00D95373" w:rsidP="00D95373">
            <w:pPr>
              <w:jc w:val="both"/>
              <w:rPr>
                <w:rFonts w:ascii="Arial" w:hAnsi="Arial" w:cs="Arial"/>
                <w:sz w:val="16"/>
                <w:szCs w:val="16"/>
              </w:rPr>
            </w:pPr>
          </w:p>
          <w:p w14:paraId="3E4170B5" w14:textId="77777777" w:rsidR="00D95373" w:rsidRPr="00D95373" w:rsidRDefault="00D95373" w:rsidP="00D95373">
            <w:pPr>
              <w:jc w:val="both"/>
              <w:rPr>
                <w:rFonts w:ascii="Arial" w:hAnsi="Arial" w:cs="Arial"/>
                <w:sz w:val="16"/>
                <w:szCs w:val="16"/>
              </w:rPr>
            </w:pPr>
          </w:p>
          <w:p w14:paraId="6F8D96B5" w14:textId="77777777" w:rsidR="00D95373" w:rsidRPr="00D95373" w:rsidRDefault="00D95373" w:rsidP="00D95373">
            <w:pPr>
              <w:jc w:val="both"/>
              <w:rPr>
                <w:rFonts w:ascii="Arial" w:hAnsi="Arial" w:cs="Arial"/>
                <w:sz w:val="16"/>
                <w:szCs w:val="16"/>
              </w:rPr>
            </w:pPr>
          </w:p>
          <w:p w14:paraId="25DB9E7C" w14:textId="77777777" w:rsidR="00D95373" w:rsidRPr="00D95373" w:rsidRDefault="00D95373" w:rsidP="00D95373">
            <w:pPr>
              <w:jc w:val="both"/>
              <w:rPr>
                <w:rFonts w:ascii="Arial" w:hAnsi="Arial" w:cs="Arial"/>
                <w:sz w:val="16"/>
                <w:szCs w:val="16"/>
              </w:rPr>
            </w:pPr>
          </w:p>
          <w:p w14:paraId="755BB0E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35.000</w:t>
            </w:r>
          </w:p>
        </w:tc>
        <w:tc>
          <w:tcPr>
            <w:tcW w:w="459" w:type="pct"/>
            <w:vMerge w:val="restart"/>
            <w:shd w:val="clear" w:color="auto" w:fill="D9D9D9" w:themeFill="background1" w:themeFillShade="D9"/>
          </w:tcPr>
          <w:p w14:paraId="599F1836" w14:textId="77777777" w:rsidR="00D95373" w:rsidRPr="00D95373" w:rsidRDefault="00D95373" w:rsidP="00D95373">
            <w:pPr>
              <w:jc w:val="both"/>
              <w:rPr>
                <w:rFonts w:ascii="Arial" w:hAnsi="Arial" w:cs="Arial"/>
                <w:sz w:val="16"/>
                <w:szCs w:val="16"/>
              </w:rPr>
            </w:pPr>
          </w:p>
          <w:p w14:paraId="4770BEBC" w14:textId="77777777" w:rsidR="00D95373" w:rsidRPr="00D95373" w:rsidRDefault="00D95373" w:rsidP="00D95373">
            <w:pPr>
              <w:jc w:val="both"/>
              <w:rPr>
                <w:rFonts w:ascii="Arial" w:hAnsi="Arial" w:cs="Arial"/>
                <w:sz w:val="16"/>
                <w:szCs w:val="16"/>
              </w:rPr>
            </w:pPr>
          </w:p>
          <w:p w14:paraId="4B521A72" w14:textId="77777777" w:rsidR="00D95373" w:rsidRPr="00D95373" w:rsidRDefault="00D95373" w:rsidP="00D95373">
            <w:pPr>
              <w:jc w:val="both"/>
              <w:rPr>
                <w:rFonts w:ascii="Arial" w:hAnsi="Arial" w:cs="Arial"/>
                <w:sz w:val="16"/>
                <w:szCs w:val="16"/>
              </w:rPr>
            </w:pPr>
          </w:p>
          <w:p w14:paraId="27CD73B0" w14:textId="77777777" w:rsidR="00D95373" w:rsidRPr="00D95373" w:rsidRDefault="00D95373" w:rsidP="00D95373">
            <w:pPr>
              <w:jc w:val="both"/>
              <w:rPr>
                <w:rFonts w:ascii="Arial" w:hAnsi="Arial" w:cs="Arial"/>
                <w:sz w:val="16"/>
                <w:szCs w:val="16"/>
              </w:rPr>
            </w:pPr>
          </w:p>
          <w:p w14:paraId="0FDBEC79" w14:textId="77777777" w:rsidR="00D95373" w:rsidRPr="00D95373" w:rsidRDefault="00D95373" w:rsidP="00D95373">
            <w:pPr>
              <w:jc w:val="both"/>
              <w:rPr>
                <w:rFonts w:ascii="Arial" w:hAnsi="Arial" w:cs="Arial"/>
                <w:sz w:val="16"/>
                <w:szCs w:val="16"/>
              </w:rPr>
            </w:pPr>
          </w:p>
          <w:p w14:paraId="030BA70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Noruega</w:t>
            </w:r>
          </w:p>
          <w:p w14:paraId="7112FBBF" w14:textId="77777777" w:rsidR="00D95373" w:rsidRPr="00D95373" w:rsidRDefault="00D95373" w:rsidP="00D95373">
            <w:pPr>
              <w:jc w:val="both"/>
              <w:rPr>
                <w:rFonts w:ascii="Arial" w:hAnsi="Arial" w:cs="Arial"/>
                <w:sz w:val="16"/>
                <w:szCs w:val="16"/>
              </w:rPr>
            </w:pPr>
          </w:p>
          <w:p w14:paraId="0050D08B" w14:textId="77777777" w:rsidR="00D95373" w:rsidRPr="00D95373" w:rsidRDefault="00D95373" w:rsidP="00D95373">
            <w:pPr>
              <w:jc w:val="both"/>
              <w:rPr>
                <w:rFonts w:ascii="Arial" w:hAnsi="Arial" w:cs="Arial"/>
                <w:sz w:val="16"/>
                <w:szCs w:val="16"/>
              </w:rPr>
            </w:pPr>
          </w:p>
        </w:tc>
        <w:tc>
          <w:tcPr>
            <w:tcW w:w="449" w:type="pct"/>
            <w:tcBorders>
              <w:bottom w:val="nil"/>
            </w:tcBorders>
            <w:shd w:val="clear" w:color="auto" w:fill="D9D9D9" w:themeFill="background1" w:themeFillShade="D9"/>
          </w:tcPr>
          <w:p w14:paraId="375D1C2B"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0A0E75E4" w14:textId="77777777" w:rsidR="00D95373" w:rsidRPr="00D95373" w:rsidRDefault="00D95373" w:rsidP="00D95373">
            <w:pPr>
              <w:jc w:val="both"/>
              <w:rPr>
                <w:rFonts w:ascii="Arial" w:hAnsi="Arial" w:cs="Arial"/>
                <w:sz w:val="16"/>
                <w:szCs w:val="16"/>
              </w:rPr>
            </w:pPr>
          </w:p>
          <w:p w14:paraId="67CD6CA4" w14:textId="77777777" w:rsidR="00D95373" w:rsidRPr="00D95373" w:rsidRDefault="00D95373" w:rsidP="00D95373">
            <w:pPr>
              <w:jc w:val="both"/>
              <w:rPr>
                <w:rFonts w:ascii="Arial" w:hAnsi="Arial" w:cs="Arial"/>
                <w:sz w:val="16"/>
                <w:szCs w:val="16"/>
              </w:rPr>
            </w:pPr>
          </w:p>
          <w:p w14:paraId="4ECDADFD" w14:textId="77777777" w:rsidR="00D95373" w:rsidRPr="00D95373" w:rsidRDefault="00D95373" w:rsidP="00D95373">
            <w:pPr>
              <w:jc w:val="both"/>
              <w:rPr>
                <w:rFonts w:ascii="Arial" w:hAnsi="Arial" w:cs="Arial"/>
                <w:sz w:val="16"/>
                <w:szCs w:val="16"/>
              </w:rPr>
            </w:pPr>
          </w:p>
          <w:p w14:paraId="439897A7" w14:textId="77777777" w:rsidR="00D95373" w:rsidRPr="00D95373" w:rsidRDefault="00D95373" w:rsidP="00D95373">
            <w:pPr>
              <w:jc w:val="both"/>
              <w:rPr>
                <w:rFonts w:ascii="Arial" w:hAnsi="Arial" w:cs="Arial"/>
                <w:sz w:val="16"/>
                <w:szCs w:val="16"/>
              </w:rPr>
            </w:pPr>
          </w:p>
          <w:p w14:paraId="4FFECC37" w14:textId="77777777" w:rsidR="00D95373" w:rsidRPr="00D95373" w:rsidRDefault="00D95373" w:rsidP="00D95373">
            <w:pPr>
              <w:jc w:val="both"/>
              <w:rPr>
                <w:rFonts w:ascii="Arial" w:hAnsi="Arial" w:cs="Arial"/>
                <w:sz w:val="16"/>
                <w:szCs w:val="16"/>
              </w:rPr>
            </w:pPr>
          </w:p>
          <w:p w14:paraId="7CED3F0E"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 xml:space="preserve">Conversaciones en curso con expertos en los Estados del área de distribución en cuanto al simposio propuesto. Se han recibido fondos del Gobierno de Noruega para celebrar el taller.   </w:t>
            </w:r>
          </w:p>
        </w:tc>
        <w:tc>
          <w:tcPr>
            <w:tcW w:w="516" w:type="pct"/>
            <w:vMerge w:val="restart"/>
            <w:shd w:val="clear" w:color="auto" w:fill="D9D9D9" w:themeFill="background1" w:themeFillShade="D9"/>
          </w:tcPr>
          <w:p w14:paraId="3498FD90" w14:textId="77777777" w:rsidR="00D95373" w:rsidRPr="00D95373" w:rsidRDefault="00D95373" w:rsidP="00D95373">
            <w:pPr>
              <w:jc w:val="both"/>
              <w:rPr>
                <w:rFonts w:ascii="Arial" w:hAnsi="Arial" w:cs="Arial"/>
                <w:sz w:val="16"/>
                <w:szCs w:val="16"/>
              </w:rPr>
            </w:pPr>
          </w:p>
        </w:tc>
      </w:tr>
      <w:tr w:rsidR="00D95373" w:rsidRPr="00D95373" w14:paraId="4300E554" w14:textId="77777777" w:rsidTr="00414BE4">
        <w:tc>
          <w:tcPr>
            <w:tcW w:w="713" w:type="pct"/>
            <w:vMerge/>
            <w:shd w:val="clear" w:color="auto" w:fill="D9D9D9" w:themeFill="background1" w:themeFillShade="D9"/>
          </w:tcPr>
          <w:p w14:paraId="14184D1F"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03534CA5"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2DB01A21"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57E722B4"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592B4581"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6C165834"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3042A3C6"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FFFF00"/>
          </w:tcPr>
          <w:p w14:paraId="0791B787"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7C3A6C4A"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68594033" w14:textId="77777777" w:rsidR="00D95373" w:rsidRPr="00D95373" w:rsidRDefault="00D95373" w:rsidP="00D95373">
            <w:pPr>
              <w:jc w:val="both"/>
              <w:rPr>
                <w:rFonts w:ascii="Arial" w:hAnsi="Arial" w:cs="Arial"/>
                <w:sz w:val="16"/>
                <w:szCs w:val="16"/>
              </w:rPr>
            </w:pPr>
          </w:p>
        </w:tc>
      </w:tr>
      <w:tr w:rsidR="00D95373" w:rsidRPr="00D95373" w14:paraId="279ABEF4" w14:textId="77777777" w:rsidTr="00414BE4">
        <w:trPr>
          <w:trHeight w:val="636"/>
        </w:trPr>
        <w:tc>
          <w:tcPr>
            <w:tcW w:w="713" w:type="pct"/>
            <w:vMerge w:val="restart"/>
            <w:shd w:val="clear" w:color="auto" w:fill="D9D9D9" w:themeFill="background1" w:themeFillShade="D9"/>
          </w:tcPr>
          <w:p w14:paraId="146AAA93"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Anguilas europeas (incluidas en el Apéndice II en la COP11)</w:t>
            </w:r>
          </w:p>
          <w:p w14:paraId="5B1E81D2" w14:textId="77777777" w:rsidR="00D95373" w:rsidRPr="00D95373" w:rsidRDefault="00D95373" w:rsidP="00D95373">
            <w:pPr>
              <w:jc w:val="both"/>
              <w:rPr>
                <w:rFonts w:ascii="Arial" w:hAnsi="Arial"/>
                <w:b/>
                <w:bCs/>
                <w:sz w:val="16"/>
                <w:szCs w:val="16"/>
              </w:rPr>
            </w:pPr>
          </w:p>
          <w:p w14:paraId="3C674CE0" w14:textId="77777777" w:rsidR="00D95373" w:rsidRPr="00D95373" w:rsidRDefault="00D95373" w:rsidP="00D95373">
            <w:pPr>
              <w:jc w:val="both"/>
              <w:rPr>
                <w:rFonts w:ascii="Arial" w:hAnsi="Arial"/>
                <w:b/>
                <w:bCs/>
                <w:sz w:val="16"/>
                <w:szCs w:val="16"/>
              </w:rPr>
            </w:pPr>
            <w:r w:rsidRPr="00D95373">
              <w:rPr>
                <w:rFonts w:ascii="Arial" w:hAnsi="Arial"/>
                <w:sz w:val="16"/>
                <w:szCs w:val="16"/>
              </w:rPr>
              <w:t>Simposio científico sobre el estado y las necesidades de conservación de las anguilas en cooperación con las partes interesadas pertinentes p. ej. la Comisión del Mar de los Sargazos</w:t>
            </w:r>
          </w:p>
        </w:tc>
        <w:tc>
          <w:tcPr>
            <w:tcW w:w="456" w:type="pct"/>
            <w:vMerge w:val="restart"/>
            <w:shd w:val="clear" w:color="auto" w:fill="D9D9D9" w:themeFill="background1" w:themeFillShade="D9"/>
          </w:tcPr>
          <w:p w14:paraId="61FD0351" w14:textId="77777777" w:rsidR="00D95373" w:rsidRPr="00D95373" w:rsidRDefault="00D95373" w:rsidP="00D95373">
            <w:pPr>
              <w:jc w:val="both"/>
              <w:rPr>
                <w:rFonts w:ascii="Arial" w:hAnsi="Arial" w:cs="Arial"/>
                <w:sz w:val="16"/>
                <w:szCs w:val="16"/>
              </w:rPr>
            </w:pPr>
          </w:p>
          <w:p w14:paraId="42752161" w14:textId="77777777" w:rsidR="00D95373" w:rsidRPr="00D95373" w:rsidRDefault="00D95373" w:rsidP="00D95373">
            <w:pPr>
              <w:jc w:val="both"/>
              <w:rPr>
                <w:rFonts w:ascii="Arial" w:hAnsi="Arial" w:cs="Arial"/>
                <w:sz w:val="16"/>
                <w:szCs w:val="16"/>
              </w:rPr>
            </w:pPr>
          </w:p>
          <w:p w14:paraId="228E4FBF" w14:textId="77777777" w:rsidR="00D95373" w:rsidRPr="00D95373" w:rsidRDefault="00D95373" w:rsidP="00D95373">
            <w:pPr>
              <w:jc w:val="both"/>
              <w:rPr>
                <w:rFonts w:ascii="Arial" w:hAnsi="Arial" w:cs="Arial"/>
                <w:sz w:val="16"/>
                <w:szCs w:val="16"/>
              </w:rPr>
            </w:pPr>
          </w:p>
          <w:p w14:paraId="48960D21" w14:textId="77777777" w:rsidR="00D95373" w:rsidRPr="00D95373" w:rsidRDefault="00D95373" w:rsidP="00D95373">
            <w:pPr>
              <w:jc w:val="both"/>
              <w:rPr>
                <w:rFonts w:ascii="Arial" w:hAnsi="Arial" w:cs="Arial"/>
                <w:sz w:val="16"/>
                <w:szCs w:val="16"/>
              </w:rPr>
            </w:pPr>
          </w:p>
          <w:p w14:paraId="3F82946A" w14:textId="77777777" w:rsidR="00D95373" w:rsidRPr="00D95373" w:rsidRDefault="00D95373" w:rsidP="00D95373">
            <w:pPr>
              <w:jc w:val="both"/>
              <w:rPr>
                <w:rFonts w:ascii="Arial" w:hAnsi="Arial" w:cs="Arial"/>
                <w:sz w:val="16"/>
                <w:szCs w:val="16"/>
              </w:rPr>
            </w:pPr>
          </w:p>
          <w:p w14:paraId="0F846FCA" w14:textId="77777777" w:rsidR="00D95373" w:rsidRPr="00D95373" w:rsidRDefault="00D95373" w:rsidP="00D95373">
            <w:pPr>
              <w:jc w:val="both"/>
              <w:rPr>
                <w:rFonts w:ascii="Arial" w:hAnsi="Arial" w:cs="Arial"/>
                <w:sz w:val="16"/>
                <w:szCs w:val="16"/>
              </w:rPr>
            </w:pPr>
          </w:p>
          <w:p w14:paraId="66C16495" w14:textId="77777777" w:rsidR="00D95373" w:rsidRPr="00D95373" w:rsidRDefault="00D95373" w:rsidP="00D95373">
            <w:pPr>
              <w:jc w:val="both"/>
              <w:rPr>
                <w:rFonts w:ascii="Arial" w:hAnsi="Arial" w:cs="Arial"/>
                <w:sz w:val="16"/>
                <w:szCs w:val="16"/>
              </w:rPr>
            </w:pPr>
          </w:p>
          <w:p w14:paraId="243C9DE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54" w:type="pct"/>
            <w:vMerge w:val="restart"/>
            <w:shd w:val="clear" w:color="auto" w:fill="D9D9D9" w:themeFill="background1" w:themeFillShade="D9"/>
          </w:tcPr>
          <w:p w14:paraId="44830887" w14:textId="77777777" w:rsidR="00D95373" w:rsidRPr="00D95373" w:rsidRDefault="00D95373" w:rsidP="00D95373">
            <w:pPr>
              <w:jc w:val="both"/>
              <w:rPr>
                <w:rFonts w:ascii="Arial" w:hAnsi="Arial" w:cs="Arial"/>
                <w:sz w:val="16"/>
                <w:szCs w:val="16"/>
              </w:rPr>
            </w:pPr>
          </w:p>
          <w:p w14:paraId="71EAF9CF" w14:textId="77777777" w:rsidR="00D95373" w:rsidRPr="00D95373" w:rsidRDefault="00D95373" w:rsidP="00D95373">
            <w:pPr>
              <w:jc w:val="both"/>
              <w:rPr>
                <w:rFonts w:ascii="Arial" w:hAnsi="Arial" w:cs="Arial"/>
                <w:sz w:val="16"/>
                <w:szCs w:val="16"/>
              </w:rPr>
            </w:pPr>
          </w:p>
          <w:p w14:paraId="5E7E6113" w14:textId="77777777" w:rsidR="00D95373" w:rsidRPr="00D95373" w:rsidRDefault="00D95373" w:rsidP="00D95373">
            <w:pPr>
              <w:jc w:val="both"/>
              <w:rPr>
                <w:rFonts w:ascii="Arial" w:hAnsi="Arial" w:cs="Arial"/>
                <w:sz w:val="16"/>
                <w:szCs w:val="16"/>
              </w:rPr>
            </w:pPr>
          </w:p>
          <w:p w14:paraId="315EFEE1" w14:textId="77777777" w:rsidR="00D95373" w:rsidRPr="00D95373" w:rsidRDefault="00D95373" w:rsidP="00D95373">
            <w:pPr>
              <w:jc w:val="both"/>
              <w:rPr>
                <w:rFonts w:ascii="Arial" w:hAnsi="Arial" w:cs="Arial"/>
                <w:sz w:val="16"/>
                <w:szCs w:val="16"/>
              </w:rPr>
            </w:pPr>
          </w:p>
          <w:p w14:paraId="2464C393" w14:textId="77777777" w:rsidR="00D95373" w:rsidRPr="00D95373" w:rsidRDefault="00D95373" w:rsidP="00D95373">
            <w:pPr>
              <w:jc w:val="both"/>
              <w:rPr>
                <w:rFonts w:ascii="Arial" w:hAnsi="Arial" w:cs="Arial"/>
                <w:sz w:val="16"/>
                <w:szCs w:val="16"/>
              </w:rPr>
            </w:pPr>
          </w:p>
          <w:p w14:paraId="48AF9CF8" w14:textId="77777777" w:rsidR="00D95373" w:rsidRPr="00D95373" w:rsidRDefault="00D95373" w:rsidP="00D95373">
            <w:pPr>
              <w:jc w:val="both"/>
              <w:rPr>
                <w:rFonts w:ascii="Arial" w:hAnsi="Arial" w:cs="Arial"/>
                <w:sz w:val="16"/>
                <w:szCs w:val="16"/>
              </w:rPr>
            </w:pPr>
          </w:p>
          <w:p w14:paraId="1425A346" w14:textId="77777777" w:rsidR="00D95373" w:rsidRPr="00D95373" w:rsidRDefault="00D95373" w:rsidP="00D95373">
            <w:pPr>
              <w:jc w:val="both"/>
              <w:rPr>
                <w:rFonts w:ascii="Arial" w:hAnsi="Arial" w:cs="Arial"/>
                <w:sz w:val="16"/>
                <w:szCs w:val="16"/>
              </w:rPr>
            </w:pPr>
          </w:p>
          <w:p w14:paraId="02F56B5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70.000</w:t>
            </w:r>
          </w:p>
        </w:tc>
        <w:tc>
          <w:tcPr>
            <w:tcW w:w="464" w:type="pct"/>
            <w:vMerge w:val="restart"/>
            <w:shd w:val="clear" w:color="auto" w:fill="D9D9D9" w:themeFill="background1" w:themeFillShade="D9"/>
          </w:tcPr>
          <w:p w14:paraId="1C243B02" w14:textId="77777777" w:rsidR="00D95373" w:rsidRPr="00D95373" w:rsidRDefault="00D95373" w:rsidP="00D95373">
            <w:pPr>
              <w:jc w:val="both"/>
              <w:rPr>
                <w:rFonts w:ascii="Arial" w:hAnsi="Arial" w:cs="Arial"/>
                <w:sz w:val="16"/>
                <w:szCs w:val="16"/>
              </w:rPr>
            </w:pPr>
          </w:p>
        </w:tc>
        <w:tc>
          <w:tcPr>
            <w:tcW w:w="461" w:type="pct"/>
            <w:vMerge w:val="restart"/>
            <w:shd w:val="clear" w:color="auto" w:fill="D9D9D9" w:themeFill="background1" w:themeFillShade="D9"/>
          </w:tcPr>
          <w:p w14:paraId="34F87101" w14:textId="77777777" w:rsidR="00D95373" w:rsidRPr="00D95373" w:rsidRDefault="00D95373" w:rsidP="00D95373">
            <w:pPr>
              <w:jc w:val="both"/>
              <w:rPr>
                <w:rFonts w:ascii="Arial" w:hAnsi="Arial" w:cs="Arial"/>
                <w:sz w:val="16"/>
                <w:szCs w:val="16"/>
              </w:rPr>
            </w:pPr>
          </w:p>
        </w:tc>
        <w:tc>
          <w:tcPr>
            <w:tcW w:w="455" w:type="pct"/>
            <w:vMerge w:val="restart"/>
            <w:shd w:val="clear" w:color="auto" w:fill="D9D9D9" w:themeFill="background1" w:themeFillShade="D9"/>
          </w:tcPr>
          <w:p w14:paraId="3A140376" w14:textId="77777777" w:rsidR="00D95373" w:rsidRPr="00D95373" w:rsidRDefault="00D95373" w:rsidP="00D95373">
            <w:pPr>
              <w:jc w:val="both"/>
              <w:rPr>
                <w:rFonts w:ascii="Arial" w:hAnsi="Arial" w:cs="Arial"/>
                <w:sz w:val="16"/>
                <w:szCs w:val="16"/>
              </w:rPr>
            </w:pPr>
          </w:p>
          <w:p w14:paraId="2CD5A660" w14:textId="77777777" w:rsidR="00D95373" w:rsidRPr="00D95373" w:rsidRDefault="00D95373" w:rsidP="00D95373">
            <w:pPr>
              <w:jc w:val="both"/>
              <w:rPr>
                <w:rFonts w:ascii="Arial" w:hAnsi="Arial" w:cs="Arial"/>
                <w:sz w:val="16"/>
                <w:szCs w:val="16"/>
              </w:rPr>
            </w:pPr>
          </w:p>
          <w:p w14:paraId="1B5C88EB" w14:textId="77777777" w:rsidR="00D95373" w:rsidRPr="00D95373" w:rsidRDefault="00D95373" w:rsidP="00D95373">
            <w:pPr>
              <w:jc w:val="both"/>
              <w:rPr>
                <w:rFonts w:ascii="Arial" w:hAnsi="Arial" w:cs="Arial"/>
                <w:sz w:val="16"/>
                <w:szCs w:val="16"/>
              </w:rPr>
            </w:pPr>
          </w:p>
          <w:p w14:paraId="47FD6342" w14:textId="77777777" w:rsidR="00D95373" w:rsidRPr="00D95373" w:rsidRDefault="00D95373" w:rsidP="00D95373">
            <w:pPr>
              <w:jc w:val="both"/>
              <w:rPr>
                <w:rFonts w:ascii="Arial" w:hAnsi="Arial" w:cs="Arial"/>
                <w:sz w:val="16"/>
                <w:szCs w:val="16"/>
              </w:rPr>
            </w:pPr>
          </w:p>
          <w:p w14:paraId="5ED5A42E" w14:textId="77777777" w:rsidR="00D95373" w:rsidRPr="00D95373" w:rsidRDefault="00D95373" w:rsidP="00D95373">
            <w:pPr>
              <w:jc w:val="both"/>
              <w:rPr>
                <w:rFonts w:ascii="Arial" w:hAnsi="Arial" w:cs="Arial"/>
                <w:sz w:val="16"/>
                <w:szCs w:val="16"/>
              </w:rPr>
            </w:pPr>
          </w:p>
          <w:p w14:paraId="4508644F" w14:textId="77777777" w:rsidR="00D95373" w:rsidRPr="00D95373" w:rsidRDefault="00D95373" w:rsidP="00D95373">
            <w:pPr>
              <w:jc w:val="both"/>
              <w:rPr>
                <w:rFonts w:ascii="Arial" w:hAnsi="Arial" w:cs="Arial"/>
                <w:sz w:val="16"/>
                <w:szCs w:val="16"/>
              </w:rPr>
            </w:pPr>
          </w:p>
          <w:p w14:paraId="6DFCFE3E" w14:textId="77777777" w:rsidR="00D95373" w:rsidRPr="00D95373" w:rsidRDefault="00D95373" w:rsidP="00D95373">
            <w:pPr>
              <w:jc w:val="both"/>
              <w:rPr>
                <w:rFonts w:ascii="Arial" w:hAnsi="Arial" w:cs="Arial"/>
                <w:sz w:val="16"/>
                <w:szCs w:val="16"/>
              </w:rPr>
            </w:pPr>
          </w:p>
          <w:p w14:paraId="1DB27EA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tc>
        <w:tc>
          <w:tcPr>
            <w:tcW w:w="459" w:type="pct"/>
            <w:vMerge w:val="restart"/>
            <w:shd w:val="clear" w:color="auto" w:fill="D9D9D9" w:themeFill="background1" w:themeFillShade="D9"/>
          </w:tcPr>
          <w:p w14:paraId="63B2408F" w14:textId="77777777" w:rsidR="00D95373" w:rsidRPr="00D95373" w:rsidRDefault="00D95373" w:rsidP="00D95373">
            <w:pPr>
              <w:jc w:val="both"/>
              <w:rPr>
                <w:rFonts w:ascii="Arial" w:hAnsi="Arial" w:cs="Arial"/>
                <w:sz w:val="16"/>
                <w:szCs w:val="16"/>
              </w:rPr>
            </w:pPr>
          </w:p>
          <w:p w14:paraId="48639101" w14:textId="77777777" w:rsidR="00D95373" w:rsidRPr="00D95373" w:rsidRDefault="00D95373" w:rsidP="00D95373">
            <w:pPr>
              <w:jc w:val="both"/>
              <w:rPr>
                <w:rFonts w:ascii="Arial" w:hAnsi="Arial" w:cs="Arial"/>
                <w:sz w:val="16"/>
                <w:szCs w:val="16"/>
              </w:rPr>
            </w:pPr>
          </w:p>
          <w:p w14:paraId="2EBEB226" w14:textId="77777777" w:rsidR="00D95373" w:rsidRPr="00D95373" w:rsidRDefault="00D95373" w:rsidP="00D95373">
            <w:pPr>
              <w:jc w:val="both"/>
              <w:rPr>
                <w:rFonts w:ascii="Arial" w:hAnsi="Arial" w:cs="Arial"/>
                <w:sz w:val="16"/>
                <w:szCs w:val="16"/>
              </w:rPr>
            </w:pPr>
          </w:p>
          <w:p w14:paraId="64C52D06" w14:textId="77777777" w:rsidR="00D95373" w:rsidRPr="00D95373" w:rsidRDefault="00D95373" w:rsidP="00D95373">
            <w:pPr>
              <w:jc w:val="both"/>
              <w:rPr>
                <w:rFonts w:ascii="Arial" w:hAnsi="Arial" w:cs="Arial"/>
                <w:sz w:val="16"/>
                <w:szCs w:val="16"/>
              </w:rPr>
            </w:pPr>
          </w:p>
          <w:p w14:paraId="7B5D3B7C" w14:textId="77777777" w:rsidR="00D95373" w:rsidRPr="00D95373" w:rsidRDefault="00D95373" w:rsidP="00D95373">
            <w:pPr>
              <w:jc w:val="both"/>
              <w:rPr>
                <w:rFonts w:ascii="Arial" w:hAnsi="Arial" w:cs="Arial"/>
                <w:sz w:val="16"/>
                <w:szCs w:val="16"/>
              </w:rPr>
            </w:pPr>
          </w:p>
          <w:p w14:paraId="42BFEB00" w14:textId="77777777" w:rsidR="00D95373" w:rsidRPr="00D95373" w:rsidRDefault="00D95373" w:rsidP="00D95373">
            <w:pPr>
              <w:jc w:val="both"/>
              <w:rPr>
                <w:rFonts w:ascii="Arial" w:hAnsi="Arial" w:cs="Arial"/>
                <w:sz w:val="16"/>
                <w:szCs w:val="16"/>
              </w:rPr>
            </w:pPr>
          </w:p>
          <w:p w14:paraId="57A728A7" w14:textId="77777777" w:rsidR="00D95373" w:rsidRPr="00D95373" w:rsidRDefault="00D95373" w:rsidP="00D95373">
            <w:pPr>
              <w:jc w:val="both"/>
              <w:rPr>
                <w:rFonts w:ascii="Arial" w:hAnsi="Arial" w:cs="Arial"/>
                <w:sz w:val="16"/>
                <w:szCs w:val="16"/>
              </w:rPr>
            </w:pPr>
          </w:p>
          <w:p w14:paraId="42CF7DB6"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Mónaco</w:t>
            </w:r>
          </w:p>
        </w:tc>
        <w:tc>
          <w:tcPr>
            <w:tcW w:w="449" w:type="pct"/>
            <w:tcBorders>
              <w:bottom w:val="nil"/>
            </w:tcBorders>
            <w:shd w:val="clear" w:color="auto" w:fill="D9D9D9" w:themeFill="background1" w:themeFillShade="D9"/>
          </w:tcPr>
          <w:p w14:paraId="2D16904D" w14:textId="77777777" w:rsidR="00D95373" w:rsidRPr="00D95373" w:rsidRDefault="00D95373" w:rsidP="00D95373">
            <w:pPr>
              <w:jc w:val="both"/>
              <w:rPr>
                <w:rFonts w:ascii="Arial" w:hAnsi="Arial" w:cs="Arial"/>
                <w:sz w:val="16"/>
                <w:szCs w:val="16"/>
              </w:rPr>
            </w:pPr>
          </w:p>
        </w:tc>
        <w:tc>
          <w:tcPr>
            <w:tcW w:w="574" w:type="pct"/>
            <w:vMerge w:val="restart"/>
            <w:shd w:val="clear" w:color="auto" w:fill="D9D9D9" w:themeFill="background1" w:themeFillShade="D9"/>
          </w:tcPr>
          <w:p w14:paraId="55AAA400" w14:textId="77777777" w:rsidR="00D95373" w:rsidRPr="00D95373" w:rsidRDefault="00D95373" w:rsidP="00D95373">
            <w:pPr>
              <w:jc w:val="both"/>
              <w:rPr>
                <w:rFonts w:ascii="Arial" w:hAnsi="Arial" w:cs="Arial"/>
                <w:sz w:val="16"/>
                <w:szCs w:val="16"/>
              </w:rPr>
            </w:pPr>
          </w:p>
          <w:p w14:paraId="0E627F87" w14:textId="77777777" w:rsidR="00D95373" w:rsidRPr="00D95373" w:rsidRDefault="00D95373" w:rsidP="00D95373">
            <w:pPr>
              <w:jc w:val="both"/>
              <w:rPr>
                <w:rFonts w:ascii="Arial" w:hAnsi="Arial" w:cs="Arial"/>
                <w:sz w:val="16"/>
                <w:szCs w:val="16"/>
              </w:rPr>
            </w:pPr>
          </w:p>
          <w:p w14:paraId="73C30441" w14:textId="77777777" w:rsidR="00D95373" w:rsidRPr="00D95373" w:rsidRDefault="00D95373" w:rsidP="00D95373">
            <w:pPr>
              <w:jc w:val="both"/>
              <w:rPr>
                <w:rFonts w:ascii="Arial" w:hAnsi="Arial" w:cs="Arial"/>
                <w:sz w:val="16"/>
                <w:szCs w:val="16"/>
              </w:rPr>
            </w:pPr>
          </w:p>
          <w:p w14:paraId="1B8723E2" w14:textId="77777777" w:rsidR="00D95373" w:rsidRPr="00D95373" w:rsidRDefault="00D95373" w:rsidP="00D95373">
            <w:pPr>
              <w:jc w:val="both"/>
              <w:rPr>
                <w:rFonts w:ascii="Arial" w:hAnsi="Arial" w:cs="Arial"/>
                <w:sz w:val="16"/>
                <w:szCs w:val="16"/>
              </w:rPr>
            </w:pPr>
          </w:p>
          <w:p w14:paraId="2A7848BB"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 xml:space="preserve">Primer taller de Estados del área de distribución sobre la anguila europea celebrado en octubre de 2016 con financiación de Mónaco y la Comisión del Mar de los Sargazos.   </w:t>
            </w:r>
          </w:p>
        </w:tc>
        <w:tc>
          <w:tcPr>
            <w:tcW w:w="516" w:type="pct"/>
            <w:vMerge w:val="restart"/>
            <w:shd w:val="clear" w:color="auto" w:fill="D9D9D9" w:themeFill="background1" w:themeFillShade="D9"/>
          </w:tcPr>
          <w:p w14:paraId="638AE72D" w14:textId="77777777" w:rsidR="00D95373" w:rsidRPr="00D95373" w:rsidRDefault="00D95373" w:rsidP="00D95373">
            <w:pPr>
              <w:jc w:val="both"/>
              <w:rPr>
                <w:rFonts w:ascii="Arial" w:hAnsi="Arial" w:cs="Arial"/>
                <w:sz w:val="16"/>
                <w:szCs w:val="16"/>
              </w:rPr>
            </w:pPr>
          </w:p>
          <w:p w14:paraId="62D3A0DB" w14:textId="77777777" w:rsidR="00D95373" w:rsidRPr="00D95373" w:rsidRDefault="00D95373" w:rsidP="00D95373">
            <w:pPr>
              <w:jc w:val="both"/>
              <w:rPr>
                <w:rFonts w:ascii="Arial" w:hAnsi="Arial" w:cs="Arial"/>
                <w:sz w:val="16"/>
                <w:szCs w:val="16"/>
              </w:rPr>
            </w:pPr>
          </w:p>
          <w:p w14:paraId="6BCEE6E5" w14:textId="77777777" w:rsidR="00D95373" w:rsidRPr="00D95373" w:rsidRDefault="00D95373" w:rsidP="00D95373">
            <w:pPr>
              <w:jc w:val="both"/>
              <w:rPr>
                <w:rFonts w:ascii="Arial" w:hAnsi="Arial" w:cs="Arial"/>
                <w:sz w:val="16"/>
                <w:szCs w:val="16"/>
              </w:rPr>
            </w:pPr>
          </w:p>
          <w:p w14:paraId="7B7CCA43" w14:textId="77777777" w:rsidR="00D95373" w:rsidRPr="00D95373" w:rsidRDefault="00D95373" w:rsidP="00D95373">
            <w:pPr>
              <w:jc w:val="both"/>
              <w:rPr>
                <w:rFonts w:ascii="Arial" w:hAnsi="Arial" w:cs="Arial"/>
                <w:sz w:val="16"/>
                <w:szCs w:val="16"/>
              </w:rPr>
            </w:pPr>
          </w:p>
          <w:p w14:paraId="7D685BE8"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Acción Concertada para la especie, propuesta para su aprobación por parte de la COP12 (véase COP12/Doc.26.2.1</w:t>
            </w:r>
          </w:p>
        </w:tc>
      </w:tr>
      <w:tr w:rsidR="00D95373" w:rsidRPr="00D95373" w14:paraId="0EA2C2A0" w14:textId="77777777" w:rsidTr="00B77495">
        <w:tc>
          <w:tcPr>
            <w:tcW w:w="713" w:type="pct"/>
            <w:vMerge/>
            <w:shd w:val="clear" w:color="auto" w:fill="D9D9D9" w:themeFill="background1" w:themeFillShade="D9"/>
          </w:tcPr>
          <w:p w14:paraId="769C713A" w14:textId="77777777" w:rsidR="00D95373" w:rsidRPr="00D95373" w:rsidRDefault="00D95373" w:rsidP="00D95373">
            <w:pPr>
              <w:jc w:val="both"/>
              <w:rPr>
                <w:rFonts w:ascii="Arial" w:hAnsi="Arial" w:cs="Arial"/>
                <w:sz w:val="16"/>
                <w:szCs w:val="16"/>
              </w:rPr>
            </w:pPr>
          </w:p>
        </w:tc>
        <w:tc>
          <w:tcPr>
            <w:tcW w:w="456" w:type="pct"/>
            <w:vMerge/>
            <w:shd w:val="clear" w:color="auto" w:fill="D9D9D9" w:themeFill="background1" w:themeFillShade="D9"/>
          </w:tcPr>
          <w:p w14:paraId="6AB0AF0F" w14:textId="77777777" w:rsidR="00D95373" w:rsidRPr="00D95373" w:rsidRDefault="00D95373" w:rsidP="00D95373">
            <w:pPr>
              <w:jc w:val="both"/>
              <w:rPr>
                <w:rFonts w:ascii="Arial" w:hAnsi="Arial" w:cs="Arial"/>
                <w:sz w:val="16"/>
                <w:szCs w:val="16"/>
              </w:rPr>
            </w:pPr>
          </w:p>
        </w:tc>
        <w:tc>
          <w:tcPr>
            <w:tcW w:w="454" w:type="pct"/>
            <w:vMerge/>
            <w:shd w:val="clear" w:color="auto" w:fill="D9D9D9" w:themeFill="background1" w:themeFillShade="D9"/>
          </w:tcPr>
          <w:p w14:paraId="1738CF5C" w14:textId="77777777" w:rsidR="00D95373" w:rsidRPr="00D95373" w:rsidRDefault="00D95373" w:rsidP="00D95373">
            <w:pPr>
              <w:jc w:val="both"/>
              <w:rPr>
                <w:rFonts w:ascii="Arial" w:hAnsi="Arial" w:cs="Arial"/>
                <w:sz w:val="16"/>
                <w:szCs w:val="16"/>
              </w:rPr>
            </w:pPr>
          </w:p>
        </w:tc>
        <w:tc>
          <w:tcPr>
            <w:tcW w:w="464" w:type="pct"/>
            <w:vMerge/>
            <w:shd w:val="clear" w:color="auto" w:fill="D9D9D9" w:themeFill="background1" w:themeFillShade="D9"/>
          </w:tcPr>
          <w:p w14:paraId="7977A807" w14:textId="77777777" w:rsidR="00D95373" w:rsidRPr="00D95373" w:rsidRDefault="00D95373" w:rsidP="00D95373">
            <w:pPr>
              <w:jc w:val="both"/>
              <w:rPr>
                <w:rFonts w:ascii="Arial" w:hAnsi="Arial" w:cs="Arial"/>
                <w:sz w:val="16"/>
                <w:szCs w:val="16"/>
              </w:rPr>
            </w:pPr>
          </w:p>
        </w:tc>
        <w:tc>
          <w:tcPr>
            <w:tcW w:w="461" w:type="pct"/>
            <w:vMerge/>
            <w:shd w:val="clear" w:color="auto" w:fill="D9D9D9" w:themeFill="background1" w:themeFillShade="D9"/>
          </w:tcPr>
          <w:p w14:paraId="7E7609CD" w14:textId="77777777" w:rsidR="00D95373" w:rsidRPr="00D95373" w:rsidRDefault="00D95373" w:rsidP="00D95373">
            <w:pPr>
              <w:jc w:val="both"/>
              <w:rPr>
                <w:rFonts w:ascii="Arial" w:hAnsi="Arial" w:cs="Arial"/>
                <w:sz w:val="16"/>
                <w:szCs w:val="16"/>
              </w:rPr>
            </w:pPr>
          </w:p>
        </w:tc>
        <w:tc>
          <w:tcPr>
            <w:tcW w:w="455" w:type="pct"/>
            <w:vMerge/>
            <w:shd w:val="clear" w:color="auto" w:fill="D9D9D9" w:themeFill="background1" w:themeFillShade="D9"/>
          </w:tcPr>
          <w:p w14:paraId="11630805" w14:textId="77777777" w:rsidR="00D95373" w:rsidRPr="00D95373" w:rsidRDefault="00D95373" w:rsidP="00D95373">
            <w:pPr>
              <w:jc w:val="both"/>
              <w:rPr>
                <w:rFonts w:ascii="Arial" w:hAnsi="Arial" w:cs="Arial"/>
                <w:sz w:val="16"/>
                <w:szCs w:val="16"/>
              </w:rPr>
            </w:pPr>
          </w:p>
        </w:tc>
        <w:tc>
          <w:tcPr>
            <w:tcW w:w="459" w:type="pct"/>
            <w:vMerge/>
            <w:shd w:val="clear" w:color="auto" w:fill="D9D9D9" w:themeFill="background1" w:themeFillShade="D9"/>
          </w:tcPr>
          <w:p w14:paraId="1F3755C0"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28E1677D" w14:textId="77777777" w:rsidR="00D95373" w:rsidRPr="00D95373" w:rsidRDefault="00D95373" w:rsidP="00D95373">
            <w:pPr>
              <w:jc w:val="both"/>
              <w:rPr>
                <w:rFonts w:ascii="Arial" w:hAnsi="Arial" w:cs="Arial"/>
                <w:sz w:val="16"/>
                <w:szCs w:val="16"/>
              </w:rPr>
            </w:pPr>
          </w:p>
        </w:tc>
        <w:tc>
          <w:tcPr>
            <w:tcW w:w="574" w:type="pct"/>
            <w:vMerge/>
            <w:shd w:val="clear" w:color="auto" w:fill="D9D9D9" w:themeFill="background1" w:themeFillShade="D9"/>
          </w:tcPr>
          <w:p w14:paraId="6A4BFDD9" w14:textId="77777777" w:rsidR="00D95373" w:rsidRPr="00D95373" w:rsidRDefault="00D95373" w:rsidP="00D95373">
            <w:pPr>
              <w:jc w:val="both"/>
              <w:rPr>
                <w:rFonts w:ascii="Arial" w:hAnsi="Arial" w:cs="Arial"/>
                <w:sz w:val="16"/>
                <w:szCs w:val="16"/>
              </w:rPr>
            </w:pPr>
          </w:p>
        </w:tc>
        <w:tc>
          <w:tcPr>
            <w:tcW w:w="516" w:type="pct"/>
            <w:vMerge/>
            <w:shd w:val="clear" w:color="auto" w:fill="D9D9D9" w:themeFill="background1" w:themeFillShade="D9"/>
          </w:tcPr>
          <w:p w14:paraId="00566D11" w14:textId="77777777" w:rsidR="00D95373" w:rsidRPr="00D95373" w:rsidRDefault="00D95373" w:rsidP="00D95373">
            <w:pPr>
              <w:jc w:val="both"/>
              <w:rPr>
                <w:rFonts w:ascii="Arial" w:hAnsi="Arial" w:cs="Arial"/>
                <w:sz w:val="16"/>
                <w:szCs w:val="16"/>
              </w:rPr>
            </w:pPr>
          </w:p>
        </w:tc>
      </w:tr>
      <w:tr w:rsidR="00D95373" w:rsidRPr="00D95373" w14:paraId="570EE5BA" w14:textId="77777777" w:rsidTr="00B77495">
        <w:trPr>
          <w:trHeight w:val="402"/>
        </w:trPr>
        <w:tc>
          <w:tcPr>
            <w:tcW w:w="713" w:type="pct"/>
            <w:vMerge w:val="restart"/>
          </w:tcPr>
          <w:p w14:paraId="1511365E"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MdE Tortugas del Atlántico</w:t>
            </w:r>
          </w:p>
          <w:p w14:paraId="505F6582" w14:textId="77777777" w:rsidR="00D95373" w:rsidRPr="00D95373" w:rsidRDefault="00D95373" w:rsidP="00D95373">
            <w:pPr>
              <w:jc w:val="both"/>
              <w:rPr>
                <w:rFonts w:ascii="Arial" w:hAnsi="Arial"/>
                <w:b/>
                <w:bCs/>
                <w:sz w:val="16"/>
                <w:szCs w:val="16"/>
              </w:rPr>
            </w:pPr>
          </w:p>
          <w:p w14:paraId="76C60273" w14:textId="77777777" w:rsidR="00D95373" w:rsidRPr="00D95373" w:rsidRDefault="00D95373" w:rsidP="00D95373">
            <w:pPr>
              <w:jc w:val="both"/>
              <w:rPr>
                <w:rFonts w:ascii="Arial" w:hAnsi="Arial"/>
                <w:sz w:val="16"/>
                <w:szCs w:val="16"/>
              </w:rPr>
            </w:pPr>
            <w:r w:rsidRPr="00D95373">
              <w:rPr>
                <w:rFonts w:ascii="Arial" w:hAnsi="Arial"/>
                <w:sz w:val="16"/>
                <w:szCs w:val="16"/>
              </w:rPr>
              <w:t>Revitalización del MdE mediante la organización de una reunión de intercambio de ideas</w:t>
            </w:r>
          </w:p>
          <w:p w14:paraId="2558DA1C" w14:textId="77777777" w:rsidR="00D95373" w:rsidRPr="00D95373" w:rsidRDefault="00D95373" w:rsidP="00D95373">
            <w:pPr>
              <w:jc w:val="both"/>
              <w:rPr>
                <w:rFonts w:ascii="Arial" w:hAnsi="Arial"/>
                <w:sz w:val="16"/>
                <w:szCs w:val="16"/>
              </w:rPr>
            </w:pPr>
          </w:p>
          <w:p w14:paraId="5CB4200A" w14:textId="77777777" w:rsidR="00D95373" w:rsidRPr="00D95373" w:rsidRDefault="00D95373" w:rsidP="00D95373">
            <w:pPr>
              <w:jc w:val="both"/>
              <w:rPr>
                <w:rFonts w:ascii="Arial" w:hAnsi="Arial"/>
                <w:sz w:val="16"/>
                <w:szCs w:val="16"/>
              </w:rPr>
            </w:pPr>
          </w:p>
          <w:p w14:paraId="053DFE7F" w14:textId="77777777" w:rsidR="00D95373" w:rsidRPr="00D95373" w:rsidRDefault="00D95373" w:rsidP="00D95373">
            <w:pPr>
              <w:jc w:val="both"/>
              <w:rPr>
                <w:rFonts w:ascii="Arial" w:hAnsi="Arial"/>
                <w:sz w:val="16"/>
                <w:szCs w:val="16"/>
              </w:rPr>
            </w:pPr>
            <w:r w:rsidRPr="00D95373">
              <w:rPr>
                <w:rFonts w:ascii="Arial" w:hAnsi="Arial"/>
                <w:sz w:val="16"/>
                <w:szCs w:val="16"/>
              </w:rPr>
              <w:t>Coordinación (por Voluntarios de las Naciones Unidas [UNV, por sus siglas en inglés] junto con el Convenio de Abidjan)</w:t>
            </w:r>
          </w:p>
          <w:p w14:paraId="3658FFF7" w14:textId="77777777" w:rsidR="00D95373" w:rsidRPr="00D95373" w:rsidRDefault="00D95373" w:rsidP="00D95373">
            <w:pPr>
              <w:jc w:val="both"/>
              <w:rPr>
                <w:rFonts w:ascii="Arial" w:hAnsi="Arial"/>
                <w:sz w:val="16"/>
                <w:szCs w:val="16"/>
              </w:rPr>
            </w:pPr>
          </w:p>
          <w:p w14:paraId="0F60788E" w14:textId="77777777" w:rsidR="00D95373" w:rsidRPr="00D95373" w:rsidRDefault="00D95373" w:rsidP="00D95373">
            <w:pPr>
              <w:jc w:val="both"/>
              <w:rPr>
                <w:rFonts w:ascii="Arial" w:hAnsi="Arial"/>
                <w:sz w:val="16"/>
                <w:szCs w:val="16"/>
              </w:rPr>
            </w:pPr>
          </w:p>
          <w:p w14:paraId="02FDA08E" w14:textId="77777777" w:rsidR="00D95373" w:rsidRPr="00D95373" w:rsidRDefault="00D95373" w:rsidP="00D95373">
            <w:pPr>
              <w:jc w:val="both"/>
              <w:rPr>
                <w:rFonts w:ascii="Arial" w:hAnsi="Arial"/>
                <w:sz w:val="16"/>
                <w:szCs w:val="16"/>
              </w:rPr>
            </w:pPr>
            <w:r w:rsidRPr="00D95373">
              <w:rPr>
                <w:rFonts w:ascii="Arial" w:hAnsi="Arial"/>
                <w:sz w:val="16"/>
                <w:szCs w:val="16"/>
              </w:rPr>
              <w:t>Apoyo a la implementación</w:t>
            </w:r>
          </w:p>
          <w:p w14:paraId="57050734" w14:textId="77777777" w:rsidR="00D95373" w:rsidRPr="00D95373" w:rsidRDefault="00D95373" w:rsidP="00D95373">
            <w:pPr>
              <w:jc w:val="both"/>
              <w:rPr>
                <w:rFonts w:ascii="Arial" w:hAnsi="Arial"/>
                <w:sz w:val="16"/>
                <w:szCs w:val="16"/>
              </w:rPr>
            </w:pPr>
          </w:p>
          <w:p w14:paraId="76F248C1" w14:textId="77777777" w:rsidR="00D95373" w:rsidRPr="00D95373" w:rsidRDefault="00D95373" w:rsidP="00D95373">
            <w:pPr>
              <w:jc w:val="both"/>
              <w:rPr>
                <w:rFonts w:ascii="Arial" w:hAnsi="Arial"/>
                <w:sz w:val="16"/>
                <w:szCs w:val="16"/>
              </w:rPr>
            </w:pPr>
          </w:p>
          <w:p w14:paraId="47DE166A" w14:textId="77777777" w:rsidR="00D95373" w:rsidRPr="00D95373" w:rsidRDefault="00D95373" w:rsidP="00D95373">
            <w:pPr>
              <w:jc w:val="both"/>
              <w:rPr>
                <w:rFonts w:ascii="Arial" w:hAnsi="Arial"/>
                <w:b/>
                <w:bCs/>
                <w:sz w:val="16"/>
                <w:szCs w:val="16"/>
              </w:rPr>
            </w:pPr>
            <w:r w:rsidRPr="00D95373">
              <w:rPr>
                <w:rFonts w:ascii="Arial" w:hAnsi="Arial"/>
                <w:sz w:val="16"/>
                <w:szCs w:val="16"/>
              </w:rPr>
              <w:t>Organizar la tercera Reunión de los Signatarios</w:t>
            </w:r>
          </w:p>
        </w:tc>
        <w:tc>
          <w:tcPr>
            <w:tcW w:w="456" w:type="pct"/>
            <w:vMerge w:val="restart"/>
          </w:tcPr>
          <w:p w14:paraId="2E0EB58E" w14:textId="77777777" w:rsidR="00D95373" w:rsidRPr="00D95373" w:rsidRDefault="00D95373" w:rsidP="00D95373">
            <w:pPr>
              <w:jc w:val="both"/>
              <w:rPr>
                <w:rFonts w:ascii="Arial" w:hAnsi="Arial" w:cs="Arial"/>
                <w:sz w:val="16"/>
                <w:szCs w:val="16"/>
              </w:rPr>
            </w:pPr>
          </w:p>
          <w:p w14:paraId="0557C249" w14:textId="77777777" w:rsidR="00D95373" w:rsidRPr="00D95373" w:rsidRDefault="00D95373" w:rsidP="00D95373">
            <w:pPr>
              <w:jc w:val="both"/>
              <w:rPr>
                <w:rFonts w:ascii="Arial" w:hAnsi="Arial" w:cs="Arial"/>
                <w:sz w:val="16"/>
                <w:szCs w:val="16"/>
              </w:rPr>
            </w:pPr>
          </w:p>
          <w:p w14:paraId="12C518C1" w14:textId="77777777" w:rsidR="00D95373" w:rsidRPr="00D95373" w:rsidRDefault="00D95373" w:rsidP="00D95373">
            <w:pPr>
              <w:jc w:val="both"/>
              <w:rPr>
                <w:rFonts w:ascii="Arial" w:hAnsi="Arial" w:cs="Arial"/>
                <w:sz w:val="16"/>
                <w:szCs w:val="16"/>
              </w:rPr>
            </w:pPr>
          </w:p>
          <w:p w14:paraId="2E535A5D" w14:textId="77777777" w:rsidR="00D95373" w:rsidRPr="00D95373" w:rsidRDefault="00D95373" w:rsidP="00D95373">
            <w:pPr>
              <w:jc w:val="both"/>
              <w:rPr>
                <w:rFonts w:ascii="Arial" w:hAnsi="Arial" w:cs="Arial"/>
                <w:sz w:val="16"/>
                <w:szCs w:val="16"/>
              </w:rPr>
            </w:pPr>
          </w:p>
          <w:p w14:paraId="4EBE68B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79C51B62" w14:textId="77777777" w:rsidR="00D95373" w:rsidRPr="00D95373" w:rsidRDefault="00D95373" w:rsidP="00D95373">
            <w:pPr>
              <w:jc w:val="both"/>
              <w:rPr>
                <w:rFonts w:ascii="Arial" w:hAnsi="Arial" w:cs="Arial"/>
                <w:sz w:val="16"/>
                <w:szCs w:val="16"/>
              </w:rPr>
            </w:pPr>
          </w:p>
          <w:p w14:paraId="19B8810E" w14:textId="77777777" w:rsidR="00D95373" w:rsidRPr="00D95373" w:rsidRDefault="00D95373" w:rsidP="00D95373">
            <w:pPr>
              <w:jc w:val="both"/>
              <w:rPr>
                <w:rFonts w:ascii="Arial" w:hAnsi="Arial" w:cs="Arial"/>
                <w:sz w:val="16"/>
                <w:szCs w:val="16"/>
              </w:rPr>
            </w:pPr>
          </w:p>
          <w:p w14:paraId="563BB2B4" w14:textId="77777777" w:rsidR="00D95373" w:rsidRPr="00D95373" w:rsidRDefault="00D95373" w:rsidP="00D95373">
            <w:pPr>
              <w:jc w:val="both"/>
              <w:rPr>
                <w:rFonts w:ascii="Arial" w:hAnsi="Arial" w:cs="Arial"/>
                <w:sz w:val="16"/>
                <w:szCs w:val="16"/>
              </w:rPr>
            </w:pPr>
          </w:p>
          <w:p w14:paraId="4B437B35" w14:textId="77777777" w:rsidR="00D95373" w:rsidRPr="00D95373" w:rsidRDefault="00D95373" w:rsidP="00D95373">
            <w:pPr>
              <w:jc w:val="both"/>
              <w:rPr>
                <w:rFonts w:ascii="Arial" w:hAnsi="Arial" w:cs="Arial"/>
                <w:sz w:val="16"/>
                <w:szCs w:val="16"/>
              </w:rPr>
            </w:pPr>
          </w:p>
          <w:p w14:paraId="76DA7598" w14:textId="77777777" w:rsidR="00D95373" w:rsidRPr="00D95373" w:rsidRDefault="00D95373" w:rsidP="00D95373">
            <w:pPr>
              <w:jc w:val="both"/>
              <w:rPr>
                <w:rFonts w:ascii="Arial" w:hAnsi="Arial" w:cs="Arial"/>
                <w:sz w:val="16"/>
                <w:szCs w:val="16"/>
              </w:rPr>
            </w:pPr>
          </w:p>
          <w:p w14:paraId="35DE4427" w14:textId="77777777" w:rsidR="00D95373" w:rsidRPr="00D95373" w:rsidRDefault="00D95373" w:rsidP="00D95373">
            <w:pPr>
              <w:jc w:val="both"/>
              <w:rPr>
                <w:rFonts w:ascii="Arial" w:hAnsi="Arial" w:cs="Arial"/>
                <w:sz w:val="16"/>
                <w:szCs w:val="16"/>
              </w:rPr>
            </w:pPr>
          </w:p>
          <w:p w14:paraId="2AE9506E" w14:textId="77777777" w:rsidR="00D95373" w:rsidRPr="00D95373" w:rsidRDefault="00D95373" w:rsidP="00D95373">
            <w:pPr>
              <w:jc w:val="both"/>
              <w:rPr>
                <w:rFonts w:ascii="Arial" w:hAnsi="Arial" w:cs="Arial"/>
                <w:sz w:val="16"/>
                <w:szCs w:val="16"/>
              </w:rPr>
            </w:pPr>
          </w:p>
          <w:p w14:paraId="53BF51A5" w14:textId="77777777" w:rsidR="00D95373" w:rsidRPr="00D95373" w:rsidRDefault="00D95373" w:rsidP="00D95373">
            <w:pPr>
              <w:jc w:val="both"/>
              <w:rPr>
                <w:rFonts w:ascii="Arial" w:hAnsi="Arial" w:cs="Arial"/>
                <w:sz w:val="16"/>
                <w:szCs w:val="16"/>
              </w:rPr>
            </w:pPr>
          </w:p>
          <w:p w14:paraId="6DABFDE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7A398F3D" w14:textId="77777777" w:rsidR="00D95373" w:rsidRPr="00D95373" w:rsidRDefault="00D95373" w:rsidP="00D95373">
            <w:pPr>
              <w:jc w:val="both"/>
              <w:rPr>
                <w:rFonts w:ascii="Arial" w:hAnsi="Arial" w:cs="Arial"/>
                <w:sz w:val="16"/>
                <w:szCs w:val="16"/>
              </w:rPr>
            </w:pPr>
          </w:p>
          <w:p w14:paraId="0D391A10" w14:textId="77777777" w:rsidR="00D95373" w:rsidRPr="00D95373" w:rsidRDefault="00D95373" w:rsidP="00D95373">
            <w:pPr>
              <w:jc w:val="both"/>
              <w:rPr>
                <w:rFonts w:ascii="Arial" w:hAnsi="Arial" w:cs="Arial"/>
                <w:sz w:val="16"/>
                <w:szCs w:val="16"/>
              </w:rPr>
            </w:pPr>
          </w:p>
          <w:p w14:paraId="62A997E0" w14:textId="77777777" w:rsidR="00D95373" w:rsidRPr="00D95373" w:rsidRDefault="00D95373" w:rsidP="00D95373">
            <w:pPr>
              <w:jc w:val="both"/>
              <w:rPr>
                <w:rFonts w:ascii="Arial" w:hAnsi="Arial" w:cs="Arial"/>
                <w:sz w:val="16"/>
                <w:szCs w:val="16"/>
              </w:rPr>
            </w:pPr>
          </w:p>
          <w:p w14:paraId="1F3451D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3534099C" w14:textId="77777777" w:rsidR="00D95373" w:rsidRPr="00D95373" w:rsidRDefault="00D95373" w:rsidP="00D95373">
            <w:pPr>
              <w:jc w:val="both"/>
              <w:rPr>
                <w:rFonts w:ascii="Arial" w:hAnsi="Arial" w:cs="Arial"/>
                <w:sz w:val="16"/>
                <w:szCs w:val="16"/>
              </w:rPr>
            </w:pPr>
          </w:p>
          <w:p w14:paraId="2861661D" w14:textId="77777777" w:rsidR="00D95373" w:rsidRPr="00D95373" w:rsidRDefault="00D95373" w:rsidP="00D95373">
            <w:pPr>
              <w:jc w:val="both"/>
              <w:rPr>
                <w:rFonts w:ascii="Arial" w:hAnsi="Arial" w:cs="Arial"/>
                <w:sz w:val="16"/>
                <w:szCs w:val="16"/>
              </w:rPr>
            </w:pPr>
          </w:p>
          <w:p w14:paraId="3B97221B" w14:textId="77777777" w:rsidR="00D95373" w:rsidRPr="00D95373" w:rsidRDefault="00D95373" w:rsidP="00D95373">
            <w:pPr>
              <w:jc w:val="both"/>
              <w:rPr>
                <w:rFonts w:ascii="Arial" w:hAnsi="Arial" w:cs="Arial"/>
                <w:sz w:val="16"/>
                <w:szCs w:val="16"/>
              </w:rPr>
            </w:pPr>
          </w:p>
          <w:p w14:paraId="300428CC" w14:textId="77777777" w:rsidR="00D95373" w:rsidRPr="00D95373" w:rsidRDefault="00D95373" w:rsidP="00D95373">
            <w:pPr>
              <w:jc w:val="both"/>
              <w:rPr>
                <w:rFonts w:ascii="Arial" w:hAnsi="Arial" w:cs="Arial"/>
                <w:sz w:val="16"/>
                <w:szCs w:val="16"/>
              </w:rPr>
            </w:pPr>
          </w:p>
          <w:p w14:paraId="2A9DDC6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tcPr>
          <w:p w14:paraId="051DEB90" w14:textId="77777777" w:rsidR="00D95373" w:rsidRPr="00D95373" w:rsidRDefault="00D95373" w:rsidP="00D95373">
            <w:pPr>
              <w:jc w:val="both"/>
              <w:rPr>
                <w:rFonts w:ascii="Arial" w:hAnsi="Arial" w:cs="Arial"/>
                <w:sz w:val="16"/>
                <w:szCs w:val="16"/>
              </w:rPr>
            </w:pPr>
          </w:p>
          <w:p w14:paraId="67E29BFF" w14:textId="77777777" w:rsidR="00D95373" w:rsidRPr="00D95373" w:rsidRDefault="00D95373" w:rsidP="00D95373">
            <w:pPr>
              <w:jc w:val="both"/>
              <w:rPr>
                <w:rFonts w:ascii="Arial" w:hAnsi="Arial" w:cs="Arial"/>
                <w:sz w:val="16"/>
                <w:szCs w:val="16"/>
              </w:rPr>
            </w:pPr>
          </w:p>
          <w:p w14:paraId="7B8777AD" w14:textId="77777777" w:rsidR="00D95373" w:rsidRPr="00D95373" w:rsidRDefault="00D95373" w:rsidP="00D95373">
            <w:pPr>
              <w:jc w:val="both"/>
              <w:rPr>
                <w:rFonts w:ascii="Arial" w:hAnsi="Arial" w:cs="Arial"/>
                <w:sz w:val="16"/>
                <w:szCs w:val="16"/>
              </w:rPr>
            </w:pPr>
          </w:p>
          <w:p w14:paraId="17071339" w14:textId="77777777" w:rsidR="00D95373" w:rsidRPr="00D95373" w:rsidRDefault="00D95373" w:rsidP="00D95373">
            <w:pPr>
              <w:jc w:val="both"/>
              <w:rPr>
                <w:rFonts w:ascii="Arial" w:hAnsi="Arial" w:cs="Arial"/>
                <w:sz w:val="16"/>
                <w:szCs w:val="16"/>
              </w:rPr>
            </w:pPr>
          </w:p>
          <w:p w14:paraId="0579306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45.000</w:t>
            </w:r>
          </w:p>
          <w:p w14:paraId="15437A5A" w14:textId="77777777" w:rsidR="00D95373" w:rsidRPr="00D95373" w:rsidRDefault="00D95373" w:rsidP="00D95373">
            <w:pPr>
              <w:jc w:val="both"/>
              <w:rPr>
                <w:rFonts w:ascii="Arial" w:hAnsi="Arial" w:cs="Arial"/>
                <w:sz w:val="16"/>
                <w:szCs w:val="16"/>
              </w:rPr>
            </w:pPr>
          </w:p>
          <w:p w14:paraId="58B97D60" w14:textId="77777777" w:rsidR="00D95373" w:rsidRPr="00D95373" w:rsidRDefault="00D95373" w:rsidP="00D95373">
            <w:pPr>
              <w:jc w:val="both"/>
              <w:rPr>
                <w:rFonts w:ascii="Arial" w:hAnsi="Arial" w:cs="Arial"/>
                <w:sz w:val="16"/>
                <w:szCs w:val="16"/>
              </w:rPr>
            </w:pPr>
          </w:p>
          <w:p w14:paraId="5F0BABEE" w14:textId="77777777" w:rsidR="00D95373" w:rsidRPr="00D95373" w:rsidRDefault="00D95373" w:rsidP="00D95373">
            <w:pPr>
              <w:jc w:val="both"/>
              <w:rPr>
                <w:rFonts w:ascii="Arial" w:hAnsi="Arial" w:cs="Arial"/>
                <w:sz w:val="16"/>
                <w:szCs w:val="16"/>
              </w:rPr>
            </w:pPr>
          </w:p>
          <w:p w14:paraId="5DCFC46B" w14:textId="77777777" w:rsidR="00D95373" w:rsidRPr="00D95373" w:rsidRDefault="00D95373" w:rsidP="00D95373">
            <w:pPr>
              <w:jc w:val="both"/>
              <w:rPr>
                <w:rFonts w:ascii="Arial" w:hAnsi="Arial" w:cs="Arial"/>
                <w:sz w:val="16"/>
                <w:szCs w:val="16"/>
              </w:rPr>
            </w:pPr>
          </w:p>
          <w:p w14:paraId="06AF197C" w14:textId="77777777" w:rsidR="00D95373" w:rsidRPr="00D95373" w:rsidRDefault="00D95373" w:rsidP="00D95373">
            <w:pPr>
              <w:jc w:val="both"/>
              <w:rPr>
                <w:rFonts w:ascii="Arial" w:hAnsi="Arial" w:cs="Arial"/>
                <w:sz w:val="16"/>
                <w:szCs w:val="16"/>
              </w:rPr>
            </w:pPr>
          </w:p>
          <w:p w14:paraId="06717102" w14:textId="77777777" w:rsidR="00D95373" w:rsidRPr="00D95373" w:rsidRDefault="00D95373" w:rsidP="00D95373">
            <w:pPr>
              <w:jc w:val="both"/>
              <w:rPr>
                <w:rFonts w:ascii="Arial" w:hAnsi="Arial" w:cs="Arial"/>
                <w:sz w:val="16"/>
                <w:szCs w:val="16"/>
              </w:rPr>
            </w:pPr>
          </w:p>
          <w:p w14:paraId="49090DBA" w14:textId="77777777" w:rsidR="00D95373" w:rsidRPr="00D95373" w:rsidRDefault="00D95373" w:rsidP="00D95373">
            <w:pPr>
              <w:jc w:val="both"/>
              <w:rPr>
                <w:rFonts w:ascii="Arial" w:hAnsi="Arial" w:cs="Arial"/>
                <w:sz w:val="16"/>
                <w:szCs w:val="16"/>
              </w:rPr>
            </w:pPr>
          </w:p>
          <w:p w14:paraId="7B6074A7" w14:textId="77777777" w:rsidR="00D95373" w:rsidRPr="00D95373" w:rsidRDefault="00D95373" w:rsidP="00D95373">
            <w:pPr>
              <w:jc w:val="both"/>
              <w:rPr>
                <w:rFonts w:ascii="Arial" w:hAnsi="Arial" w:cs="Arial"/>
                <w:sz w:val="16"/>
                <w:szCs w:val="16"/>
              </w:rPr>
            </w:pPr>
          </w:p>
          <w:p w14:paraId="3E6833F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p w14:paraId="3E9D4F09" w14:textId="77777777" w:rsidR="00D95373" w:rsidRPr="00D95373" w:rsidRDefault="00D95373" w:rsidP="00D95373">
            <w:pPr>
              <w:jc w:val="both"/>
              <w:rPr>
                <w:rFonts w:ascii="Arial" w:hAnsi="Arial" w:cs="Arial"/>
                <w:sz w:val="16"/>
                <w:szCs w:val="16"/>
              </w:rPr>
            </w:pPr>
          </w:p>
          <w:p w14:paraId="33EDE5BC" w14:textId="77777777" w:rsidR="00D95373" w:rsidRPr="00D95373" w:rsidRDefault="00D95373" w:rsidP="00D95373">
            <w:pPr>
              <w:jc w:val="both"/>
              <w:rPr>
                <w:rFonts w:ascii="Arial" w:hAnsi="Arial" w:cs="Arial"/>
                <w:sz w:val="16"/>
                <w:szCs w:val="16"/>
              </w:rPr>
            </w:pPr>
          </w:p>
          <w:p w14:paraId="4893327D" w14:textId="77777777" w:rsidR="00D95373" w:rsidRPr="00D95373" w:rsidRDefault="00D95373" w:rsidP="00D95373">
            <w:pPr>
              <w:jc w:val="both"/>
              <w:rPr>
                <w:rFonts w:ascii="Arial" w:hAnsi="Arial" w:cs="Arial"/>
                <w:sz w:val="16"/>
                <w:szCs w:val="16"/>
              </w:rPr>
            </w:pPr>
          </w:p>
          <w:p w14:paraId="5204D36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90.000</w:t>
            </w:r>
          </w:p>
          <w:p w14:paraId="1E2F0923" w14:textId="77777777" w:rsidR="00D95373" w:rsidRPr="00D95373" w:rsidRDefault="00D95373" w:rsidP="00D95373">
            <w:pPr>
              <w:jc w:val="both"/>
              <w:rPr>
                <w:rFonts w:ascii="Arial" w:hAnsi="Arial" w:cs="Arial"/>
                <w:sz w:val="16"/>
                <w:szCs w:val="16"/>
              </w:rPr>
            </w:pPr>
          </w:p>
          <w:p w14:paraId="0D7E3AB7" w14:textId="77777777" w:rsidR="00D95373" w:rsidRPr="00D95373" w:rsidRDefault="00D95373" w:rsidP="00D95373">
            <w:pPr>
              <w:jc w:val="both"/>
              <w:rPr>
                <w:rFonts w:ascii="Arial" w:hAnsi="Arial" w:cs="Arial"/>
                <w:sz w:val="16"/>
                <w:szCs w:val="16"/>
              </w:rPr>
            </w:pPr>
          </w:p>
          <w:p w14:paraId="3E9F3E65" w14:textId="77777777" w:rsidR="00D95373" w:rsidRPr="00D95373" w:rsidRDefault="00D95373" w:rsidP="00D95373">
            <w:pPr>
              <w:jc w:val="both"/>
              <w:rPr>
                <w:rFonts w:ascii="Arial" w:hAnsi="Arial" w:cs="Arial"/>
                <w:sz w:val="16"/>
                <w:szCs w:val="16"/>
              </w:rPr>
            </w:pPr>
          </w:p>
          <w:p w14:paraId="7E298034" w14:textId="77777777" w:rsidR="00D95373" w:rsidRPr="00D95373" w:rsidRDefault="00D95373" w:rsidP="00D95373">
            <w:pPr>
              <w:jc w:val="both"/>
              <w:rPr>
                <w:rFonts w:ascii="Arial" w:hAnsi="Arial" w:cs="Arial"/>
                <w:sz w:val="16"/>
                <w:szCs w:val="16"/>
              </w:rPr>
            </w:pPr>
          </w:p>
          <w:p w14:paraId="1928511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64" w:type="pct"/>
            <w:vMerge w:val="restart"/>
          </w:tcPr>
          <w:p w14:paraId="3ABB9F1F" w14:textId="77777777" w:rsidR="00D95373" w:rsidRPr="00D95373" w:rsidRDefault="00D95373" w:rsidP="00D95373">
            <w:pPr>
              <w:jc w:val="both"/>
              <w:rPr>
                <w:rFonts w:ascii="Arial" w:hAnsi="Arial" w:cs="Arial"/>
                <w:sz w:val="16"/>
                <w:szCs w:val="16"/>
              </w:rPr>
            </w:pPr>
          </w:p>
        </w:tc>
        <w:tc>
          <w:tcPr>
            <w:tcW w:w="461" w:type="pct"/>
            <w:vMerge w:val="restart"/>
          </w:tcPr>
          <w:p w14:paraId="4AD431D7" w14:textId="77777777" w:rsidR="00D95373" w:rsidRPr="00D95373" w:rsidRDefault="00D95373" w:rsidP="00D95373">
            <w:pPr>
              <w:jc w:val="both"/>
              <w:rPr>
                <w:rFonts w:ascii="Arial" w:hAnsi="Arial" w:cs="Arial"/>
                <w:sz w:val="16"/>
                <w:szCs w:val="16"/>
              </w:rPr>
            </w:pPr>
          </w:p>
          <w:p w14:paraId="4988ED2E" w14:textId="77777777" w:rsidR="00D95373" w:rsidRPr="00D95373" w:rsidRDefault="00D95373" w:rsidP="00D95373">
            <w:pPr>
              <w:jc w:val="both"/>
              <w:rPr>
                <w:rFonts w:ascii="Arial" w:hAnsi="Arial" w:cs="Arial"/>
                <w:sz w:val="16"/>
                <w:szCs w:val="16"/>
              </w:rPr>
            </w:pPr>
          </w:p>
          <w:p w14:paraId="24FFE304" w14:textId="77777777" w:rsidR="00D95373" w:rsidRPr="00D95373" w:rsidRDefault="00D95373" w:rsidP="00D95373">
            <w:pPr>
              <w:jc w:val="both"/>
              <w:rPr>
                <w:rFonts w:ascii="Arial" w:hAnsi="Arial" w:cs="Arial"/>
                <w:sz w:val="16"/>
                <w:szCs w:val="16"/>
              </w:rPr>
            </w:pPr>
          </w:p>
          <w:p w14:paraId="07B4DA1D" w14:textId="77777777" w:rsidR="00D95373" w:rsidRPr="00D95373" w:rsidRDefault="00D95373" w:rsidP="00D95373">
            <w:pPr>
              <w:jc w:val="both"/>
              <w:rPr>
                <w:rFonts w:ascii="Arial" w:hAnsi="Arial" w:cs="Arial"/>
                <w:sz w:val="16"/>
                <w:szCs w:val="16"/>
              </w:rPr>
            </w:pPr>
          </w:p>
          <w:p w14:paraId="40202CD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45.000</w:t>
            </w:r>
          </w:p>
          <w:p w14:paraId="2D658861" w14:textId="77777777" w:rsidR="00D95373" w:rsidRPr="00D95373" w:rsidRDefault="00D95373" w:rsidP="00D95373">
            <w:pPr>
              <w:jc w:val="both"/>
              <w:rPr>
                <w:rFonts w:ascii="Arial" w:hAnsi="Arial" w:cs="Arial"/>
                <w:sz w:val="16"/>
                <w:szCs w:val="16"/>
              </w:rPr>
            </w:pPr>
          </w:p>
          <w:p w14:paraId="2B2DBB45" w14:textId="77777777" w:rsidR="00D95373" w:rsidRPr="00D95373" w:rsidRDefault="00D95373" w:rsidP="00D95373">
            <w:pPr>
              <w:jc w:val="both"/>
              <w:rPr>
                <w:rFonts w:ascii="Arial" w:hAnsi="Arial" w:cs="Arial"/>
                <w:sz w:val="16"/>
                <w:szCs w:val="16"/>
              </w:rPr>
            </w:pPr>
          </w:p>
          <w:p w14:paraId="14760B3A" w14:textId="77777777" w:rsidR="00D95373" w:rsidRPr="00D95373" w:rsidRDefault="00D95373" w:rsidP="00D95373">
            <w:pPr>
              <w:jc w:val="both"/>
              <w:rPr>
                <w:rFonts w:ascii="Arial" w:hAnsi="Arial" w:cs="Arial"/>
                <w:sz w:val="16"/>
                <w:szCs w:val="16"/>
              </w:rPr>
            </w:pPr>
          </w:p>
          <w:p w14:paraId="0F997CA6" w14:textId="77777777" w:rsidR="00D95373" w:rsidRPr="00D95373" w:rsidRDefault="00D95373" w:rsidP="00D95373">
            <w:pPr>
              <w:jc w:val="both"/>
              <w:rPr>
                <w:rFonts w:ascii="Arial" w:hAnsi="Arial" w:cs="Arial"/>
                <w:sz w:val="16"/>
                <w:szCs w:val="16"/>
              </w:rPr>
            </w:pPr>
          </w:p>
          <w:p w14:paraId="0E4FB836" w14:textId="77777777" w:rsidR="00D95373" w:rsidRPr="00D95373" w:rsidRDefault="00D95373" w:rsidP="00D95373">
            <w:pPr>
              <w:jc w:val="both"/>
              <w:rPr>
                <w:rFonts w:ascii="Arial" w:hAnsi="Arial" w:cs="Arial"/>
                <w:sz w:val="16"/>
                <w:szCs w:val="16"/>
              </w:rPr>
            </w:pPr>
          </w:p>
          <w:p w14:paraId="235AA32C" w14:textId="77777777" w:rsidR="00D95373" w:rsidRPr="00D95373" w:rsidRDefault="00D95373" w:rsidP="00D95373">
            <w:pPr>
              <w:jc w:val="both"/>
              <w:rPr>
                <w:rFonts w:ascii="Arial" w:hAnsi="Arial" w:cs="Arial"/>
                <w:sz w:val="16"/>
                <w:szCs w:val="16"/>
              </w:rPr>
            </w:pPr>
          </w:p>
          <w:p w14:paraId="67328142" w14:textId="77777777" w:rsidR="00D95373" w:rsidRPr="00D95373" w:rsidRDefault="00D95373" w:rsidP="00D95373">
            <w:pPr>
              <w:jc w:val="both"/>
              <w:rPr>
                <w:rFonts w:ascii="Arial" w:hAnsi="Arial" w:cs="Arial"/>
                <w:sz w:val="16"/>
                <w:szCs w:val="16"/>
              </w:rPr>
            </w:pPr>
          </w:p>
          <w:p w14:paraId="1795BC9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p w14:paraId="66717B45" w14:textId="77777777" w:rsidR="00D95373" w:rsidRPr="00D95373" w:rsidRDefault="00D95373" w:rsidP="00D95373">
            <w:pPr>
              <w:jc w:val="both"/>
              <w:rPr>
                <w:rFonts w:ascii="Arial" w:hAnsi="Arial" w:cs="Arial"/>
                <w:sz w:val="16"/>
                <w:szCs w:val="16"/>
              </w:rPr>
            </w:pPr>
          </w:p>
          <w:p w14:paraId="2A92F4AA" w14:textId="77777777" w:rsidR="00D95373" w:rsidRPr="00D95373" w:rsidRDefault="00D95373" w:rsidP="00D95373">
            <w:pPr>
              <w:jc w:val="both"/>
              <w:rPr>
                <w:rFonts w:ascii="Arial" w:hAnsi="Arial" w:cs="Arial"/>
                <w:sz w:val="16"/>
                <w:szCs w:val="16"/>
              </w:rPr>
            </w:pPr>
          </w:p>
          <w:p w14:paraId="62C0D521" w14:textId="77777777" w:rsidR="00D95373" w:rsidRPr="00D95373" w:rsidRDefault="00D95373" w:rsidP="00D95373">
            <w:pPr>
              <w:jc w:val="both"/>
              <w:rPr>
                <w:rFonts w:ascii="Arial" w:hAnsi="Arial" w:cs="Arial"/>
                <w:sz w:val="16"/>
                <w:szCs w:val="16"/>
              </w:rPr>
            </w:pPr>
          </w:p>
          <w:p w14:paraId="1ABD35BF" w14:textId="77777777" w:rsidR="00D95373" w:rsidRPr="00D95373" w:rsidRDefault="00D95373" w:rsidP="00D95373">
            <w:pPr>
              <w:jc w:val="both"/>
              <w:rPr>
                <w:rFonts w:ascii="Arial" w:hAnsi="Arial" w:cs="Arial"/>
                <w:sz w:val="16"/>
                <w:szCs w:val="16"/>
              </w:rPr>
            </w:pPr>
          </w:p>
          <w:p w14:paraId="67C3A34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90.000</w:t>
            </w:r>
          </w:p>
          <w:p w14:paraId="575C7C51" w14:textId="77777777" w:rsidR="00D95373" w:rsidRPr="00D95373" w:rsidRDefault="00D95373" w:rsidP="00D95373">
            <w:pPr>
              <w:jc w:val="both"/>
              <w:rPr>
                <w:rFonts w:ascii="Arial" w:hAnsi="Arial" w:cs="Arial"/>
                <w:sz w:val="16"/>
                <w:szCs w:val="16"/>
              </w:rPr>
            </w:pPr>
          </w:p>
          <w:p w14:paraId="121A03E0" w14:textId="77777777" w:rsidR="00D95373" w:rsidRPr="00D95373" w:rsidRDefault="00D95373" w:rsidP="00D95373">
            <w:pPr>
              <w:jc w:val="both"/>
              <w:rPr>
                <w:rFonts w:ascii="Arial" w:hAnsi="Arial" w:cs="Arial"/>
                <w:sz w:val="16"/>
                <w:szCs w:val="16"/>
              </w:rPr>
            </w:pPr>
          </w:p>
          <w:p w14:paraId="0B1350B1" w14:textId="77777777" w:rsidR="00D95373" w:rsidRPr="00D95373" w:rsidRDefault="00D95373" w:rsidP="00D95373">
            <w:pPr>
              <w:jc w:val="both"/>
              <w:rPr>
                <w:rFonts w:ascii="Arial" w:hAnsi="Arial" w:cs="Arial"/>
                <w:sz w:val="16"/>
                <w:szCs w:val="16"/>
              </w:rPr>
            </w:pPr>
          </w:p>
          <w:p w14:paraId="7F0B3F22" w14:textId="77777777" w:rsidR="00D95373" w:rsidRPr="00D95373" w:rsidRDefault="00D95373" w:rsidP="00D95373">
            <w:pPr>
              <w:jc w:val="both"/>
              <w:rPr>
                <w:rFonts w:ascii="Arial" w:hAnsi="Arial" w:cs="Arial"/>
                <w:sz w:val="16"/>
                <w:szCs w:val="16"/>
              </w:rPr>
            </w:pPr>
          </w:p>
          <w:p w14:paraId="6D81FB5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55" w:type="pct"/>
            <w:vMerge w:val="restart"/>
          </w:tcPr>
          <w:p w14:paraId="2E93A8A6" w14:textId="77777777" w:rsidR="00D95373" w:rsidRPr="00D95373" w:rsidRDefault="00D95373" w:rsidP="00D95373">
            <w:pPr>
              <w:jc w:val="both"/>
              <w:rPr>
                <w:rFonts w:ascii="Arial" w:hAnsi="Arial" w:cs="Arial"/>
                <w:sz w:val="16"/>
                <w:szCs w:val="16"/>
              </w:rPr>
            </w:pPr>
          </w:p>
        </w:tc>
        <w:tc>
          <w:tcPr>
            <w:tcW w:w="459" w:type="pct"/>
            <w:vMerge w:val="restart"/>
          </w:tcPr>
          <w:p w14:paraId="71B9A7C4" w14:textId="77777777" w:rsidR="00D95373" w:rsidRPr="00D95373" w:rsidRDefault="00D95373" w:rsidP="00D95373">
            <w:pPr>
              <w:jc w:val="both"/>
              <w:rPr>
                <w:rFonts w:ascii="Arial" w:hAnsi="Arial" w:cs="Arial"/>
                <w:sz w:val="16"/>
                <w:szCs w:val="16"/>
              </w:rPr>
            </w:pPr>
          </w:p>
        </w:tc>
        <w:tc>
          <w:tcPr>
            <w:tcW w:w="449" w:type="pct"/>
            <w:tcBorders>
              <w:bottom w:val="single" w:sz="4" w:space="0" w:color="auto"/>
            </w:tcBorders>
          </w:tcPr>
          <w:p w14:paraId="7A6604A2" w14:textId="77777777" w:rsidR="00D95373" w:rsidRPr="00D95373" w:rsidRDefault="00D95373" w:rsidP="00D95373">
            <w:pPr>
              <w:jc w:val="both"/>
              <w:rPr>
                <w:rFonts w:ascii="Arial" w:hAnsi="Arial" w:cs="Arial"/>
                <w:sz w:val="16"/>
                <w:szCs w:val="16"/>
              </w:rPr>
            </w:pPr>
          </w:p>
        </w:tc>
        <w:tc>
          <w:tcPr>
            <w:tcW w:w="574" w:type="pct"/>
            <w:vMerge w:val="restart"/>
          </w:tcPr>
          <w:p w14:paraId="36CCB390" w14:textId="77777777" w:rsidR="00D95373" w:rsidRPr="00D95373" w:rsidRDefault="00D95373" w:rsidP="00D95373">
            <w:pPr>
              <w:jc w:val="both"/>
              <w:rPr>
                <w:rFonts w:ascii="Arial" w:hAnsi="Arial" w:cs="Arial"/>
                <w:sz w:val="16"/>
                <w:szCs w:val="16"/>
              </w:rPr>
            </w:pPr>
          </w:p>
          <w:p w14:paraId="661166C3" w14:textId="77777777" w:rsidR="00D95373" w:rsidRPr="00D95373" w:rsidRDefault="00D95373" w:rsidP="00D95373">
            <w:pPr>
              <w:jc w:val="both"/>
              <w:rPr>
                <w:rFonts w:ascii="Arial" w:hAnsi="Arial" w:cs="Arial"/>
                <w:sz w:val="16"/>
                <w:szCs w:val="16"/>
              </w:rPr>
            </w:pPr>
          </w:p>
          <w:p w14:paraId="44A043AC" w14:textId="77777777" w:rsidR="00D95373" w:rsidRPr="00D95373" w:rsidRDefault="00D95373" w:rsidP="00D95373">
            <w:pPr>
              <w:jc w:val="both"/>
              <w:rPr>
                <w:rFonts w:ascii="Arial" w:hAnsi="Arial" w:cs="Arial"/>
                <w:sz w:val="16"/>
                <w:szCs w:val="16"/>
              </w:rPr>
            </w:pPr>
          </w:p>
          <w:p w14:paraId="5350E87D" w14:textId="77777777" w:rsidR="00D95373" w:rsidRPr="00D95373" w:rsidRDefault="00D95373" w:rsidP="00D95373">
            <w:pPr>
              <w:jc w:val="both"/>
              <w:rPr>
                <w:rFonts w:ascii="Arial" w:hAnsi="Arial" w:cs="Arial"/>
                <w:sz w:val="16"/>
                <w:szCs w:val="16"/>
              </w:rPr>
            </w:pPr>
          </w:p>
          <w:p w14:paraId="61F3D66E" w14:textId="77777777" w:rsidR="00D95373" w:rsidRPr="00D95373" w:rsidRDefault="00D95373" w:rsidP="00D95373">
            <w:pPr>
              <w:jc w:val="both"/>
              <w:rPr>
                <w:rFonts w:ascii="Arial" w:hAnsi="Arial" w:cs="Arial"/>
                <w:sz w:val="16"/>
                <w:szCs w:val="16"/>
              </w:rPr>
            </w:pPr>
          </w:p>
          <w:p w14:paraId="62761DB0" w14:textId="77777777" w:rsidR="00D95373" w:rsidRPr="00D95373" w:rsidRDefault="00D95373" w:rsidP="00D95373">
            <w:pPr>
              <w:jc w:val="both"/>
              <w:rPr>
                <w:rFonts w:ascii="Arial" w:hAnsi="Arial" w:cs="Arial"/>
                <w:sz w:val="16"/>
                <w:szCs w:val="16"/>
              </w:rPr>
            </w:pPr>
          </w:p>
          <w:p w14:paraId="685DE012" w14:textId="77777777" w:rsidR="00D95373" w:rsidRPr="00D95373" w:rsidRDefault="00D95373" w:rsidP="00D95373">
            <w:pPr>
              <w:jc w:val="both"/>
              <w:rPr>
                <w:rFonts w:ascii="Arial" w:hAnsi="Arial" w:cs="Arial"/>
                <w:sz w:val="16"/>
                <w:szCs w:val="16"/>
              </w:rPr>
            </w:pPr>
          </w:p>
          <w:p w14:paraId="746A0B65" w14:textId="77777777" w:rsidR="00D95373" w:rsidRPr="00D95373" w:rsidRDefault="00D95373" w:rsidP="00D95373">
            <w:pPr>
              <w:jc w:val="both"/>
              <w:rPr>
                <w:rFonts w:ascii="Arial" w:hAnsi="Arial" w:cs="Arial"/>
                <w:sz w:val="16"/>
                <w:szCs w:val="16"/>
              </w:rPr>
            </w:pPr>
          </w:p>
          <w:p w14:paraId="2344215F" w14:textId="77777777" w:rsidR="00D95373" w:rsidRPr="00D95373" w:rsidRDefault="00D95373" w:rsidP="00D95373">
            <w:pPr>
              <w:jc w:val="both"/>
              <w:rPr>
                <w:rFonts w:ascii="Arial" w:hAnsi="Arial" w:cs="Arial"/>
                <w:sz w:val="16"/>
                <w:szCs w:val="16"/>
              </w:rPr>
            </w:pPr>
          </w:p>
          <w:p w14:paraId="07C100C6" w14:textId="77777777" w:rsidR="00D95373" w:rsidRPr="00D95373" w:rsidRDefault="00D95373" w:rsidP="00D95373">
            <w:pPr>
              <w:jc w:val="both"/>
              <w:rPr>
                <w:rFonts w:ascii="Arial" w:hAnsi="Arial" w:cs="Arial"/>
                <w:sz w:val="16"/>
                <w:szCs w:val="16"/>
              </w:rPr>
            </w:pPr>
          </w:p>
          <w:p w14:paraId="12475571" w14:textId="77777777" w:rsidR="00D95373" w:rsidRPr="00D95373" w:rsidRDefault="00D95373" w:rsidP="00D95373">
            <w:pPr>
              <w:jc w:val="both"/>
              <w:rPr>
                <w:rFonts w:ascii="Arial" w:hAnsi="Arial" w:cs="Arial"/>
                <w:sz w:val="16"/>
                <w:szCs w:val="16"/>
              </w:rPr>
            </w:pPr>
          </w:p>
          <w:p w14:paraId="55A59BA7" w14:textId="77777777" w:rsidR="00D95373" w:rsidRPr="00D95373" w:rsidRDefault="00D95373" w:rsidP="00D95373">
            <w:pPr>
              <w:jc w:val="both"/>
              <w:rPr>
                <w:rFonts w:ascii="Arial" w:hAnsi="Arial" w:cs="Arial"/>
                <w:sz w:val="16"/>
                <w:szCs w:val="16"/>
              </w:rPr>
            </w:pPr>
          </w:p>
          <w:p w14:paraId="4D513A12" w14:textId="77777777" w:rsidR="00D95373" w:rsidRPr="00D95373" w:rsidRDefault="00D95373" w:rsidP="00D95373">
            <w:pPr>
              <w:jc w:val="both"/>
              <w:rPr>
                <w:rFonts w:ascii="Arial" w:hAnsi="Arial" w:cs="Arial"/>
                <w:sz w:val="16"/>
                <w:szCs w:val="16"/>
              </w:rPr>
            </w:pPr>
          </w:p>
          <w:p w14:paraId="402DADAA"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Desarrollo de cooperación con el Convenio de Abidjan</w:t>
            </w:r>
          </w:p>
        </w:tc>
        <w:tc>
          <w:tcPr>
            <w:tcW w:w="516" w:type="pct"/>
            <w:vMerge w:val="restart"/>
          </w:tcPr>
          <w:p w14:paraId="336C2687" w14:textId="77777777" w:rsidR="00D95373" w:rsidRPr="00D95373" w:rsidRDefault="00D95373" w:rsidP="00D95373">
            <w:pPr>
              <w:jc w:val="both"/>
              <w:rPr>
                <w:rFonts w:ascii="Arial" w:hAnsi="Arial" w:cs="Arial"/>
                <w:sz w:val="16"/>
                <w:szCs w:val="16"/>
              </w:rPr>
            </w:pPr>
          </w:p>
        </w:tc>
      </w:tr>
      <w:tr w:rsidR="00D95373" w:rsidRPr="00D95373" w14:paraId="6FAEBBDE" w14:textId="77777777" w:rsidTr="00B77495">
        <w:tc>
          <w:tcPr>
            <w:tcW w:w="713" w:type="pct"/>
            <w:vMerge/>
          </w:tcPr>
          <w:p w14:paraId="719004DB" w14:textId="77777777" w:rsidR="00D95373" w:rsidRPr="00D95373" w:rsidRDefault="00D95373" w:rsidP="00D95373">
            <w:pPr>
              <w:jc w:val="both"/>
              <w:rPr>
                <w:rFonts w:ascii="Arial" w:hAnsi="Arial" w:cs="Arial"/>
                <w:sz w:val="16"/>
                <w:szCs w:val="16"/>
              </w:rPr>
            </w:pPr>
          </w:p>
        </w:tc>
        <w:tc>
          <w:tcPr>
            <w:tcW w:w="456" w:type="pct"/>
            <w:vMerge/>
          </w:tcPr>
          <w:p w14:paraId="3D17422A" w14:textId="77777777" w:rsidR="00D95373" w:rsidRPr="00D95373" w:rsidRDefault="00D95373" w:rsidP="00D95373">
            <w:pPr>
              <w:jc w:val="both"/>
              <w:rPr>
                <w:rFonts w:ascii="Arial" w:hAnsi="Arial" w:cs="Arial"/>
                <w:sz w:val="16"/>
                <w:szCs w:val="16"/>
              </w:rPr>
            </w:pPr>
          </w:p>
        </w:tc>
        <w:tc>
          <w:tcPr>
            <w:tcW w:w="454" w:type="pct"/>
            <w:vMerge/>
          </w:tcPr>
          <w:p w14:paraId="405221CB" w14:textId="77777777" w:rsidR="00D95373" w:rsidRPr="00D95373" w:rsidRDefault="00D95373" w:rsidP="00D95373">
            <w:pPr>
              <w:jc w:val="both"/>
              <w:rPr>
                <w:rFonts w:ascii="Arial" w:hAnsi="Arial" w:cs="Arial"/>
                <w:sz w:val="16"/>
                <w:szCs w:val="16"/>
              </w:rPr>
            </w:pPr>
          </w:p>
        </w:tc>
        <w:tc>
          <w:tcPr>
            <w:tcW w:w="464" w:type="pct"/>
            <w:vMerge/>
          </w:tcPr>
          <w:p w14:paraId="29E74F1A" w14:textId="77777777" w:rsidR="00D95373" w:rsidRPr="00D95373" w:rsidRDefault="00D95373" w:rsidP="00D95373">
            <w:pPr>
              <w:jc w:val="both"/>
              <w:rPr>
                <w:rFonts w:ascii="Arial" w:hAnsi="Arial" w:cs="Arial"/>
                <w:sz w:val="16"/>
                <w:szCs w:val="16"/>
              </w:rPr>
            </w:pPr>
          </w:p>
        </w:tc>
        <w:tc>
          <w:tcPr>
            <w:tcW w:w="461" w:type="pct"/>
            <w:vMerge/>
          </w:tcPr>
          <w:p w14:paraId="29D25091" w14:textId="77777777" w:rsidR="00D95373" w:rsidRPr="00D95373" w:rsidRDefault="00D95373" w:rsidP="00D95373">
            <w:pPr>
              <w:jc w:val="both"/>
              <w:rPr>
                <w:rFonts w:ascii="Arial" w:hAnsi="Arial" w:cs="Arial"/>
                <w:sz w:val="16"/>
                <w:szCs w:val="16"/>
              </w:rPr>
            </w:pPr>
          </w:p>
        </w:tc>
        <w:tc>
          <w:tcPr>
            <w:tcW w:w="455" w:type="pct"/>
            <w:vMerge/>
          </w:tcPr>
          <w:p w14:paraId="0469A664" w14:textId="77777777" w:rsidR="00D95373" w:rsidRPr="00D95373" w:rsidRDefault="00D95373" w:rsidP="00D95373">
            <w:pPr>
              <w:jc w:val="both"/>
              <w:rPr>
                <w:rFonts w:ascii="Arial" w:hAnsi="Arial" w:cs="Arial"/>
                <w:sz w:val="16"/>
                <w:szCs w:val="16"/>
              </w:rPr>
            </w:pPr>
          </w:p>
        </w:tc>
        <w:tc>
          <w:tcPr>
            <w:tcW w:w="459" w:type="pct"/>
            <w:vMerge/>
          </w:tcPr>
          <w:p w14:paraId="64210A64" w14:textId="77777777" w:rsidR="00D95373" w:rsidRPr="00D95373" w:rsidRDefault="00D95373" w:rsidP="00D95373">
            <w:pPr>
              <w:jc w:val="both"/>
              <w:rPr>
                <w:rFonts w:ascii="Arial" w:hAnsi="Arial" w:cs="Arial"/>
                <w:sz w:val="16"/>
                <w:szCs w:val="16"/>
              </w:rPr>
            </w:pPr>
          </w:p>
        </w:tc>
        <w:tc>
          <w:tcPr>
            <w:tcW w:w="449" w:type="pct"/>
            <w:tcBorders>
              <w:top w:val="single" w:sz="4" w:space="0" w:color="auto"/>
              <w:bottom w:val="single" w:sz="4" w:space="0" w:color="000000"/>
            </w:tcBorders>
            <w:shd w:val="clear" w:color="auto" w:fill="FF0000"/>
          </w:tcPr>
          <w:p w14:paraId="629883C7" w14:textId="77777777" w:rsidR="00D95373" w:rsidRPr="00D95373" w:rsidRDefault="00D95373" w:rsidP="00D95373">
            <w:pPr>
              <w:jc w:val="both"/>
              <w:rPr>
                <w:rFonts w:ascii="Arial" w:hAnsi="Arial" w:cs="Arial"/>
                <w:sz w:val="16"/>
                <w:szCs w:val="16"/>
              </w:rPr>
            </w:pPr>
          </w:p>
        </w:tc>
        <w:tc>
          <w:tcPr>
            <w:tcW w:w="574" w:type="pct"/>
            <w:vMerge/>
          </w:tcPr>
          <w:p w14:paraId="10046740" w14:textId="77777777" w:rsidR="00D95373" w:rsidRPr="00D95373" w:rsidRDefault="00D95373" w:rsidP="00D95373">
            <w:pPr>
              <w:jc w:val="both"/>
              <w:rPr>
                <w:rFonts w:ascii="Arial" w:hAnsi="Arial" w:cs="Arial"/>
                <w:sz w:val="16"/>
                <w:szCs w:val="16"/>
              </w:rPr>
            </w:pPr>
          </w:p>
        </w:tc>
        <w:tc>
          <w:tcPr>
            <w:tcW w:w="516" w:type="pct"/>
            <w:vMerge/>
          </w:tcPr>
          <w:p w14:paraId="13F9C2B1" w14:textId="77777777" w:rsidR="00D95373" w:rsidRPr="00D95373" w:rsidRDefault="00D95373" w:rsidP="00D95373">
            <w:pPr>
              <w:jc w:val="both"/>
              <w:rPr>
                <w:rFonts w:ascii="Arial" w:hAnsi="Arial" w:cs="Arial"/>
                <w:sz w:val="16"/>
                <w:szCs w:val="16"/>
              </w:rPr>
            </w:pPr>
          </w:p>
        </w:tc>
      </w:tr>
      <w:tr w:rsidR="00D95373" w:rsidRPr="00D95373" w14:paraId="277B29BD" w14:textId="77777777" w:rsidTr="00414BE4">
        <w:trPr>
          <w:trHeight w:val="717"/>
        </w:trPr>
        <w:tc>
          <w:tcPr>
            <w:tcW w:w="713" w:type="pct"/>
            <w:vMerge w:val="restart"/>
          </w:tcPr>
          <w:p w14:paraId="1D6A1D00"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MdE sobre Mamíferos acuáticos de África occidental</w:t>
            </w:r>
          </w:p>
          <w:p w14:paraId="0AE74B77" w14:textId="77777777" w:rsidR="00D95373" w:rsidRPr="00D95373" w:rsidRDefault="00D95373" w:rsidP="00D95373">
            <w:pPr>
              <w:jc w:val="both"/>
              <w:rPr>
                <w:rFonts w:ascii="Arial" w:hAnsi="Arial"/>
                <w:b/>
                <w:bCs/>
                <w:sz w:val="16"/>
                <w:szCs w:val="16"/>
              </w:rPr>
            </w:pPr>
          </w:p>
          <w:p w14:paraId="6646CC20" w14:textId="77777777" w:rsidR="00D95373" w:rsidRPr="00D95373" w:rsidRDefault="00D95373" w:rsidP="00D95373">
            <w:pPr>
              <w:jc w:val="both"/>
              <w:rPr>
                <w:rFonts w:ascii="Arial" w:hAnsi="Arial"/>
                <w:sz w:val="16"/>
                <w:szCs w:val="16"/>
              </w:rPr>
            </w:pPr>
            <w:r w:rsidRPr="00D95373">
              <w:rPr>
                <w:rFonts w:ascii="Arial" w:hAnsi="Arial"/>
                <w:sz w:val="16"/>
                <w:szCs w:val="16"/>
              </w:rPr>
              <w:t>Revitalización del MdE mediante la organización de una reunión de intercambio de ideas</w:t>
            </w:r>
          </w:p>
          <w:p w14:paraId="4511D4CC" w14:textId="77777777" w:rsidR="00D95373" w:rsidRPr="00D95373" w:rsidRDefault="00D95373" w:rsidP="00D95373">
            <w:pPr>
              <w:jc w:val="both"/>
              <w:rPr>
                <w:rFonts w:ascii="Arial" w:hAnsi="Arial"/>
                <w:sz w:val="16"/>
                <w:szCs w:val="16"/>
              </w:rPr>
            </w:pPr>
          </w:p>
          <w:p w14:paraId="581D6289" w14:textId="77777777" w:rsidR="00D95373" w:rsidRPr="00D95373" w:rsidRDefault="00D95373" w:rsidP="00D95373">
            <w:pPr>
              <w:jc w:val="both"/>
              <w:rPr>
                <w:rFonts w:ascii="Arial" w:hAnsi="Arial"/>
                <w:sz w:val="16"/>
                <w:szCs w:val="16"/>
              </w:rPr>
            </w:pPr>
          </w:p>
          <w:p w14:paraId="7A5A0618" w14:textId="77777777" w:rsidR="00D95373" w:rsidRPr="00D95373" w:rsidRDefault="00D95373" w:rsidP="00D95373">
            <w:pPr>
              <w:jc w:val="both"/>
              <w:rPr>
                <w:rFonts w:ascii="Arial" w:hAnsi="Arial"/>
                <w:sz w:val="16"/>
                <w:szCs w:val="16"/>
              </w:rPr>
            </w:pPr>
            <w:r w:rsidRPr="00D95373">
              <w:rPr>
                <w:rFonts w:ascii="Arial" w:hAnsi="Arial"/>
                <w:sz w:val="16"/>
                <w:szCs w:val="16"/>
              </w:rPr>
              <w:t>Apoyo a la implementación</w:t>
            </w:r>
          </w:p>
          <w:p w14:paraId="6AA8CF3C" w14:textId="77777777" w:rsidR="00D95373" w:rsidRPr="00D95373" w:rsidRDefault="00D95373" w:rsidP="00D95373">
            <w:pPr>
              <w:jc w:val="both"/>
              <w:rPr>
                <w:rFonts w:ascii="Arial" w:hAnsi="Arial"/>
                <w:sz w:val="16"/>
                <w:szCs w:val="16"/>
              </w:rPr>
            </w:pPr>
          </w:p>
          <w:p w14:paraId="69232F33" w14:textId="77777777" w:rsidR="00D95373" w:rsidRPr="00D95373" w:rsidRDefault="00D95373" w:rsidP="00D95373">
            <w:pPr>
              <w:jc w:val="both"/>
              <w:rPr>
                <w:rFonts w:ascii="Arial" w:hAnsi="Arial"/>
                <w:sz w:val="16"/>
                <w:szCs w:val="16"/>
              </w:rPr>
            </w:pPr>
          </w:p>
          <w:p w14:paraId="05D6A1C8" w14:textId="77777777" w:rsidR="00D95373" w:rsidRPr="00D95373" w:rsidRDefault="00D95373" w:rsidP="00D95373">
            <w:pPr>
              <w:jc w:val="both"/>
              <w:rPr>
                <w:rFonts w:ascii="Arial" w:hAnsi="Arial"/>
                <w:b/>
                <w:bCs/>
                <w:sz w:val="16"/>
                <w:szCs w:val="16"/>
              </w:rPr>
            </w:pPr>
            <w:r w:rsidRPr="00D95373">
              <w:rPr>
                <w:rFonts w:ascii="Arial" w:hAnsi="Arial"/>
                <w:sz w:val="16"/>
                <w:szCs w:val="16"/>
              </w:rPr>
              <w:t>Organización de la primera Reunión de los Signatarios</w:t>
            </w:r>
          </w:p>
        </w:tc>
        <w:tc>
          <w:tcPr>
            <w:tcW w:w="456" w:type="pct"/>
            <w:vMerge w:val="restart"/>
          </w:tcPr>
          <w:p w14:paraId="16091880" w14:textId="77777777" w:rsidR="00D95373" w:rsidRPr="00D95373" w:rsidRDefault="00D95373" w:rsidP="00D95373">
            <w:pPr>
              <w:jc w:val="both"/>
              <w:rPr>
                <w:rFonts w:ascii="Arial" w:hAnsi="Arial" w:cs="Arial"/>
                <w:sz w:val="16"/>
                <w:szCs w:val="16"/>
              </w:rPr>
            </w:pPr>
          </w:p>
          <w:p w14:paraId="75FDABBB" w14:textId="77777777" w:rsidR="00D95373" w:rsidRPr="00D95373" w:rsidRDefault="00D95373" w:rsidP="00D95373">
            <w:pPr>
              <w:jc w:val="both"/>
              <w:rPr>
                <w:rFonts w:ascii="Arial" w:hAnsi="Arial" w:cs="Arial"/>
                <w:sz w:val="16"/>
                <w:szCs w:val="16"/>
              </w:rPr>
            </w:pPr>
          </w:p>
          <w:p w14:paraId="1FB21ED8" w14:textId="77777777" w:rsidR="00D95373" w:rsidRPr="00D95373" w:rsidRDefault="00D95373" w:rsidP="00D95373">
            <w:pPr>
              <w:jc w:val="both"/>
              <w:rPr>
                <w:rFonts w:ascii="Arial" w:hAnsi="Arial" w:cs="Arial"/>
                <w:sz w:val="16"/>
                <w:szCs w:val="16"/>
              </w:rPr>
            </w:pPr>
          </w:p>
          <w:p w14:paraId="0F560C54" w14:textId="77777777" w:rsidR="00D95373" w:rsidRPr="00D95373" w:rsidRDefault="00D95373" w:rsidP="00D95373">
            <w:pPr>
              <w:jc w:val="both"/>
              <w:rPr>
                <w:rFonts w:ascii="Arial" w:hAnsi="Arial" w:cs="Arial"/>
                <w:sz w:val="16"/>
                <w:szCs w:val="16"/>
              </w:rPr>
            </w:pPr>
          </w:p>
          <w:p w14:paraId="7323AD6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3AC06625" w14:textId="77777777" w:rsidR="00D95373" w:rsidRPr="00D95373" w:rsidRDefault="00D95373" w:rsidP="00D95373">
            <w:pPr>
              <w:jc w:val="both"/>
              <w:rPr>
                <w:rFonts w:ascii="Arial" w:hAnsi="Arial" w:cs="Arial"/>
                <w:sz w:val="16"/>
                <w:szCs w:val="16"/>
              </w:rPr>
            </w:pPr>
          </w:p>
          <w:p w14:paraId="021B5A8F" w14:textId="77777777" w:rsidR="00D95373" w:rsidRPr="00D95373" w:rsidRDefault="00D95373" w:rsidP="00D95373">
            <w:pPr>
              <w:jc w:val="both"/>
              <w:rPr>
                <w:rFonts w:ascii="Arial" w:hAnsi="Arial" w:cs="Arial"/>
                <w:sz w:val="16"/>
                <w:szCs w:val="16"/>
              </w:rPr>
            </w:pPr>
          </w:p>
          <w:p w14:paraId="6E6DCD81" w14:textId="77777777" w:rsidR="00D95373" w:rsidRPr="00D95373" w:rsidRDefault="00D95373" w:rsidP="00D95373">
            <w:pPr>
              <w:jc w:val="both"/>
              <w:rPr>
                <w:rFonts w:ascii="Arial" w:hAnsi="Arial" w:cs="Arial"/>
                <w:sz w:val="16"/>
                <w:szCs w:val="16"/>
              </w:rPr>
            </w:pPr>
          </w:p>
          <w:p w14:paraId="0571B87E" w14:textId="77777777" w:rsidR="00D95373" w:rsidRPr="00D95373" w:rsidRDefault="00D95373" w:rsidP="00D95373">
            <w:pPr>
              <w:jc w:val="both"/>
              <w:rPr>
                <w:rFonts w:ascii="Arial" w:hAnsi="Arial" w:cs="Arial"/>
                <w:sz w:val="16"/>
                <w:szCs w:val="16"/>
              </w:rPr>
            </w:pPr>
          </w:p>
          <w:p w14:paraId="76BF7018" w14:textId="77777777" w:rsidR="00D95373" w:rsidRPr="00D95373" w:rsidRDefault="00D95373" w:rsidP="00D95373">
            <w:pPr>
              <w:jc w:val="both"/>
              <w:rPr>
                <w:rFonts w:ascii="Arial" w:hAnsi="Arial" w:cs="Arial"/>
                <w:sz w:val="16"/>
                <w:szCs w:val="16"/>
              </w:rPr>
            </w:pPr>
          </w:p>
          <w:p w14:paraId="293C3D0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06FD4BF9" w14:textId="77777777" w:rsidR="00D95373" w:rsidRPr="00D95373" w:rsidRDefault="00D95373" w:rsidP="00D95373">
            <w:pPr>
              <w:jc w:val="both"/>
              <w:rPr>
                <w:rFonts w:ascii="Arial" w:hAnsi="Arial" w:cs="Arial"/>
                <w:sz w:val="16"/>
                <w:szCs w:val="16"/>
              </w:rPr>
            </w:pPr>
          </w:p>
          <w:p w14:paraId="3E58458E" w14:textId="77777777" w:rsidR="00D95373" w:rsidRPr="00D95373" w:rsidRDefault="00D95373" w:rsidP="00D95373">
            <w:pPr>
              <w:jc w:val="both"/>
              <w:rPr>
                <w:rFonts w:ascii="Arial" w:hAnsi="Arial" w:cs="Arial"/>
                <w:sz w:val="16"/>
                <w:szCs w:val="16"/>
              </w:rPr>
            </w:pPr>
          </w:p>
          <w:p w14:paraId="5B7137F8" w14:textId="77777777" w:rsidR="00D95373" w:rsidRPr="00D95373" w:rsidRDefault="00D95373" w:rsidP="00D95373">
            <w:pPr>
              <w:jc w:val="both"/>
              <w:rPr>
                <w:rFonts w:ascii="Arial" w:hAnsi="Arial" w:cs="Arial"/>
                <w:sz w:val="16"/>
                <w:szCs w:val="16"/>
              </w:rPr>
            </w:pPr>
          </w:p>
          <w:p w14:paraId="217D07B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tcPr>
          <w:p w14:paraId="549D395D" w14:textId="77777777" w:rsidR="00D95373" w:rsidRPr="00D95373" w:rsidRDefault="00D95373" w:rsidP="00D95373">
            <w:pPr>
              <w:jc w:val="both"/>
              <w:rPr>
                <w:rFonts w:ascii="Arial" w:hAnsi="Arial" w:cs="Arial"/>
                <w:sz w:val="16"/>
                <w:szCs w:val="16"/>
              </w:rPr>
            </w:pPr>
          </w:p>
          <w:p w14:paraId="2EAE8EBC" w14:textId="77777777" w:rsidR="00D95373" w:rsidRPr="00D95373" w:rsidRDefault="00D95373" w:rsidP="00D95373">
            <w:pPr>
              <w:jc w:val="both"/>
              <w:rPr>
                <w:rFonts w:ascii="Arial" w:hAnsi="Arial" w:cs="Arial"/>
                <w:sz w:val="16"/>
                <w:szCs w:val="16"/>
              </w:rPr>
            </w:pPr>
          </w:p>
          <w:p w14:paraId="79A695FD" w14:textId="77777777" w:rsidR="00D95373" w:rsidRPr="00D95373" w:rsidRDefault="00D95373" w:rsidP="00D95373">
            <w:pPr>
              <w:jc w:val="both"/>
              <w:rPr>
                <w:rFonts w:ascii="Arial" w:hAnsi="Arial" w:cs="Arial"/>
                <w:sz w:val="16"/>
                <w:szCs w:val="16"/>
              </w:rPr>
            </w:pPr>
          </w:p>
          <w:p w14:paraId="06D506FF" w14:textId="77777777" w:rsidR="00D95373" w:rsidRPr="00D95373" w:rsidRDefault="00D95373" w:rsidP="00D95373">
            <w:pPr>
              <w:jc w:val="both"/>
              <w:rPr>
                <w:rFonts w:ascii="Arial" w:hAnsi="Arial" w:cs="Arial"/>
                <w:sz w:val="16"/>
                <w:szCs w:val="16"/>
              </w:rPr>
            </w:pPr>
          </w:p>
          <w:p w14:paraId="357A105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35.000</w:t>
            </w:r>
          </w:p>
          <w:p w14:paraId="26D0EFA9" w14:textId="77777777" w:rsidR="00D95373" w:rsidRPr="00D95373" w:rsidRDefault="00D95373" w:rsidP="00D95373">
            <w:pPr>
              <w:jc w:val="both"/>
              <w:rPr>
                <w:rFonts w:ascii="Arial" w:hAnsi="Arial" w:cs="Arial"/>
                <w:sz w:val="16"/>
                <w:szCs w:val="16"/>
              </w:rPr>
            </w:pPr>
          </w:p>
          <w:p w14:paraId="3886E004" w14:textId="77777777" w:rsidR="00D95373" w:rsidRPr="00D95373" w:rsidRDefault="00D95373" w:rsidP="00D95373">
            <w:pPr>
              <w:jc w:val="both"/>
              <w:rPr>
                <w:rFonts w:ascii="Arial" w:hAnsi="Arial" w:cs="Arial"/>
                <w:sz w:val="16"/>
                <w:szCs w:val="16"/>
              </w:rPr>
            </w:pPr>
          </w:p>
          <w:p w14:paraId="294CC715" w14:textId="77777777" w:rsidR="00D95373" w:rsidRPr="00D95373" w:rsidRDefault="00D95373" w:rsidP="00D95373">
            <w:pPr>
              <w:jc w:val="both"/>
              <w:rPr>
                <w:rFonts w:ascii="Arial" w:hAnsi="Arial" w:cs="Arial"/>
                <w:sz w:val="16"/>
                <w:szCs w:val="16"/>
              </w:rPr>
            </w:pPr>
          </w:p>
          <w:p w14:paraId="017E2B01" w14:textId="77777777" w:rsidR="00D95373" w:rsidRPr="00D95373" w:rsidRDefault="00D95373" w:rsidP="00D95373">
            <w:pPr>
              <w:jc w:val="both"/>
              <w:rPr>
                <w:rFonts w:ascii="Arial" w:hAnsi="Arial" w:cs="Arial"/>
                <w:sz w:val="16"/>
                <w:szCs w:val="16"/>
              </w:rPr>
            </w:pPr>
          </w:p>
          <w:p w14:paraId="60446595" w14:textId="77777777" w:rsidR="00D95373" w:rsidRPr="00D95373" w:rsidRDefault="00D95373" w:rsidP="00D95373">
            <w:pPr>
              <w:jc w:val="both"/>
              <w:rPr>
                <w:rFonts w:ascii="Arial" w:hAnsi="Arial" w:cs="Arial"/>
                <w:sz w:val="16"/>
                <w:szCs w:val="16"/>
              </w:rPr>
            </w:pPr>
          </w:p>
          <w:p w14:paraId="3AF9E30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90.000</w:t>
            </w:r>
          </w:p>
          <w:p w14:paraId="1F86E640" w14:textId="77777777" w:rsidR="00D95373" w:rsidRPr="00D95373" w:rsidRDefault="00D95373" w:rsidP="00D95373">
            <w:pPr>
              <w:jc w:val="both"/>
              <w:rPr>
                <w:rFonts w:ascii="Arial" w:hAnsi="Arial" w:cs="Arial"/>
                <w:sz w:val="16"/>
                <w:szCs w:val="16"/>
              </w:rPr>
            </w:pPr>
          </w:p>
          <w:p w14:paraId="153BD7E8" w14:textId="77777777" w:rsidR="00D95373" w:rsidRPr="00D95373" w:rsidRDefault="00D95373" w:rsidP="00D95373">
            <w:pPr>
              <w:jc w:val="both"/>
              <w:rPr>
                <w:rFonts w:ascii="Arial" w:hAnsi="Arial" w:cs="Arial"/>
                <w:sz w:val="16"/>
                <w:szCs w:val="16"/>
              </w:rPr>
            </w:pPr>
          </w:p>
          <w:p w14:paraId="33D68AAA" w14:textId="77777777" w:rsidR="00D95373" w:rsidRPr="00D95373" w:rsidRDefault="00D95373" w:rsidP="00D95373">
            <w:pPr>
              <w:jc w:val="both"/>
              <w:rPr>
                <w:rFonts w:ascii="Arial" w:hAnsi="Arial" w:cs="Arial"/>
                <w:sz w:val="16"/>
                <w:szCs w:val="16"/>
              </w:rPr>
            </w:pPr>
          </w:p>
          <w:p w14:paraId="48927C1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64" w:type="pct"/>
            <w:vMerge w:val="restart"/>
          </w:tcPr>
          <w:p w14:paraId="36B05501" w14:textId="77777777" w:rsidR="00D95373" w:rsidRPr="00D95373" w:rsidRDefault="00D95373" w:rsidP="00D95373">
            <w:pPr>
              <w:jc w:val="both"/>
              <w:rPr>
                <w:rFonts w:ascii="Arial" w:hAnsi="Arial" w:cs="Arial"/>
                <w:sz w:val="16"/>
                <w:szCs w:val="16"/>
              </w:rPr>
            </w:pPr>
          </w:p>
        </w:tc>
        <w:tc>
          <w:tcPr>
            <w:tcW w:w="461" w:type="pct"/>
            <w:vMerge w:val="restart"/>
          </w:tcPr>
          <w:p w14:paraId="25B9D37E" w14:textId="77777777" w:rsidR="00D95373" w:rsidRPr="00D95373" w:rsidRDefault="00D95373" w:rsidP="00D95373">
            <w:pPr>
              <w:jc w:val="both"/>
              <w:rPr>
                <w:rFonts w:ascii="Arial" w:hAnsi="Arial" w:cs="Arial"/>
                <w:sz w:val="16"/>
                <w:szCs w:val="16"/>
              </w:rPr>
            </w:pPr>
          </w:p>
          <w:p w14:paraId="64F3513A" w14:textId="77777777" w:rsidR="00D95373" w:rsidRPr="00D95373" w:rsidRDefault="00D95373" w:rsidP="00D95373">
            <w:pPr>
              <w:jc w:val="both"/>
              <w:rPr>
                <w:rFonts w:ascii="Arial" w:hAnsi="Arial" w:cs="Arial"/>
                <w:sz w:val="16"/>
                <w:szCs w:val="16"/>
              </w:rPr>
            </w:pPr>
          </w:p>
          <w:p w14:paraId="658010B5" w14:textId="77777777" w:rsidR="00D95373" w:rsidRPr="00D95373" w:rsidRDefault="00D95373" w:rsidP="00D95373">
            <w:pPr>
              <w:jc w:val="both"/>
              <w:rPr>
                <w:rFonts w:ascii="Arial" w:hAnsi="Arial" w:cs="Arial"/>
                <w:sz w:val="16"/>
                <w:szCs w:val="16"/>
              </w:rPr>
            </w:pPr>
          </w:p>
          <w:p w14:paraId="7D0DEC82" w14:textId="77777777" w:rsidR="00D95373" w:rsidRPr="00D95373" w:rsidRDefault="00D95373" w:rsidP="00D95373">
            <w:pPr>
              <w:jc w:val="both"/>
              <w:rPr>
                <w:rFonts w:ascii="Arial" w:hAnsi="Arial" w:cs="Arial"/>
                <w:sz w:val="16"/>
                <w:szCs w:val="16"/>
              </w:rPr>
            </w:pPr>
          </w:p>
          <w:p w14:paraId="1A3721A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35.000</w:t>
            </w:r>
          </w:p>
          <w:p w14:paraId="5011CE44" w14:textId="77777777" w:rsidR="00D95373" w:rsidRPr="00D95373" w:rsidRDefault="00D95373" w:rsidP="00D95373">
            <w:pPr>
              <w:jc w:val="both"/>
              <w:rPr>
                <w:rFonts w:ascii="Arial" w:hAnsi="Arial" w:cs="Arial"/>
                <w:sz w:val="16"/>
                <w:szCs w:val="16"/>
              </w:rPr>
            </w:pPr>
          </w:p>
          <w:p w14:paraId="5622EA0F" w14:textId="77777777" w:rsidR="00D95373" w:rsidRPr="00D95373" w:rsidRDefault="00D95373" w:rsidP="00D95373">
            <w:pPr>
              <w:jc w:val="both"/>
              <w:rPr>
                <w:rFonts w:ascii="Arial" w:hAnsi="Arial" w:cs="Arial"/>
                <w:sz w:val="16"/>
                <w:szCs w:val="16"/>
              </w:rPr>
            </w:pPr>
          </w:p>
          <w:p w14:paraId="147A15BF" w14:textId="77777777" w:rsidR="00D95373" w:rsidRPr="00D95373" w:rsidRDefault="00D95373" w:rsidP="00D95373">
            <w:pPr>
              <w:jc w:val="both"/>
              <w:rPr>
                <w:rFonts w:ascii="Arial" w:hAnsi="Arial" w:cs="Arial"/>
                <w:sz w:val="16"/>
                <w:szCs w:val="16"/>
              </w:rPr>
            </w:pPr>
          </w:p>
          <w:p w14:paraId="2AA10120" w14:textId="77777777" w:rsidR="00D95373" w:rsidRPr="00D95373" w:rsidRDefault="00D95373" w:rsidP="00D95373">
            <w:pPr>
              <w:jc w:val="both"/>
              <w:rPr>
                <w:rFonts w:ascii="Arial" w:hAnsi="Arial" w:cs="Arial"/>
                <w:sz w:val="16"/>
                <w:szCs w:val="16"/>
              </w:rPr>
            </w:pPr>
          </w:p>
          <w:p w14:paraId="7DB50010" w14:textId="77777777" w:rsidR="00D95373" w:rsidRPr="00D95373" w:rsidRDefault="00D95373" w:rsidP="00D95373">
            <w:pPr>
              <w:jc w:val="both"/>
              <w:rPr>
                <w:rFonts w:ascii="Arial" w:hAnsi="Arial" w:cs="Arial"/>
                <w:sz w:val="16"/>
                <w:szCs w:val="16"/>
              </w:rPr>
            </w:pPr>
          </w:p>
          <w:p w14:paraId="23D0650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90.000</w:t>
            </w:r>
          </w:p>
          <w:p w14:paraId="0CC11AF6" w14:textId="77777777" w:rsidR="00D95373" w:rsidRPr="00D95373" w:rsidRDefault="00D95373" w:rsidP="00D95373">
            <w:pPr>
              <w:jc w:val="both"/>
              <w:rPr>
                <w:rFonts w:ascii="Arial" w:hAnsi="Arial" w:cs="Arial"/>
                <w:sz w:val="16"/>
                <w:szCs w:val="16"/>
              </w:rPr>
            </w:pPr>
          </w:p>
          <w:p w14:paraId="6733F92D" w14:textId="77777777" w:rsidR="00D95373" w:rsidRPr="00D95373" w:rsidRDefault="00D95373" w:rsidP="00D95373">
            <w:pPr>
              <w:jc w:val="both"/>
              <w:rPr>
                <w:rFonts w:ascii="Arial" w:hAnsi="Arial" w:cs="Arial"/>
                <w:sz w:val="16"/>
                <w:szCs w:val="16"/>
              </w:rPr>
            </w:pPr>
          </w:p>
          <w:p w14:paraId="4FEB1AD3" w14:textId="77777777" w:rsidR="00D95373" w:rsidRPr="00D95373" w:rsidRDefault="00D95373" w:rsidP="00D95373">
            <w:pPr>
              <w:jc w:val="both"/>
              <w:rPr>
                <w:rFonts w:ascii="Arial" w:hAnsi="Arial" w:cs="Arial"/>
                <w:sz w:val="16"/>
                <w:szCs w:val="16"/>
              </w:rPr>
            </w:pPr>
          </w:p>
          <w:p w14:paraId="0970E49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55" w:type="pct"/>
            <w:vMerge w:val="restart"/>
          </w:tcPr>
          <w:p w14:paraId="4AFD9FA9" w14:textId="77777777" w:rsidR="00D95373" w:rsidRPr="00D95373" w:rsidRDefault="00D95373" w:rsidP="00D95373">
            <w:pPr>
              <w:jc w:val="both"/>
              <w:rPr>
                <w:rFonts w:ascii="Arial" w:hAnsi="Arial" w:cs="Arial"/>
                <w:sz w:val="16"/>
                <w:szCs w:val="16"/>
              </w:rPr>
            </w:pPr>
          </w:p>
        </w:tc>
        <w:tc>
          <w:tcPr>
            <w:tcW w:w="459" w:type="pct"/>
            <w:vMerge w:val="restart"/>
          </w:tcPr>
          <w:p w14:paraId="7EE30270" w14:textId="77777777" w:rsidR="00D95373" w:rsidRPr="00D95373" w:rsidRDefault="00D95373" w:rsidP="00D95373">
            <w:pPr>
              <w:jc w:val="both"/>
              <w:rPr>
                <w:rFonts w:ascii="Arial" w:hAnsi="Arial" w:cs="Arial"/>
                <w:sz w:val="16"/>
                <w:szCs w:val="16"/>
              </w:rPr>
            </w:pPr>
          </w:p>
        </w:tc>
        <w:tc>
          <w:tcPr>
            <w:tcW w:w="449" w:type="pct"/>
            <w:tcBorders>
              <w:bottom w:val="nil"/>
            </w:tcBorders>
          </w:tcPr>
          <w:p w14:paraId="65E1800A" w14:textId="77777777" w:rsidR="00D95373" w:rsidRPr="00D95373" w:rsidRDefault="00D95373" w:rsidP="00D95373">
            <w:pPr>
              <w:jc w:val="both"/>
              <w:rPr>
                <w:rFonts w:ascii="Arial" w:hAnsi="Arial" w:cs="Arial"/>
                <w:sz w:val="16"/>
                <w:szCs w:val="16"/>
              </w:rPr>
            </w:pPr>
          </w:p>
        </w:tc>
        <w:tc>
          <w:tcPr>
            <w:tcW w:w="574" w:type="pct"/>
            <w:vMerge w:val="restart"/>
          </w:tcPr>
          <w:p w14:paraId="16F9FB7E" w14:textId="77777777" w:rsidR="00D95373" w:rsidRPr="00D95373" w:rsidRDefault="00D95373" w:rsidP="00D95373">
            <w:pPr>
              <w:jc w:val="both"/>
              <w:rPr>
                <w:rFonts w:ascii="Arial" w:hAnsi="Arial" w:cs="Arial"/>
                <w:sz w:val="16"/>
                <w:szCs w:val="16"/>
              </w:rPr>
            </w:pPr>
          </w:p>
        </w:tc>
        <w:tc>
          <w:tcPr>
            <w:tcW w:w="516" w:type="pct"/>
            <w:vMerge w:val="restart"/>
          </w:tcPr>
          <w:p w14:paraId="0F31CDEB" w14:textId="77777777" w:rsidR="00D95373" w:rsidRPr="00D95373" w:rsidRDefault="00D95373" w:rsidP="00D95373">
            <w:pPr>
              <w:jc w:val="both"/>
              <w:rPr>
                <w:rFonts w:ascii="Arial" w:hAnsi="Arial" w:cs="Arial"/>
                <w:sz w:val="16"/>
                <w:szCs w:val="16"/>
              </w:rPr>
            </w:pPr>
          </w:p>
          <w:p w14:paraId="04B56C3E" w14:textId="77777777" w:rsidR="00D95373" w:rsidRPr="00D95373" w:rsidRDefault="00D95373" w:rsidP="00D95373">
            <w:pPr>
              <w:jc w:val="both"/>
              <w:rPr>
                <w:rFonts w:ascii="Arial" w:hAnsi="Arial" w:cs="Arial"/>
                <w:sz w:val="16"/>
                <w:szCs w:val="16"/>
              </w:rPr>
            </w:pPr>
          </w:p>
          <w:p w14:paraId="3F063F05" w14:textId="77777777" w:rsidR="00D95373" w:rsidRPr="00D95373" w:rsidRDefault="00D95373" w:rsidP="00D95373">
            <w:pPr>
              <w:jc w:val="both"/>
              <w:rPr>
                <w:rFonts w:ascii="Arial" w:hAnsi="Arial" w:cs="Arial"/>
                <w:sz w:val="16"/>
                <w:szCs w:val="16"/>
              </w:rPr>
            </w:pPr>
          </w:p>
          <w:p w14:paraId="6DAC7B01" w14:textId="77777777" w:rsidR="00D95373" w:rsidRPr="00D95373" w:rsidRDefault="00D95373" w:rsidP="00D95373">
            <w:pPr>
              <w:jc w:val="both"/>
              <w:rPr>
                <w:rFonts w:ascii="Arial" w:hAnsi="Arial" w:cs="Arial"/>
                <w:sz w:val="16"/>
                <w:szCs w:val="16"/>
              </w:rPr>
            </w:pPr>
          </w:p>
          <w:p w14:paraId="0CF7CD8D" w14:textId="77777777" w:rsidR="00D95373" w:rsidRPr="00D95373" w:rsidRDefault="00D95373" w:rsidP="00D95373">
            <w:pPr>
              <w:jc w:val="both"/>
              <w:rPr>
                <w:rFonts w:ascii="Arial" w:hAnsi="Arial" w:cs="Arial"/>
                <w:sz w:val="16"/>
                <w:szCs w:val="16"/>
              </w:rPr>
            </w:pPr>
          </w:p>
          <w:p w14:paraId="19955B30" w14:textId="77777777" w:rsidR="00D95373" w:rsidRPr="00D95373" w:rsidRDefault="00D95373" w:rsidP="00D95373">
            <w:pPr>
              <w:jc w:val="both"/>
              <w:rPr>
                <w:rFonts w:ascii="Arial" w:hAnsi="Arial" w:cs="Arial"/>
                <w:sz w:val="16"/>
                <w:szCs w:val="16"/>
              </w:rPr>
            </w:pPr>
          </w:p>
          <w:p w14:paraId="11D8066C"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Acción Concertada para el delfín jorobado del Atlántico, propuesta para su aprobación por parte de la COP12 (véase COP12/Doc.26.2.3</w:t>
            </w:r>
          </w:p>
        </w:tc>
      </w:tr>
      <w:tr w:rsidR="00D95373" w:rsidRPr="00D95373" w14:paraId="72CDC3D5" w14:textId="77777777" w:rsidTr="00414BE4">
        <w:tc>
          <w:tcPr>
            <w:tcW w:w="713" w:type="pct"/>
            <w:vMerge/>
          </w:tcPr>
          <w:p w14:paraId="3AFCFC98" w14:textId="77777777" w:rsidR="00D95373" w:rsidRPr="00D95373" w:rsidRDefault="00D95373" w:rsidP="00D95373">
            <w:pPr>
              <w:jc w:val="both"/>
              <w:rPr>
                <w:rFonts w:ascii="Arial" w:hAnsi="Arial" w:cs="Arial"/>
                <w:sz w:val="16"/>
                <w:szCs w:val="16"/>
              </w:rPr>
            </w:pPr>
          </w:p>
        </w:tc>
        <w:tc>
          <w:tcPr>
            <w:tcW w:w="456" w:type="pct"/>
            <w:vMerge/>
          </w:tcPr>
          <w:p w14:paraId="16733142" w14:textId="77777777" w:rsidR="00D95373" w:rsidRPr="00D95373" w:rsidRDefault="00D95373" w:rsidP="00D95373">
            <w:pPr>
              <w:jc w:val="both"/>
              <w:rPr>
                <w:rFonts w:ascii="Arial" w:hAnsi="Arial" w:cs="Arial"/>
                <w:sz w:val="16"/>
                <w:szCs w:val="16"/>
              </w:rPr>
            </w:pPr>
          </w:p>
        </w:tc>
        <w:tc>
          <w:tcPr>
            <w:tcW w:w="454" w:type="pct"/>
            <w:vMerge/>
          </w:tcPr>
          <w:p w14:paraId="5C3562E1" w14:textId="77777777" w:rsidR="00D95373" w:rsidRPr="00D95373" w:rsidRDefault="00D95373" w:rsidP="00D95373">
            <w:pPr>
              <w:jc w:val="both"/>
              <w:rPr>
                <w:rFonts w:ascii="Arial" w:hAnsi="Arial" w:cs="Arial"/>
                <w:sz w:val="16"/>
                <w:szCs w:val="16"/>
              </w:rPr>
            </w:pPr>
          </w:p>
        </w:tc>
        <w:tc>
          <w:tcPr>
            <w:tcW w:w="464" w:type="pct"/>
            <w:vMerge/>
          </w:tcPr>
          <w:p w14:paraId="071F2A88" w14:textId="77777777" w:rsidR="00D95373" w:rsidRPr="00D95373" w:rsidRDefault="00D95373" w:rsidP="00D95373">
            <w:pPr>
              <w:jc w:val="both"/>
              <w:rPr>
                <w:rFonts w:ascii="Arial" w:hAnsi="Arial" w:cs="Arial"/>
                <w:sz w:val="16"/>
                <w:szCs w:val="16"/>
              </w:rPr>
            </w:pPr>
          </w:p>
        </w:tc>
        <w:tc>
          <w:tcPr>
            <w:tcW w:w="461" w:type="pct"/>
            <w:vMerge/>
          </w:tcPr>
          <w:p w14:paraId="51AF603F" w14:textId="77777777" w:rsidR="00D95373" w:rsidRPr="00D95373" w:rsidRDefault="00D95373" w:rsidP="00D95373">
            <w:pPr>
              <w:jc w:val="both"/>
              <w:rPr>
                <w:rFonts w:ascii="Arial" w:hAnsi="Arial" w:cs="Arial"/>
                <w:sz w:val="16"/>
                <w:szCs w:val="16"/>
              </w:rPr>
            </w:pPr>
          </w:p>
        </w:tc>
        <w:tc>
          <w:tcPr>
            <w:tcW w:w="455" w:type="pct"/>
            <w:vMerge/>
          </w:tcPr>
          <w:p w14:paraId="500C3D9B" w14:textId="77777777" w:rsidR="00D95373" w:rsidRPr="00D95373" w:rsidRDefault="00D95373" w:rsidP="00D95373">
            <w:pPr>
              <w:jc w:val="both"/>
              <w:rPr>
                <w:rFonts w:ascii="Arial" w:hAnsi="Arial" w:cs="Arial"/>
                <w:sz w:val="16"/>
                <w:szCs w:val="16"/>
              </w:rPr>
            </w:pPr>
          </w:p>
        </w:tc>
        <w:tc>
          <w:tcPr>
            <w:tcW w:w="459" w:type="pct"/>
            <w:vMerge/>
          </w:tcPr>
          <w:p w14:paraId="00A452A8"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FF0000"/>
          </w:tcPr>
          <w:p w14:paraId="3B03A75C" w14:textId="77777777" w:rsidR="00D95373" w:rsidRPr="00D95373" w:rsidRDefault="00D95373" w:rsidP="00D95373">
            <w:pPr>
              <w:jc w:val="both"/>
              <w:rPr>
                <w:rFonts w:ascii="Arial" w:hAnsi="Arial" w:cs="Arial"/>
                <w:sz w:val="16"/>
                <w:szCs w:val="16"/>
              </w:rPr>
            </w:pPr>
          </w:p>
        </w:tc>
        <w:tc>
          <w:tcPr>
            <w:tcW w:w="574" w:type="pct"/>
            <w:vMerge/>
          </w:tcPr>
          <w:p w14:paraId="16385456" w14:textId="77777777" w:rsidR="00D95373" w:rsidRPr="00D95373" w:rsidRDefault="00D95373" w:rsidP="00D95373">
            <w:pPr>
              <w:jc w:val="both"/>
              <w:rPr>
                <w:rFonts w:ascii="Arial" w:hAnsi="Arial" w:cs="Arial"/>
                <w:sz w:val="16"/>
                <w:szCs w:val="16"/>
              </w:rPr>
            </w:pPr>
          </w:p>
        </w:tc>
        <w:tc>
          <w:tcPr>
            <w:tcW w:w="516" w:type="pct"/>
            <w:vMerge/>
          </w:tcPr>
          <w:p w14:paraId="0A081301" w14:textId="77777777" w:rsidR="00D95373" w:rsidRPr="00D95373" w:rsidRDefault="00D95373" w:rsidP="00D95373">
            <w:pPr>
              <w:jc w:val="both"/>
              <w:rPr>
                <w:rFonts w:ascii="Arial" w:hAnsi="Arial" w:cs="Arial"/>
                <w:sz w:val="16"/>
                <w:szCs w:val="16"/>
              </w:rPr>
            </w:pPr>
          </w:p>
        </w:tc>
      </w:tr>
      <w:tr w:rsidR="00D95373" w:rsidRPr="00D95373" w14:paraId="35875F9B" w14:textId="77777777" w:rsidTr="00414BE4">
        <w:trPr>
          <w:trHeight w:val="474"/>
        </w:trPr>
        <w:tc>
          <w:tcPr>
            <w:tcW w:w="713" w:type="pct"/>
            <w:vMerge w:val="restart"/>
          </w:tcPr>
          <w:p w14:paraId="5ADEC49A" w14:textId="77777777" w:rsidR="00D95373" w:rsidRPr="00D95373" w:rsidRDefault="00D95373" w:rsidP="00D95373">
            <w:pPr>
              <w:jc w:val="both"/>
              <w:rPr>
                <w:rFonts w:ascii="Arial" w:hAnsi="Arial" w:cs="Arial"/>
                <w:b/>
                <w:sz w:val="16"/>
                <w:szCs w:val="16"/>
              </w:rPr>
            </w:pPr>
            <w:r w:rsidRPr="00D95373">
              <w:rPr>
                <w:rFonts w:ascii="Arial" w:hAnsi="Arial" w:cs="Arial"/>
                <w:b/>
                <w:sz w:val="16"/>
                <w:szCs w:val="16"/>
              </w:rPr>
              <w:t>MdE sobre cetáceos del Pacífico</w:t>
            </w:r>
          </w:p>
          <w:p w14:paraId="2F293C76" w14:textId="77777777" w:rsidR="00D95373" w:rsidRPr="00D95373" w:rsidRDefault="00D95373" w:rsidP="00D95373">
            <w:pPr>
              <w:jc w:val="both"/>
              <w:rPr>
                <w:rFonts w:ascii="Arial" w:hAnsi="Arial" w:cs="Arial"/>
                <w:sz w:val="16"/>
                <w:szCs w:val="16"/>
              </w:rPr>
            </w:pPr>
          </w:p>
          <w:p w14:paraId="5C013FA6" w14:textId="77777777" w:rsidR="00D95373" w:rsidRPr="00D95373" w:rsidRDefault="00D95373" w:rsidP="00D95373">
            <w:pPr>
              <w:jc w:val="both"/>
              <w:rPr>
                <w:rFonts w:ascii="Arial" w:hAnsi="Arial"/>
                <w:sz w:val="16"/>
                <w:szCs w:val="16"/>
              </w:rPr>
            </w:pPr>
            <w:r w:rsidRPr="00D95373">
              <w:rPr>
                <w:rFonts w:ascii="Arial" w:hAnsi="Arial"/>
                <w:sz w:val="16"/>
                <w:szCs w:val="16"/>
              </w:rPr>
              <w:t>Subcontratación de la coordinación técnica</w:t>
            </w:r>
          </w:p>
          <w:p w14:paraId="36F3B9C4" w14:textId="77777777" w:rsidR="00D95373" w:rsidRPr="00D95373" w:rsidRDefault="00D95373" w:rsidP="00D95373">
            <w:pPr>
              <w:jc w:val="both"/>
              <w:rPr>
                <w:rFonts w:ascii="Arial" w:hAnsi="Arial"/>
                <w:sz w:val="16"/>
                <w:szCs w:val="16"/>
              </w:rPr>
            </w:pPr>
          </w:p>
          <w:p w14:paraId="3F2A74B6" w14:textId="77777777" w:rsidR="00D95373" w:rsidRPr="00D95373" w:rsidRDefault="00D95373" w:rsidP="00D95373">
            <w:pPr>
              <w:jc w:val="both"/>
              <w:rPr>
                <w:rFonts w:ascii="Arial" w:hAnsi="Arial"/>
                <w:sz w:val="16"/>
                <w:szCs w:val="16"/>
              </w:rPr>
            </w:pPr>
          </w:p>
          <w:p w14:paraId="5ACC4228" w14:textId="77777777" w:rsidR="00D95373" w:rsidRPr="00D95373" w:rsidRDefault="00D95373" w:rsidP="00D95373">
            <w:pPr>
              <w:jc w:val="both"/>
              <w:rPr>
                <w:rFonts w:ascii="Arial" w:hAnsi="Arial"/>
                <w:sz w:val="16"/>
                <w:szCs w:val="16"/>
              </w:rPr>
            </w:pPr>
            <w:r w:rsidRPr="00D95373">
              <w:rPr>
                <w:rFonts w:ascii="Arial" w:hAnsi="Arial"/>
                <w:sz w:val="16"/>
                <w:szCs w:val="16"/>
              </w:rPr>
              <w:t>Crear un espacio de trabajo para el Comité Asesor</w:t>
            </w:r>
          </w:p>
          <w:p w14:paraId="6912E2C7" w14:textId="77777777" w:rsidR="00D95373" w:rsidRPr="00D95373" w:rsidRDefault="00D95373" w:rsidP="00D95373">
            <w:pPr>
              <w:jc w:val="both"/>
              <w:rPr>
                <w:rFonts w:ascii="Arial" w:hAnsi="Arial"/>
                <w:sz w:val="16"/>
                <w:szCs w:val="16"/>
              </w:rPr>
            </w:pPr>
          </w:p>
          <w:p w14:paraId="1492DBDD" w14:textId="77777777" w:rsidR="00D95373" w:rsidRPr="00D95373" w:rsidRDefault="00D95373" w:rsidP="00D95373">
            <w:pPr>
              <w:jc w:val="both"/>
              <w:rPr>
                <w:rFonts w:ascii="Arial" w:hAnsi="Arial"/>
                <w:sz w:val="16"/>
                <w:szCs w:val="16"/>
              </w:rPr>
            </w:pPr>
          </w:p>
          <w:p w14:paraId="61097284" w14:textId="77777777" w:rsidR="00D95373" w:rsidRPr="00D95373" w:rsidRDefault="00D95373" w:rsidP="00D95373">
            <w:pPr>
              <w:jc w:val="both"/>
              <w:rPr>
                <w:rFonts w:ascii="Arial" w:hAnsi="Arial"/>
                <w:sz w:val="16"/>
                <w:szCs w:val="16"/>
              </w:rPr>
            </w:pPr>
            <w:r w:rsidRPr="00D95373">
              <w:rPr>
                <w:rFonts w:ascii="Arial" w:hAnsi="Arial"/>
                <w:sz w:val="16"/>
                <w:szCs w:val="16"/>
              </w:rPr>
              <w:t>Apoyo a la implementación</w:t>
            </w:r>
          </w:p>
          <w:p w14:paraId="427B2BDD" w14:textId="77777777" w:rsidR="00D95373" w:rsidRPr="00D95373" w:rsidRDefault="00D95373" w:rsidP="00D95373">
            <w:pPr>
              <w:jc w:val="both"/>
              <w:rPr>
                <w:rFonts w:ascii="Arial" w:hAnsi="Arial"/>
                <w:sz w:val="16"/>
                <w:szCs w:val="16"/>
              </w:rPr>
            </w:pPr>
          </w:p>
          <w:p w14:paraId="0A4E8512" w14:textId="77777777" w:rsidR="00D95373" w:rsidRPr="00D95373" w:rsidRDefault="00D95373" w:rsidP="00D95373">
            <w:pPr>
              <w:jc w:val="both"/>
              <w:rPr>
                <w:rFonts w:ascii="Arial" w:hAnsi="Arial"/>
                <w:sz w:val="16"/>
                <w:szCs w:val="16"/>
              </w:rPr>
            </w:pPr>
          </w:p>
          <w:p w14:paraId="0153B778" w14:textId="77777777" w:rsidR="00D95373" w:rsidRPr="00D95373" w:rsidRDefault="00D95373" w:rsidP="00D95373">
            <w:pPr>
              <w:jc w:val="both"/>
              <w:rPr>
                <w:rFonts w:ascii="Arial" w:hAnsi="Arial" w:cs="Arial"/>
                <w:b/>
                <w:sz w:val="16"/>
                <w:szCs w:val="16"/>
              </w:rPr>
            </w:pPr>
            <w:r w:rsidRPr="00D95373">
              <w:rPr>
                <w:rFonts w:ascii="Arial" w:hAnsi="Arial"/>
                <w:sz w:val="16"/>
                <w:szCs w:val="16"/>
              </w:rPr>
              <w:t>Organización de la cuarta Reunión de los Signatarios</w:t>
            </w:r>
          </w:p>
        </w:tc>
        <w:tc>
          <w:tcPr>
            <w:tcW w:w="456" w:type="pct"/>
            <w:vMerge w:val="restart"/>
          </w:tcPr>
          <w:p w14:paraId="03B2255A" w14:textId="77777777" w:rsidR="00D95373" w:rsidRPr="00D95373" w:rsidRDefault="00D95373" w:rsidP="00D95373">
            <w:pPr>
              <w:jc w:val="both"/>
              <w:rPr>
                <w:rFonts w:ascii="Arial" w:hAnsi="Arial" w:cs="Arial"/>
                <w:sz w:val="16"/>
                <w:szCs w:val="16"/>
              </w:rPr>
            </w:pPr>
          </w:p>
          <w:p w14:paraId="644FAE5C" w14:textId="77777777" w:rsidR="00D95373" w:rsidRPr="00D95373" w:rsidRDefault="00D95373" w:rsidP="00D95373">
            <w:pPr>
              <w:jc w:val="both"/>
              <w:rPr>
                <w:rFonts w:ascii="Arial" w:hAnsi="Arial" w:cs="Arial"/>
                <w:sz w:val="16"/>
                <w:szCs w:val="16"/>
              </w:rPr>
            </w:pPr>
          </w:p>
          <w:p w14:paraId="5FE0DB64" w14:textId="77777777" w:rsidR="00D95373" w:rsidRPr="00D95373" w:rsidRDefault="00D95373" w:rsidP="00D95373">
            <w:pPr>
              <w:jc w:val="both"/>
              <w:rPr>
                <w:rFonts w:ascii="Arial" w:hAnsi="Arial" w:cs="Arial"/>
                <w:sz w:val="16"/>
                <w:szCs w:val="16"/>
              </w:rPr>
            </w:pPr>
          </w:p>
          <w:p w14:paraId="504D6F5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45B5E2B4" w14:textId="77777777" w:rsidR="00D95373" w:rsidRPr="00D95373" w:rsidRDefault="00D95373" w:rsidP="00D95373">
            <w:pPr>
              <w:jc w:val="both"/>
              <w:rPr>
                <w:rFonts w:ascii="Arial" w:hAnsi="Arial" w:cs="Arial"/>
                <w:sz w:val="16"/>
                <w:szCs w:val="16"/>
              </w:rPr>
            </w:pPr>
          </w:p>
          <w:p w14:paraId="6DC6FBC3" w14:textId="77777777" w:rsidR="00D95373" w:rsidRPr="00D95373" w:rsidRDefault="00D95373" w:rsidP="00D95373">
            <w:pPr>
              <w:jc w:val="both"/>
              <w:rPr>
                <w:rFonts w:ascii="Arial" w:hAnsi="Arial" w:cs="Arial"/>
                <w:sz w:val="16"/>
                <w:szCs w:val="16"/>
              </w:rPr>
            </w:pPr>
          </w:p>
          <w:p w14:paraId="05B56905" w14:textId="77777777" w:rsidR="00D95373" w:rsidRPr="00D95373" w:rsidRDefault="00D95373" w:rsidP="00D95373">
            <w:pPr>
              <w:jc w:val="both"/>
              <w:rPr>
                <w:rFonts w:ascii="Arial" w:hAnsi="Arial" w:cs="Arial"/>
                <w:sz w:val="16"/>
                <w:szCs w:val="16"/>
              </w:rPr>
            </w:pPr>
          </w:p>
          <w:p w14:paraId="1B8A9DF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2FDBBD17" w14:textId="77777777" w:rsidR="00D95373" w:rsidRPr="00D95373" w:rsidRDefault="00D95373" w:rsidP="00D95373">
            <w:pPr>
              <w:jc w:val="both"/>
              <w:rPr>
                <w:rFonts w:ascii="Arial" w:hAnsi="Arial" w:cs="Arial"/>
                <w:sz w:val="16"/>
                <w:szCs w:val="16"/>
              </w:rPr>
            </w:pPr>
          </w:p>
          <w:p w14:paraId="1BF1EE74" w14:textId="77777777" w:rsidR="00D95373" w:rsidRPr="00D95373" w:rsidRDefault="00D95373" w:rsidP="00D95373">
            <w:pPr>
              <w:jc w:val="both"/>
              <w:rPr>
                <w:rFonts w:ascii="Arial" w:hAnsi="Arial" w:cs="Arial"/>
                <w:sz w:val="16"/>
                <w:szCs w:val="16"/>
              </w:rPr>
            </w:pPr>
          </w:p>
          <w:p w14:paraId="2B559C7A" w14:textId="77777777" w:rsidR="00D95373" w:rsidRPr="00D95373" w:rsidRDefault="00D95373" w:rsidP="00D95373">
            <w:pPr>
              <w:jc w:val="both"/>
              <w:rPr>
                <w:rFonts w:ascii="Arial" w:hAnsi="Arial" w:cs="Arial"/>
                <w:sz w:val="16"/>
                <w:szCs w:val="16"/>
              </w:rPr>
            </w:pPr>
          </w:p>
          <w:p w14:paraId="0E60C0F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30D7E354" w14:textId="77777777" w:rsidR="00D95373" w:rsidRPr="00D95373" w:rsidRDefault="00D95373" w:rsidP="00D95373">
            <w:pPr>
              <w:jc w:val="both"/>
              <w:rPr>
                <w:rFonts w:ascii="Arial" w:hAnsi="Arial" w:cs="Arial"/>
                <w:sz w:val="16"/>
                <w:szCs w:val="16"/>
              </w:rPr>
            </w:pPr>
          </w:p>
          <w:p w14:paraId="6538E34E" w14:textId="77777777" w:rsidR="00D95373" w:rsidRPr="00D95373" w:rsidRDefault="00D95373" w:rsidP="00D95373">
            <w:pPr>
              <w:jc w:val="both"/>
              <w:rPr>
                <w:rFonts w:ascii="Arial" w:hAnsi="Arial" w:cs="Arial"/>
                <w:sz w:val="16"/>
                <w:szCs w:val="16"/>
              </w:rPr>
            </w:pPr>
          </w:p>
          <w:p w14:paraId="527526B7" w14:textId="77777777" w:rsidR="00D95373" w:rsidRPr="00D95373" w:rsidRDefault="00D95373" w:rsidP="00D95373">
            <w:pPr>
              <w:jc w:val="both"/>
              <w:rPr>
                <w:rFonts w:ascii="Arial" w:hAnsi="Arial" w:cs="Arial"/>
                <w:sz w:val="16"/>
                <w:szCs w:val="16"/>
              </w:rPr>
            </w:pPr>
          </w:p>
          <w:p w14:paraId="735B0C3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tcPr>
          <w:p w14:paraId="06F0ED6F" w14:textId="77777777" w:rsidR="00D95373" w:rsidRPr="00D95373" w:rsidRDefault="00D95373" w:rsidP="00D95373">
            <w:pPr>
              <w:jc w:val="both"/>
              <w:rPr>
                <w:rFonts w:ascii="Arial" w:hAnsi="Arial" w:cs="Arial"/>
                <w:sz w:val="16"/>
                <w:szCs w:val="16"/>
              </w:rPr>
            </w:pPr>
          </w:p>
          <w:p w14:paraId="63D15F37" w14:textId="77777777" w:rsidR="00D95373" w:rsidRPr="00D95373" w:rsidRDefault="00D95373" w:rsidP="00D95373">
            <w:pPr>
              <w:jc w:val="both"/>
              <w:rPr>
                <w:rFonts w:ascii="Arial" w:hAnsi="Arial" w:cs="Arial"/>
                <w:sz w:val="16"/>
                <w:szCs w:val="16"/>
              </w:rPr>
            </w:pPr>
          </w:p>
          <w:p w14:paraId="723E9B0B" w14:textId="77777777" w:rsidR="00D95373" w:rsidRPr="00D95373" w:rsidRDefault="00D95373" w:rsidP="00D95373">
            <w:pPr>
              <w:jc w:val="both"/>
              <w:rPr>
                <w:rFonts w:ascii="Arial" w:hAnsi="Arial" w:cs="Arial"/>
                <w:sz w:val="16"/>
                <w:szCs w:val="16"/>
              </w:rPr>
            </w:pPr>
          </w:p>
          <w:p w14:paraId="66CEDB9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35.000</w:t>
            </w:r>
          </w:p>
          <w:p w14:paraId="28CA6381" w14:textId="77777777" w:rsidR="00D95373" w:rsidRPr="00D95373" w:rsidRDefault="00D95373" w:rsidP="00D95373">
            <w:pPr>
              <w:jc w:val="both"/>
              <w:rPr>
                <w:rFonts w:ascii="Arial" w:hAnsi="Arial" w:cs="Arial"/>
                <w:sz w:val="16"/>
                <w:szCs w:val="16"/>
              </w:rPr>
            </w:pPr>
          </w:p>
          <w:p w14:paraId="7758222D" w14:textId="77777777" w:rsidR="00D95373" w:rsidRPr="00D95373" w:rsidRDefault="00D95373" w:rsidP="00D95373">
            <w:pPr>
              <w:jc w:val="both"/>
              <w:rPr>
                <w:rFonts w:ascii="Arial" w:hAnsi="Arial" w:cs="Arial"/>
                <w:sz w:val="16"/>
                <w:szCs w:val="16"/>
              </w:rPr>
            </w:pPr>
          </w:p>
          <w:p w14:paraId="0B242225" w14:textId="77777777" w:rsidR="00D95373" w:rsidRPr="00D95373" w:rsidRDefault="00D95373" w:rsidP="00D95373">
            <w:pPr>
              <w:jc w:val="both"/>
              <w:rPr>
                <w:rFonts w:ascii="Arial" w:hAnsi="Arial" w:cs="Arial"/>
                <w:sz w:val="16"/>
                <w:szCs w:val="16"/>
              </w:rPr>
            </w:pPr>
          </w:p>
          <w:p w14:paraId="043E9A6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2.800</w:t>
            </w:r>
          </w:p>
          <w:p w14:paraId="70B6BE74" w14:textId="77777777" w:rsidR="00D95373" w:rsidRPr="00D95373" w:rsidRDefault="00D95373" w:rsidP="00D95373">
            <w:pPr>
              <w:jc w:val="both"/>
              <w:rPr>
                <w:rFonts w:ascii="Arial" w:hAnsi="Arial" w:cs="Arial"/>
                <w:sz w:val="16"/>
                <w:szCs w:val="16"/>
              </w:rPr>
            </w:pPr>
          </w:p>
          <w:p w14:paraId="2DB56233" w14:textId="77777777" w:rsidR="00D95373" w:rsidRPr="00D95373" w:rsidRDefault="00D95373" w:rsidP="00D95373">
            <w:pPr>
              <w:jc w:val="both"/>
              <w:rPr>
                <w:rFonts w:ascii="Arial" w:hAnsi="Arial" w:cs="Arial"/>
                <w:sz w:val="16"/>
                <w:szCs w:val="16"/>
              </w:rPr>
            </w:pPr>
          </w:p>
          <w:p w14:paraId="22851453" w14:textId="77777777" w:rsidR="00D95373" w:rsidRPr="00D95373" w:rsidRDefault="00D95373" w:rsidP="00D95373">
            <w:pPr>
              <w:jc w:val="both"/>
              <w:rPr>
                <w:rFonts w:ascii="Arial" w:hAnsi="Arial" w:cs="Arial"/>
                <w:sz w:val="16"/>
                <w:szCs w:val="16"/>
              </w:rPr>
            </w:pPr>
          </w:p>
          <w:p w14:paraId="666966C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7499BE94" w14:textId="77777777" w:rsidR="00D95373" w:rsidRPr="00D95373" w:rsidRDefault="00D95373" w:rsidP="00D95373">
            <w:pPr>
              <w:jc w:val="both"/>
              <w:rPr>
                <w:rFonts w:ascii="Arial" w:hAnsi="Arial" w:cs="Arial"/>
                <w:sz w:val="16"/>
                <w:szCs w:val="16"/>
              </w:rPr>
            </w:pPr>
          </w:p>
          <w:p w14:paraId="49313A7D" w14:textId="77777777" w:rsidR="00D95373" w:rsidRPr="00D95373" w:rsidRDefault="00D95373" w:rsidP="00D95373">
            <w:pPr>
              <w:jc w:val="both"/>
              <w:rPr>
                <w:rFonts w:ascii="Arial" w:hAnsi="Arial" w:cs="Arial"/>
                <w:sz w:val="16"/>
                <w:szCs w:val="16"/>
              </w:rPr>
            </w:pPr>
          </w:p>
          <w:p w14:paraId="009D97AB" w14:textId="77777777" w:rsidR="00D95373" w:rsidRPr="00D95373" w:rsidRDefault="00D95373" w:rsidP="00D95373">
            <w:pPr>
              <w:jc w:val="both"/>
              <w:rPr>
                <w:rFonts w:ascii="Arial" w:hAnsi="Arial" w:cs="Arial"/>
                <w:sz w:val="16"/>
                <w:szCs w:val="16"/>
              </w:rPr>
            </w:pPr>
          </w:p>
          <w:p w14:paraId="38D02ED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64" w:type="pct"/>
            <w:vMerge w:val="restart"/>
          </w:tcPr>
          <w:p w14:paraId="25A114DE" w14:textId="77777777" w:rsidR="00D95373" w:rsidRPr="00D95373" w:rsidRDefault="00D95373" w:rsidP="00D95373">
            <w:pPr>
              <w:jc w:val="both"/>
              <w:rPr>
                <w:rFonts w:ascii="Arial" w:hAnsi="Arial" w:cs="Arial"/>
                <w:sz w:val="16"/>
                <w:szCs w:val="16"/>
              </w:rPr>
            </w:pPr>
          </w:p>
        </w:tc>
        <w:tc>
          <w:tcPr>
            <w:tcW w:w="461" w:type="pct"/>
            <w:vMerge w:val="restart"/>
          </w:tcPr>
          <w:p w14:paraId="2FAA6124" w14:textId="77777777" w:rsidR="00D95373" w:rsidRPr="00D95373" w:rsidRDefault="00D95373" w:rsidP="00D95373">
            <w:pPr>
              <w:jc w:val="both"/>
              <w:rPr>
                <w:rFonts w:ascii="Arial" w:hAnsi="Arial" w:cs="Arial"/>
                <w:sz w:val="16"/>
                <w:szCs w:val="16"/>
              </w:rPr>
            </w:pPr>
          </w:p>
          <w:p w14:paraId="365D6969" w14:textId="77777777" w:rsidR="00D95373" w:rsidRPr="00D95373" w:rsidRDefault="00D95373" w:rsidP="00D95373">
            <w:pPr>
              <w:jc w:val="both"/>
              <w:rPr>
                <w:rFonts w:ascii="Arial" w:hAnsi="Arial" w:cs="Arial"/>
                <w:sz w:val="16"/>
                <w:szCs w:val="16"/>
              </w:rPr>
            </w:pPr>
          </w:p>
          <w:p w14:paraId="38A1B7FD" w14:textId="77777777" w:rsidR="00D95373" w:rsidRPr="00D95373" w:rsidRDefault="00D95373" w:rsidP="00D95373">
            <w:pPr>
              <w:jc w:val="both"/>
              <w:rPr>
                <w:rFonts w:ascii="Arial" w:hAnsi="Arial" w:cs="Arial"/>
                <w:sz w:val="16"/>
                <w:szCs w:val="16"/>
              </w:rPr>
            </w:pPr>
          </w:p>
          <w:p w14:paraId="2F1C2C6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35.000</w:t>
            </w:r>
          </w:p>
          <w:p w14:paraId="66DFDD1B" w14:textId="77777777" w:rsidR="00D95373" w:rsidRPr="00D95373" w:rsidRDefault="00D95373" w:rsidP="00D95373">
            <w:pPr>
              <w:jc w:val="both"/>
              <w:rPr>
                <w:rFonts w:ascii="Arial" w:hAnsi="Arial" w:cs="Arial"/>
                <w:sz w:val="16"/>
                <w:szCs w:val="16"/>
              </w:rPr>
            </w:pPr>
          </w:p>
          <w:p w14:paraId="35323A6A" w14:textId="77777777" w:rsidR="00D95373" w:rsidRPr="00D95373" w:rsidRDefault="00D95373" w:rsidP="00D95373">
            <w:pPr>
              <w:jc w:val="both"/>
              <w:rPr>
                <w:rFonts w:ascii="Arial" w:hAnsi="Arial" w:cs="Arial"/>
                <w:sz w:val="16"/>
                <w:szCs w:val="16"/>
              </w:rPr>
            </w:pPr>
          </w:p>
          <w:p w14:paraId="62F7B3AC" w14:textId="77777777" w:rsidR="00D95373" w:rsidRPr="00D95373" w:rsidRDefault="00D95373" w:rsidP="00D95373">
            <w:pPr>
              <w:jc w:val="both"/>
              <w:rPr>
                <w:rFonts w:ascii="Arial" w:hAnsi="Arial" w:cs="Arial"/>
                <w:sz w:val="16"/>
                <w:szCs w:val="16"/>
              </w:rPr>
            </w:pPr>
          </w:p>
          <w:p w14:paraId="53B4AC0B" w14:textId="77777777" w:rsidR="00D95373" w:rsidRPr="00D95373" w:rsidRDefault="00D95373" w:rsidP="00D95373">
            <w:pPr>
              <w:jc w:val="both"/>
              <w:rPr>
                <w:rFonts w:ascii="Arial" w:hAnsi="Arial" w:cs="Arial"/>
                <w:sz w:val="16"/>
                <w:szCs w:val="16"/>
              </w:rPr>
            </w:pPr>
          </w:p>
          <w:p w14:paraId="553904AD" w14:textId="77777777" w:rsidR="00D95373" w:rsidRPr="00D95373" w:rsidRDefault="00D95373" w:rsidP="00D95373">
            <w:pPr>
              <w:jc w:val="both"/>
              <w:rPr>
                <w:rFonts w:ascii="Arial" w:hAnsi="Arial" w:cs="Arial"/>
                <w:sz w:val="16"/>
                <w:szCs w:val="16"/>
              </w:rPr>
            </w:pPr>
          </w:p>
          <w:p w14:paraId="07754328" w14:textId="77777777" w:rsidR="00D95373" w:rsidRPr="00D95373" w:rsidRDefault="00D95373" w:rsidP="00D95373">
            <w:pPr>
              <w:jc w:val="both"/>
              <w:rPr>
                <w:rFonts w:ascii="Arial" w:hAnsi="Arial" w:cs="Arial"/>
                <w:sz w:val="16"/>
                <w:szCs w:val="16"/>
              </w:rPr>
            </w:pPr>
          </w:p>
          <w:p w14:paraId="389E14FF" w14:textId="77777777" w:rsidR="00D95373" w:rsidRPr="00D95373" w:rsidRDefault="00D95373" w:rsidP="00D95373">
            <w:pPr>
              <w:jc w:val="both"/>
              <w:rPr>
                <w:rFonts w:ascii="Arial" w:hAnsi="Arial" w:cs="Arial"/>
                <w:sz w:val="16"/>
                <w:szCs w:val="16"/>
              </w:rPr>
            </w:pPr>
          </w:p>
          <w:p w14:paraId="23984EB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251047F4" w14:textId="77777777" w:rsidR="00D95373" w:rsidRPr="00D95373" w:rsidRDefault="00D95373" w:rsidP="00D95373">
            <w:pPr>
              <w:jc w:val="both"/>
              <w:rPr>
                <w:rFonts w:ascii="Arial" w:hAnsi="Arial" w:cs="Arial"/>
                <w:sz w:val="16"/>
                <w:szCs w:val="16"/>
              </w:rPr>
            </w:pPr>
          </w:p>
        </w:tc>
        <w:tc>
          <w:tcPr>
            <w:tcW w:w="455" w:type="pct"/>
            <w:vMerge w:val="restart"/>
          </w:tcPr>
          <w:p w14:paraId="7CA51914" w14:textId="77777777" w:rsidR="00D95373" w:rsidRPr="00D95373" w:rsidRDefault="00D95373" w:rsidP="00D95373">
            <w:pPr>
              <w:jc w:val="both"/>
              <w:rPr>
                <w:rFonts w:ascii="Arial" w:hAnsi="Arial" w:cs="Arial"/>
                <w:sz w:val="16"/>
                <w:szCs w:val="16"/>
              </w:rPr>
            </w:pPr>
          </w:p>
          <w:p w14:paraId="64C0125E" w14:textId="77777777" w:rsidR="00D95373" w:rsidRPr="00D95373" w:rsidRDefault="00D95373" w:rsidP="00D95373">
            <w:pPr>
              <w:jc w:val="both"/>
              <w:rPr>
                <w:rFonts w:ascii="Arial" w:hAnsi="Arial" w:cs="Arial"/>
                <w:sz w:val="16"/>
                <w:szCs w:val="16"/>
              </w:rPr>
            </w:pPr>
          </w:p>
          <w:p w14:paraId="378D94F6" w14:textId="77777777" w:rsidR="00D95373" w:rsidRPr="00D95373" w:rsidRDefault="00D95373" w:rsidP="00D95373">
            <w:pPr>
              <w:jc w:val="both"/>
              <w:rPr>
                <w:rFonts w:ascii="Arial" w:hAnsi="Arial" w:cs="Arial"/>
                <w:sz w:val="16"/>
                <w:szCs w:val="16"/>
              </w:rPr>
            </w:pPr>
          </w:p>
          <w:p w14:paraId="4D988206" w14:textId="77777777" w:rsidR="00D95373" w:rsidRPr="00D95373" w:rsidRDefault="00D95373" w:rsidP="00D95373">
            <w:pPr>
              <w:jc w:val="both"/>
              <w:rPr>
                <w:rFonts w:ascii="Arial" w:hAnsi="Arial" w:cs="Arial"/>
                <w:sz w:val="16"/>
                <w:szCs w:val="16"/>
              </w:rPr>
            </w:pPr>
          </w:p>
          <w:p w14:paraId="6EC10628" w14:textId="77777777" w:rsidR="00D95373" w:rsidRPr="00D95373" w:rsidRDefault="00D95373" w:rsidP="00D95373">
            <w:pPr>
              <w:jc w:val="both"/>
              <w:rPr>
                <w:rFonts w:ascii="Arial" w:hAnsi="Arial" w:cs="Arial"/>
                <w:sz w:val="16"/>
                <w:szCs w:val="16"/>
              </w:rPr>
            </w:pPr>
          </w:p>
          <w:p w14:paraId="7E160E89" w14:textId="77777777" w:rsidR="00D95373" w:rsidRPr="00D95373" w:rsidRDefault="00D95373" w:rsidP="00D95373">
            <w:pPr>
              <w:jc w:val="both"/>
              <w:rPr>
                <w:rFonts w:ascii="Arial" w:hAnsi="Arial" w:cs="Arial"/>
                <w:sz w:val="16"/>
                <w:szCs w:val="16"/>
              </w:rPr>
            </w:pPr>
          </w:p>
          <w:p w14:paraId="2F388E17" w14:textId="77777777" w:rsidR="00D95373" w:rsidRPr="00D95373" w:rsidRDefault="00D95373" w:rsidP="00D95373">
            <w:pPr>
              <w:jc w:val="both"/>
              <w:rPr>
                <w:rFonts w:ascii="Arial" w:hAnsi="Arial" w:cs="Arial"/>
                <w:sz w:val="16"/>
                <w:szCs w:val="16"/>
              </w:rPr>
            </w:pPr>
          </w:p>
          <w:p w14:paraId="27AFC69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2.800</w:t>
            </w:r>
          </w:p>
        </w:tc>
        <w:tc>
          <w:tcPr>
            <w:tcW w:w="459" w:type="pct"/>
            <w:vMerge w:val="restart"/>
          </w:tcPr>
          <w:p w14:paraId="1D63996E" w14:textId="77777777" w:rsidR="00D95373" w:rsidRPr="00D95373" w:rsidRDefault="00D95373" w:rsidP="00D95373">
            <w:pPr>
              <w:jc w:val="both"/>
              <w:rPr>
                <w:rFonts w:ascii="Arial" w:hAnsi="Arial" w:cs="Arial"/>
                <w:sz w:val="16"/>
                <w:szCs w:val="16"/>
              </w:rPr>
            </w:pPr>
          </w:p>
          <w:p w14:paraId="1101D85F" w14:textId="77777777" w:rsidR="00D95373" w:rsidRPr="00D95373" w:rsidRDefault="00D95373" w:rsidP="00D95373">
            <w:pPr>
              <w:jc w:val="both"/>
              <w:rPr>
                <w:rFonts w:ascii="Arial" w:hAnsi="Arial" w:cs="Arial"/>
                <w:sz w:val="16"/>
                <w:szCs w:val="16"/>
              </w:rPr>
            </w:pPr>
          </w:p>
          <w:p w14:paraId="0ED66BF6" w14:textId="77777777" w:rsidR="00D95373" w:rsidRPr="00D95373" w:rsidRDefault="00D95373" w:rsidP="00D95373">
            <w:pPr>
              <w:jc w:val="both"/>
              <w:rPr>
                <w:rFonts w:ascii="Arial" w:hAnsi="Arial" w:cs="Arial"/>
                <w:sz w:val="16"/>
                <w:szCs w:val="16"/>
              </w:rPr>
            </w:pPr>
          </w:p>
          <w:p w14:paraId="52F87FBA" w14:textId="77777777" w:rsidR="00D95373" w:rsidRPr="00D95373" w:rsidRDefault="00D95373" w:rsidP="00D95373">
            <w:pPr>
              <w:jc w:val="both"/>
              <w:rPr>
                <w:rFonts w:ascii="Arial" w:hAnsi="Arial" w:cs="Arial"/>
                <w:sz w:val="16"/>
                <w:szCs w:val="16"/>
              </w:rPr>
            </w:pPr>
          </w:p>
          <w:p w14:paraId="2248E7BA" w14:textId="77777777" w:rsidR="00D95373" w:rsidRPr="00D95373" w:rsidRDefault="00D95373" w:rsidP="00D95373">
            <w:pPr>
              <w:jc w:val="both"/>
              <w:rPr>
                <w:rFonts w:ascii="Arial" w:hAnsi="Arial" w:cs="Arial"/>
                <w:sz w:val="16"/>
                <w:szCs w:val="16"/>
              </w:rPr>
            </w:pPr>
          </w:p>
          <w:p w14:paraId="61EE8649" w14:textId="77777777" w:rsidR="00D95373" w:rsidRPr="00D95373" w:rsidRDefault="00D95373" w:rsidP="00D95373">
            <w:pPr>
              <w:jc w:val="both"/>
              <w:rPr>
                <w:rFonts w:ascii="Arial" w:hAnsi="Arial" w:cs="Arial"/>
                <w:sz w:val="16"/>
                <w:szCs w:val="16"/>
              </w:rPr>
            </w:pPr>
          </w:p>
          <w:p w14:paraId="16A295CF" w14:textId="77777777" w:rsidR="00D95373" w:rsidRPr="00D95373" w:rsidRDefault="00D95373" w:rsidP="00D95373">
            <w:pPr>
              <w:jc w:val="both"/>
              <w:rPr>
                <w:rFonts w:ascii="Arial" w:hAnsi="Arial" w:cs="Arial"/>
                <w:sz w:val="16"/>
                <w:szCs w:val="16"/>
              </w:rPr>
            </w:pPr>
          </w:p>
          <w:p w14:paraId="7659E04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Nueva Zelandia</w:t>
            </w:r>
          </w:p>
        </w:tc>
        <w:tc>
          <w:tcPr>
            <w:tcW w:w="449" w:type="pct"/>
            <w:tcBorders>
              <w:bottom w:val="nil"/>
            </w:tcBorders>
          </w:tcPr>
          <w:p w14:paraId="70FD8823" w14:textId="77777777" w:rsidR="00D95373" w:rsidRPr="00D95373" w:rsidRDefault="00D95373" w:rsidP="00D95373">
            <w:pPr>
              <w:jc w:val="both"/>
              <w:rPr>
                <w:rFonts w:ascii="Arial" w:hAnsi="Arial" w:cs="Arial"/>
                <w:sz w:val="16"/>
                <w:szCs w:val="16"/>
              </w:rPr>
            </w:pPr>
          </w:p>
        </w:tc>
        <w:tc>
          <w:tcPr>
            <w:tcW w:w="574" w:type="pct"/>
            <w:vMerge w:val="restart"/>
          </w:tcPr>
          <w:p w14:paraId="495C953C" w14:textId="77777777" w:rsidR="00D95373" w:rsidRPr="00D95373" w:rsidRDefault="00D95373" w:rsidP="00D95373">
            <w:pPr>
              <w:jc w:val="both"/>
              <w:rPr>
                <w:rFonts w:ascii="Arial" w:hAnsi="Arial" w:cs="Arial"/>
                <w:sz w:val="16"/>
                <w:szCs w:val="16"/>
              </w:rPr>
            </w:pPr>
          </w:p>
        </w:tc>
        <w:tc>
          <w:tcPr>
            <w:tcW w:w="516" w:type="pct"/>
            <w:vMerge w:val="restart"/>
          </w:tcPr>
          <w:p w14:paraId="7FD5F5A3" w14:textId="77777777" w:rsidR="00D95373" w:rsidRPr="00D95373" w:rsidRDefault="00D95373" w:rsidP="00D95373">
            <w:pPr>
              <w:jc w:val="both"/>
              <w:rPr>
                <w:rFonts w:ascii="Arial" w:hAnsi="Arial" w:cs="Arial"/>
                <w:sz w:val="16"/>
                <w:szCs w:val="16"/>
              </w:rPr>
            </w:pPr>
          </w:p>
          <w:p w14:paraId="4E3D5C0F" w14:textId="77777777" w:rsidR="00D95373" w:rsidRPr="00D95373" w:rsidRDefault="00D95373" w:rsidP="00D95373">
            <w:pPr>
              <w:jc w:val="both"/>
              <w:rPr>
                <w:rFonts w:ascii="Arial" w:hAnsi="Arial" w:cs="Arial"/>
                <w:sz w:val="16"/>
                <w:szCs w:val="16"/>
              </w:rPr>
            </w:pPr>
          </w:p>
          <w:p w14:paraId="23019061" w14:textId="77777777" w:rsidR="00D95373" w:rsidRPr="00D95373" w:rsidRDefault="00D95373" w:rsidP="00D95373">
            <w:pPr>
              <w:jc w:val="both"/>
              <w:rPr>
                <w:rFonts w:ascii="Arial" w:hAnsi="Arial" w:cs="Arial"/>
                <w:sz w:val="16"/>
                <w:szCs w:val="16"/>
              </w:rPr>
            </w:pPr>
          </w:p>
          <w:p w14:paraId="0E0CA66B" w14:textId="77777777" w:rsidR="00D95373" w:rsidRPr="00D95373" w:rsidRDefault="00D95373" w:rsidP="00D95373">
            <w:pPr>
              <w:jc w:val="both"/>
              <w:rPr>
                <w:rFonts w:ascii="Arial" w:hAnsi="Arial" w:cs="Arial"/>
                <w:sz w:val="16"/>
                <w:szCs w:val="16"/>
              </w:rPr>
            </w:pPr>
          </w:p>
          <w:p w14:paraId="16590DCC" w14:textId="77777777" w:rsidR="00D95373" w:rsidRPr="00D95373" w:rsidRDefault="00D95373" w:rsidP="00D95373">
            <w:pPr>
              <w:jc w:val="both"/>
              <w:rPr>
                <w:rFonts w:ascii="Arial" w:hAnsi="Arial" w:cs="Arial"/>
                <w:sz w:val="16"/>
                <w:szCs w:val="16"/>
              </w:rPr>
            </w:pPr>
          </w:p>
          <w:p w14:paraId="7173040D" w14:textId="77777777" w:rsidR="00D95373" w:rsidRPr="00D95373" w:rsidRDefault="00D95373" w:rsidP="00D95373">
            <w:pPr>
              <w:jc w:val="both"/>
              <w:rPr>
                <w:rFonts w:ascii="Arial" w:hAnsi="Arial" w:cs="Arial"/>
                <w:sz w:val="16"/>
                <w:szCs w:val="16"/>
              </w:rPr>
            </w:pPr>
          </w:p>
          <w:p w14:paraId="646F68B9" w14:textId="77777777" w:rsidR="00D95373" w:rsidRPr="00D95373" w:rsidRDefault="00D95373" w:rsidP="00D95373">
            <w:pPr>
              <w:jc w:val="both"/>
              <w:rPr>
                <w:rFonts w:ascii="Arial" w:hAnsi="Arial" w:cs="Arial"/>
                <w:sz w:val="16"/>
                <w:szCs w:val="16"/>
              </w:rPr>
            </w:pPr>
          </w:p>
          <w:p w14:paraId="211160BE" w14:textId="77777777" w:rsidR="00D95373" w:rsidRPr="00D95373" w:rsidRDefault="00D95373" w:rsidP="00D95373">
            <w:pPr>
              <w:jc w:val="both"/>
              <w:rPr>
                <w:rFonts w:ascii="Arial" w:hAnsi="Arial" w:cs="Arial"/>
                <w:sz w:val="16"/>
                <w:szCs w:val="16"/>
              </w:rPr>
            </w:pPr>
          </w:p>
          <w:p w14:paraId="32B92334" w14:textId="77777777" w:rsidR="00D95373" w:rsidRPr="00D95373" w:rsidRDefault="00D95373" w:rsidP="00D95373">
            <w:pPr>
              <w:jc w:val="both"/>
              <w:rPr>
                <w:rFonts w:ascii="Arial" w:hAnsi="Arial" w:cs="Arial"/>
                <w:sz w:val="16"/>
                <w:szCs w:val="16"/>
              </w:rPr>
            </w:pPr>
          </w:p>
          <w:p w14:paraId="038854FD" w14:textId="77777777" w:rsidR="00D95373" w:rsidRPr="00D95373" w:rsidRDefault="00D95373" w:rsidP="00D95373">
            <w:pPr>
              <w:jc w:val="both"/>
              <w:rPr>
                <w:rFonts w:ascii="Arial" w:hAnsi="Arial" w:cs="Arial"/>
                <w:sz w:val="16"/>
                <w:szCs w:val="16"/>
              </w:rPr>
            </w:pPr>
          </w:p>
          <w:p w14:paraId="2031323F" w14:textId="77777777" w:rsidR="00D95373" w:rsidRPr="00D95373" w:rsidRDefault="00D95373" w:rsidP="00D95373">
            <w:pPr>
              <w:jc w:val="both"/>
              <w:rPr>
                <w:rFonts w:ascii="Arial" w:hAnsi="Arial" w:cs="Arial"/>
                <w:sz w:val="16"/>
                <w:szCs w:val="16"/>
              </w:rPr>
            </w:pPr>
          </w:p>
          <w:p w14:paraId="1A61678A" w14:textId="77777777" w:rsidR="00D95373" w:rsidRPr="00D95373" w:rsidRDefault="00D95373" w:rsidP="00D95373">
            <w:pPr>
              <w:jc w:val="both"/>
              <w:rPr>
                <w:rFonts w:ascii="Arial" w:hAnsi="Arial" w:cs="Arial"/>
                <w:sz w:val="16"/>
                <w:szCs w:val="16"/>
              </w:rPr>
            </w:pPr>
          </w:p>
          <w:p w14:paraId="25CDEC01" w14:textId="77777777" w:rsidR="00D95373" w:rsidRPr="00D95373" w:rsidRDefault="00D95373" w:rsidP="00D95373">
            <w:pPr>
              <w:jc w:val="both"/>
              <w:rPr>
                <w:rFonts w:ascii="Arial" w:hAnsi="Arial" w:cs="Arial"/>
                <w:sz w:val="16"/>
                <w:szCs w:val="16"/>
              </w:rPr>
            </w:pPr>
          </w:p>
          <w:p w14:paraId="67E3B827" w14:textId="77777777" w:rsidR="00D95373" w:rsidRPr="00D95373" w:rsidRDefault="00D95373" w:rsidP="00D95373">
            <w:pPr>
              <w:jc w:val="both"/>
              <w:rPr>
                <w:rFonts w:ascii="Arial" w:hAnsi="Arial" w:cs="Arial"/>
                <w:sz w:val="16"/>
                <w:szCs w:val="16"/>
              </w:rPr>
            </w:pPr>
          </w:p>
          <w:p w14:paraId="261CAF8C"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Programada para 2018</w:t>
            </w:r>
          </w:p>
        </w:tc>
      </w:tr>
      <w:tr w:rsidR="00D95373" w:rsidRPr="00D95373" w14:paraId="7955E43A" w14:textId="77777777" w:rsidTr="00414BE4">
        <w:trPr>
          <w:trHeight w:val="2049"/>
        </w:trPr>
        <w:tc>
          <w:tcPr>
            <w:tcW w:w="713" w:type="pct"/>
            <w:vMerge/>
          </w:tcPr>
          <w:p w14:paraId="256B9DAB" w14:textId="77777777" w:rsidR="00D95373" w:rsidRPr="00D95373" w:rsidRDefault="00D95373" w:rsidP="00D95373">
            <w:pPr>
              <w:jc w:val="both"/>
              <w:rPr>
                <w:rFonts w:ascii="Arial" w:hAnsi="Arial" w:cs="Arial"/>
                <w:b/>
                <w:sz w:val="16"/>
                <w:szCs w:val="16"/>
              </w:rPr>
            </w:pPr>
          </w:p>
        </w:tc>
        <w:tc>
          <w:tcPr>
            <w:tcW w:w="456" w:type="pct"/>
            <w:vMerge/>
          </w:tcPr>
          <w:p w14:paraId="2C8C733A" w14:textId="77777777" w:rsidR="00D95373" w:rsidRPr="00D95373" w:rsidRDefault="00D95373" w:rsidP="00D95373">
            <w:pPr>
              <w:jc w:val="both"/>
              <w:rPr>
                <w:rFonts w:ascii="Arial" w:hAnsi="Arial" w:cs="Arial"/>
                <w:sz w:val="16"/>
                <w:szCs w:val="16"/>
              </w:rPr>
            </w:pPr>
          </w:p>
        </w:tc>
        <w:tc>
          <w:tcPr>
            <w:tcW w:w="454" w:type="pct"/>
            <w:vMerge/>
          </w:tcPr>
          <w:p w14:paraId="232D4433" w14:textId="77777777" w:rsidR="00D95373" w:rsidRPr="00D95373" w:rsidRDefault="00D95373" w:rsidP="00D95373">
            <w:pPr>
              <w:jc w:val="both"/>
              <w:rPr>
                <w:rFonts w:ascii="Arial" w:hAnsi="Arial" w:cs="Arial"/>
                <w:sz w:val="16"/>
                <w:szCs w:val="16"/>
              </w:rPr>
            </w:pPr>
          </w:p>
        </w:tc>
        <w:tc>
          <w:tcPr>
            <w:tcW w:w="464" w:type="pct"/>
            <w:vMerge/>
          </w:tcPr>
          <w:p w14:paraId="1A9E20FC" w14:textId="77777777" w:rsidR="00D95373" w:rsidRPr="00D95373" w:rsidRDefault="00D95373" w:rsidP="00D95373">
            <w:pPr>
              <w:jc w:val="both"/>
              <w:rPr>
                <w:rFonts w:ascii="Arial" w:hAnsi="Arial" w:cs="Arial"/>
                <w:sz w:val="16"/>
                <w:szCs w:val="16"/>
              </w:rPr>
            </w:pPr>
          </w:p>
        </w:tc>
        <w:tc>
          <w:tcPr>
            <w:tcW w:w="461" w:type="pct"/>
            <w:vMerge/>
          </w:tcPr>
          <w:p w14:paraId="3F642FD3" w14:textId="77777777" w:rsidR="00D95373" w:rsidRPr="00D95373" w:rsidRDefault="00D95373" w:rsidP="00D95373">
            <w:pPr>
              <w:jc w:val="both"/>
              <w:rPr>
                <w:rFonts w:ascii="Arial" w:hAnsi="Arial" w:cs="Arial"/>
                <w:sz w:val="16"/>
                <w:szCs w:val="16"/>
              </w:rPr>
            </w:pPr>
          </w:p>
        </w:tc>
        <w:tc>
          <w:tcPr>
            <w:tcW w:w="455" w:type="pct"/>
            <w:vMerge/>
          </w:tcPr>
          <w:p w14:paraId="018B880C" w14:textId="77777777" w:rsidR="00D95373" w:rsidRPr="00D95373" w:rsidRDefault="00D95373" w:rsidP="00D95373">
            <w:pPr>
              <w:jc w:val="both"/>
              <w:rPr>
                <w:rFonts w:ascii="Arial" w:hAnsi="Arial" w:cs="Arial"/>
                <w:sz w:val="16"/>
                <w:szCs w:val="16"/>
              </w:rPr>
            </w:pPr>
          </w:p>
        </w:tc>
        <w:tc>
          <w:tcPr>
            <w:tcW w:w="459" w:type="pct"/>
            <w:vMerge/>
          </w:tcPr>
          <w:p w14:paraId="60EEF865" w14:textId="77777777" w:rsidR="00D95373" w:rsidRPr="00D95373" w:rsidRDefault="00D95373" w:rsidP="00D95373">
            <w:pPr>
              <w:jc w:val="both"/>
              <w:rPr>
                <w:rFonts w:ascii="Arial" w:hAnsi="Arial" w:cs="Arial"/>
                <w:sz w:val="16"/>
                <w:szCs w:val="16"/>
              </w:rPr>
            </w:pPr>
          </w:p>
        </w:tc>
        <w:tc>
          <w:tcPr>
            <w:tcW w:w="449" w:type="pct"/>
            <w:tcBorders>
              <w:top w:val="nil"/>
              <w:bottom w:val="nil"/>
            </w:tcBorders>
            <w:shd w:val="clear" w:color="auto" w:fill="FF0000"/>
          </w:tcPr>
          <w:p w14:paraId="4ABC11D5" w14:textId="77777777" w:rsidR="00D95373" w:rsidRPr="00D95373" w:rsidRDefault="00D95373" w:rsidP="00D95373">
            <w:pPr>
              <w:jc w:val="both"/>
              <w:rPr>
                <w:rFonts w:ascii="Arial" w:hAnsi="Arial" w:cs="Arial"/>
                <w:sz w:val="16"/>
                <w:szCs w:val="16"/>
              </w:rPr>
            </w:pPr>
          </w:p>
        </w:tc>
        <w:tc>
          <w:tcPr>
            <w:tcW w:w="574" w:type="pct"/>
            <w:vMerge/>
          </w:tcPr>
          <w:p w14:paraId="2C050733" w14:textId="77777777" w:rsidR="00D95373" w:rsidRPr="00D95373" w:rsidRDefault="00D95373" w:rsidP="00D95373">
            <w:pPr>
              <w:jc w:val="both"/>
              <w:rPr>
                <w:rFonts w:ascii="Arial" w:hAnsi="Arial" w:cs="Arial"/>
                <w:sz w:val="16"/>
                <w:szCs w:val="16"/>
              </w:rPr>
            </w:pPr>
          </w:p>
        </w:tc>
        <w:tc>
          <w:tcPr>
            <w:tcW w:w="516" w:type="pct"/>
            <w:vMerge/>
          </w:tcPr>
          <w:p w14:paraId="57F1FBCE" w14:textId="77777777" w:rsidR="00D95373" w:rsidRPr="00D95373" w:rsidRDefault="00D95373" w:rsidP="00D95373">
            <w:pPr>
              <w:jc w:val="both"/>
              <w:rPr>
                <w:rFonts w:ascii="Arial" w:hAnsi="Arial" w:cs="Arial"/>
                <w:sz w:val="16"/>
                <w:szCs w:val="16"/>
              </w:rPr>
            </w:pPr>
          </w:p>
        </w:tc>
      </w:tr>
      <w:tr w:rsidR="00D95373" w:rsidRPr="00D95373" w14:paraId="4282CC8E" w14:textId="77777777" w:rsidTr="00B77495">
        <w:tc>
          <w:tcPr>
            <w:tcW w:w="713" w:type="pct"/>
            <w:vMerge/>
          </w:tcPr>
          <w:p w14:paraId="6F216F77" w14:textId="77777777" w:rsidR="00D95373" w:rsidRPr="00D95373" w:rsidRDefault="00D95373" w:rsidP="00D95373">
            <w:pPr>
              <w:jc w:val="both"/>
              <w:rPr>
                <w:rFonts w:ascii="Arial" w:hAnsi="Arial" w:cs="Arial"/>
                <w:sz w:val="16"/>
                <w:szCs w:val="16"/>
              </w:rPr>
            </w:pPr>
          </w:p>
        </w:tc>
        <w:tc>
          <w:tcPr>
            <w:tcW w:w="456" w:type="pct"/>
            <w:vMerge/>
          </w:tcPr>
          <w:p w14:paraId="70BE25BC" w14:textId="77777777" w:rsidR="00D95373" w:rsidRPr="00D95373" w:rsidRDefault="00D95373" w:rsidP="00D95373">
            <w:pPr>
              <w:jc w:val="both"/>
              <w:rPr>
                <w:rFonts w:ascii="Arial" w:hAnsi="Arial" w:cs="Arial"/>
                <w:sz w:val="16"/>
                <w:szCs w:val="16"/>
              </w:rPr>
            </w:pPr>
          </w:p>
        </w:tc>
        <w:tc>
          <w:tcPr>
            <w:tcW w:w="454" w:type="pct"/>
            <w:vMerge/>
          </w:tcPr>
          <w:p w14:paraId="49BA80BA" w14:textId="77777777" w:rsidR="00D95373" w:rsidRPr="00D95373" w:rsidRDefault="00D95373" w:rsidP="00D95373">
            <w:pPr>
              <w:jc w:val="both"/>
              <w:rPr>
                <w:rFonts w:ascii="Arial" w:hAnsi="Arial" w:cs="Arial"/>
                <w:sz w:val="16"/>
                <w:szCs w:val="16"/>
              </w:rPr>
            </w:pPr>
          </w:p>
        </w:tc>
        <w:tc>
          <w:tcPr>
            <w:tcW w:w="464" w:type="pct"/>
            <w:vMerge/>
          </w:tcPr>
          <w:p w14:paraId="12E93AE9" w14:textId="77777777" w:rsidR="00D95373" w:rsidRPr="00D95373" w:rsidRDefault="00D95373" w:rsidP="00D95373">
            <w:pPr>
              <w:jc w:val="both"/>
              <w:rPr>
                <w:rFonts w:ascii="Arial" w:hAnsi="Arial" w:cs="Arial"/>
                <w:sz w:val="16"/>
                <w:szCs w:val="16"/>
              </w:rPr>
            </w:pPr>
          </w:p>
        </w:tc>
        <w:tc>
          <w:tcPr>
            <w:tcW w:w="461" w:type="pct"/>
            <w:vMerge/>
          </w:tcPr>
          <w:p w14:paraId="1885C03C" w14:textId="77777777" w:rsidR="00D95373" w:rsidRPr="00D95373" w:rsidRDefault="00D95373" w:rsidP="00D95373">
            <w:pPr>
              <w:jc w:val="both"/>
              <w:rPr>
                <w:rFonts w:ascii="Arial" w:hAnsi="Arial" w:cs="Arial"/>
                <w:sz w:val="16"/>
                <w:szCs w:val="16"/>
              </w:rPr>
            </w:pPr>
          </w:p>
        </w:tc>
        <w:tc>
          <w:tcPr>
            <w:tcW w:w="455" w:type="pct"/>
            <w:vMerge/>
          </w:tcPr>
          <w:p w14:paraId="5E2C6B21" w14:textId="77777777" w:rsidR="00D95373" w:rsidRPr="00D95373" w:rsidRDefault="00D95373" w:rsidP="00D95373">
            <w:pPr>
              <w:jc w:val="both"/>
              <w:rPr>
                <w:rFonts w:ascii="Arial" w:hAnsi="Arial" w:cs="Arial"/>
                <w:sz w:val="16"/>
                <w:szCs w:val="16"/>
              </w:rPr>
            </w:pPr>
          </w:p>
        </w:tc>
        <w:tc>
          <w:tcPr>
            <w:tcW w:w="459" w:type="pct"/>
            <w:vMerge/>
          </w:tcPr>
          <w:p w14:paraId="6916A6B4"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FFFF00"/>
          </w:tcPr>
          <w:p w14:paraId="25063FCD" w14:textId="77777777" w:rsidR="00D95373" w:rsidRPr="00D95373" w:rsidRDefault="00D95373" w:rsidP="00D95373">
            <w:pPr>
              <w:jc w:val="both"/>
              <w:rPr>
                <w:rFonts w:ascii="Arial" w:hAnsi="Arial" w:cs="Arial"/>
                <w:sz w:val="16"/>
                <w:szCs w:val="16"/>
              </w:rPr>
            </w:pPr>
          </w:p>
        </w:tc>
        <w:tc>
          <w:tcPr>
            <w:tcW w:w="574" w:type="pct"/>
            <w:vMerge/>
          </w:tcPr>
          <w:p w14:paraId="7BCA7156" w14:textId="77777777" w:rsidR="00D95373" w:rsidRPr="00D95373" w:rsidRDefault="00D95373" w:rsidP="00D95373">
            <w:pPr>
              <w:jc w:val="both"/>
              <w:rPr>
                <w:rFonts w:ascii="Arial" w:hAnsi="Arial" w:cs="Arial"/>
                <w:sz w:val="16"/>
                <w:szCs w:val="16"/>
              </w:rPr>
            </w:pPr>
          </w:p>
        </w:tc>
        <w:tc>
          <w:tcPr>
            <w:tcW w:w="516" w:type="pct"/>
            <w:vMerge/>
          </w:tcPr>
          <w:p w14:paraId="206AF697" w14:textId="77777777" w:rsidR="00D95373" w:rsidRPr="00D95373" w:rsidRDefault="00D95373" w:rsidP="00D95373">
            <w:pPr>
              <w:jc w:val="both"/>
              <w:rPr>
                <w:rFonts w:ascii="Arial" w:hAnsi="Arial" w:cs="Arial"/>
                <w:sz w:val="16"/>
                <w:szCs w:val="16"/>
              </w:rPr>
            </w:pPr>
          </w:p>
        </w:tc>
      </w:tr>
      <w:tr w:rsidR="00D95373" w:rsidRPr="00D95373" w14:paraId="5B2A5B04" w14:textId="77777777" w:rsidTr="00B77495">
        <w:trPr>
          <w:trHeight w:val="402"/>
        </w:trPr>
        <w:tc>
          <w:tcPr>
            <w:tcW w:w="713" w:type="pct"/>
            <w:vMerge w:val="restart"/>
          </w:tcPr>
          <w:p w14:paraId="2EEE4B4A"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lastRenderedPageBreak/>
              <w:t>MdE sobre la foca monje del Mediterráneo</w:t>
            </w:r>
          </w:p>
          <w:p w14:paraId="06CB1859" w14:textId="77777777" w:rsidR="00D95373" w:rsidRPr="00D95373" w:rsidRDefault="00D95373" w:rsidP="00D95373">
            <w:pPr>
              <w:jc w:val="both"/>
              <w:rPr>
                <w:rFonts w:ascii="Arial" w:hAnsi="Arial"/>
                <w:b/>
                <w:bCs/>
                <w:sz w:val="16"/>
                <w:szCs w:val="16"/>
              </w:rPr>
            </w:pPr>
          </w:p>
          <w:p w14:paraId="3871C63B" w14:textId="77777777" w:rsidR="00D95373" w:rsidRPr="00D95373" w:rsidRDefault="00D95373" w:rsidP="00D95373">
            <w:pPr>
              <w:jc w:val="both"/>
              <w:rPr>
                <w:rFonts w:ascii="Arial" w:hAnsi="Arial"/>
                <w:b/>
                <w:bCs/>
                <w:sz w:val="16"/>
                <w:szCs w:val="16"/>
              </w:rPr>
            </w:pPr>
            <w:r w:rsidRPr="00D95373">
              <w:rPr>
                <w:rFonts w:ascii="Arial" w:hAnsi="Arial"/>
                <w:sz w:val="16"/>
                <w:szCs w:val="16"/>
              </w:rPr>
              <w:t>Organizar una reunión para revisar el Plan de acción</w:t>
            </w:r>
          </w:p>
        </w:tc>
        <w:tc>
          <w:tcPr>
            <w:tcW w:w="456" w:type="pct"/>
            <w:vMerge w:val="restart"/>
          </w:tcPr>
          <w:p w14:paraId="7FCE8C3D" w14:textId="77777777" w:rsidR="00D95373" w:rsidRPr="00D95373" w:rsidRDefault="00D95373" w:rsidP="00D95373">
            <w:pPr>
              <w:jc w:val="both"/>
              <w:rPr>
                <w:rFonts w:ascii="Arial" w:hAnsi="Arial" w:cs="Arial"/>
                <w:sz w:val="16"/>
                <w:szCs w:val="16"/>
              </w:rPr>
            </w:pPr>
          </w:p>
        </w:tc>
        <w:tc>
          <w:tcPr>
            <w:tcW w:w="454" w:type="pct"/>
            <w:vMerge w:val="restart"/>
          </w:tcPr>
          <w:p w14:paraId="31E6F2F4" w14:textId="77777777" w:rsidR="00D95373" w:rsidRPr="00D95373" w:rsidRDefault="00D95373" w:rsidP="00D95373">
            <w:pPr>
              <w:jc w:val="both"/>
              <w:rPr>
                <w:rFonts w:ascii="Arial" w:hAnsi="Arial" w:cs="Arial"/>
                <w:sz w:val="16"/>
                <w:szCs w:val="16"/>
              </w:rPr>
            </w:pPr>
          </w:p>
        </w:tc>
        <w:tc>
          <w:tcPr>
            <w:tcW w:w="464" w:type="pct"/>
            <w:vMerge w:val="restart"/>
          </w:tcPr>
          <w:p w14:paraId="0403389C" w14:textId="77777777" w:rsidR="00D95373" w:rsidRPr="00D95373" w:rsidRDefault="00D95373" w:rsidP="00D95373">
            <w:pPr>
              <w:jc w:val="both"/>
              <w:rPr>
                <w:rFonts w:ascii="Arial" w:hAnsi="Arial" w:cs="Arial"/>
                <w:sz w:val="16"/>
                <w:szCs w:val="16"/>
              </w:rPr>
            </w:pPr>
          </w:p>
        </w:tc>
        <w:tc>
          <w:tcPr>
            <w:tcW w:w="461" w:type="pct"/>
            <w:vMerge w:val="restart"/>
          </w:tcPr>
          <w:p w14:paraId="0A9F7478" w14:textId="77777777" w:rsidR="00D95373" w:rsidRPr="00D95373" w:rsidRDefault="00D95373" w:rsidP="00D95373">
            <w:pPr>
              <w:jc w:val="both"/>
              <w:rPr>
                <w:rFonts w:ascii="Arial" w:hAnsi="Arial" w:cs="Arial"/>
                <w:sz w:val="16"/>
                <w:szCs w:val="16"/>
              </w:rPr>
            </w:pPr>
          </w:p>
        </w:tc>
        <w:tc>
          <w:tcPr>
            <w:tcW w:w="455" w:type="pct"/>
            <w:vMerge w:val="restart"/>
          </w:tcPr>
          <w:p w14:paraId="2243D120" w14:textId="77777777" w:rsidR="00D95373" w:rsidRPr="00D95373" w:rsidRDefault="00D95373" w:rsidP="00D95373">
            <w:pPr>
              <w:jc w:val="both"/>
              <w:rPr>
                <w:rFonts w:ascii="Arial" w:hAnsi="Arial" w:cs="Arial"/>
                <w:sz w:val="16"/>
                <w:szCs w:val="16"/>
              </w:rPr>
            </w:pPr>
          </w:p>
        </w:tc>
        <w:tc>
          <w:tcPr>
            <w:tcW w:w="459" w:type="pct"/>
            <w:vMerge w:val="restart"/>
          </w:tcPr>
          <w:p w14:paraId="1EBA6E93" w14:textId="77777777" w:rsidR="00D95373" w:rsidRPr="00D95373" w:rsidRDefault="00D95373" w:rsidP="00D95373">
            <w:pPr>
              <w:jc w:val="both"/>
              <w:rPr>
                <w:rFonts w:ascii="Arial" w:hAnsi="Arial" w:cs="Arial"/>
                <w:sz w:val="16"/>
                <w:szCs w:val="16"/>
              </w:rPr>
            </w:pPr>
          </w:p>
        </w:tc>
        <w:tc>
          <w:tcPr>
            <w:tcW w:w="449" w:type="pct"/>
            <w:tcBorders>
              <w:bottom w:val="nil"/>
            </w:tcBorders>
          </w:tcPr>
          <w:p w14:paraId="52B71D2C" w14:textId="77777777" w:rsidR="00D95373" w:rsidRDefault="00D95373" w:rsidP="00D95373">
            <w:pPr>
              <w:jc w:val="both"/>
              <w:rPr>
                <w:rFonts w:ascii="Arial" w:hAnsi="Arial" w:cs="Arial"/>
                <w:sz w:val="16"/>
                <w:szCs w:val="16"/>
              </w:rPr>
            </w:pPr>
          </w:p>
          <w:p w14:paraId="35774D6C" w14:textId="77777777" w:rsidR="0012337D" w:rsidRDefault="0012337D" w:rsidP="00D95373">
            <w:pPr>
              <w:jc w:val="both"/>
              <w:rPr>
                <w:rFonts w:ascii="Arial" w:hAnsi="Arial" w:cs="Arial"/>
                <w:sz w:val="16"/>
                <w:szCs w:val="16"/>
              </w:rPr>
            </w:pPr>
          </w:p>
          <w:p w14:paraId="7130CED9" w14:textId="153BE2C5" w:rsidR="0012337D" w:rsidRPr="00D95373" w:rsidRDefault="0012337D" w:rsidP="00D95373">
            <w:pPr>
              <w:jc w:val="both"/>
              <w:rPr>
                <w:rFonts w:ascii="Arial" w:hAnsi="Arial" w:cs="Arial"/>
                <w:sz w:val="16"/>
                <w:szCs w:val="16"/>
              </w:rPr>
            </w:pPr>
          </w:p>
        </w:tc>
        <w:tc>
          <w:tcPr>
            <w:tcW w:w="574" w:type="pct"/>
            <w:vMerge w:val="restart"/>
          </w:tcPr>
          <w:p w14:paraId="787C45AD" w14:textId="77777777" w:rsidR="00D95373" w:rsidRPr="00D95373" w:rsidRDefault="00D95373" w:rsidP="00D95373">
            <w:pPr>
              <w:jc w:val="both"/>
              <w:rPr>
                <w:rFonts w:ascii="Arial" w:hAnsi="Arial" w:cs="Arial"/>
                <w:sz w:val="16"/>
                <w:szCs w:val="16"/>
              </w:rPr>
            </w:pPr>
          </w:p>
        </w:tc>
        <w:tc>
          <w:tcPr>
            <w:tcW w:w="516" w:type="pct"/>
            <w:vMerge w:val="restart"/>
          </w:tcPr>
          <w:p w14:paraId="5289FEF3" w14:textId="77777777" w:rsidR="00D95373" w:rsidRPr="00D95373" w:rsidRDefault="00D95373" w:rsidP="00D95373">
            <w:pPr>
              <w:jc w:val="both"/>
              <w:rPr>
                <w:rFonts w:ascii="Arial" w:hAnsi="Arial" w:cs="Arial"/>
                <w:sz w:val="16"/>
                <w:szCs w:val="16"/>
              </w:rPr>
            </w:pPr>
          </w:p>
          <w:p w14:paraId="130688EC" w14:textId="77777777" w:rsidR="00D95373" w:rsidRPr="00D95373" w:rsidRDefault="00D95373" w:rsidP="00D95373">
            <w:pPr>
              <w:jc w:val="both"/>
              <w:rPr>
                <w:rFonts w:ascii="Arial" w:hAnsi="Arial" w:cs="Arial"/>
                <w:sz w:val="16"/>
                <w:szCs w:val="16"/>
              </w:rPr>
            </w:pPr>
          </w:p>
          <w:p w14:paraId="7CBF74A3" w14:textId="77777777" w:rsidR="00D95373" w:rsidRPr="00D95373" w:rsidRDefault="00D95373" w:rsidP="00D95373">
            <w:pPr>
              <w:jc w:val="both"/>
              <w:rPr>
                <w:rFonts w:ascii="Arial" w:hAnsi="Arial" w:cs="Arial"/>
                <w:sz w:val="16"/>
                <w:szCs w:val="16"/>
              </w:rPr>
            </w:pPr>
          </w:p>
          <w:p w14:paraId="57EA862D" w14:textId="77777777" w:rsidR="00D95373" w:rsidRPr="00D95373" w:rsidRDefault="00D95373" w:rsidP="00D95373">
            <w:pPr>
              <w:jc w:val="both"/>
              <w:rPr>
                <w:rFonts w:ascii="Arial" w:hAnsi="Arial" w:cs="Arial"/>
                <w:sz w:val="16"/>
                <w:szCs w:val="16"/>
              </w:rPr>
            </w:pPr>
            <w:r w:rsidRPr="00D95373">
              <w:rPr>
                <w:rFonts w:ascii="Arial" w:hAnsi="Arial"/>
                <w:color w:val="FF0000"/>
                <w:sz w:val="16"/>
                <w:szCs w:val="16"/>
              </w:rPr>
              <w:t>Programada para 2018</w:t>
            </w:r>
          </w:p>
        </w:tc>
      </w:tr>
      <w:tr w:rsidR="00D95373" w:rsidRPr="00D95373" w14:paraId="7531B5E1" w14:textId="77777777" w:rsidTr="00B77495">
        <w:tc>
          <w:tcPr>
            <w:tcW w:w="713" w:type="pct"/>
            <w:vMerge/>
          </w:tcPr>
          <w:p w14:paraId="02F28D29" w14:textId="77777777" w:rsidR="00D95373" w:rsidRPr="00D95373" w:rsidRDefault="00D95373" w:rsidP="00D95373">
            <w:pPr>
              <w:jc w:val="both"/>
              <w:rPr>
                <w:rFonts w:ascii="Arial" w:hAnsi="Arial" w:cs="Arial"/>
                <w:sz w:val="16"/>
                <w:szCs w:val="16"/>
              </w:rPr>
            </w:pPr>
          </w:p>
        </w:tc>
        <w:tc>
          <w:tcPr>
            <w:tcW w:w="456" w:type="pct"/>
            <w:vMerge/>
          </w:tcPr>
          <w:p w14:paraId="2E1E162B" w14:textId="77777777" w:rsidR="00D95373" w:rsidRPr="00D95373" w:rsidRDefault="00D95373" w:rsidP="00D95373">
            <w:pPr>
              <w:jc w:val="both"/>
              <w:rPr>
                <w:rFonts w:ascii="Arial" w:hAnsi="Arial" w:cs="Arial"/>
                <w:sz w:val="16"/>
                <w:szCs w:val="16"/>
              </w:rPr>
            </w:pPr>
          </w:p>
        </w:tc>
        <w:tc>
          <w:tcPr>
            <w:tcW w:w="454" w:type="pct"/>
            <w:vMerge/>
          </w:tcPr>
          <w:p w14:paraId="534532E8" w14:textId="77777777" w:rsidR="00D95373" w:rsidRPr="00D95373" w:rsidRDefault="00D95373" w:rsidP="00D95373">
            <w:pPr>
              <w:jc w:val="both"/>
              <w:rPr>
                <w:rFonts w:ascii="Arial" w:hAnsi="Arial" w:cs="Arial"/>
                <w:sz w:val="16"/>
                <w:szCs w:val="16"/>
              </w:rPr>
            </w:pPr>
          </w:p>
        </w:tc>
        <w:tc>
          <w:tcPr>
            <w:tcW w:w="464" w:type="pct"/>
            <w:vMerge/>
          </w:tcPr>
          <w:p w14:paraId="20BEE379" w14:textId="77777777" w:rsidR="00D95373" w:rsidRPr="00D95373" w:rsidRDefault="00D95373" w:rsidP="00D95373">
            <w:pPr>
              <w:jc w:val="both"/>
              <w:rPr>
                <w:rFonts w:ascii="Arial" w:hAnsi="Arial" w:cs="Arial"/>
                <w:sz w:val="16"/>
                <w:szCs w:val="16"/>
              </w:rPr>
            </w:pPr>
          </w:p>
        </w:tc>
        <w:tc>
          <w:tcPr>
            <w:tcW w:w="461" w:type="pct"/>
            <w:vMerge/>
          </w:tcPr>
          <w:p w14:paraId="56294FBB" w14:textId="77777777" w:rsidR="00D95373" w:rsidRPr="00D95373" w:rsidRDefault="00D95373" w:rsidP="00D95373">
            <w:pPr>
              <w:jc w:val="both"/>
              <w:rPr>
                <w:rFonts w:ascii="Arial" w:hAnsi="Arial" w:cs="Arial"/>
                <w:sz w:val="16"/>
                <w:szCs w:val="16"/>
              </w:rPr>
            </w:pPr>
          </w:p>
        </w:tc>
        <w:tc>
          <w:tcPr>
            <w:tcW w:w="455" w:type="pct"/>
            <w:vMerge/>
          </w:tcPr>
          <w:p w14:paraId="09E48A4F" w14:textId="77777777" w:rsidR="00D95373" w:rsidRPr="00D95373" w:rsidRDefault="00D95373" w:rsidP="00D95373">
            <w:pPr>
              <w:jc w:val="both"/>
              <w:rPr>
                <w:rFonts w:ascii="Arial" w:hAnsi="Arial" w:cs="Arial"/>
                <w:sz w:val="16"/>
                <w:szCs w:val="16"/>
              </w:rPr>
            </w:pPr>
          </w:p>
        </w:tc>
        <w:tc>
          <w:tcPr>
            <w:tcW w:w="459" w:type="pct"/>
            <w:vMerge/>
          </w:tcPr>
          <w:p w14:paraId="1F9AB638" w14:textId="77777777" w:rsidR="00D95373" w:rsidRPr="00D95373" w:rsidRDefault="00D95373" w:rsidP="00D95373">
            <w:pPr>
              <w:jc w:val="both"/>
              <w:rPr>
                <w:rFonts w:ascii="Arial" w:hAnsi="Arial" w:cs="Arial"/>
                <w:sz w:val="16"/>
                <w:szCs w:val="16"/>
              </w:rPr>
            </w:pPr>
          </w:p>
        </w:tc>
        <w:tc>
          <w:tcPr>
            <w:tcW w:w="449" w:type="pct"/>
            <w:tcBorders>
              <w:top w:val="nil"/>
              <w:bottom w:val="single" w:sz="4" w:space="0" w:color="000000"/>
            </w:tcBorders>
            <w:shd w:val="clear" w:color="auto" w:fill="00B050"/>
          </w:tcPr>
          <w:p w14:paraId="0D4D3AB1" w14:textId="77777777" w:rsidR="00D95373" w:rsidRPr="00D95373" w:rsidRDefault="00D95373" w:rsidP="00D95373">
            <w:pPr>
              <w:jc w:val="both"/>
              <w:rPr>
                <w:rFonts w:ascii="Arial" w:hAnsi="Arial" w:cs="Arial"/>
                <w:sz w:val="16"/>
                <w:szCs w:val="16"/>
              </w:rPr>
            </w:pPr>
          </w:p>
        </w:tc>
        <w:tc>
          <w:tcPr>
            <w:tcW w:w="574" w:type="pct"/>
            <w:vMerge/>
          </w:tcPr>
          <w:p w14:paraId="66D1628D" w14:textId="77777777" w:rsidR="00D95373" w:rsidRPr="00D95373" w:rsidRDefault="00D95373" w:rsidP="00D95373">
            <w:pPr>
              <w:jc w:val="both"/>
              <w:rPr>
                <w:rFonts w:ascii="Arial" w:hAnsi="Arial" w:cs="Arial"/>
                <w:sz w:val="16"/>
                <w:szCs w:val="16"/>
              </w:rPr>
            </w:pPr>
          </w:p>
        </w:tc>
        <w:tc>
          <w:tcPr>
            <w:tcW w:w="516" w:type="pct"/>
            <w:vMerge/>
          </w:tcPr>
          <w:p w14:paraId="09BEBBA7" w14:textId="77777777" w:rsidR="00D95373" w:rsidRPr="00D95373" w:rsidRDefault="00D95373" w:rsidP="00D95373">
            <w:pPr>
              <w:jc w:val="both"/>
              <w:rPr>
                <w:rFonts w:ascii="Arial" w:hAnsi="Arial" w:cs="Arial"/>
                <w:sz w:val="16"/>
                <w:szCs w:val="16"/>
              </w:rPr>
            </w:pPr>
          </w:p>
        </w:tc>
      </w:tr>
      <w:tr w:rsidR="00D95373" w:rsidRPr="00D95373" w14:paraId="5F0C8113" w14:textId="77777777" w:rsidTr="00F85170">
        <w:trPr>
          <w:trHeight w:val="546"/>
        </w:trPr>
        <w:tc>
          <w:tcPr>
            <w:tcW w:w="713" w:type="pct"/>
            <w:vMerge w:val="restart"/>
          </w:tcPr>
          <w:p w14:paraId="0F1B6C22" w14:textId="77777777" w:rsidR="00D95373" w:rsidRPr="00D95373" w:rsidRDefault="00D95373" w:rsidP="00D95373">
            <w:pPr>
              <w:jc w:val="both"/>
              <w:rPr>
                <w:rFonts w:ascii="Arial" w:hAnsi="Arial"/>
                <w:b/>
                <w:bCs/>
                <w:sz w:val="16"/>
                <w:szCs w:val="16"/>
              </w:rPr>
            </w:pPr>
            <w:r w:rsidRPr="00D95373">
              <w:rPr>
                <w:rFonts w:ascii="Arial" w:hAnsi="Arial"/>
                <w:b/>
                <w:bCs/>
                <w:sz w:val="16"/>
                <w:szCs w:val="16"/>
              </w:rPr>
              <w:t>MdE sobre los tiburones</w:t>
            </w:r>
          </w:p>
          <w:p w14:paraId="2A0FFD57" w14:textId="77777777" w:rsidR="00D95373" w:rsidRPr="00D95373" w:rsidRDefault="00D95373" w:rsidP="00D95373">
            <w:pPr>
              <w:jc w:val="both"/>
              <w:rPr>
                <w:rFonts w:ascii="Arial" w:hAnsi="Arial"/>
                <w:b/>
                <w:bCs/>
                <w:sz w:val="16"/>
                <w:szCs w:val="16"/>
              </w:rPr>
            </w:pPr>
          </w:p>
          <w:p w14:paraId="4276B3CB" w14:textId="77777777" w:rsidR="00D95373" w:rsidRPr="00D95373" w:rsidRDefault="00D95373" w:rsidP="00D95373">
            <w:pPr>
              <w:jc w:val="both"/>
              <w:rPr>
                <w:rFonts w:ascii="Arial" w:hAnsi="Arial"/>
                <w:b/>
                <w:bCs/>
                <w:sz w:val="16"/>
                <w:szCs w:val="16"/>
              </w:rPr>
            </w:pPr>
          </w:p>
          <w:p w14:paraId="5EDC4DA2" w14:textId="77777777" w:rsidR="00D95373" w:rsidRPr="00D95373" w:rsidRDefault="00D95373" w:rsidP="00D95373">
            <w:pPr>
              <w:jc w:val="both"/>
              <w:rPr>
                <w:rFonts w:ascii="Arial" w:hAnsi="Arial"/>
                <w:b/>
                <w:bCs/>
                <w:sz w:val="16"/>
                <w:szCs w:val="16"/>
              </w:rPr>
            </w:pPr>
          </w:p>
          <w:p w14:paraId="449B265A" w14:textId="77777777" w:rsidR="00D95373" w:rsidRPr="00D95373" w:rsidRDefault="00D95373" w:rsidP="00D95373">
            <w:pPr>
              <w:jc w:val="both"/>
              <w:rPr>
                <w:rFonts w:ascii="Arial" w:hAnsi="Arial"/>
                <w:sz w:val="16"/>
                <w:szCs w:val="16"/>
              </w:rPr>
            </w:pPr>
            <w:r w:rsidRPr="00D95373">
              <w:rPr>
                <w:rFonts w:ascii="Arial" w:hAnsi="Arial"/>
                <w:sz w:val="16"/>
                <w:szCs w:val="16"/>
              </w:rPr>
              <w:t>·      Proporcionar apoyo en especie por parte de la Secretaría de la CMS</w:t>
            </w:r>
          </w:p>
          <w:p w14:paraId="0F1B371F" w14:textId="77777777" w:rsidR="00D95373" w:rsidRPr="00D95373" w:rsidRDefault="00D95373" w:rsidP="00D95373">
            <w:pPr>
              <w:jc w:val="both"/>
              <w:rPr>
                <w:rFonts w:ascii="Arial" w:hAnsi="Arial"/>
                <w:sz w:val="16"/>
                <w:szCs w:val="16"/>
              </w:rPr>
            </w:pPr>
          </w:p>
          <w:p w14:paraId="221E4D5F" w14:textId="77777777" w:rsidR="00D95373" w:rsidRPr="00D95373" w:rsidRDefault="00D95373" w:rsidP="00D95373">
            <w:pPr>
              <w:jc w:val="both"/>
              <w:rPr>
                <w:rFonts w:ascii="Arial" w:hAnsi="Arial"/>
                <w:sz w:val="16"/>
                <w:szCs w:val="16"/>
              </w:rPr>
            </w:pPr>
          </w:p>
          <w:p w14:paraId="7F8AF652" w14:textId="77777777" w:rsidR="00D95373" w:rsidRPr="00D95373" w:rsidRDefault="00D95373" w:rsidP="00D95373">
            <w:pPr>
              <w:jc w:val="both"/>
              <w:rPr>
                <w:rFonts w:ascii="Arial" w:hAnsi="Arial"/>
                <w:sz w:val="16"/>
                <w:szCs w:val="16"/>
              </w:rPr>
            </w:pPr>
          </w:p>
          <w:p w14:paraId="1118AC91" w14:textId="77777777" w:rsidR="00D95373" w:rsidRPr="00D95373" w:rsidRDefault="00D95373" w:rsidP="00D95373">
            <w:pPr>
              <w:jc w:val="both"/>
              <w:rPr>
                <w:rFonts w:ascii="Arial" w:hAnsi="Arial"/>
                <w:b/>
                <w:bCs/>
                <w:sz w:val="16"/>
                <w:szCs w:val="16"/>
              </w:rPr>
            </w:pPr>
            <w:r w:rsidRPr="00D95373">
              <w:rPr>
                <w:rFonts w:ascii="Arial" w:hAnsi="Arial"/>
                <w:sz w:val="16"/>
                <w:szCs w:val="16"/>
              </w:rPr>
              <w:t>Organizar la segunda Reunión de los Signatarios (los costos de la reunión se cubrirán con cargo al Fondo Fiduciario del MdE</w:t>
            </w:r>
          </w:p>
        </w:tc>
        <w:tc>
          <w:tcPr>
            <w:tcW w:w="456" w:type="pct"/>
            <w:vMerge w:val="restart"/>
          </w:tcPr>
          <w:p w14:paraId="7AA0E50E" w14:textId="77777777" w:rsidR="00D95373" w:rsidRPr="00D95373" w:rsidRDefault="00D95373" w:rsidP="00D95373">
            <w:pPr>
              <w:jc w:val="both"/>
              <w:rPr>
                <w:rFonts w:ascii="Arial" w:hAnsi="Arial" w:cs="Arial"/>
                <w:sz w:val="16"/>
                <w:szCs w:val="16"/>
              </w:rPr>
            </w:pPr>
          </w:p>
          <w:p w14:paraId="098034A3" w14:textId="77777777" w:rsidR="00D95373" w:rsidRPr="00D95373" w:rsidRDefault="00D95373" w:rsidP="00D95373">
            <w:pPr>
              <w:jc w:val="both"/>
              <w:rPr>
                <w:rFonts w:ascii="Arial" w:hAnsi="Arial" w:cs="Arial"/>
                <w:sz w:val="16"/>
                <w:szCs w:val="16"/>
              </w:rPr>
            </w:pPr>
          </w:p>
          <w:p w14:paraId="16701015" w14:textId="77777777" w:rsidR="00D95373" w:rsidRPr="00D95373" w:rsidRDefault="00D95373" w:rsidP="00D95373">
            <w:pPr>
              <w:jc w:val="both"/>
              <w:rPr>
                <w:rFonts w:ascii="Arial" w:hAnsi="Arial" w:cs="Arial"/>
                <w:sz w:val="16"/>
                <w:szCs w:val="16"/>
              </w:rPr>
            </w:pPr>
          </w:p>
          <w:p w14:paraId="6425B850" w14:textId="77777777" w:rsidR="00D95373" w:rsidRPr="00D95373" w:rsidRDefault="00D95373" w:rsidP="00D95373">
            <w:pPr>
              <w:jc w:val="both"/>
              <w:rPr>
                <w:rFonts w:ascii="Arial" w:hAnsi="Arial" w:cs="Arial"/>
                <w:sz w:val="16"/>
                <w:szCs w:val="16"/>
              </w:rPr>
            </w:pPr>
          </w:p>
          <w:p w14:paraId="161CC83B" w14:textId="77777777" w:rsidR="00D95373" w:rsidRPr="00D95373" w:rsidRDefault="00D95373" w:rsidP="00D95373">
            <w:pPr>
              <w:jc w:val="both"/>
              <w:rPr>
                <w:rFonts w:ascii="Arial" w:hAnsi="Arial" w:cs="Arial"/>
                <w:sz w:val="16"/>
                <w:szCs w:val="16"/>
              </w:rPr>
            </w:pPr>
          </w:p>
          <w:p w14:paraId="693A39E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79CB3A49" w14:textId="77777777" w:rsidR="00D95373" w:rsidRPr="00D95373" w:rsidRDefault="00D95373" w:rsidP="00D95373">
            <w:pPr>
              <w:jc w:val="both"/>
              <w:rPr>
                <w:rFonts w:ascii="Arial" w:hAnsi="Arial" w:cs="Arial"/>
                <w:sz w:val="16"/>
                <w:szCs w:val="16"/>
              </w:rPr>
            </w:pPr>
          </w:p>
          <w:p w14:paraId="048802A7" w14:textId="77777777" w:rsidR="00D95373" w:rsidRPr="00D95373" w:rsidRDefault="00D95373" w:rsidP="00D95373">
            <w:pPr>
              <w:jc w:val="both"/>
              <w:rPr>
                <w:rFonts w:ascii="Arial" w:hAnsi="Arial" w:cs="Arial"/>
                <w:sz w:val="16"/>
                <w:szCs w:val="16"/>
              </w:rPr>
            </w:pPr>
          </w:p>
          <w:p w14:paraId="70DA6528" w14:textId="77777777" w:rsidR="00D95373" w:rsidRPr="00D95373" w:rsidRDefault="00D95373" w:rsidP="00D95373">
            <w:pPr>
              <w:jc w:val="both"/>
              <w:rPr>
                <w:rFonts w:ascii="Arial" w:hAnsi="Arial" w:cs="Arial"/>
                <w:sz w:val="16"/>
                <w:szCs w:val="16"/>
              </w:rPr>
            </w:pPr>
          </w:p>
          <w:p w14:paraId="05679AFB" w14:textId="77777777" w:rsidR="00D95373" w:rsidRPr="00D95373" w:rsidRDefault="00D95373" w:rsidP="00D95373">
            <w:pPr>
              <w:jc w:val="both"/>
              <w:rPr>
                <w:rFonts w:ascii="Arial" w:hAnsi="Arial" w:cs="Arial"/>
                <w:sz w:val="16"/>
                <w:szCs w:val="16"/>
              </w:rPr>
            </w:pPr>
          </w:p>
          <w:p w14:paraId="72B154F0" w14:textId="77777777" w:rsidR="00D95373" w:rsidRPr="00D95373" w:rsidRDefault="00D95373" w:rsidP="00D95373">
            <w:pPr>
              <w:jc w:val="both"/>
              <w:rPr>
                <w:rFonts w:ascii="Arial" w:hAnsi="Arial" w:cs="Arial"/>
                <w:sz w:val="16"/>
                <w:szCs w:val="16"/>
              </w:rPr>
            </w:pPr>
          </w:p>
          <w:p w14:paraId="18147F8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54" w:type="pct"/>
            <w:vMerge w:val="restart"/>
          </w:tcPr>
          <w:p w14:paraId="656C9609" w14:textId="77777777" w:rsidR="00D95373" w:rsidRPr="00D95373" w:rsidRDefault="00D95373" w:rsidP="00D95373">
            <w:pPr>
              <w:jc w:val="both"/>
              <w:rPr>
                <w:rFonts w:ascii="Arial" w:hAnsi="Arial" w:cs="Arial"/>
                <w:sz w:val="16"/>
                <w:szCs w:val="16"/>
              </w:rPr>
            </w:pPr>
          </w:p>
        </w:tc>
        <w:tc>
          <w:tcPr>
            <w:tcW w:w="464" w:type="pct"/>
            <w:vMerge w:val="restart"/>
          </w:tcPr>
          <w:p w14:paraId="11C4C21F" w14:textId="77777777" w:rsidR="00D95373" w:rsidRPr="00D95373" w:rsidRDefault="00D95373" w:rsidP="00D95373">
            <w:pPr>
              <w:jc w:val="both"/>
              <w:rPr>
                <w:rFonts w:ascii="Arial" w:hAnsi="Arial" w:cs="Arial"/>
                <w:sz w:val="16"/>
                <w:szCs w:val="16"/>
              </w:rPr>
            </w:pPr>
          </w:p>
        </w:tc>
        <w:tc>
          <w:tcPr>
            <w:tcW w:w="461" w:type="pct"/>
            <w:vMerge w:val="restart"/>
          </w:tcPr>
          <w:p w14:paraId="4457D37D" w14:textId="77777777" w:rsidR="00D95373" w:rsidRPr="00D95373" w:rsidRDefault="00D95373" w:rsidP="00D95373">
            <w:pPr>
              <w:jc w:val="both"/>
              <w:rPr>
                <w:rFonts w:ascii="Arial" w:hAnsi="Arial" w:cs="Arial"/>
                <w:sz w:val="16"/>
                <w:szCs w:val="16"/>
              </w:rPr>
            </w:pPr>
          </w:p>
        </w:tc>
        <w:tc>
          <w:tcPr>
            <w:tcW w:w="455" w:type="pct"/>
            <w:vMerge w:val="restart"/>
          </w:tcPr>
          <w:p w14:paraId="78592D09" w14:textId="77777777" w:rsidR="00D95373" w:rsidRPr="00D95373" w:rsidRDefault="00D95373" w:rsidP="00D95373">
            <w:pPr>
              <w:jc w:val="both"/>
              <w:rPr>
                <w:rFonts w:ascii="Arial" w:hAnsi="Arial" w:cs="Arial"/>
                <w:sz w:val="16"/>
                <w:szCs w:val="16"/>
              </w:rPr>
            </w:pPr>
          </w:p>
        </w:tc>
        <w:tc>
          <w:tcPr>
            <w:tcW w:w="459" w:type="pct"/>
            <w:vMerge w:val="restart"/>
          </w:tcPr>
          <w:p w14:paraId="1021AF2E" w14:textId="77777777" w:rsidR="00D95373" w:rsidRPr="00D95373" w:rsidRDefault="00D95373" w:rsidP="00D95373">
            <w:pPr>
              <w:jc w:val="both"/>
              <w:rPr>
                <w:rFonts w:ascii="Arial" w:hAnsi="Arial" w:cs="Arial"/>
                <w:sz w:val="16"/>
                <w:szCs w:val="16"/>
              </w:rPr>
            </w:pPr>
          </w:p>
          <w:p w14:paraId="774A2364" w14:textId="77777777" w:rsidR="00D95373" w:rsidRPr="00D95373" w:rsidRDefault="00D95373" w:rsidP="00D95373">
            <w:pPr>
              <w:jc w:val="both"/>
              <w:rPr>
                <w:rFonts w:ascii="Arial" w:hAnsi="Arial" w:cs="Arial"/>
                <w:sz w:val="16"/>
                <w:szCs w:val="16"/>
              </w:rPr>
            </w:pPr>
          </w:p>
          <w:p w14:paraId="723CAF8E" w14:textId="77777777" w:rsidR="00D95373" w:rsidRPr="00D95373" w:rsidRDefault="00D95373" w:rsidP="00D95373">
            <w:pPr>
              <w:jc w:val="both"/>
              <w:rPr>
                <w:rFonts w:ascii="Arial" w:hAnsi="Arial" w:cs="Arial"/>
                <w:sz w:val="16"/>
                <w:szCs w:val="16"/>
              </w:rPr>
            </w:pPr>
          </w:p>
          <w:p w14:paraId="1D27E116" w14:textId="77777777" w:rsidR="00D95373" w:rsidRPr="00D95373" w:rsidRDefault="00D95373" w:rsidP="00D95373">
            <w:pPr>
              <w:jc w:val="both"/>
              <w:rPr>
                <w:rFonts w:ascii="Arial" w:hAnsi="Arial" w:cs="Arial"/>
                <w:sz w:val="16"/>
                <w:szCs w:val="16"/>
              </w:rPr>
            </w:pPr>
          </w:p>
          <w:p w14:paraId="1DF2BE45" w14:textId="77777777" w:rsidR="00D95373" w:rsidRPr="00D95373" w:rsidRDefault="00D95373" w:rsidP="00D95373">
            <w:pPr>
              <w:jc w:val="both"/>
              <w:rPr>
                <w:rFonts w:ascii="Arial" w:hAnsi="Arial" w:cs="Arial"/>
                <w:sz w:val="16"/>
                <w:szCs w:val="16"/>
              </w:rPr>
            </w:pPr>
          </w:p>
          <w:p w14:paraId="047A162A" w14:textId="77777777" w:rsidR="00D95373" w:rsidRPr="00D95373" w:rsidRDefault="00D95373" w:rsidP="00D95373">
            <w:pPr>
              <w:jc w:val="both"/>
              <w:rPr>
                <w:rFonts w:ascii="Arial" w:hAnsi="Arial"/>
                <w:color w:val="000000"/>
                <w:sz w:val="16"/>
                <w:szCs w:val="16"/>
              </w:rPr>
            </w:pPr>
            <w:r w:rsidRPr="00D95373">
              <w:rPr>
                <w:rFonts w:ascii="Arial" w:hAnsi="Arial"/>
                <w:color w:val="000000"/>
                <w:sz w:val="16"/>
                <w:szCs w:val="16"/>
              </w:rPr>
              <w:t>Fondo Fiduciario del MdE sobre los tiburones</w:t>
            </w:r>
          </w:p>
          <w:p w14:paraId="5AB10C78" w14:textId="77777777" w:rsidR="00D95373" w:rsidRPr="00D95373" w:rsidRDefault="00D95373" w:rsidP="00D95373">
            <w:pPr>
              <w:jc w:val="both"/>
              <w:rPr>
                <w:rFonts w:ascii="Arial" w:hAnsi="Arial"/>
                <w:color w:val="000000"/>
                <w:sz w:val="16"/>
                <w:szCs w:val="16"/>
              </w:rPr>
            </w:pPr>
          </w:p>
          <w:p w14:paraId="55382ECF" w14:textId="77777777" w:rsidR="00D95373" w:rsidRPr="00D95373" w:rsidRDefault="00D95373" w:rsidP="00D95373">
            <w:pPr>
              <w:jc w:val="both"/>
              <w:rPr>
                <w:rFonts w:ascii="Arial" w:hAnsi="Arial"/>
                <w:color w:val="000000"/>
                <w:sz w:val="16"/>
                <w:szCs w:val="16"/>
              </w:rPr>
            </w:pPr>
          </w:p>
          <w:p w14:paraId="6768A585"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Fondo Fiduciario del MdE sobre los tiburones</w:t>
            </w:r>
          </w:p>
        </w:tc>
        <w:tc>
          <w:tcPr>
            <w:tcW w:w="449" w:type="pct"/>
            <w:tcBorders>
              <w:bottom w:val="nil"/>
            </w:tcBorders>
          </w:tcPr>
          <w:p w14:paraId="34A2D5DB" w14:textId="77777777" w:rsidR="00D95373" w:rsidRPr="00D95373" w:rsidRDefault="00D95373" w:rsidP="00D95373">
            <w:pPr>
              <w:jc w:val="both"/>
              <w:rPr>
                <w:rFonts w:ascii="Arial" w:hAnsi="Arial" w:cs="Arial"/>
                <w:sz w:val="16"/>
                <w:szCs w:val="16"/>
              </w:rPr>
            </w:pPr>
          </w:p>
        </w:tc>
        <w:tc>
          <w:tcPr>
            <w:tcW w:w="574" w:type="pct"/>
            <w:vMerge w:val="restart"/>
          </w:tcPr>
          <w:p w14:paraId="65F2F3AB" w14:textId="77777777" w:rsidR="00D95373" w:rsidRPr="00D95373" w:rsidRDefault="00D95373" w:rsidP="00D95373">
            <w:pPr>
              <w:jc w:val="both"/>
              <w:rPr>
                <w:rFonts w:ascii="Arial" w:hAnsi="Arial" w:cs="Arial"/>
                <w:sz w:val="16"/>
                <w:szCs w:val="16"/>
              </w:rPr>
            </w:pPr>
          </w:p>
          <w:p w14:paraId="347AE168" w14:textId="77777777" w:rsidR="00D95373" w:rsidRPr="00D95373" w:rsidRDefault="00D95373" w:rsidP="00D95373">
            <w:pPr>
              <w:jc w:val="both"/>
              <w:rPr>
                <w:rFonts w:ascii="Arial" w:hAnsi="Arial" w:cs="Arial"/>
                <w:sz w:val="16"/>
                <w:szCs w:val="16"/>
              </w:rPr>
            </w:pPr>
          </w:p>
          <w:p w14:paraId="6926170A" w14:textId="77777777" w:rsidR="00D95373" w:rsidRPr="00D95373" w:rsidRDefault="00D95373" w:rsidP="00D95373">
            <w:pPr>
              <w:jc w:val="both"/>
              <w:rPr>
                <w:rFonts w:ascii="Arial" w:hAnsi="Arial" w:cs="Arial"/>
                <w:sz w:val="16"/>
                <w:szCs w:val="16"/>
              </w:rPr>
            </w:pPr>
          </w:p>
          <w:p w14:paraId="754EC6AD" w14:textId="77777777" w:rsidR="00D95373" w:rsidRPr="00D95373" w:rsidRDefault="00D95373" w:rsidP="00D95373">
            <w:pPr>
              <w:jc w:val="both"/>
              <w:rPr>
                <w:rFonts w:ascii="Arial" w:hAnsi="Arial" w:cs="Arial"/>
                <w:sz w:val="16"/>
                <w:szCs w:val="16"/>
              </w:rPr>
            </w:pPr>
          </w:p>
          <w:p w14:paraId="6A28D833" w14:textId="77777777" w:rsidR="00D95373" w:rsidRPr="00D95373" w:rsidRDefault="00D95373" w:rsidP="00D95373">
            <w:pPr>
              <w:jc w:val="both"/>
              <w:rPr>
                <w:rFonts w:ascii="Arial" w:hAnsi="Arial" w:cs="Arial"/>
                <w:sz w:val="16"/>
                <w:szCs w:val="16"/>
              </w:rPr>
            </w:pPr>
            <w:r w:rsidRPr="00D95373">
              <w:rPr>
                <w:rFonts w:ascii="Arial" w:hAnsi="Arial"/>
                <w:sz w:val="16"/>
                <w:szCs w:val="16"/>
              </w:rPr>
              <w:t xml:space="preserve">AC1, MOS2 y reunión del Grupo de Trabajo del periodo entre sesiones organizadas y celebradas en San José, Costa Rica en febrero de 2016. </w:t>
            </w:r>
          </w:p>
          <w:p w14:paraId="3BFB1862" w14:textId="77777777" w:rsidR="00D95373" w:rsidRPr="00D95373" w:rsidRDefault="00D95373" w:rsidP="00D95373">
            <w:pPr>
              <w:jc w:val="both"/>
              <w:rPr>
                <w:rFonts w:ascii="Arial" w:hAnsi="Arial" w:cs="Arial"/>
                <w:sz w:val="16"/>
                <w:szCs w:val="16"/>
              </w:rPr>
            </w:pPr>
          </w:p>
          <w:p w14:paraId="2AE34B1C" w14:textId="77777777" w:rsidR="00D95373" w:rsidRPr="00D95373" w:rsidRDefault="00D95373" w:rsidP="00D95373">
            <w:pPr>
              <w:jc w:val="both"/>
              <w:rPr>
                <w:rFonts w:ascii="Arial" w:hAnsi="Arial" w:cs="Arial"/>
                <w:sz w:val="16"/>
                <w:szCs w:val="16"/>
              </w:rPr>
            </w:pPr>
            <w:r w:rsidRPr="00D95373">
              <w:rPr>
                <w:rFonts w:ascii="Arial" w:hAnsi="Arial"/>
                <w:sz w:val="16"/>
                <w:szCs w:val="16"/>
              </w:rPr>
              <w:t>Primer taller del Grupo de Trabajo sobre conservación (CWG1) organizado y celebrado en el Reino Unido en 2016.</w:t>
            </w:r>
          </w:p>
        </w:tc>
        <w:tc>
          <w:tcPr>
            <w:tcW w:w="516" w:type="pct"/>
            <w:vMerge w:val="restart"/>
          </w:tcPr>
          <w:p w14:paraId="6CC52D0A" w14:textId="77777777" w:rsidR="00D95373" w:rsidRPr="00D95373" w:rsidRDefault="00D95373" w:rsidP="00D95373">
            <w:pPr>
              <w:jc w:val="both"/>
              <w:rPr>
                <w:rFonts w:ascii="Arial" w:hAnsi="Arial" w:cs="Arial"/>
                <w:sz w:val="16"/>
                <w:szCs w:val="16"/>
              </w:rPr>
            </w:pPr>
          </w:p>
          <w:p w14:paraId="635DB77D" w14:textId="77777777" w:rsidR="00D95373" w:rsidRPr="00D95373" w:rsidRDefault="00D95373" w:rsidP="00D95373">
            <w:pPr>
              <w:jc w:val="both"/>
              <w:rPr>
                <w:rFonts w:ascii="Arial" w:hAnsi="Arial" w:cs="Arial"/>
                <w:sz w:val="16"/>
                <w:szCs w:val="16"/>
              </w:rPr>
            </w:pPr>
          </w:p>
          <w:p w14:paraId="1D55351E" w14:textId="77777777" w:rsidR="00D95373" w:rsidRPr="00D95373" w:rsidRDefault="00D95373" w:rsidP="00D95373">
            <w:pPr>
              <w:jc w:val="both"/>
              <w:rPr>
                <w:rFonts w:ascii="Arial" w:hAnsi="Arial" w:cs="Arial"/>
                <w:sz w:val="16"/>
                <w:szCs w:val="16"/>
              </w:rPr>
            </w:pPr>
          </w:p>
          <w:p w14:paraId="68E3794B" w14:textId="77777777" w:rsidR="00D95373" w:rsidRPr="00D95373" w:rsidRDefault="00D95373" w:rsidP="00D95373">
            <w:pPr>
              <w:jc w:val="both"/>
              <w:rPr>
                <w:rFonts w:ascii="Arial" w:hAnsi="Arial" w:cs="Arial"/>
                <w:sz w:val="16"/>
                <w:szCs w:val="16"/>
              </w:rPr>
            </w:pPr>
          </w:p>
          <w:p w14:paraId="79B11154" w14:textId="77777777" w:rsidR="00D95373" w:rsidRPr="00D95373" w:rsidRDefault="00D95373" w:rsidP="00D95373">
            <w:pPr>
              <w:jc w:val="both"/>
              <w:rPr>
                <w:rFonts w:ascii="Arial" w:hAnsi="Arial" w:cs="Arial"/>
                <w:sz w:val="16"/>
                <w:szCs w:val="16"/>
              </w:rPr>
            </w:pPr>
          </w:p>
          <w:p w14:paraId="18F2B09D" w14:textId="77777777" w:rsidR="00D95373" w:rsidRPr="00D95373" w:rsidRDefault="00D95373" w:rsidP="00D95373">
            <w:pPr>
              <w:jc w:val="both"/>
              <w:rPr>
                <w:rFonts w:ascii="Arial" w:hAnsi="Arial" w:cs="Arial"/>
                <w:sz w:val="16"/>
                <w:szCs w:val="16"/>
              </w:rPr>
            </w:pPr>
          </w:p>
          <w:p w14:paraId="316E3C7F" w14:textId="77777777" w:rsidR="00D95373" w:rsidRPr="00D95373" w:rsidRDefault="00D95373" w:rsidP="00D95373">
            <w:pPr>
              <w:jc w:val="both"/>
              <w:rPr>
                <w:rFonts w:ascii="Arial" w:hAnsi="Arial" w:cs="Arial"/>
                <w:sz w:val="16"/>
                <w:szCs w:val="16"/>
              </w:rPr>
            </w:pPr>
          </w:p>
          <w:p w14:paraId="6D139639" w14:textId="77777777" w:rsidR="00D95373" w:rsidRPr="00D95373" w:rsidRDefault="00D95373" w:rsidP="00D95373">
            <w:pPr>
              <w:jc w:val="both"/>
              <w:rPr>
                <w:rFonts w:ascii="Arial" w:hAnsi="Arial" w:cs="Arial"/>
                <w:sz w:val="16"/>
                <w:szCs w:val="16"/>
              </w:rPr>
            </w:pPr>
          </w:p>
          <w:p w14:paraId="2376EA7E" w14:textId="77777777" w:rsidR="00D95373" w:rsidRPr="00D95373" w:rsidRDefault="00D95373" w:rsidP="00D95373">
            <w:pPr>
              <w:jc w:val="both"/>
              <w:rPr>
                <w:rFonts w:ascii="Arial" w:hAnsi="Arial" w:cs="Arial"/>
                <w:sz w:val="16"/>
                <w:szCs w:val="16"/>
              </w:rPr>
            </w:pPr>
          </w:p>
          <w:p w14:paraId="240E98E6"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El CWG fue establecido por la MOS2 en 2016.</w:t>
            </w:r>
          </w:p>
        </w:tc>
      </w:tr>
      <w:tr w:rsidR="00D95373" w:rsidRPr="00D95373" w14:paraId="14C8A755" w14:textId="77777777" w:rsidTr="00F85170">
        <w:tc>
          <w:tcPr>
            <w:tcW w:w="713" w:type="pct"/>
            <w:vMerge/>
          </w:tcPr>
          <w:p w14:paraId="7DC0A7B7" w14:textId="77777777" w:rsidR="00D95373" w:rsidRPr="00D95373" w:rsidRDefault="00D95373" w:rsidP="00D95373">
            <w:pPr>
              <w:jc w:val="both"/>
              <w:rPr>
                <w:rFonts w:ascii="Arial" w:hAnsi="Arial" w:cs="Arial"/>
                <w:sz w:val="16"/>
                <w:szCs w:val="16"/>
              </w:rPr>
            </w:pPr>
          </w:p>
        </w:tc>
        <w:tc>
          <w:tcPr>
            <w:tcW w:w="456" w:type="pct"/>
            <w:vMerge/>
          </w:tcPr>
          <w:p w14:paraId="62EF144F" w14:textId="77777777" w:rsidR="00D95373" w:rsidRPr="00D95373" w:rsidRDefault="00D95373" w:rsidP="00D95373">
            <w:pPr>
              <w:jc w:val="both"/>
              <w:rPr>
                <w:rFonts w:ascii="Arial" w:hAnsi="Arial" w:cs="Arial"/>
                <w:sz w:val="16"/>
                <w:szCs w:val="16"/>
              </w:rPr>
            </w:pPr>
          </w:p>
        </w:tc>
        <w:tc>
          <w:tcPr>
            <w:tcW w:w="454" w:type="pct"/>
            <w:vMerge/>
          </w:tcPr>
          <w:p w14:paraId="08EB0C38" w14:textId="77777777" w:rsidR="00D95373" w:rsidRPr="00D95373" w:rsidRDefault="00D95373" w:rsidP="00D95373">
            <w:pPr>
              <w:jc w:val="both"/>
              <w:rPr>
                <w:rFonts w:ascii="Arial" w:hAnsi="Arial" w:cs="Arial"/>
                <w:sz w:val="16"/>
                <w:szCs w:val="16"/>
              </w:rPr>
            </w:pPr>
          </w:p>
        </w:tc>
        <w:tc>
          <w:tcPr>
            <w:tcW w:w="464" w:type="pct"/>
            <w:vMerge/>
          </w:tcPr>
          <w:p w14:paraId="3C407AF0" w14:textId="77777777" w:rsidR="00D95373" w:rsidRPr="00D95373" w:rsidRDefault="00D95373" w:rsidP="00D95373">
            <w:pPr>
              <w:jc w:val="both"/>
              <w:rPr>
                <w:rFonts w:ascii="Arial" w:hAnsi="Arial" w:cs="Arial"/>
                <w:sz w:val="16"/>
                <w:szCs w:val="16"/>
              </w:rPr>
            </w:pPr>
          </w:p>
        </w:tc>
        <w:tc>
          <w:tcPr>
            <w:tcW w:w="461" w:type="pct"/>
            <w:vMerge/>
          </w:tcPr>
          <w:p w14:paraId="10B924AE" w14:textId="77777777" w:rsidR="00D95373" w:rsidRPr="00D95373" w:rsidRDefault="00D95373" w:rsidP="00D95373">
            <w:pPr>
              <w:jc w:val="both"/>
              <w:rPr>
                <w:rFonts w:ascii="Arial" w:hAnsi="Arial" w:cs="Arial"/>
                <w:sz w:val="16"/>
                <w:szCs w:val="16"/>
              </w:rPr>
            </w:pPr>
          </w:p>
        </w:tc>
        <w:tc>
          <w:tcPr>
            <w:tcW w:w="455" w:type="pct"/>
            <w:vMerge/>
          </w:tcPr>
          <w:p w14:paraId="29C0D25F" w14:textId="77777777" w:rsidR="00D95373" w:rsidRPr="00D95373" w:rsidRDefault="00D95373" w:rsidP="00D95373">
            <w:pPr>
              <w:jc w:val="both"/>
              <w:rPr>
                <w:rFonts w:ascii="Arial" w:hAnsi="Arial" w:cs="Arial"/>
                <w:sz w:val="16"/>
                <w:szCs w:val="16"/>
              </w:rPr>
            </w:pPr>
          </w:p>
        </w:tc>
        <w:tc>
          <w:tcPr>
            <w:tcW w:w="459" w:type="pct"/>
            <w:vMerge/>
          </w:tcPr>
          <w:p w14:paraId="655351F6" w14:textId="77777777" w:rsidR="00D95373" w:rsidRPr="00D95373" w:rsidRDefault="00D95373" w:rsidP="00D95373">
            <w:pPr>
              <w:jc w:val="both"/>
              <w:rPr>
                <w:rFonts w:ascii="Arial" w:hAnsi="Arial" w:cs="Arial"/>
                <w:sz w:val="16"/>
                <w:szCs w:val="16"/>
              </w:rPr>
            </w:pPr>
          </w:p>
        </w:tc>
        <w:tc>
          <w:tcPr>
            <w:tcW w:w="449" w:type="pct"/>
            <w:tcBorders>
              <w:top w:val="nil"/>
            </w:tcBorders>
            <w:shd w:val="clear" w:color="auto" w:fill="00B050"/>
          </w:tcPr>
          <w:p w14:paraId="487C4733" w14:textId="77777777" w:rsidR="00D95373" w:rsidRPr="00D95373" w:rsidRDefault="00D95373" w:rsidP="00D95373">
            <w:pPr>
              <w:jc w:val="both"/>
              <w:rPr>
                <w:rFonts w:ascii="Arial" w:hAnsi="Arial" w:cs="Arial"/>
                <w:sz w:val="16"/>
                <w:szCs w:val="16"/>
              </w:rPr>
            </w:pPr>
          </w:p>
        </w:tc>
        <w:tc>
          <w:tcPr>
            <w:tcW w:w="574" w:type="pct"/>
            <w:vMerge/>
          </w:tcPr>
          <w:p w14:paraId="62C43A87" w14:textId="77777777" w:rsidR="00D95373" w:rsidRPr="00D95373" w:rsidRDefault="00D95373" w:rsidP="00D95373">
            <w:pPr>
              <w:jc w:val="both"/>
              <w:rPr>
                <w:rFonts w:ascii="Arial" w:hAnsi="Arial" w:cs="Arial"/>
                <w:sz w:val="16"/>
                <w:szCs w:val="16"/>
              </w:rPr>
            </w:pPr>
          </w:p>
        </w:tc>
        <w:tc>
          <w:tcPr>
            <w:tcW w:w="516" w:type="pct"/>
            <w:vMerge/>
          </w:tcPr>
          <w:p w14:paraId="1D06466E" w14:textId="77777777" w:rsidR="00D95373" w:rsidRPr="00D95373" w:rsidRDefault="00D95373" w:rsidP="00D95373">
            <w:pPr>
              <w:jc w:val="both"/>
              <w:rPr>
                <w:rFonts w:ascii="Arial" w:hAnsi="Arial" w:cs="Arial"/>
                <w:sz w:val="16"/>
                <w:szCs w:val="16"/>
              </w:rPr>
            </w:pPr>
          </w:p>
        </w:tc>
      </w:tr>
      <w:tr w:rsidR="00D95373" w:rsidRPr="00D95373" w14:paraId="362949DE" w14:textId="77777777" w:rsidTr="00414BE4">
        <w:tc>
          <w:tcPr>
            <w:tcW w:w="713" w:type="pct"/>
          </w:tcPr>
          <w:p w14:paraId="70C81249" w14:textId="77777777" w:rsidR="00D95373" w:rsidRPr="00D95373" w:rsidRDefault="00D95373" w:rsidP="00D95373">
            <w:pPr>
              <w:jc w:val="both"/>
              <w:rPr>
                <w:rFonts w:ascii="Arial" w:hAnsi="Arial" w:cs="Arial"/>
                <w:b/>
                <w:bCs/>
                <w:sz w:val="16"/>
                <w:szCs w:val="16"/>
              </w:rPr>
            </w:pPr>
            <w:r w:rsidRPr="00D95373">
              <w:rPr>
                <w:rFonts w:ascii="Arial" w:hAnsi="Arial"/>
                <w:b/>
                <w:bCs/>
                <w:sz w:val="16"/>
                <w:szCs w:val="16"/>
              </w:rPr>
              <w:t>Plan de acción para la tortuga boba del Pacífico</w:t>
            </w:r>
          </w:p>
          <w:p w14:paraId="46727361" w14:textId="77777777" w:rsidR="00D95373" w:rsidRPr="00D95373" w:rsidRDefault="00D95373" w:rsidP="00D95373">
            <w:pPr>
              <w:jc w:val="both"/>
              <w:rPr>
                <w:rFonts w:ascii="Arial" w:hAnsi="Arial" w:cs="Arial"/>
                <w:sz w:val="16"/>
                <w:szCs w:val="16"/>
              </w:rPr>
            </w:pPr>
          </w:p>
          <w:p w14:paraId="2FC129A1" w14:textId="77777777" w:rsidR="00D95373" w:rsidRPr="00D95373" w:rsidRDefault="00D95373" w:rsidP="00D95373">
            <w:pPr>
              <w:jc w:val="both"/>
              <w:rPr>
                <w:rFonts w:ascii="Arial" w:hAnsi="Arial" w:cs="Arial"/>
                <w:sz w:val="16"/>
                <w:szCs w:val="16"/>
              </w:rPr>
            </w:pPr>
          </w:p>
          <w:p w14:paraId="2066D3B7" w14:textId="77777777" w:rsidR="00D95373" w:rsidRPr="00D95373" w:rsidRDefault="00D95373" w:rsidP="00D95373">
            <w:pPr>
              <w:jc w:val="both"/>
              <w:rPr>
                <w:rFonts w:ascii="Arial" w:hAnsi="Arial" w:cs="Arial"/>
                <w:sz w:val="16"/>
                <w:szCs w:val="16"/>
              </w:rPr>
            </w:pPr>
            <w:r w:rsidRPr="00D95373">
              <w:rPr>
                <w:rFonts w:ascii="Arial" w:hAnsi="Arial"/>
                <w:sz w:val="16"/>
                <w:szCs w:val="16"/>
              </w:rPr>
              <w:t>Iniciar y estimular la implementación del Plan de acción</w:t>
            </w:r>
          </w:p>
        </w:tc>
        <w:tc>
          <w:tcPr>
            <w:tcW w:w="456" w:type="pct"/>
          </w:tcPr>
          <w:p w14:paraId="23D4DF3C" w14:textId="77777777" w:rsidR="00D95373" w:rsidRPr="00D95373" w:rsidRDefault="00D95373" w:rsidP="00D95373">
            <w:pPr>
              <w:jc w:val="both"/>
              <w:rPr>
                <w:rFonts w:ascii="Arial" w:hAnsi="Arial" w:cs="Arial"/>
                <w:sz w:val="16"/>
                <w:szCs w:val="16"/>
              </w:rPr>
            </w:pPr>
          </w:p>
          <w:p w14:paraId="3884CCC6" w14:textId="77777777" w:rsidR="00D95373" w:rsidRPr="00D95373" w:rsidRDefault="00D95373" w:rsidP="00D95373">
            <w:pPr>
              <w:jc w:val="both"/>
              <w:rPr>
                <w:rFonts w:ascii="Arial" w:hAnsi="Arial" w:cs="Arial"/>
                <w:sz w:val="16"/>
                <w:szCs w:val="16"/>
              </w:rPr>
            </w:pPr>
          </w:p>
          <w:p w14:paraId="59B0A8D0" w14:textId="77777777" w:rsidR="00D95373" w:rsidRPr="00D95373" w:rsidRDefault="00D95373" w:rsidP="00D95373">
            <w:pPr>
              <w:jc w:val="both"/>
              <w:rPr>
                <w:rFonts w:ascii="Arial" w:hAnsi="Arial" w:cs="Arial"/>
                <w:sz w:val="16"/>
                <w:szCs w:val="16"/>
              </w:rPr>
            </w:pPr>
          </w:p>
          <w:p w14:paraId="69490814" w14:textId="77777777" w:rsidR="00D95373" w:rsidRPr="00D95373" w:rsidRDefault="00D95373" w:rsidP="00D95373">
            <w:pPr>
              <w:jc w:val="both"/>
              <w:rPr>
                <w:rFonts w:ascii="Arial" w:hAnsi="Arial" w:cs="Arial"/>
                <w:sz w:val="16"/>
                <w:szCs w:val="16"/>
              </w:rPr>
            </w:pPr>
          </w:p>
          <w:p w14:paraId="31C7E346"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54" w:type="pct"/>
          </w:tcPr>
          <w:p w14:paraId="5C66BF82" w14:textId="77777777" w:rsidR="00D95373" w:rsidRPr="00D95373" w:rsidRDefault="00D95373" w:rsidP="00D95373">
            <w:pPr>
              <w:jc w:val="both"/>
              <w:rPr>
                <w:rFonts w:ascii="Arial" w:hAnsi="Arial" w:cs="Arial"/>
                <w:sz w:val="16"/>
                <w:szCs w:val="16"/>
              </w:rPr>
            </w:pPr>
          </w:p>
          <w:p w14:paraId="6CCDB837" w14:textId="77777777" w:rsidR="00D95373" w:rsidRPr="00D95373" w:rsidRDefault="00D95373" w:rsidP="00D95373">
            <w:pPr>
              <w:jc w:val="both"/>
              <w:rPr>
                <w:rFonts w:ascii="Arial" w:hAnsi="Arial" w:cs="Arial"/>
                <w:sz w:val="16"/>
                <w:szCs w:val="16"/>
              </w:rPr>
            </w:pPr>
          </w:p>
          <w:p w14:paraId="2B20F597" w14:textId="77777777" w:rsidR="00D95373" w:rsidRPr="00D95373" w:rsidRDefault="00D95373" w:rsidP="00D95373">
            <w:pPr>
              <w:jc w:val="both"/>
              <w:rPr>
                <w:rFonts w:ascii="Arial" w:hAnsi="Arial" w:cs="Arial"/>
                <w:sz w:val="16"/>
                <w:szCs w:val="16"/>
              </w:rPr>
            </w:pPr>
          </w:p>
          <w:p w14:paraId="2A7A7301" w14:textId="77777777" w:rsidR="00D95373" w:rsidRPr="00D95373" w:rsidRDefault="00D95373" w:rsidP="00D95373">
            <w:pPr>
              <w:jc w:val="both"/>
              <w:rPr>
                <w:rFonts w:ascii="Arial" w:hAnsi="Arial" w:cs="Arial"/>
                <w:sz w:val="16"/>
                <w:szCs w:val="16"/>
              </w:rPr>
            </w:pPr>
          </w:p>
          <w:p w14:paraId="369ABC5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tc>
        <w:tc>
          <w:tcPr>
            <w:tcW w:w="464" w:type="pct"/>
          </w:tcPr>
          <w:p w14:paraId="69381A50" w14:textId="77777777" w:rsidR="00D95373" w:rsidRPr="00D95373" w:rsidRDefault="00D95373" w:rsidP="00D95373">
            <w:pPr>
              <w:jc w:val="both"/>
              <w:rPr>
                <w:rFonts w:ascii="Arial" w:hAnsi="Arial" w:cs="Arial"/>
                <w:sz w:val="16"/>
                <w:szCs w:val="16"/>
              </w:rPr>
            </w:pPr>
          </w:p>
        </w:tc>
        <w:tc>
          <w:tcPr>
            <w:tcW w:w="461" w:type="pct"/>
          </w:tcPr>
          <w:p w14:paraId="28565E8F" w14:textId="77777777" w:rsidR="00D95373" w:rsidRPr="00D95373" w:rsidRDefault="00D95373" w:rsidP="00D95373">
            <w:pPr>
              <w:jc w:val="both"/>
              <w:rPr>
                <w:rFonts w:ascii="Arial" w:hAnsi="Arial" w:cs="Arial"/>
                <w:sz w:val="16"/>
                <w:szCs w:val="16"/>
              </w:rPr>
            </w:pPr>
          </w:p>
        </w:tc>
        <w:tc>
          <w:tcPr>
            <w:tcW w:w="455" w:type="pct"/>
          </w:tcPr>
          <w:p w14:paraId="14765238" w14:textId="77777777" w:rsidR="00D95373" w:rsidRPr="00D95373" w:rsidRDefault="00D95373" w:rsidP="00D95373">
            <w:pPr>
              <w:jc w:val="both"/>
              <w:rPr>
                <w:rFonts w:ascii="Arial" w:hAnsi="Arial" w:cs="Arial"/>
                <w:sz w:val="16"/>
                <w:szCs w:val="16"/>
              </w:rPr>
            </w:pPr>
          </w:p>
          <w:p w14:paraId="1A3CDFA6" w14:textId="77777777" w:rsidR="00D95373" w:rsidRPr="00D95373" w:rsidRDefault="00D95373" w:rsidP="00D95373">
            <w:pPr>
              <w:jc w:val="both"/>
              <w:rPr>
                <w:rFonts w:ascii="Arial" w:hAnsi="Arial" w:cs="Arial"/>
                <w:sz w:val="16"/>
                <w:szCs w:val="16"/>
              </w:rPr>
            </w:pPr>
          </w:p>
          <w:p w14:paraId="2C5CAAB6" w14:textId="77777777" w:rsidR="00D95373" w:rsidRPr="00D95373" w:rsidRDefault="00D95373" w:rsidP="00D95373">
            <w:pPr>
              <w:jc w:val="both"/>
              <w:rPr>
                <w:rFonts w:ascii="Arial" w:hAnsi="Arial" w:cs="Arial"/>
                <w:sz w:val="16"/>
                <w:szCs w:val="16"/>
              </w:rPr>
            </w:pPr>
          </w:p>
          <w:p w14:paraId="7A0DE5ED" w14:textId="77777777" w:rsidR="00D95373" w:rsidRPr="00D95373" w:rsidRDefault="00D95373" w:rsidP="00D95373">
            <w:pPr>
              <w:jc w:val="both"/>
              <w:rPr>
                <w:rFonts w:ascii="Arial" w:hAnsi="Arial" w:cs="Arial"/>
                <w:sz w:val="16"/>
                <w:szCs w:val="16"/>
              </w:rPr>
            </w:pPr>
          </w:p>
          <w:p w14:paraId="023A9ED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60.000</w:t>
            </w:r>
          </w:p>
        </w:tc>
        <w:tc>
          <w:tcPr>
            <w:tcW w:w="459" w:type="pct"/>
          </w:tcPr>
          <w:p w14:paraId="1DEBC385" w14:textId="77777777" w:rsidR="00D95373" w:rsidRPr="00D95373" w:rsidRDefault="00D95373" w:rsidP="00D95373">
            <w:pPr>
              <w:jc w:val="both"/>
              <w:rPr>
                <w:rFonts w:ascii="Arial" w:hAnsi="Arial" w:cs="Arial"/>
                <w:sz w:val="16"/>
                <w:szCs w:val="16"/>
              </w:rPr>
            </w:pPr>
          </w:p>
          <w:p w14:paraId="78B88800" w14:textId="77777777" w:rsidR="00D95373" w:rsidRPr="00D95373" w:rsidRDefault="00D95373" w:rsidP="00D95373">
            <w:pPr>
              <w:jc w:val="both"/>
              <w:rPr>
                <w:rFonts w:ascii="Arial" w:hAnsi="Arial" w:cs="Arial"/>
                <w:sz w:val="16"/>
                <w:szCs w:val="16"/>
              </w:rPr>
            </w:pPr>
          </w:p>
          <w:p w14:paraId="5A46722B" w14:textId="77777777" w:rsidR="00D95373" w:rsidRPr="00D95373" w:rsidRDefault="00D95373" w:rsidP="00D95373">
            <w:pPr>
              <w:jc w:val="both"/>
              <w:rPr>
                <w:rFonts w:ascii="Arial" w:hAnsi="Arial" w:cs="Arial"/>
                <w:sz w:val="16"/>
                <w:szCs w:val="16"/>
              </w:rPr>
            </w:pPr>
          </w:p>
          <w:p w14:paraId="5B96B35C" w14:textId="77777777" w:rsidR="00D95373" w:rsidRPr="00D95373" w:rsidRDefault="00D95373" w:rsidP="00D95373">
            <w:pPr>
              <w:jc w:val="both"/>
              <w:rPr>
                <w:rFonts w:ascii="Arial" w:hAnsi="Arial" w:cs="Arial"/>
                <w:sz w:val="16"/>
                <w:szCs w:val="16"/>
              </w:rPr>
            </w:pPr>
          </w:p>
          <w:p w14:paraId="3F6BC52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Australia</w:t>
            </w:r>
          </w:p>
        </w:tc>
        <w:tc>
          <w:tcPr>
            <w:tcW w:w="449" w:type="pct"/>
            <w:shd w:val="clear" w:color="auto" w:fill="FFFF00"/>
          </w:tcPr>
          <w:p w14:paraId="24778F96" w14:textId="77777777" w:rsidR="00D95373" w:rsidRPr="00D95373" w:rsidRDefault="00D95373" w:rsidP="00D95373">
            <w:pPr>
              <w:jc w:val="both"/>
              <w:rPr>
                <w:rFonts w:ascii="Arial" w:hAnsi="Arial" w:cs="Arial"/>
                <w:sz w:val="16"/>
                <w:szCs w:val="16"/>
              </w:rPr>
            </w:pPr>
          </w:p>
        </w:tc>
        <w:tc>
          <w:tcPr>
            <w:tcW w:w="574" w:type="pct"/>
          </w:tcPr>
          <w:p w14:paraId="19CC313B" w14:textId="77777777" w:rsidR="00D95373" w:rsidRPr="00D95373" w:rsidRDefault="00D95373" w:rsidP="00D95373">
            <w:pPr>
              <w:jc w:val="both"/>
              <w:rPr>
                <w:rFonts w:ascii="Arial" w:hAnsi="Arial" w:cs="Arial"/>
                <w:sz w:val="16"/>
                <w:szCs w:val="16"/>
              </w:rPr>
            </w:pPr>
            <w:r w:rsidRPr="00D95373">
              <w:rPr>
                <w:rFonts w:ascii="Arial" w:hAnsi="Arial"/>
                <w:color w:val="000000"/>
                <w:sz w:val="16"/>
                <w:szCs w:val="16"/>
              </w:rPr>
              <w:t>Puntos focales designados en la mayoría de los Estados del área de distribución, conversaciones en curso con la Convención Interamericana para las Tortugas y el SPREP.  Se está determinando el primer proyecto en América Latina.</w:t>
            </w:r>
          </w:p>
        </w:tc>
        <w:tc>
          <w:tcPr>
            <w:tcW w:w="516" w:type="pct"/>
          </w:tcPr>
          <w:p w14:paraId="49895FB4" w14:textId="77777777" w:rsidR="00D95373" w:rsidRPr="00D95373" w:rsidRDefault="00D95373" w:rsidP="00D95373">
            <w:pPr>
              <w:jc w:val="both"/>
              <w:rPr>
                <w:rFonts w:ascii="Arial" w:hAnsi="Arial" w:cs="Arial"/>
                <w:sz w:val="16"/>
                <w:szCs w:val="16"/>
              </w:rPr>
            </w:pPr>
          </w:p>
        </w:tc>
      </w:tr>
      <w:tr w:rsidR="00D95373" w:rsidRPr="00D95373" w14:paraId="6BAE5187" w14:textId="77777777" w:rsidTr="00414BE4">
        <w:tc>
          <w:tcPr>
            <w:tcW w:w="713" w:type="pct"/>
          </w:tcPr>
          <w:p w14:paraId="69039C7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Total</w:t>
            </w:r>
          </w:p>
        </w:tc>
        <w:tc>
          <w:tcPr>
            <w:tcW w:w="456" w:type="pct"/>
          </w:tcPr>
          <w:p w14:paraId="4A95903D" w14:textId="77777777" w:rsidR="00D95373" w:rsidRPr="00D95373" w:rsidRDefault="00D95373" w:rsidP="00D95373">
            <w:pPr>
              <w:jc w:val="both"/>
              <w:rPr>
                <w:rFonts w:ascii="Arial" w:hAnsi="Arial" w:cs="Arial"/>
                <w:sz w:val="16"/>
                <w:szCs w:val="16"/>
              </w:rPr>
            </w:pPr>
          </w:p>
        </w:tc>
        <w:tc>
          <w:tcPr>
            <w:tcW w:w="454" w:type="pct"/>
          </w:tcPr>
          <w:p w14:paraId="66CB514B"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1.328.300</w:t>
            </w:r>
          </w:p>
        </w:tc>
        <w:tc>
          <w:tcPr>
            <w:tcW w:w="464" w:type="pct"/>
          </w:tcPr>
          <w:p w14:paraId="20FAA1FC" w14:textId="77777777" w:rsidR="00D95373" w:rsidRPr="00D95373" w:rsidRDefault="00D95373" w:rsidP="00D95373">
            <w:pPr>
              <w:jc w:val="both"/>
              <w:rPr>
                <w:rFonts w:ascii="Arial" w:hAnsi="Arial" w:cs="Arial"/>
                <w:sz w:val="16"/>
                <w:szCs w:val="16"/>
              </w:rPr>
            </w:pPr>
          </w:p>
        </w:tc>
        <w:tc>
          <w:tcPr>
            <w:tcW w:w="461" w:type="pct"/>
          </w:tcPr>
          <w:p w14:paraId="4A24FE10"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935.000</w:t>
            </w:r>
          </w:p>
        </w:tc>
        <w:tc>
          <w:tcPr>
            <w:tcW w:w="455" w:type="pct"/>
          </w:tcPr>
          <w:p w14:paraId="08338A87" w14:textId="77777777" w:rsidR="00D95373" w:rsidRPr="00D95373" w:rsidRDefault="00D95373" w:rsidP="00D95373">
            <w:pPr>
              <w:jc w:val="both"/>
              <w:rPr>
                <w:rFonts w:ascii="Arial" w:hAnsi="Arial" w:cs="Arial"/>
                <w:sz w:val="16"/>
                <w:szCs w:val="16"/>
              </w:rPr>
            </w:pPr>
            <w:r w:rsidRPr="00D95373">
              <w:rPr>
                <w:rFonts w:ascii="Arial" w:hAnsi="Arial"/>
                <w:b/>
                <w:bCs/>
                <w:color w:val="000000"/>
                <w:sz w:val="16"/>
                <w:szCs w:val="16"/>
              </w:rPr>
              <w:t>193.800</w:t>
            </w:r>
          </w:p>
        </w:tc>
        <w:tc>
          <w:tcPr>
            <w:tcW w:w="459" w:type="pct"/>
          </w:tcPr>
          <w:p w14:paraId="3C5600EF" w14:textId="77777777" w:rsidR="00D95373" w:rsidRPr="00D95373" w:rsidRDefault="00D95373" w:rsidP="00D95373">
            <w:pPr>
              <w:jc w:val="both"/>
              <w:rPr>
                <w:rFonts w:ascii="Arial" w:hAnsi="Arial" w:cs="Arial"/>
                <w:sz w:val="16"/>
                <w:szCs w:val="16"/>
              </w:rPr>
            </w:pPr>
          </w:p>
        </w:tc>
        <w:tc>
          <w:tcPr>
            <w:tcW w:w="449" w:type="pct"/>
          </w:tcPr>
          <w:p w14:paraId="4A6EAAE3" w14:textId="77777777" w:rsidR="00D95373" w:rsidRPr="00D95373" w:rsidRDefault="00D95373" w:rsidP="00D95373">
            <w:pPr>
              <w:jc w:val="both"/>
              <w:rPr>
                <w:rFonts w:ascii="Arial" w:hAnsi="Arial" w:cs="Arial"/>
                <w:sz w:val="16"/>
                <w:szCs w:val="16"/>
              </w:rPr>
            </w:pPr>
          </w:p>
        </w:tc>
        <w:tc>
          <w:tcPr>
            <w:tcW w:w="574" w:type="pct"/>
          </w:tcPr>
          <w:p w14:paraId="129EAD0B" w14:textId="77777777" w:rsidR="00D95373" w:rsidRPr="00D95373" w:rsidRDefault="00D95373" w:rsidP="00D95373">
            <w:pPr>
              <w:jc w:val="both"/>
              <w:rPr>
                <w:rFonts w:ascii="Arial" w:hAnsi="Arial" w:cs="Arial"/>
                <w:sz w:val="16"/>
                <w:szCs w:val="16"/>
              </w:rPr>
            </w:pPr>
          </w:p>
        </w:tc>
        <w:tc>
          <w:tcPr>
            <w:tcW w:w="516" w:type="pct"/>
          </w:tcPr>
          <w:p w14:paraId="6C614C05" w14:textId="77777777" w:rsidR="00D95373" w:rsidRPr="00D95373" w:rsidRDefault="00D95373" w:rsidP="00D95373">
            <w:pPr>
              <w:jc w:val="both"/>
              <w:rPr>
                <w:rFonts w:ascii="Arial" w:hAnsi="Arial" w:cs="Arial"/>
                <w:sz w:val="16"/>
                <w:szCs w:val="16"/>
              </w:rPr>
            </w:pPr>
          </w:p>
        </w:tc>
      </w:tr>
    </w:tbl>
    <w:p w14:paraId="4FA8907F" w14:textId="3FA3807A" w:rsidR="00821716" w:rsidRDefault="00821716" w:rsidP="00821716">
      <w:pPr>
        <w:jc w:val="both"/>
        <w:rPr>
          <w:rFonts w:ascii="Arial" w:hAnsi="Arial" w:cs="Arial"/>
          <w:color w:val="000000"/>
          <w:sz w:val="16"/>
          <w:szCs w:val="16"/>
        </w:rPr>
      </w:pPr>
    </w:p>
    <w:p w14:paraId="7E84AF0B" w14:textId="3D5C8AD0" w:rsidR="00297706" w:rsidRDefault="00297706" w:rsidP="00821716">
      <w:pPr>
        <w:jc w:val="both"/>
        <w:rPr>
          <w:rFonts w:ascii="Arial" w:hAnsi="Arial" w:cs="Arial"/>
          <w:color w:val="000000"/>
          <w:sz w:val="16"/>
          <w:szCs w:val="16"/>
        </w:rPr>
      </w:pPr>
    </w:p>
    <w:p w14:paraId="22461053" w14:textId="28759569" w:rsidR="00297706" w:rsidRDefault="00297706" w:rsidP="00821716">
      <w:pPr>
        <w:jc w:val="both"/>
        <w:rPr>
          <w:rFonts w:ascii="Arial" w:hAnsi="Arial" w:cs="Arial"/>
          <w:color w:val="000000"/>
          <w:sz w:val="16"/>
          <w:szCs w:val="16"/>
        </w:rPr>
      </w:pPr>
    </w:p>
    <w:p w14:paraId="41F1B3FD" w14:textId="25597C07" w:rsidR="00297706" w:rsidRDefault="00297706" w:rsidP="00821716">
      <w:pPr>
        <w:jc w:val="both"/>
        <w:rPr>
          <w:rFonts w:ascii="Arial" w:hAnsi="Arial" w:cs="Arial"/>
          <w:color w:val="000000"/>
          <w:sz w:val="16"/>
          <w:szCs w:val="16"/>
        </w:rPr>
      </w:pPr>
    </w:p>
    <w:p w14:paraId="74F7E0FF" w14:textId="18872A29" w:rsidR="00297706" w:rsidRDefault="00297706" w:rsidP="00821716">
      <w:pPr>
        <w:jc w:val="both"/>
        <w:rPr>
          <w:rFonts w:ascii="Arial" w:hAnsi="Arial" w:cs="Arial"/>
          <w:color w:val="000000"/>
          <w:sz w:val="16"/>
          <w:szCs w:val="16"/>
        </w:rPr>
      </w:pPr>
    </w:p>
    <w:p w14:paraId="146927EF" w14:textId="6D9C28D0" w:rsidR="00297706" w:rsidRDefault="00297706" w:rsidP="00821716">
      <w:pPr>
        <w:jc w:val="both"/>
        <w:rPr>
          <w:rFonts w:ascii="Arial" w:hAnsi="Arial" w:cs="Arial"/>
          <w:color w:val="000000"/>
          <w:sz w:val="16"/>
          <w:szCs w:val="16"/>
        </w:rPr>
      </w:pPr>
    </w:p>
    <w:p w14:paraId="1AD6A083" w14:textId="4AB84729" w:rsidR="00297706" w:rsidRDefault="00297706" w:rsidP="00821716">
      <w:pPr>
        <w:jc w:val="both"/>
        <w:rPr>
          <w:rFonts w:ascii="Arial" w:hAnsi="Arial" w:cs="Arial"/>
          <w:color w:val="000000"/>
          <w:sz w:val="16"/>
          <w:szCs w:val="16"/>
        </w:rPr>
      </w:pPr>
    </w:p>
    <w:p w14:paraId="1A8EBFB2" w14:textId="45FD3F4C" w:rsidR="00297706" w:rsidRDefault="00297706" w:rsidP="00821716">
      <w:pPr>
        <w:jc w:val="both"/>
        <w:rPr>
          <w:rFonts w:ascii="Arial" w:hAnsi="Arial" w:cs="Arial"/>
          <w:color w:val="000000"/>
          <w:sz w:val="16"/>
          <w:szCs w:val="16"/>
        </w:rPr>
      </w:pPr>
    </w:p>
    <w:p w14:paraId="1F721968" w14:textId="6537758C" w:rsidR="00297706" w:rsidRDefault="00297706" w:rsidP="00821716">
      <w:pPr>
        <w:jc w:val="both"/>
        <w:rPr>
          <w:rFonts w:ascii="Arial" w:hAnsi="Arial" w:cs="Arial"/>
          <w:color w:val="000000"/>
          <w:sz w:val="16"/>
          <w:szCs w:val="16"/>
        </w:rPr>
      </w:pPr>
    </w:p>
    <w:p w14:paraId="1BA57625" w14:textId="503F3EDD" w:rsidR="00297706" w:rsidRDefault="00297706" w:rsidP="00821716">
      <w:pPr>
        <w:jc w:val="both"/>
        <w:rPr>
          <w:rFonts w:ascii="Arial" w:hAnsi="Arial" w:cs="Arial"/>
          <w:color w:val="000000"/>
          <w:sz w:val="16"/>
          <w:szCs w:val="16"/>
        </w:rPr>
      </w:pPr>
    </w:p>
    <w:p w14:paraId="255B864B" w14:textId="31C11B2A" w:rsidR="00297706" w:rsidRDefault="00297706" w:rsidP="00821716">
      <w:pPr>
        <w:jc w:val="both"/>
        <w:rPr>
          <w:rFonts w:ascii="Arial" w:hAnsi="Arial" w:cs="Arial"/>
          <w:color w:val="000000"/>
          <w:sz w:val="16"/>
          <w:szCs w:val="16"/>
        </w:rPr>
      </w:pPr>
    </w:p>
    <w:p w14:paraId="583BDED1" w14:textId="5565D504" w:rsidR="00297706" w:rsidRDefault="00297706" w:rsidP="00821716">
      <w:pPr>
        <w:jc w:val="both"/>
        <w:rPr>
          <w:rFonts w:ascii="Arial" w:hAnsi="Arial" w:cs="Arial"/>
          <w:color w:val="000000"/>
          <w:sz w:val="16"/>
          <w:szCs w:val="16"/>
        </w:rPr>
      </w:pPr>
    </w:p>
    <w:p w14:paraId="3EA9E12E" w14:textId="77777777" w:rsidR="00297706" w:rsidRDefault="00297706" w:rsidP="00821716">
      <w:pPr>
        <w:jc w:val="both"/>
        <w:rPr>
          <w:rFonts w:ascii="Arial" w:hAnsi="Arial" w:cs="Arial"/>
          <w:color w:val="000000"/>
          <w:sz w:val="16"/>
          <w:szCs w:val="16"/>
        </w:rPr>
      </w:pPr>
    </w:p>
    <w:p w14:paraId="783847AD" w14:textId="77777777" w:rsidR="00F85170" w:rsidRPr="00BC2188" w:rsidRDefault="00F85170" w:rsidP="00821716">
      <w:pPr>
        <w:jc w:val="both"/>
        <w:rPr>
          <w:rFonts w:ascii="Arial" w:hAnsi="Arial" w:cs="Arial"/>
          <w:color w:val="000000"/>
          <w:sz w:val="16"/>
          <w:szCs w:val="16"/>
        </w:rPr>
      </w:pPr>
    </w:p>
    <w:p w14:paraId="5D255D12" w14:textId="59C12912" w:rsidR="00D95373" w:rsidRPr="00BF2F5C" w:rsidRDefault="00BF2F5C" w:rsidP="0012337D">
      <w:pPr>
        <w:pStyle w:val="ListParagraph"/>
        <w:ind w:hanging="720"/>
        <w:jc w:val="both"/>
        <w:rPr>
          <w:rFonts w:ascii="Arial" w:hAnsi="Arial" w:cs="Arial"/>
          <w:b/>
          <w:sz w:val="18"/>
          <w:szCs w:val="18"/>
        </w:rPr>
      </w:pPr>
      <w:r w:rsidRPr="00BF2F5C">
        <w:rPr>
          <w:rFonts w:ascii="Arial" w:hAnsi="Arial" w:cs="Arial"/>
          <w:b/>
          <w:bCs/>
          <w:sz w:val="18"/>
          <w:szCs w:val="18"/>
        </w:rPr>
        <w:t>III.2</w:t>
      </w:r>
      <w:r w:rsidRPr="00BF2F5C">
        <w:rPr>
          <w:rFonts w:ascii="Arial" w:hAnsi="Arial" w:cs="Arial"/>
          <w:b/>
          <w:bCs/>
          <w:sz w:val="18"/>
          <w:szCs w:val="18"/>
        </w:rPr>
        <w:tab/>
      </w:r>
      <w:r w:rsidRPr="00D95373">
        <w:rPr>
          <w:rFonts w:ascii="Arial" w:hAnsi="Arial" w:cs="Arial"/>
          <w:b/>
          <w:sz w:val="18"/>
          <w:szCs w:val="18"/>
        </w:rPr>
        <w:t>APOYO A LA IMPLEMENTACIÓN-EQUIPO DE ESPECIES</w:t>
      </w:r>
      <w:r>
        <w:rPr>
          <w:rFonts w:ascii="Arial" w:hAnsi="Arial" w:cs="Arial"/>
          <w:b/>
          <w:sz w:val="18"/>
          <w:szCs w:val="18"/>
        </w:rPr>
        <w:t xml:space="preserve"> DE AVES</w:t>
      </w:r>
    </w:p>
    <w:p w14:paraId="7D706436" w14:textId="7D2DA992" w:rsidR="00D95373" w:rsidRDefault="00D95373" w:rsidP="00D95373">
      <w:pPr>
        <w:ind w:left="720"/>
        <w:contextualSpacing/>
        <w:jc w:val="both"/>
        <w:rPr>
          <w:rFonts w:ascii="Arial" w:hAnsi="Arial" w:cs="Arial"/>
          <w:b/>
          <w:bCs/>
          <w:color w:val="000000" w:themeColor="text1"/>
          <w:sz w:val="16"/>
          <w:szCs w:val="16"/>
        </w:rPr>
      </w:pPr>
    </w:p>
    <w:p w14:paraId="5BCF4C02" w14:textId="77777777" w:rsidR="00F85170" w:rsidRPr="00BF2F5C" w:rsidRDefault="00F85170" w:rsidP="00D95373">
      <w:pPr>
        <w:ind w:left="720"/>
        <w:contextualSpacing/>
        <w:jc w:val="both"/>
        <w:rPr>
          <w:rFonts w:ascii="Arial" w:hAnsi="Arial" w:cs="Arial"/>
          <w:b/>
          <w:bCs/>
          <w:color w:val="000000" w:themeColor="text1"/>
          <w:sz w:val="16"/>
          <w:szCs w:val="16"/>
        </w:rPr>
      </w:pPr>
    </w:p>
    <w:tbl>
      <w:tblPr>
        <w:tblStyle w:val="TableGrid"/>
        <w:tblW w:w="5000" w:type="pct"/>
        <w:tblLook w:val="04A0" w:firstRow="1" w:lastRow="0" w:firstColumn="1" w:lastColumn="0" w:noHBand="0" w:noVBand="1"/>
      </w:tblPr>
      <w:tblGrid>
        <w:gridCol w:w="1604"/>
        <w:gridCol w:w="1428"/>
        <w:gridCol w:w="1411"/>
        <w:gridCol w:w="1411"/>
        <w:gridCol w:w="1411"/>
        <w:gridCol w:w="1411"/>
        <w:gridCol w:w="1419"/>
        <w:gridCol w:w="1425"/>
        <w:gridCol w:w="1730"/>
        <w:gridCol w:w="1414"/>
      </w:tblGrid>
      <w:tr w:rsidR="00D95373" w:rsidRPr="00D95373" w14:paraId="161FDC24" w14:textId="77777777" w:rsidTr="00414BE4">
        <w:trPr>
          <w:trHeight w:val="188"/>
          <w:tblHeader/>
        </w:trPr>
        <w:tc>
          <w:tcPr>
            <w:tcW w:w="547" w:type="pct"/>
            <w:vMerge w:val="restart"/>
          </w:tcPr>
          <w:p w14:paraId="5BC1624D" w14:textId="77777777" w:rsidR="00D95373" w:rsidRPr="00D95373" w:rsidRDefault="00D95373" w:rsidP="00D95373">
            <w:pPr>
              <w:jc w:val="both"/>
              <w:rPr>
                <w:rFonts w:ascii="Arial" w:hAnsi="Arial" w:cs="Arial"/>
                <w:sz w:val="16"/>
                <w:szCs w:val="16"/>
              </w:rPr>
            </w:pPr>
            <w:r w:rsidRPr="00D95373">
              <w:rPr>
                <w:rFonts w:ascii="Arial" w:hAnsi="Arial" w:cs="Arial"/>
                <w:bCs/>
                <w:color w:val="000000" w:themeColor="text1"/>
                <w:sz w:val="16"/>
                <w:szCs w:val="16"/>
              </w:rPr>
              <w:t>Actividades</w:t>
            </w:r>
          </w:p>
        </w:tc>
        <w:tc>
          <w:tcPr>
            <w:tcW w:w="487" w:type="pct"/>
            <w:vMerge w:val="restart"/>
          </w:tcPr>
          <w:p w14:paraId="24E51963" w14:textId="77777777" w:rsidR="00D95373" w:rsidRPr="00D95373" w:rsidRDefault="00D95373" w:rsidP="00D95373">
            <w:pPr>
              <w:jc w:val="both"/>
              <w:rPr>
                <w:rFonts w:ascii="Arial" w:hAnsi="Arial" w:cs="Arial"/>
                <w:sz w:val="16"/>
                <w:szCs w:val="16"/>
              </w:rPr>
            </w:pPr>
            <w:r w:rsidRPr="00D95373">
              <w:rPr>
                <w:rFonts w:ascii="Arial" w:hAnsi="Arial" w:cs="Arial"/>
                <w:bCs/>
                <w:color w:val="000000" w:themeColor="text1"/>
                <w:sz w:val="16"/>
                <w:szCs w:val="16"/>
              </w:rPr>
              <w:t>Prioridad</w:t>
            </w:r>
          </w:p>
        </w:tc>
        <w:tc>
          <w:tcPr>
            <w:tcW w:w="2408" w:type="pct"/>
            <w:gridSpan w:val="5"/>
          </w:tcPr>
          <w:p w14:paraId="040BB6A5" w14:textId="77777777" w:rsidR="00D95373" w:rsidRPr="00D95373" w:rsidRDefault="00D95373" w:rsidP="00D95373">
            <w:pPr>
              <w:jc w:val="center"/>
              <w:rPr>
                <w:rFonts w:ascii="Arial" w:hAnsi="Arial" w:cs="Arial"/>
                <w:sz w:val="16"/>
                <w:szCs w:val="16"/>
              </w:rPr>
            </w:pPr>
            <w:r w:rsidRPr="00D95373">
              <w:rPr>
                <w:rFonts w:ascii="Arial" w:hAnsi="Arial" w:cs="Arial"/>
                <w:sz w:val="16"/>
                <w:szCs w:val="16"/>
              </w:rPr>
              <w:t>2015-2017</w:t>
            </w:r>
          </w:p>
        </w:tc>
        <w:tc>
          <w:tcPr>
            <w:tcW w:w="486" w:type="pct"/>
            <w:vMerge w:val="restart"/>
          </w:tcPr>
          <w:p w14:paraId="506A9CF3" w14:textId="77777777" w:rsidR="00D95373" w:rsidRPr="00D95373" w:rsidRDefault="00D95373" w:rsidP="00D95373">
            <w:pPr>
              <w:jc w:val="both"/>
              <w:rPr>
                <w:rFonts w:ascii="Arial" w:hAnsi="Arial" w:cs="Arial"/>
                <w:sz w:val="16"/>
                <w:szCs w:val="16"/>
              </w:rPr>
            </w:pPr>
            <w:r w:rsidRPr="00D95373">
              <w:rPr>
                <w:rFonts w:ascii="Arial" w:hAnsi="Arial" w:cs="Arial"/>
                <w:bCs/>
                <w:color w:val="000000" w:themeColor="text1"/>
                <w:sz w:val="16"/>
                <w:szCs w:val="16"/>
              </w:rPr>
              <w:t>Estado</w:t>
            </w:r>
          </w:p>
        </w:tc>
        <w:tc>
          <w:tcPr>
            <w:tcW w:w="590" w:type="pct"/>
            <w:vMerge w:val="restart"/>
          </w:tcPr>
          <w:p w14:paraId="2513FB48" w14:textId="77777777" w:rsidR="00D95373" w:rsidRPr="00D95373" w:rsidRDefault="00D95373" w:rsidP="00D95373">
            <w:pPr>
              <w:jc w:val="both"/>
              <w:rPr>
                <w:rFonts w:ascii="Arial" w:hAnsi="Arial" w:cs="Arial"/>
                <w:sz w:val="16"/>
                <w:szCs w:val="16"/>
              </w:rPr>
            </w:pPr>
            <w:r w:rsidRPr="00D95373">
              <w:rPr>
                <w:rFonts w:ascii="Arial" w:hAnsi="Arial" w:cs="Arial"/>
                <w:bCs/>
                <w:color w:val="000000" w:themeColor="text1"/>
                <w:sz w:val="16"/>
                <w:szCs w:val="16"/>
              </w:rPr>
              <w:t>Logros</w:t>
            </w:r>
          </w:p>
        </w:tc>
        <w:tc>
          <w:tcPr>
            <w:tcW w:w="482" w:type="pct"/>
            <w:vMerge w:val="restart"/>
          </w:tcPr>
          <w:p w14:paraId="0A9BCD4E" w14:textId="77777777" w:rsidR="00D95373" w:rsidRPr="00D95373" w:rsidRDefault="00D95373" w:rsidP="00D95373">
            <w:pPr>
              <w:jc w:val="both"/>
              <w:rPr>
                <w:rFonts w:ascii="Arial" w:hAnsi="Arial" w:cs="Arial"/>
                <w:sz w:val="16"/>
                <w:szCs w:val="16"/>
              </w:rPr>
            </w:pPr>
            <w:r w:rsidRPr="00D95373">
              <w:rPr>
                <w:rFonts w:ascii="Arial" w:hAnsi="Arial" w:cs="Arial"/>
                <w:bCs/>
                <w:color w:val="000000" w:themeColor="text1"/>
                <w:sz w:val="16"/>
                <w:szCs w:val="16"/>
              </w:rPr>
              <w:t xml:space="preserve">Notas </w:t>
            </w:r>
          </w:p>
        </w:tc>
      </w:tr>
      <w:tr w:rsidR="00D95373" w:rsidRPr="00D95373" w14:paraId="0CFE75F7" w14:textId="77777777" w:rsidTr="00414BE4">
        <w:trPr>
          <w:trHeight w:val="278"/>
          <w:tblHeader/>
        </w:trPr>
        <w:tc>
          <w:tcPr>
            <w:tcW w:w="547" w:type="pct"/>
            <w:vMerge/>
          </w:tcPr>
          <w:p w14:paraId="5F4D0A66" w14:textId="77777777" w:rsidR="00D95373" w:rsidRPr="00D95373" w:rsidRDefault="00D95373" w:rsidP="00D95373">
            <w:pPr>
              <w:jc w:val="both"/>
              <w:rPr>
                <w:rFonts w:ascii="Arial" w:hAnsi="Arial" w:cs="Arial"/>
                <w:b/>
                <w:bCs/>
                <w:color w:val="000000" w:themeColor="text1"/>
                <w:sz w:val="16"/>
                <w:szCs w:val="16"/>
              </w:rPr>
            </w:pPr>
          </w:p>
        </w:tc>
        <w:tc>
          <w:tcPr>
            <w:tcW w:w="487" w:type="pct"/>
            <w:vMerge/>
          </w:tcPr>
          <w:p w14:paraId="2994C32C" w14:textId="77777777" w:rsidR="00D95373" w:rsidRPr="00D95373" w:rsidRDefault="00D95373" w:rsidP="00D95373">
            <w:pPr>
              <w:jc w:val="both"/>
              <w:rPr>
                <w:rFonts w:ascii="Arial" w:hAnsi="Arial" w:cs="Arial"/>
                <w:b/>
                <w:bCs/>
                <w:color w:val="000000" w:themeColor="text1"/>
                <w:sz w:val="16"/>
                <w:szCs w:val="16"/>
              </w:rPr>
            </w:pPr>
          </w:p>
        </w:tc>
        <w:tc>
          <w:tcPr>
            <w:tcW w:w="481" w:type="pct"/>
            <w:vMerge w:val="restart"/>
          </w:tcPr>
          <w:p w14:paraId="4B1039D6"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rPr>
              <w:t>Cantidad total estimada</w:t>
            </w:r>
            <w:r w:rsidRPr="00D95373">
              <w:rPr>
                <w:rFonts w:ascii="Arial" w:hAnsi="Arial" w:cs="Arial"/>
                <w:b/>
                <w:bCs/>
                <w:color w:val="000000"/>
                <w:sz w:val="16"/>
                <w:szCs w:val="16"/>
                <w:vertAlign w:val="superscript"/>
              </w:rPr>
              <w:footnoteReference w:id="20"/>
            </w:r>
          </w:p>
        </w:tc>
        <w:tc>
          <w:tcPr>
            <w:tcW w:w="481" w:type="pct"/>
            <w:vMerge w:val="restart"/>
          </w:tcPr>
          <w:p w14:paraId="4887B230" w14:textId="77777777" w:rsidR="00D95373" w:rsidRPr="00D95373" w:rsidRDefault="00D95373" w:rsidP="00D95373">
            <w:pPr>
              <w:jc w:val="both"/>
              <w:rPr>
                <w:rFonts w:ascii="Arial" w:hAnsi="Arial" w:cs="Arial"/>
                <w:sz w:val="16"/>
                <w:szCs w:val="16"/>
              </w:rPr>
            </w:pPr>
            <w:r w:rsidRPr="00D95373">
              <w:rPr>
                <w:rFonts w:ascii="Arial" w:hAnsi="Arial" w:cs="Arial"/>
                <w:b/>
                <w:bCs/>
                <w:color w:val="000000" w:themeColor="text1"/>
                <w:sz w:val="16"/>
                <w:szCs w:val="16"/>
              </w:rPr>
              <w:t>Financiación básica disponible</w:t>
            </w:r>
          </w:p>
        </w:tc>
        <w:tc>
          <w:tcPr>
            <w:tcW w:w="1446" w:type="pct"/>
            <w:gridSpan w:val="3"/>
          </w:tcPr>
          <w:p w14:paraId="18CBC769" w14:textId="77777777" w:rsidR="00D95373" w:rsidRPr="00D95373" w:rsidRDefault="00D95373" w:rsidP="00D95373">
            <w:pPr>
              <w:jc w:val="both"/>
              <w:rPr>
                <w:rFonts w:ascii="Arial" w:hAnsi="Arial" w:cs="Arial"/>
                <w:sz w:val="16"/>
                <w:szCs w:val="16"/>
              </w:rPr>
            </w:pPr>
            <w:r w:rsidRPr="00D95373">
              <w:rPr>
                <w:rFonts w:ascii="Arial" w:hAnsi="Arial" w:cs="Arial"/>
                <w:b/>
                <w:bCs/>
                <w:color w:val="000000" w:themeColor="text1"/>
                <w:sz w:val="16"/>
                <w:szCs w:val="16"/>
              </w:rPr>
              <w:t>Contribuciones voluntarias</w:t>
            </w:r>
          </w:p>
        </w:tc>
        <w:tc>
          <w:tcPr>
            <w:tcW w:w="486" w:type="pct"/>
            <w:vMerge/>
          </w:tcPr>
          <w:p w14:paraId="5CADD72B" w14:textId="77777777" w:rsidR="00D95373" w:rsidRPr="00D95373" w:rsidRDefault="00D95373" w:rsidP="00D95373">
            <w:pPr>
              <w:jc w:val="both"/>
              <w:rPr>
                <w:rFonts w:ascii="Arial" w:hAnsi="Arial" w:cs="Arial"/>
                <w:b/>
                <w:bCs/>
                <w:color w:val="000000" w:themeColor="text1"/>
                <w:sz w:val="16"/>
                <w:szCs w:val="16"/>
              </w:rPr>
            </w:pPr>
          </w:p>
        </w:tc>
        <w:tc>
          <w:tcPr>
            <w:tcW w:w="590" w:type="pct"/>
            <w:vMerge/>
          </w:tcPr>
          <w:p w14:paraId="1424662A" w14:textId="77777777" w:rsidR="00D95373" w:rsidRPr="00D95373" w:rsidRDefault="00D95373" w:rsidP="00D95373">
            <w:pPr>
              <w:jc w:val="both"/>
              <w:rPr>
                <w:rFonts w:ascii="Arial" w:hAnsi="Arial" w:cs="Arial"/>
                <w:b/>
                <w:bCs/>
                <w:color w:val="000000" w:themeColor="text1"/>
                <w:sz w:val="16"/>
                <w:szCs w:val="16"/>
              </w:rPr>
            </w:pPr>
          </w:p>
        </w:tc>
        <w:tc>
          <w:tcPr>
            <w:tcW w:w="482" w:type="pct"/>
            <w:vMerge/>
          </w:tcPr>
          <w:p w14:paraId="53700F0E"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4972CF80" w14:textId="77777777" w:rsidTr="00414BE4">
        <w:trPr>
          <w:trHeight w:val="277"/>
          <w:tblHeader/>
        </w:trPr>
        <w:tc>
          <w:tcPr>
            <w:tcW w:w="547" w:type="pct"/>
            <w:vMerge/>
          </w:tcPr>
          <w:p w14:paraId="19002B19" w14:textId="77777777" w:rsidR="00D95373" w:rsidRPr="00D95373" w:rsidRDefault="00D95373" w:rsidP="00D95373">
            <w:pPr>
              <w:jc w:val="both"/>
              <w:rPr>
                <w:rFonts w:ascii="Arial" w:hAnsi="Arial" w:cs="Arial"/>
                <w:b/>
                <w:bCs/>
                <w:color w:val="000000" w:themeColor="text1"/>
                <w:sz w:val="16"/>
                <w:szCs w:val="16"/>
              </w:rPr>
            </w:pPr>
          </w:p>
        </w:tc>
        <w:tc>
          <w:tcPr>
            <w:tcW w:w="487" w:type="pct"/>
            <w:vMerge/>
          </w:tcPr>
          <w:p w14:paraId="3682118F" w14:textId="77777777" w:rsidR="00D95373" w:rsidRPr="00D95373" w:rsidRDefault="00D95373" w:rsidP="00D95373">
            <w:pPr>
              <w:jc w:val="both"/>
              <w:rPr>
                <w:rFonts w:ascii="Arial" w:hAnsi="Arial" w:cs="Arial"/>
                <w:b/>
                <w:bCs/>
                <w:color w:val="000000" w:themeColor="text1"/>
                <w:sz w:val="16"/>
                <w:szCs w:val="16"/>
              </w:rPr>
            </w:pPr>
          </w:p>
        </w:tc>
        <w:tc>
          <w:tcPr>
            <w:tcW w:w="481" w:type="pct"/>
            <w:vMerge/>
          </w:tcPr>
          <w:p w14:paraId="36E86C9F" w14:textId="77777777" w:rsidR="00D95373" w:rsidRPr="00D95373" w:rsidRDefault="00D95373" w:rsidP="00D95373">
            <w:pPr>
              <w:jc w:val="both"/>
              <w:rPr>
                <w:rFonts w:ascii="Arial" w:hAnsi="Arial" w:cs="Arial"/>
                <w:b/>
                <w:bCs/>
                <w:color w:val="000000"/>
                <w:sz w:val="16"/>
                <w:szCs w:val="16"/>
              </w:rPr>
            </w:pPr>
          </w:p>
        </w:tc>
        <w:tc>
          <w:tcPr>
            <w:tcW w:w="481" w:type="pct"/>
            <w:vMerge/>
          </w:tcPr>
          <w:p w14:paraId="0D9BE928" w14:textId="77777777" w:rsidR="00D95373" w:rsidRPr="00D95373" w:rsidRDefault="00D95373" w:rsidP="00D95373">
            <w:pPr>
              <w:jc w:val="both"/>
              <w:rPr>
                <w:rFonts w:ascii="Arial" w:hAnsi="Arial" w:cs="Arial"/>
                <w:b/>
                <w:bCs/>
                <w:color w:val="000000" w:themeColor="text1"/>
                <w:sz w:val="16"/>
                <w:szCs w:val="16"/>
              </w:rPr>
            </w:pPr>
          </w:p>
        </w:tc>
        <w:tc>
          <w:tcPr>
            <w:tcW w:w="481" w:type="pct"/>
          </w:tcPr>
          <w:p w14:paraId="314C4B65"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rPr>
              <w:t>Necesarias</w:t>
            </w:r>
            <w:r w:rsidRPr="00D95373">
              <w:rPr>
                <w:rFonts w:ascii="Arial" w:hAnsi="Arial" w:cs="Arial"/>
                <w:b/>
                <w:bCs/>
                <w:color w:val="000000"/>
                <w:sz w:val="16"/>
                <w:szCs w:val="16"/>
                <w:vertAlign w:val="superscript"/>
              </w:rPr>
              <w:footnoteReference w:id="21"/>
            </w:r>
          </w:p>
        </w:tc>
        <w:tc>
          <w:tcPr>
            <w:tcW w:w="481" w:type="pct"/>
          </w:tcPr>
          <w:p w14:paraId="56F52D71" w14:textId="77777777" w:rsidR="00D95373" w:rsidRPr="00D95373" w:rsidRDefault="00D95373" w:rsidP="00D95373">
            <w:pPr>
              <w:jc w:val="both"/>
              <w:rPr>
                <w:rFonts w:ascii="Arial" w:hAnsi="Arial" w:cs="Arial"/>
                <w:sz w:val="16"/>
                <w:szCs w:val="16"/>
              </w:rPr>
            </w:pPr>
            <w:r w:rsidRPr="00D95373">
              <w:rPr>
                <w:rFonts w:ascii="Arial" w:hAnsi="Arial" w:cs="Arial"/>
                <w:b/>
                <w:bCs/>
                <w:color w:val="000000" w:themeColor="text1"/>
                <w:sz w:val="16"/>
                <w:szCs w:val="16"/>
              </w:rPr>
              <w:t>Obtenidas</w:t>
            </w:r>
          </w:p>
        </w:tc>
        <w:tc>
          <w:tcPr>
            <w:tcW w:w="484" w:type="pct"/>
          </w:tcPr>
          <w:p w14:paraId="16DD3A65" w14:textId="77777777" w:rsidR="00D95373" w:rsidRPr="00D95373" w:rsidRDefault="00D95373" w:rsidP="00D95373">
            <w:pPr>
              <w:jc w:val="both"/>
              <w:rPr>
                <w:rFonts w:ascii="Arial" w:hAnsi="Arial" w:cs="Arial"/>
                <w:sz w:val="16"/>
                <w:szCs w:val="16"/>
              </w:rPr>
            </w:pPr>
            <w:r w:rsidRPr="00D95373">
              <w:rPr>
                <w:rFonts w:ascii="Arial" w:hAnsi="Arial" w:cs="Arial"/>
                <w:b/>
                <w:bCs/>
                <w:color w:val="000000" w:themeColor="text1"/>
                <w:sz w:val="16"/>
                <w:szCs w:val="16"/>
              </w:rPr>
              <w:t>Fuente</w:t>
            </w:r>
          </w:p>
        </w:tc>
        <w:tc>
          <w:tcPr>
            <w:tcW w:w="486" w:type="pct"/>
            <w:vMerge/>
          </w:tcPr>
          <w:p w14:paraId="4015EF36" w14:textId="77777777" w:rsidR="00D95373" w:rsidRPr="00D95373" w:rsidRDefault="00D95373" w:rsidP="00D95373">
            <w:pPr>
              <w:jc w:val="both"/>
              <w:rPr>
                <w:rFonts w:ascii="Arial" w:hAnsi="Arial" w:cs="Arial"/>
                <w:b/>
                <w:bCs/>
                <w:color w:val="000000" w:themeColor="text1"/>
                <w:sz w:val="16"/>
                <w:szCs w:val="16"/>
              </w:rPr>
            </w:pPr>
          </w:p>
        </w:tc>
        <w:tc>
          <w:tcPr>
            <w:tcW w:w="590" w:type="pct"/>
            <w:vMerge/>
          </w:tcPr>
          <w:p w14:paraId="2486BF23" w14:textId="77777777" w:rsidR="00D95373" w:rsidRPr="00D95373" w:rsidRDefault="00D95373" w:rsidP="00D95373">
            <w:pPr>
              <w:jc w:val="both"/>
              <w:rPr>
                <w:rFonts w:ascii="Arial" w:hAnsi="Arial" w:cs="Arial"/>
                <w:b/>
                <w:bCs/>
                <w:color w:val="000000" w:themeColor="text1"/>
                <w:sz w:val="16"/>
                <w:szCs w:val="16"/>
              </w:rPr>
            </w:pPr>
          </w:p>
        </w:tc>
        <w:tc>
          <w:tcPr>
            <w:tcW w:w="482" w:type="pct"/>
            <w:vMerge/>
          </w:tcPr>
          <w:p w14:paraId="605F775B" w14:textId="77777777" w:rsidR="00D95373" w:rsidRPr="00D95373" w:rsidRDefault="00D95373" w:rsidP="00D95373">
            <w:pPr>
              <w:jc w:val="both"/>
              <w:rPr>
                <w:rFonts w:ascii="Arial" w:hAnsi="Arial" w:cs="Arial"/>
                <w:b/>
                <w:bCs/>
                <w:color w:val="000000" w:themeColor="text1"/>
                <w:sz w:val="16"/>
                <w:szCs w:val="16"/>
              </w:rPr>
            </w:pPr>
          </w:p>
        </w:tc>
      </w:tr>
      <w:tr w:rsidR="00D95373" w:rsidRPr="00D95373" w14:paraId="1851BC51" w14:textId="77777777" w:rsidTr="00414BE4">
        <w:trPr>
          <w:cantSplit/>
        </w:trPr>
        <w:tc>
          <w:tcPr>
            <w:tcW w:w="547" w:type="pct"/>
          </w:tcPr>
          <w:p w14:paraId="548F3B7D" w14:textId="77777777" w:rsidR="00D95373" w:rsidRPr="00D95373" w:rsidRDefault="00D95373" w:rsidP="00D95373">
            <w:pPr>
              <w:jc w:val="both"/>
              <w:rPr>
                <w:rFonts w:ascii="Arial" w:hAnsi="Arial" w:cs="Arial"/>
                <w:sz w:val="16"/>
                <w:szCs w:val="16"/>
              </w:rPr>
            </w:pPr>
            <w:r w:rsidRPr="00D95373">
              <w:rPr>
                <w:rFonts w:ascii="Arial" w:hAnsi="Arial" w:cs="Arial"/>
                <w:b/>
                <w:bCs/>
                <w:color w:val="000000" w:themeColor="text1"/>
                <w:sz w:val="16"/>
                <w:szCs w:val="16"/>
              </w:rPr>
              <w:t>Implementación de Resoluciones</w:t>
            </w:r>
          </w:p>
        </w:tc>
        <w:tc>
          <w:tcPr>
            <w:tcW w:w="487" w:type="pct"/>
          </w:tcPr>
          <w:p w14:paraId="15EA0A06" w14:textId="77777777" w:rsidR="00D95373" w:rsidRPr="00D95373" w:rsidRDefault="00D95373" w:rsidP="00D95373">
            <w:pPr>
              <w:jc w:val="both"/>
              <w:rPr>
                <w:rFonts w:ascii="Arial" w:hAnsi="Arial" w:cs="Arial"/>
                <w:sz w:val="16"/>
                <w:szCs w:val="16"/>
              </w:rPr>
            </w:pPr>
          </w:p>
        </w:tc>
        <w:tc>
          <w:tcPr>
            <w:tcW w:w="481" w:type="pct"/>
          </w:tcPr>
          <w:p w14:paraId="4E8F32F7" w14:textId="77777777" w:rsidR="00D95373" w:rsidRPr="00D95373" w:rsidRDefault="00D95373" w:rsidP="00D95373">
            <w:pPr>
              <w:jc w:val="both"/>
              <w:rPr>
                <w:rFonts w:ascii="Arial" w:hAnsi="Arial" w:cs="Arial"/>
                <w:sz w:val="16"/>
                <w:szCs w:val="16"/>
              </w:rPr>
            </w:pPr>
          </w:p>
        </w:tc>
        <w:tc>
          <w:tcPr>
            <w:tcW w:w="481" w:type="pct"/>
          </w:tcPr>
          <w:p w14:paraId="66A2FCB4" w14:textId="77777777" w:rsidR="00D95373" w:rsidRPr="00D95373" w:rsidRDefault="00D95373" w:rsidP="00D95373">
            <w:pPr>
              <w:jc w:val="both"/>
              <w:rPr>
                <w:rFonts w:ascii="Arial" w:hAnsi="Arial" w:cs="Arial"/>
                <w:sz w:val="16"/>
                <w:szCs w:val="16"/>
              </w:rPr>
            </w:pPr>
          </w:p>
        </w:tc>
        <w:tc>
          <w:tcPr>
            <w:tcW w:w="481" w:type="pct"/>
          </w:tcPr>
          <w:p w14:paraId="15C57077" w14:textId="77777777" w:rsidR="00D95373" w:rsidRPr="00D95373" w:rsidRDefault="00D95373" w:rsidP="00D95373">
            <w:pPr>
              <w:jc w:val="both"/>
              <w:rPr>
                <w:rFonts w:ascii="Arial" w:hAnsi="Arial" w:cs="Arial"/>
                <w:sz w:val="16"/>
                <w:szCs w:val="16"/>
              </w:rPr>
            </w:pPr>
          </w:p>
        </w:tc>
        <w:tc>
          <w:tcPr>
            <w:tcW w:w="481" w:type="pct"/>
          </w:tcPr>
          <w:p w14:paraId="52784E5C" w14:textId="77777777" w:rsidR="00D95373" w:rsidRPr="00D95373" w:rsidRDefault="00D95373" w:rsidP="00D95373">
            <w:pPr>
              <w:jc w:val="both"/>
              <w:rPr>
                <w:rFonts w:ascii="Arial" w:hAnsi="Arial" w:cs="Arial"/>
                <w:sz w:val="16"/>
                <w:szCs w:val="16"/>
              </w:rPr>
            </w:pPr>
          </w:p>
        </w:tc>
        <w:tc>
          <w:tcPr>
            <w:tcW w:w="484" w:type="pct"/>
          </w:tcPr>
          <w:p w14:paraId="6C63040C" w14:textId="77777777" w:rsidR="00D95373" w:rsidRPr="00D95373" w:rsidRDefault="00D95373" w:rsidP="00D95373">
            <w:pPr>
              <w:jc w:val="both"/>
              <w:rPr>
                <w:rFonts w:ascii="Arial" w:hAnsi="Arial" w:cs="Arial"/>
                <w:sz w:val="16"/>
                <w:szCs w:val="16"/>
              </w:rPr>
            </w:pPr>
          </w:p>
        </w:tc>
        <w:tc>
          <w:tcPr>
            <w:tcW w:w="486" w:type="pct"/>
            <w:tcBorders>
              <w:bottom w:val="single" w:sz="4" w:space="0" w:color="000000"/>
            </w:tcBorders>
          </w:tcPr>
          <w:p w14:paraId="2D9F3E64" w14:textId="77777777" w:rsidR="00D95373" w:rsidRPr="00D95373" w:rsidRDefault="00D95373" w:rsidP="00D95373">
            <w:pPr>
              <w:jc w:val="both"/>
              <w:rPr>
                <w:rFonts w:ascii="Arial" w:hAnsi="Arial" w:cs="Arial"/>
                <w:sz w:val="16"/>
                <w:szCs w:val="16"/>
              </w:rPr>
            </w:pPr>
          </w:p>
        </w:tc>
        <w:tc>
          <w:tcPr>
            <w:tcW w:w="590" w:type="pct"/>
          </w:tcPr>
          <w:p w14:paraId="512949E2" w14:textId="77777777" w:rsidR="00D95373" w:rsidRPr="00D95373" w:rsidRDefault="00D95373" w:rsidP="00D95373">
            <w:pPr>
              <w:jc w:val="both"/>
              <w:rPr>
                <w:rFonts w:ascii="Arial" w:hAnsi="Arial" w:cs="Arial"/>
                <w:sz w:val="16"/>
                <w:szCs w:val="16"/>
              </w:rPr>
            </w:pPr>
          </w:p>
        </w:tc>
        <w:tc>
          <w:tcPr>
            <w:tcW w:w="482" w:type="pct"/>
          </w:tcPr>
          <w:p w14:paraId="38044ED9" w14:textId="77777777" w:rsidR="00D95373" w:rsidRPr="00D95373" w:rsidRDefault="00D95373" w:rsidP="00D95373">
            <w:pPr>
              <w:jc w:val="both"/>
              <w:rPr>
                <w:rFonts w:ascii="Arial" w:hAnsi="Arial" w:cs="Arial"/>
                <w:sz w:val="16"/>
                <w:szCs w:val="16"/>
              </w:rPr>
            </w:pPr>
          </w:p>
        </w:tc>
      </w:tr>
      <w:tr w:rsidR="00D95373" w:rsidRPr="00D95373" w14:paraId="46BC9097" w14:textId="77777777" w:rsidTr="00414BE4">
        <w:trPr>
          <w:cantSplit/>
          <w:trHeight w:val="852"/>
        </w:trPr>
        <w:tc>
          <w:tcPr>
            <w:tcW w:w="547" w:type="pct"/>
            <w:vMerge w:val="restart"/>
            <w:shd w:val="clear" w:color="auto" w:fill="D9D9D9" w:themeFill="background1" w:themeFillShade="D9"/>
          </w:tcPr>
          <w:p w14:paraId="12B22EF8" w14:textId="77777777" w:rsidR="00D95373" w:rsidRPr="00D95373" w:rsidRDefault="00D95373" w:rsidP="00D95373">
            <w:pPr>
              <w:jc w:val="both"/>
              <w:rPr>
                <w:rFonts w:ascii="Arial" w:hAnsi="Arial" w:cs="Arial"/>
                <w:b/>
                <w:bCs/>
                <w:sz w:val="16"/>
                <w:szCs w:val="16"/>
              </w:rPr>
            </w:pPr>
            <w:r w:rsidRPr="00D95373">
              <w:rPr>
                <w:rFonts w:ascii="Arial" w:hAnsi="Arial" w:cs="Arial"/>
                <w:b/>
                <w:bCs/>
                <w:sz w:val="16"/>
                <w:szCs w:val="16"/>
              </w:rPr>
              <w:t>Res. 11.14 - Programa de trabajo para las aves migratorias y sus corredores aéreos</w:t>
            </w:r>
          </w:p>
          <w:p w14:paraId="58C094C4" w14:textId="77777777" w:rsidR="00D95373" w:rsidRPr="00D95373" w:rsidRDefault="00D95373" w:rsidP="00D95373">
            <w:pPr>
              <w:jc w:val="both"/>
              <w:rPr>
                <w:rFonts w:ascii="Arial" w:hAnsi="Arial" w:cs="Arial"/>
                <w:b/>
                <w:bCs/>
                <w:sz w:val="16"/>
                <w:szCs w:val="16"/>
              </w:rPr>
            </w:pPr>
          </w:p>
          <w:p w14:paraId="6F1817A4" w14:textId="77777777" w:rsidR="00D95373" w:rsidRPr="00D95373" w:rsidRDefault="00D95373" w:rsidP="00D95373">
            <w:pPr>
              <w:jc w:val="both"/>
              <w:rPr>
                <w:rFonts w:ascii="Arial" w:hAnsi="Arial" w:cs="Arial"/>
                <w:b/>
                <w:bCs/>
                <w:sz w:val="16"/>
                <w:szCs w:val="16"/>
              </w:rPr>
            </w:pPr>
            <w:r w:rsidRPr="00D95373">
              <w:rPr>
                <w:rFonts w:ascii="Arial" w:hAnsi="Arial" w:cs="Arial"/>
                <w:sz w:val="16"/>
                <w:szCs w:val="16"/>
              </w:rPr>
              <w:t>Coordinación y organización, si los fondos lo permiten, de una reunión sobre corredores aéreos de las Américas</w:t>
            </w:r>
          </w:p>
        </w:tc>
        <w:tc>
          <w:tcPr>
            <w:tcW w:w="487" w:type="pct"/>
            <w:vMerge w:val="restart"/>
            <w:shd w:val="clear" w:color="auto" w:fill="D9D9D9" w:themeFill="background1" w:themeFillShade="D9"/>
          </w:tcPr>
          <w:p w14:paraId="0A4FD2C3" w14:textId="77777777" w:rsidR="00D95373" w:rsidRPr="00D95373" w:rsidRDefault="00D95373" w:rsidP="00D95373">
            <w:pPr>
              <w:jc w:val="both"/>
              <w:rPr>
                <w:rFonts w:ascii="Arial" w:hAnsi="Arial" w:cs="Arial"/>
                <w:sz w:val="16"/>
                <w:szCs w:val="16"/>
              </w:rPr>
            </w:pPr>
          </w:p>
          <w:p w14:paraId="335530C6" w14:textId="77777777" w:rsidR="00D95373" w:rsidRPr="00D95373" w:rsidRDefault="00D95373" w:rsidP="00D95373">
            <w:pPr>
              <w:jc w:val="both"/>
              <w:rPr>
                <w:rFonts w:ascii="Arial" w:hAnsi="Arial" w:cs="Arial"/>
                <w:sz w:val="16"/>
                <w:szCs w:val="16"/>
              </w:rPr>
            </w:pPr>
          </w:p>
          <w:p w14:paraId="663CDCAA" w14:textId="77777777" w:rsidR="00D95373" w:rsidRPr="00D95373" w:rsidRDefault="00D95373" w:rsidP="00D95373">
            <w:pPr>
              <w:jc w:val="both"/>
              <w:rPr>
                <w:rFonts w:ascii="Arial" w:hAnsi="Arial" w:cs="Arial"/>
                <w:sz w:val="16"/>
                <w:szCs w:val="16"/>
              </w:rPr>
            </w:pPr>
          </w:p>
          <w:p w14:paraId="47EA6390" w14:textId="77777777" w:rsidR="00D95373" w:rsidRPr="00D95373" w:rsidRDefault="00D95373" w:rsidP="00D95373">
            <w:pPr>
              <w:jc w:val="both"/>
              <w:rPr>
                <w:rFonts w:ascii="Arial" w:hAnsi="Arial" w:cs="Arial"/>
                <w:sz w:val="16"/>
                <w:szCs w:val="16"/>
              </w:rPr>
            </w:pPr>
          </w:p>
          <w:p w14:paraId="05FA642E" w14:textId="77777777" w:rsidR="00D95373" w:rsidRPr="00D95373" w:rsidRDefault="00D95373" w:rsidP="00D95373">
            <w:pPr>
              <w:jc w:val="both"/>
              <w:rPr>
                <w:rFonts w:ascii="Arial" w:hAnsi="Arial" w:cs="Arial"/>
                <w:sz w:val="16"/>
                <w:szCs w:val="16"/>
              </w:rPr>
            </w:pPr>
          </w:p>
          <w:p w14:paraId="71E1FC85" w14:textId="77777777" w:rsidR="00D95373" w:rsidRPr="00D95373" w:rsidRDefault="00D95373" w:rsidP="00D95373">
            <w:pPr>
              <w:jc w:val="both"/>
              <w:rPr>
                <w:rFonts w:ascii="Arial" w:hAnsi="Arial" w:cs="Arial"/>
                <w:sz w:val="16"/>
                <w:szCs w:val="16"/>
              </w:rPr>
            </w:pPr>
          </w:p>
          <w:p w14:paraId="05A162EC" w14:textId="77777777" w:rsidR="00D95373" w:rsidRPr="00D95373" w:rsidRDefault="00D95373" w:rsidP="00D95373">
            <w:pPr>
              <w:jc w:val="both"/>
              <w:rPr>
                <w:rFonts w:ascii="Arial" w:hAnsi="Arial" w:cs="Arial"/>
                <w:sz w:val="16"/>
                <w:szCs w:val="16"/>
              </w:rPr>
            </w:pPr>
          </w:p>
          <w:p w14:paraId="1B5C9ABA" w14:textId="77777777" w:rsidR="00D95373" w:rsidRPr="00D95373" w:rsidRDefault="00D95373" w:rsidP="00D95373">
            <w:pPr>
              <w:jc w:val="both"/>
              <w:rPr>
                <w:rFonts w:ascii="Arial" w:hAnsi="Arial" w:cs="Arial"/>
                <w:sz w:val="16"/>
                <w:szCs w:val="16"/>
              </w:rPr>
            </w:pPr>
          </w:p>
          <w:p w14:paraId="4AA8A4B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shd w:val="clear" w:color="auto" w:fill="D9D9D9" w:themeFill="background1" w:themeFillShade="D9"/>
          </w:tcPr>
          <w:p w14:paraId="42C4D854" w14:textId="77777777" w:rsidR="00D95373" w:rsidRPr="00D95373" w:rsidRDefault="00D95373" w:rsidP="00D95373">
            <w:pPr>
              <w:jc w:val="both"/>
              <w:rPr>
                <w:rFonts w:ascii="Arial" w:hAnsi="Arial" w:cs="Arial"/>
                <w:sz w:val="16"/>
                <w:szCs w:val="16"/>
              </w:rPr>
            </w:pPr>
          </w:p>
          <w:p w14:paraId="14ABD70D" w14:textId="77777777" w:rsidR="00D95373" w:rsidRPr="00D95373" w:rsidRDefault="00D95373" w:rsidP="00D95373">
            <w:pPr>
              <w:jc w:val="both"/>
              <w:rPr>
                <w:rFonts w:ascii="Arial" w:hAnsi="Arial" w:cs="Arial"/>
                <w:sz w:val="16"/>
                <w:szCs w:val="16"/>
              </w:rPr>
            </w:pPr>
          </w:p>
          <w:p w14:paraId="1F65BA9B" w14:textId="77777777" w:rsidR="00D95373" w:rsidRPr="00D95373" w:rsidRDefault="00D95373" w:rsidP="00D95373">
            <w:pPr>
              <w:jc w:val="both"/>
              <w:rPr>
                <w:rFonts w:ascii="Arial" w:hAnsi="Arial" w:cs="Arial"/>
                <w:sz w:val="16"/>
                <w:szCs w:val="16"/>
              </w:rPr>
            </w:pPr>
          </w:p>
          <w:p w14:paraId="1CB49E95" w14:textId="77777777" w:rsidR="00D95373" w:rsidRPr="00D95373" w:rsidRDefault="00D95373" w:rsidP="00D95373">
            <w:pPr>
              <w:jc w:val="both"/>
              <w:rPr>
                <w:rFonts w:ascii="Arial" w:hAnsi="Arial" w:cs="Arial"/>
                <w:sz w:val="16"/>
                <w:szCs w:val="16"/>
              </w:rPr>
            </w:pPr>
          </w:p>
          <w:p w14:paraId="58347E8A" w14:textId="77777777" w:rsidR="00D95373" w:rsidRPr="00D95373" w:rsidRDefault="00D95373" w:rsidP="00D95373">
            <w:pPr>
              <w:jc w:val="both"/>
              <w:rPr>
                <w:rFonts w:ascii="Arial" w:hAnsi="Arial" w:cs="Arial"/>
                <w:sz w:val="16"/>
                <w:szCs w:val="16"/>
              </w:rPr>
            </w:pPr>
          </w:p>
          <w:p w14:paraId="70E747C0" w14:textId="77777777" w:rsidR="00D95373" w:rsidRPr="00D95373" w:rsidRDefault="00D95373" w:rsidP="00D95373">
            <w:pPr>
              <w:jc w:val="both"/>
              <w:rPr>
                <w:rFonts w:ascii="Arial" w:hAnsi="Arial" w:cs="Arial"/>
                <w:sz w:val="16"/>
                <w:szCs w:val="16"/>
              </w:rPr>
            </w:pPr>
          </w:p>
          <w:p w14:paraId="73B885DC" w14:textId="77777777" w:rsidR="00D95373" w:rsidRPr="00D95373" w:rsidRDefault="00D95373" w:rsidP="00D95373">
            <w:pPr>
              <w:jc w:val="both"/>
              <w:rPr>
                <w:rFonts w:ascii="Arial" w:hAnsi="Arial" w:cs="Arial"/>
                <w:sz w:val="16"/>
                <w:szCs w:val="16"/>
              </w:rPr>
            </w:pPr>
          </w:p>
          <w:p w14:paraId="08F44588" w14:textId="77777777" w:rsidR="00D95373" w:rsidRPr="00D95373" w:rsidRDefault="00D95373" w:rsidP="00D95373">
            <w:pPr>
              <w:jc w:val="both"/>
              <w:rPr>
                <w:rFonts w:ascii="Arial" w:hAnsi="Arial" w:cs="Arial"/>
                <w:sz w:val="16"/>
                <w:szCs w:val="16"/>
              </w:rPr>
            </w:pPr>
          </w:p>
          <w:p w14:paraId="1E1C289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56.500</w:t>
            </w:r>
          </w:p>
        </w:tc>
        <w:tc>
          <w:tcPr>
            <w:tcW w:w="481" w:type="pct"/>
            <w:vMerge w:val="restart"/>
            <w:shd w:val="clear" w:color="auto" w:fill="D9D9D9" w:themeFill="background1" w:themeFillShade="D9"/>
          </w:tcPr>
          <w:p w14:paraId="394D9C1E" w14:textId="77777777" w:rsidR="00D95373" w:rsidRPr="00D95373" w:rsidRDefault="00D95373" w:rsidP="00D95373">
            <w:pPr>
              <w:jc w:val="both"/>
              <w:rPr>
                <w:rFonts w:ascii="Arial" w:hAnsi="Arial" w:cs="Arial"/>
                <w:sz w:val="16"/>
                <w:szCs w:val="16"/>
              </w:rPr>
            </w:pPr>
          </w:p>
        </w:tc>
        <w:tc>
          <w:tcPr>
            <w:tcW w:w="481" w:type="pct"/>
            <w:vMerge w:val="restart"/>
            <w:shd w:val="clear" w:color="auto" w:fill="D9D9D9" w:themeFill="background1" w:themeFillShade="D9"/>
          </w:tcPr>
          <w:p w14:paraId="716B0961" w14:textId="77777777" w:rsidR="00D95373" w:rsidRPr="00D95373" w:rsidRDefault="00D95373" w:rsidP="00D95373">
            <w:pPr>
              <w:jc w:val="both"/>
              <w:rPr>
                <w:rFonts w:ascii="Arial" w:hAnsi="Arial" w:cs="Arial"/>
                <w:sz w:val="16"/>
                <w:szCs w:val="16"/>
              </w:rPr>
            </w:pPr>
          </w:p>
          <w:p w14:paraId="3253D051" w14:textId="77777777" w:rsidR="00D95373" w:rsidRPr="00D95373" w:rsidRDefault="00D95373" w:rsidP="00D95373">
            <w:pPr>
              <w:jc w:val="both"/>
              <w:rPr>
                <w:rFonts w:ascii="Arial" w:hAnsi="Arial" w:cs="Arial"/>
                <w:sz w:val="16"/>
                <w:szCs w:val="16"/>
              </w:rPr>
            </w:pPr>
          </w:p>
          <w:p w14:paraId="546B737D" w14:textId="77777777" w:rsidR="00D95373" w:rsidRPr="00D95373" w:rsidRDefault="00D95373" w:rsidP="00D95373">
            <w:pPr>
              <w:jc w:val="both"/>
              <w:rPr>
                <w:rFonts w:ascii="Arial" w:hAnsi="Arial" w:cs="Arial"/>
                <w:sz w:val="16"/>
                <w:szCs w:val="16"/>
              </w:rPr>
            </w:pPr>
          </w:p>
          <w:p w14:paraId="393A67DD" w14:textId="77777777" w:rsidR="00D95373" w:rsidRPr="00D95373" w:rsidRDefault="00D95373" w:rsidP="00D95373">
            <w:pPr>
              <w:jc w:val="both"/>
              <w:rPr>
                <w:rFonts w:ascii="Arial" w:hAnsi="Arial" w:cs="Arial"/>
                <w:sz w:val="16"/>
                <w:szCs w:val="16"/>
              </w:rPr>
            </w:pPr>
          </w:p>
          <w:p w14:paraId="10AF60E1" w14:textId="77777777" w:rsidR="00D95373" w:rsidRPr="00D95373" w:rsidRDefault="00D95373" w:rsidP="00D95373">
            <w:pPr>
              <w:jc w:val="both"/>
              <w:rPr>
                <w:rFonts w:ascii="Arial" w:hAnsi="Arial" w:cs="Arial"/>
                <w:sz w:val="16"/>
                <w:szCs w:val="16"/>
              </w:rPr>
            </w:pPr>
          </w:p>
          <w:p w14:paraId="3324582D" w14:textId="77777777" w:rsidR="00D95373" w:rsidRPr="00D95373" w:rsidRDefault="00D95373" w:rsidP="00D95373">
            <w:pPr>
              <w:jc w:val="both"/>
              <w:rPr>
                <w:rFonts w:ascii="Arial" w:hAnsi="Arial" w:cs="Arial"/>
                <w:sz w:val="16"/>
                <w:szCs w:val="16"/>
              </w:rPr>
            </w:pPr>
          </w:p>
          <w:p w14:paraId="14579848" w14:textId="77777777" w:rsidR="00D95373" w:rsidRPr="00D95373" w:rsidRDefault="00D95373" w:rsidP="00D95373">
            <w:pPr>
              <w:jc w:val="both"/>
              <w:rPr>
                <w:rFonts w:ascii="Arial" w:hAnsi="Arial" w:cs="Arial"/>
                <w:sz w:val="16"/>
                <w:szCs w:val="16"/>
              </w:rPr>
            </w:pPr>
          </w:p>
          <w:p w14:paraId="7F79C523" w14:textId="77777777" w:rsidR="00D95373" w:rsidRPr="00D95373" w:rsidRDefault="00D95373" w:rsidP="00D95373">
            <w:pPr>
              <w:jc w:val="both"/>
              <w:rPr>
                <w:rFonts w:ascii="Arial" w:hAnsi="Arial" w:cs="Arial"/>
                <w:sz w:val="16"/>
                <w:szCs w:val="16"/>
              </w:rPr>
            </w:pPr>
          </w:p>
          <w:p w14:paraId="7D8CDEC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56.500</w:t>
            </w:r>
          </w:p>
        </w:tc>
        <w:tc>
          <w:tcPr>
            <w:tcW w:w="481" w:type="pct"/>
            <w:vMerge w:val="restart"/>
            <w:shd w:val="clear" w:color="auto" w:fill="D9D9D9" w:themeFill="background1" w:themeFillShade="D9"/>
          </w:tcPr>
          <w:p w14:paraId="204A6283" w14:textId="77777777" w:rsidR="00D95373" w:rsidRPr="00D95373" w:rsidRDefault="00D95373" w:rsidP="00D95373">
            <w:pPr>
              <w:jc w:val="both"/>
              <w:rPr>
                <w:rFonts w:ascii="Arial" w:hAnsi="Arial" w:cs="Arial"/>
                <w:sz w:val="16"/>
                <w:szCs w:val="16"/>
              </w:rPr>
            </w:pPr>
          </w:p>
        </w:tc>
        <w:tc>
          <w:tcPr>
            <w:tcW w:w="484" w:type="pct"/>
            <w:vMerge w:val="restart"/>
            <w:shd w:val="clear" w:color="auto" w:fill="D9D9D9" w:themeFill="background1" w:themeFillShade="D9"/>
          </w:tcPr>
          <w:p w14:paraId="60B211AE" w14:textId="77777777" w:rsidR="00D95373" w:rsidRPr="00D95373" w:rsidRDefault="00D95373" w:rsidP="00D95373">
            <w:pPr>
              <w:jc w:val="both"/>
              <w:rPr>
                <w:rFonts w:ascii="Arial" w:hAnsi="Arial" w:cs="Arial"/>
                <w:sz w:val="16"/>
                <w:szCs w:val="16"/>
              </w:rPr>
            </w:pPr>
          </w:p>
        </w:tc>
        <w:tc>
          <w:tcPr>
            <w:tcW w:w="486" w:type="pct"/>
            <w:tcBorders>
              <w:bottom w:val="nil"/>
            </w:tcBorders>
            <w:shd w:val="clear" w:color="auto" w:fill="D9D9D9" w:themeFill="background1" w:themeFillShade="D9"/>
          </w:tcPr>
          <w:p w14:paraId="2A5D351A" w14:textId="77777777" w:rsidR="00D95373" w:rsidRPr="00D95373" w:rsidRDefault="00D95373" w:rsidP="00D95373">
            <w:pPr>
              <w:jc w:val="both"/>
              <w:rPr>
                <w:rFonts w:ascii="Arial" w:hAnsi="Arial" w:cs="Arial"/>
                <w:sz w:val="16"/>
                <w:szCs w:val="16"/>
              </w:rPr>
            </w:pPr>
          </w:p>
        </w:tc>
        <w:tc>
          <w:tcPr>
            <w:tcW w:w="590" w:type="pct"/>
            <w:vMerge w:val="restart"/>
            <w:shd w:val="clear" w:color="auto" w:fill="D9D9D9" w:themeFill="background1" w:themeFillShade="D9"/>
          </w:tcPr>
          <w:p w14:paraId="54CAE7B5" w14:textId="77777777" w:rsidR="00D95373" w:rsidRPr="00D95373" w:rsidRDefault="00D95373" w:rsidP="00D95373">
            <w:pPr>
              <w:jc w:val="both"/>
              <w:rPr>
                <w:rFonts w:ascii="Arial" w:hAnsi="Arial"/>
                <w:sz w:val="16"/>
                <w:szCs w:val="16"/>
              </w:rPr>
            </w:pPr>
          </w:p>
          <w:p w14:paraId="0727EC9D" w14:textId="77777777" w:rsidR="00D95373" w:rsidRPr="00D95373" w:rsidRDefault="00D95373" w:rsidP="00D95373">
            <w:pPr>
              <w:jc w:val="both"/>
              <w:rPr>
                <w:rFonts w:ascii="Arial" w:hAnsi="Arial"/>
                <w:sz w:val="16"/>
                <w:szCs w:val="16"/>
              </w:rPr>
            </w:pPr>
          </w:p>
          <w:p w14:paraId="21ACFF0E" w14:textId="77777777" w:rsidR="00D95373" w:rsidRPr="00D95373" w:rsidRDefault="00D95373" w:rsidP="00D95373">
            <w:pPr>
              <w:jc w:val="both"/>
              <w:rPr>
                <w:rFonts w:ascii="Arial" w:hAnsi="Arial"/>
                <w:sz w:val="16"/>
                <w:szCs w:val="16"/>
              </w:rPr>
            </w:pPr>
          </w:p>
          <w:p w14:paraId="04C18286" w14:textId="77777777" w:rsidR="00D95373" w:rsidRPr="00D95373" w:rsidRDefault="00D95373" w:rsidP="00D95373">
            <w:pPr>
              <w:jc w:val="both"/>
              <w:rPr>
                <w:rFonts w:ascii="Arial" w:hAnsi="Arial"/>
                <w:sz w:val="16"/>
                <w:szCs w:val="16"/>
              </w:rPr>
            </w:pPr>
          </w:p>
          <w:p w14:paraId="0EB8F845" w14:textId="77777777" w:rsidR="00D95373" w:rsidRPr="00D95373" w:rsidRDefault="00D95373" w:rsidP="00D95373">
            <w:pPr>
              <w:jc w:val="both"/>
              <w:rPr>
                <w:rFonts w:ascii="Arial" w:hAnsi="Arial"/>
                <w:sz w:val="16"/>
                <w:szCs w:val="16"/>
              </w:rPr>
            </w:pPr>
          </w:p>
          <w:p w14:paraId="69191B46" w14:textId="77777777" w:rsidR="00D95373" w:rsidRPr="00D95373" w:rsidRDefault="00D95373" w:rsidP="00D95373">
            <w:pPr>
              <w:jc w:val="both"/>
              <w:rPr>
                <w:rFonts w:ascii="Arial" w:hAnsi="Arial" w:cs="Arial"/>
                <w:sz w:val="16"/>
                <w:szCs w:val="16"/>
              </w:rPr>
            </w:pPr>
            <w:r w:rsidRPr="00D95373">
              <w:rPr>
                <w:rFonts w:ascii="Arial" w:hAnsi="Arial"/>
                <w:sz w:val="16"/>
                <w:szCs w:val="16"/>
              </w:rPr>
              <w:t>Brasil se ha ofrecido amablemente a acoger el taller, pero todavía se necesitan fondos para cubrir los costos de los participantes patrocinados.</w:t>
            </w:r>
          </w:p>
        </w:tc>
        <w:tc>
          <w:tcPr>
            <w:tcW w:w="482" w:type="pct"/>
            <w:vMerge w:val="restart"/>
            <w:shd w:val="clear" w:color="auto" w:fill="D9D9D9" w:themeFill="background1" w:themeFillShade="D9"/>
          </w:tcPr>
          <w:p w14:paraId="03382CB7" w14:textId="77777777" w:rsidR="00D95373" w:rsidRPr="00D95373" w:rsidRDefault="00D95373" w:rsidP="00D95373">
            <w:pPr>
              <w:jc w:val="both"/>
              <w:rPr>
                <w:rFonts w:ascii="Arial" w:hAnsi="Arial"/>
                <w:sz w:val="16"/>
                <w:szCs w:val="16"/>
              </w:rPr>
            </w:pPr>
          </w:p>
          <w:p w14:paraId="1D182B9E" w14:textId="77777777" w:rsidR="00D95373" w:rsidRPr="00D95373" w:rsidRDefault="00D95373" w:rsidP="00D95373">
            <w:pPr>
              <w:jc w:val="both"/>
              <w:rPr>
                <w:rFonts w:ascii="Arial" w:hAnsi="Arial"/>
                <w:sz w:val="16"/>
                <w:szCs w:val="16"/>
              </w:rPr>
            </w:pPr>
          </w:p>
          <w:p w14:paraId="434E1CA6" w14:textId="77777777" w:rsidR="00D95373" w:rsidRPr="00D95373" w:rsidRDefault="00D95373" w:rsidP="00D95373">
            <w:pPr>
              <w:jc w:val="both"/>
              <w:rPr>
                <w:rFonts w:ascii="Arial" w:hAnsi="Arial"/>
                <w:sz w:val="16"/>
                <w:szCs w:val="16"/>
              </w:rPr>
            </w:pPr>
          </w:p>
          <w:p w14:paraId="26ADEB64" w14:textId="77777777" w:rsidR="00D95373" w:rsidRPr="00D95373" w:rsidRDefault="00D95373" w:rsidP="00D95373">
            <w:pPr>
              <w:jc w:val="both"/>
              <w:rPr>
                <w:rFonts w:ascii="Arial" w:hAnsi="Arial"/>
                <w:sz w:val="16"/>
                <w:szCs w:val="16"/>
              </w:rPr>
            </w:pPr>
          </w:p>
          <w:p w14:paraId="792C220F" w14:textId="77777777" w:rsidR="00D95373" w:rsidRPr="00D95373" w:rsidRDefault="00D95373" w:rsidP="00D95373">
            <w:pPr>
              <w:jc w:val="both"/>
              <w:rPr>
                <w:rFonts w:ascii="Arial" w:hAnsi="Arial"/>
                <w:sz w:val="16"/>
                <w:szCs w:val="16"/>
              </w:rPr>
            </w:pPr>
          </w:p>
          <w:p w14:paraId="2D238546" w14:textId="77777777" w:rsidR="00D95373" w:rsidRPr="00D95373" w:rsidRDefault="00D95373" w:rsidP="00D95373">
            <w:pPr>
              <w:jc w:val="both"/>
              <w:rPr>
                <w:rFonts w:ascii="Arial" w:hAnsi="Arial" w:cs="Arial"/>
                <w:sz w:val="16"/>
                <w:szCs w:val="16"/>
              </w:rPr>
            </w:pPr>
            <w:r w:rsidRPr="00D95373">
              <w:rPr>
                <w:rFonts w:ascii="Arial" w:hAnsi="Arial"/>
                <w:sz w:val="16"/>
                <w:szCs w:val="16"/>
              </w:rPr>
              <w:t>La reunión se ha pospuesto hasta 2018. La Secretaría continuará en contacto con Brasil para la organización de la reunión.</w:t>
            </w:r>
          </w:p>
        </w:tc>
      </w:tr>
      <w:tr w:rsidR="00D95373" w:rsidRPr="00D95373" w14:paraId="538902F5" w14:textId="77777777" w:rsidTr="00414BE4">
        <w:trPr>
          <w:cantSplit/>
        </w:trPr>
        <w:tc>
          <w:tcPr>
            <w:tcW w:w="547" w:type="pct"/>
            <w:vMerge/>
            <w:shd w:val="clear" w:color="auto" w:fill="D9D9D9" w:themeFill="background1" w:themeFillShade="D9"/>
          </w:tcPr>
          <w:p w14:paraId="4B03D99B" w14:textId="77777777" w:rsidR="00D95373" w:rsidRPr="00D95373" w:rsidRDefault="00D95373" w:rsidP="00D95373">
            <w:pPr>
              <w:jc w:val="both"/>
              <w:rPr>
                <w:rFonts w:ascii="Arial" w:hAnsi="Arial" w:cs="Arial"/>
                <w:sz w:val="16"/>
                <w:szCs w:val="16"/>
              </w:rPr>
            </w:pPr>
          </w:p>
        </w:tc>
        <w:tc>
          <w:tcPr>
            <w:tcW w:w="487" w:type="pct"/>
            <w:vMerge/>
            <w:shd w:val="clear" w:color="auto" w:fill="D9D9D9" w:themeFill="background1" w:themeFillShade="D9"/>
          </w:tcPr>
          <w:p w14:paraId="6DBFE699"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75FE6CDF"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3CA3996E"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6B41D285"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5736360C" w14:textId="77777777" w:rsidR="00D95373" w:rsidRPr="00D95373" w:rsidRDefault="00D95373" w:rsidP="00D95373">
            <w:pPr>
              <w:jc w:val="both"/>
              <w:rPr>
                <w:rFonts w:ascii="Arial" w:hAnsi="Arial" w:cs="Arial"/>
                <w:sz w:val="16"/>
                <w:szCs w:val="16"/>
              </w:rPr>
            </w:pPr>
          </w:p>
        </w:tc>
        <w:tc>
          <w:tcPr>
            <w:tcW w:w="484" w:type="pct"/>
            <w:vMerge/>
            <w:shd w:val="clear" w:color="auto" w:fill="D9D9D9" w:themeFill="background1" w:themeFillShade="D9"/>
          </w:tcPr>
          <w:p w14:paraId="55C43C68" w14:textId="77777777" w:rsidR="00D95373" w:rsidRPr="00D95373" w:rsidRDefault="00D95373" w:rsidP="00D95373">
            <w:pPr>
              <w:jc w:val="both"/>
              <w:rPr>
                <w:rFonts w:ascii="Arial" w:hAnsi="Arial" w:cs="Arial"/>
                <w:sz w:val="16"/>
                <w:szCs w:val="16"/>
              </w:rPr>
            </w:pPr>
          </w:p>
        </w:tc>
        <w:tc>
          <w:tcPr>
            <w:tcW w:w="486" w:type="pct"/>
            <w:tcBorders>
              <w:top w:val="nil"/>
            </w:tcBorders>
            <w:shd w:val="clear" w:color="auto" w:fill="FF0000"/>
          </w:tcPr>
          <w:p w14:paraId="644E37A6" w14:textId="77777777" w:rsidR="00D95373" w:rsidRPr="00D95373" w:rsidRDefault="00D95373" w:rsidP="00D95373">
            <w:pPr>
              <w:jc w:val="both"/>
              <w:rPr>
                <w:rFonts w:ascii="Arial" w:hAnsi="Arial" w:cs="Arial"/>
                <w:sz w:val="16"/>
                <w:szCs w:val="16"/>
              </w:rPr>
            </w:pPr>
          </w:p>
        </w:tc>
        <w:tc>
          <w:tcPr>
            <w:tcW w:w="590" w:type="pct"/>
            <w:vMerge/>
            <w:shd w:val="clear" w:color="auto" w:fill="D9D9D9" w:themeFill="background1" w:themeFillShade="D9"/>
          </w:tcPr>
          <w:p w14:paraId="27B9BB4A" w14:textId="77777777" w:rsidR="00D95373" w:rsidRPr="00D95373" w:rsidRDefault="00D95373" w:rsidP="00D95373">
            <w:pPr>
              <w:jc w:val="both"/>
              <w:rPr>
                <w:rFonts w:ascii="Arial" w:hAnsi="Arial" w:cs="Arial"/>
                <w:sz w:val="16"/>
                <w:szCs w:val="16"/>
              </w:rPr>
            </w:pPr>
          </w:p>
        </w:tc>
        <w:tc>
          <w:tcPr>
            <w:tcW w:w="482" w:type="pct"/>
            <w:vMerge/>
            <w:shd w:val="clear" w:color="auto" w:fill="D9D9D9" w:themeFill="background1" w:themeFillShade="D9"/>
          </w:tcPr>
          <w:p w14:paraId="1B52D383" w14:textId="77777777" w:rsidR="00D95373" w:rsidRPr="00D95373" w:rsidRDefault="00D95373" w:rsidP="00D95373">
            <w:pPr>
              <w:jc w:val="both"/>
              <w:rPr>
                <w:rFonts w:ascii="Arial" w:hAnsi="Arial" w:cs="Arial"/>
                <w:sz w:val="16"/>
                <w:szCs w:val="16"/>
              </w:rPr>
            </w:pPr>
          </w:p>
        </w:tc>
      </w:tr>
      <w:tr w:rsidR="00D95373" w:rsidRPr="00D95373" w14:paraId="423FBE8B" w14:textId="77777777" w:rsidTr="00B77495">
        <w:trPr>
          <w:cantSplit/>
        </w:trPr>
        <w:tc>
          <w:tcPr>
            <w:tcW w:w="547" w:type="pct"/>
            <w:shd w:val="clear" w:color="auto" w:fill="D9D9D9" w:themeFill="background1" w:themeFillShade="D9"/>
          </w:tcPr>
          <w:p w14:paraId="4A435DF3" w14:textId="77777777" w:rsidR="00D95373" w:rsidRPr="00D95373" w:rsidRDefault="00D95373" w:rsidP="00D95373">
            <w:pPr>
              <w:jc w:val="both"/>
              <w:rPr>
                <w:rFonts w:ascii="Arial" w:hAnsi="Arial" w:cs="Arial"/>
                <w:b/>
                <w:bCs/>
                <w:sz w:val="16"/>
                <w:szCs w:val="16"/>
              </w:rPr>
            </w:pPr>
            <w:r w:rsidRPr="00D95373">
              <w:rPr>
                <w:rFonts w:ascii="Arial" w:hAnsi="Arial" w:cs="Arial"/>
                <w:b/>
                <w:bCs/>
                <w:sz w:val="16"/>
                <w:szCs w:val="16"/>
              </w:rPr>
              <w:t>Desarrollo de un Plan de Acción de múltiples especies para la conservación de buitres de África y Eurasia (PAME para el buitre)</w:t>
            </w:r>
          </w:p>
          <w:p w14:paraId="1578112A" w14:textId="77777777" w:rsidR="00D95373" w:rsidRPr="00D95373" w:rsidRDefault="00D95373" w:rsidP="00D95373">
            <w:pPr>
              <w:jc w:val="both"/>
              <w:rPr>
                <w:rFonts w:ascii="Arial" w:hAnsi="Arial" w:cs="Arial"/>
                <w:b/>
                <w:bCs/>
                <w:sz w:val="16"/>
                <w:szCs w:val="16"/>
              </w:rPr>
            </w:pPr>
          </w:p>
          <w:p w14:paraId="3A374296" w14:textId="77777777" w:rsidR="00D95373" w:rsidRPr="00D95373" w:rsidRDefault="00D95373" w:rsidP="00D95373">
            <w:pPr>
              <w:jc w:val="both"/>
              <w:rPr>
                <w:rFonts w:ascii="Arial" w:hAnsi="Arial" w:cs="Arial"/>
                <w:b/>
                <w:bCs/>
                <w:sz w:val="16"/>
                <w:szCs w:val="16"/>
              </w:rPr>
            </w:pPr>
          </w:p>
          <w:p w14:paraId="75025585" w14:textId="77777777" w:rsidR="00D95373" w:rsidRPr="00D95373" w:rsidRDefault="00D95373" w:rsidP="00D95373">
            <w:pPr>
              <w:jc w:val="both"/>
              <w:rPr>
                <w:rFonts w:ascii="Arial" w:hAnsi="Arial" w:cs="Arial"/>
                <w:sz w:val="16"/>
                <w:szCs w:val="16"/>
              </w:rPr>
            </w:pPr>
          </w:p>
        </w:tc>
        <w:tc>
          <w:tcPr>
            <w:tcW w:w="487" w:type="pct"/>
            <w:shd w:val="clear" w:color="auto" w:fill="D9D9D9" w:themeFill="background1" w:themeFillShade="D9"/>
          </w:tcPr>
          <w:p w14:paraId="7597D822" w14:textId="77777777" w:rsidR="00D95373" w:rsidRPr="00D95373" w:rsidRDefault="00D95373" w:rsidP="00D95373">
            <w:pPr>
              <w:jc w:val="both"/>
              <w:rPr>
                <w:rFonts w:ascii="Arial" w:hAnsi="Arial" w:cs="Arial"/>
                <w:sz w:val="16"/>
                <w:szCs w:val="16"/>
              </w:rPr>
            </w:pPr>
          </w:p>
          <w:p w14:paraId="5D4B8444" w14:textId="77777777" w:rsidR="00D95373" w:rsidRPr="00D95373" w:rsidRDefault="00D95373" w:rsidP="00D95373">
            <w:pPr>
              <w:jc w:val="both"/>
              <w:rPr>
                <w:rFonts w:ascii="Arial" w:hAnsi="Arial" w:cs="Arial"/>
                <w:sz w:val="16"/>
                <w:szCs w:val="16"/>
              </w:rPr>
            </w:pPr>
          </w:p>
          <w:p w14:paraId="351DFE8B" w14:textId="77777777" w:rsidR="00D95373" w:rsidRPr="00D95373" w:rsidRDefault="00D95373" w:rsidP="00D95373">
            <w:pPr>
              <w:jc w:val="both"/>
              <w:rPr>
                <w:rFonts w:ascii="Arial" w:hAnsi="Arial" w:cs="Arial"/>
                <w:sz w:val="16"/>
                <w:szCs w:val="16"/>
              </w:rPr>
            </w:pPr>
          </w:p>
          <w:p w14:paraId="5ABAEC2B" w14:textId="77777777" w:rsidR="00D95373" w:rsidRPr="00D95373" w:rsidRDefault="00D95373" w:rsidP="00D95373">
            <w:pPr>
              <w:jc w:val="both"/>
              <w:rPr>
                <w:rFonts w:ascii="Arial" w:hAnsi="Arial" w:cs="Arial"/>
                <w:sz w:val="16"/>
                <w:szCs w:val="16"/>
              </w:rPr>
            </w:pPr>
          </w:p>
          <w:p w14:paraId="50030703" w14:textId="77777777" w:rsidR="00D95373" w:rsidRPr="00D95373" w:rsidRDefault="00D95373" w:rsidP="00D95373">
            <w:pPr>
              <w:jc w:val="both"/>
              <w:rPr>
                <w:rFonts w:ascii="Arial" w:hAnsi="Arial" w:cs="Arial"/>
                <w:sz w:val="16"/>
                <w:szCs w:val="16"/>
              </w:rPr>
            </w:pPr>
          </w:p>
          <w:p w14:paraId="1F30CC51" w14:textId="77777777" w:rsidR="00D95373" w:rsidRPr="00D95373" w:rsidRDefault="00D95373" w:rsidP="00D95373">
            <w:pPr>
              <w:jc w:val="both"/>
              <w:rPr>
                <w:rFonts w:ascii="Arial" w:hAnsi="Arial" w:cs="Arial"/>
                <w:sz w:val="16"/>
                <w:szCs w:val="16"/>
              </w:rPr>
            </w:pPr>
          </w:p>
          <w:p w14:paraId="2E1B0B2E" w14:textId="77777777" w:rsidR="00D95373" w:rsidRPr="00D95373" w:rsidRDefault="00D95373" w:rsidP="00D95373">
            <w:pPr>
              <w:jc w:val="both"/>
              <w:rPr>
                <w:rFonts w:ascii="Arial" w:hAnsi="Arial" w:cs="Arial"/>
                <w:sz w:val="16"/>
                <w:szCs w:val="16"/>
              </w:rPr>
            </w:pPr>
          </w:p>
          <w:p w14:paraId="5E88AFB0" w14:textId="77777777" w:rsidR="00D95373" w:rsidRPr="00D95373" w:rsidRDefault="00D95373" w:rsidP="00D95373">
            <w:pPr>
              <w:jc w:val="both"/>
              <w:rPr>
                <w:rFonts w:ascii="Arial" w:hAnsi="Arial" w:cs="Arial"/>
                <w:sz w:val="16"/>
                <w:szCs w:val="16"/>
              </w:rPr>
            </w:pPr>
          </w:p>
          <w:p w14:paraId="3CC8D3D2" w14:textId="77777777" w:rsidR="00D95373" w:rsidRPr="00D95373" w:rsidRDefault="00D95373" w:rsidP="00D95373">
            <w:pPr>
              <w:jc w:val="both"/>
              <w:rPr>
                <w:rFonts w:ascii="Arial" w:hAnsi="Arial" w:cs="Arial"/>
                <w:sz w:val="16"/>
                <w:szCs w:val="16"/>
              </w:rPr>
            </w:pPr>
          </w:p>
          <w:p w14:paraId="7F72F3C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shd w:val="clear" w:color="auto" w:fill="D9D9D9" w:themeFill="background1" w:themeFillShade="D9"/>
          </w:tcPr>
          <w:p w14:paraId="780021D7" w14:textId="77777777" w:rsidR="00D95373" w:rsidRPr="00D95373" w:rsidRDefault="00D95373" w:rsidP="00D95373">
            <w:pPr>
              <w:jc w:val="both"/>
              <w:rPr>
                <w:rFonts w:ascii="Arial" w:hAnsi="Arial" w:cs="Arial"/>
                <w:sz w:val="16"/>
                <w:szCs w:val="16"/>
              </w:rPr>
            </w:pPr>
          </w:p>
          <w:p w14:paraId="381F269F" w14:textId="77777777" w:rsidR="00D95373" w:rsidRPr="00D95373" w:rsidRDefault="00D95373" w:rsidP="00D95373">
            <w:pPr>
              <w:jc w:val="both"/>
              <w:rPr>
                <w:rFonts w:ascii="Arial" w:hAnsi="Arial" w:cs="Arial"/>
                <w:sz w:val="16"/>
                <w:szCs w:val="16"/>
              </w:rPr>
            </w:pPr>
          </w:p>
          <w:p w14:paraId="1E1982CC" w14:textId="77777777" w:rsidR="00D95373" w:rsidRPr="00D95373" w:rsidRDefault="00D95373" w:rsidP="00D95373">
            <w:pPr>
              <w:jc w:val="both"/>
              <w:rPr>
                <w:rFonts w:ascii="Arial" w:hAnsi="Arial" w:cs="Arial"/>
                <w:sz w:val="16"/>
                <w:szCs w:val="16"/>
              </w:rPr>
            </w:pPr>
          </w:p>
          <w:p w14:paraId="53BB8833" w14:textId="77777777" w:rsidR="00D95373" w:rsidRPr="00D95373" w:rsidRDefault="00D95373" w:rsidP="00D95373">
            <w:pPr>
              <w:jc w:val="both"/>
              <w:rPr>
                <w:rFonts w:ascii="Arial" w:hAnsi="Arial" w:cs="Arial"/>
                <w:sz w:val="16"/>
                <w:szCs w:val="16"/>
              </w:rPr>
            </w:pPr>
          </w:p>
          <w:p w14:paraId="5C65004A" w14:textId="77777777" w:rsidR="00D95373" w:rsidRPr="00D95373" w:rsidRDefault="00D95373" w:rsidP="00D95373">
            <w:pPr>
              <w:jc w:val="both"/>
              <w:rPr>
                <w:rFonts w:ascii="Arial" w:hAnsi="Arial" w:cs="Arial"/>
                <w:sz w:val="16"/>
                <w:szCs w:val="16"/>
              </w:rPr>
            </w:pPr>
          </w:p>
          <w:p w14:paraId="29C90913" w14:textId="77777777" w:rsidR="00D95373" w:rsidRPr="00D95373" w:rsidRDefault="00D95373" w:rsidP="00D95373">
            <w:pPr>
              <w:jc w:val="both"/>
              <w:rPr>
                <w:rFonts w:ascii="Arial" w:hAnsi="Arial" w:cs="Arial"/>
                <w:sz w:val="16"/>
                <w:szCs w:val="16"/>
              </w:rPr>
            </w:pPr>
          </w:p>
          <w:p w14:paraId="206DF0DA" w14:textId="77777777" w:rsidR="00D95373" w:rsidRPr="00D95373" w:rsidRDefault="00D95373" w:rsidP="00D95373">
            <w:pPr>
              <w:jc w:val="both"/>
              <w:rPr>
                <w:rFonts w:ascii="Arial" w:hAnsi="Arial" w:cs="Arial"/>
                <w:sz w:val="16"/>
                <w:szCs w:val="16"/>
              </w:rPr>
            </w:pPr>
          </w:p>
          <w:p w14:paraId="34BD9198" w14:textId="77777777" w:rsidR="00D95373" w:rsidRPr="00D95373" w:rsidRDefault="00D95373" w:rsidP="00D95373">
            <w:pPr>
              <w:jc w:val="both"/>
              <w:rPr>
                <w:rFonts w:ascii="Arial" w:hAnsi="Arial" w:cs="Arial"/>
                <w:sz w:val="16"/>
                <w:szCs w:val="16"/>
              </w:rPr>
            </w:pPr>
          </w:p>
          <w:p w14:paraId="6787491C" w14:textId="77777777" w:rsidR="00D95373" w:rsidRPr="00D95373" w:rsidRDefault="00D95373" w:rsidP="00D95373">
            <w:pPr>
              <w:jc w:val="both"/>
              <w:rPr>
                <w:rFonts w:ascii="Arial" w:hAnsi="Arial" w:cs="Arial"/>
                <w:sz w:val="16"/>
                <w:szCs w:val="16"/>
              </w:rPr>
            </w:pPr>
          </w:p>
          <w:p w14:paraId="4C0CAFA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450.000</w:t>
            </w:r>
          </w:p>
        </w:tc>
        <w:tc>
          <w:tcPr>
            <w:tcW w:w="481" w:type="pct"/>
            <w:shd w:val="clear" w:color="auto" w:fill="D9D9D9" w:themeFill="background1" w:themeFillShade="D9"/>
          </w:tcPr>
          <w:p w14:paraId="1DBB9CDF" w14:textId="77777777" w:rsidR="00D95373" w:rsidRPr="00D95373" w:rsidRDefault="00D95373" w:rsidP="00D95373">
            <w:pPr>
              <w:jc w:val="both"/>
              <w:rPr>
                <w:rFonts w:ascii="Arial" w:hAnsi="Arial" w:cs="Arial"/>
                <w:sz w:val="16"/>
                <w:szCs w:val="16"/>
              </w:rPr>
            </w:pPr>
          </w:p>
        </w:tc>
        <w:tc>
          <w:tcPr>
            <w:tcW w:w="481" w:type="pct"/>
            <w:shd w:val="clear" w:color="auto" w:fill="D9D9D9" w:themeFill="background1" w:themeFillShade="D9"/>
          </w:tcPr>
          <w:p w14:paraId="417DCC83" w14:textId="77777777" w:rsidR="00D95373" w:rsidRPr="00D95373" w:rsidRDefault="00D95373" w:rsidP="00D95373">
            <w:pPr>
              <w:jc w:val="both"/>
              <w:rPr>
                <w:rFonts w:ascii="Arial" w:hAnsi="Arial" w:cs="Arial"/>
                <w:sz w:val="16"/>
                <w:szCs w:val="16"/>
              </w:rPr>
            </w:pPr>
          </w:p>
        </w:tc>
        <w:tc>
          <w:tcPr>
            <w:tcW w:w="481" w:type="pct"/>
            <w:shd w:val="clear" w:color="auto" w:fill="D9D9D9" w:themeFill="background1" w:themeFillShade="D9"/>
          </w:tcPr>
          <w:p w14:paraId="121B8B98" w14:textId="77777777" w:rsidR="00D95373" w:rsidRPr="00D95373" w:rsidRDefault="00D95373" w:rsidP="00D95373">
            <w:pPr>
              <w:jc w:val="both"/>
              <w:rPr>
                <w:rFonts w:ascii="Arial" w:hAnsi="Arial" w:cs="Arial"/>
                <w:sz w:val="16"/>
                <w:szCs w:val="16"/>
              </w:rPr>
            </w:pPr>
          </w:p>
          <w:p w14:paraId="45C6FD11" w14:textId="77777777" w:rsidR="00D95373" w:rsidRPr="00D95373" w:rsidRDefault="00D95373" w:rsidP="00D95373">
            <w:pPr>
              <w:jc w:val="both"/>
              <w:rPr>
                <w:rFonts w:ascii="Arial" w:hAnsi="Arial" w:cs="Arial"/>
                <w:sz w:val="16"/>
                <w:szCs w:val="16"/>
              </w:rPr>
            </w:pPr>
          </w:p>
          <w:p w14:paraId="7DE74D83" w14:textId="77777777" w:rsidR="00D95373" w:rsidRPr="00D95373" w:rsidRDefault="00D95373" w:rsidP="00D95373">
            <w:pPr>
              <w:jc w:val="both"/>
              <w:rPr>
                <w:rFonts w:ascii="Arial" w:hAnsi="Arial" w:cs="Arial"/>
                <w:sz w:val="16"/>
                <w:szCs w:val="16"/>
              </w:rPr>
            </w:pPr>
          </w:p>
          <w:p w14:paraId="2D95A0B7" w14:textId="77777777" w:rsidR="00D95373" w:rsidRPr="00D95373" w:rsidRDefault="00D95373" w:rsidP="00D95373">
            <w:pPr>
              <w:jc w:val="both"/>
              <w:rPr>
                <w:rFonts w:ascii="Arial" w:hAnsi="Arial" w:cs="Arial"/>
                <w:sz w:val="16"/>
                <w:szCs w:val="16"/>
              </w:rPr>
            </w:pPr>
          </w:p>
          <w:p w14:paraId="60434559" w14:textId="77777777" w:rsidR="00D95373" w:rsidRPr="00D95373" w:rsidRDefault="00D95373" w:rsidP="00D95373">
            <w:pPr>
              <w:jc w:val="both"/>
              <w:rPr>
                <w:rFonts w:ascii="Arial" w:hAnsi="Arial" w:cs="Arial"/>
                <w:sz w:val="16"/>
                <w:szCs w:val="16"/>
              </w:rPr>
            </w:pPr>
          </w:p>
          <w:p w14:paraId="0FC8625E" w14:textId="77777777" w:rsidR="00D95373" w:rsidRPr="00D95373" w:rsidRDefault="00D95373" w:rsidP="00D95373">
            <w:pPr>
              <w:jc w:val="both"/>
              <w:rPr>
                <w:rFonts w:ascii="Arial" w:hAnsi="Arial" w:cs="Arial"/>
                <w:sz w:val="16"/>
                <w:szCs w:val="16"/>
              </w:rPr>
            </w:pPr>
          </w:p>
          <w:p w14:paraId="15726D5E" w14:textId="77777777" w:rsidR="00D95373" w:rsidRPr="00D95373" w:rsidRDefault="00D95373" w:rsidP="00D95373">
            <w:pPr>
              <w:jc w:val="both"/>
              <w:rPr>
                <w:rFonts w:ascii="Arial" w:hAnsi="Arial" w:cs="Arial"/>
                <w:sz w:val="16"/>
                <w:szCs w:val="16"/>
              </w:rPr>
            </w:pPr>
          </w:p>
          <w:p w14:paraId="61DA71FC" w14:textId="77777777" w:rsidR="00D95373" w:rsidRPr="00D95373" w:rsidRDefault="00D95373" w:rsidP="00D95373">
            <w:pPr>
              <w:jc w:val="both"/>
              <w:rPr>
                <w:rFonts w:ascii="Arial" w:hAnsi="Arial" w:cs="Arial"/>
                <w:sz w:val="16"/>
                <w:szCs w:val="16"/>
              </w:rPr>
            </w:pPr>
          </w:p>
          <w:p w14:paraId="1453AB4A" w14:textId="77777777" w:rsidR="00D95373" w:rsidRPr="00D95373" w:rsidRDefault="00D95373" w:rsidP="00D95373">
            <w:pPr>
              <w:jc w:val="both"/>
              <w:rPr>
                <w:rFonts w:ascii="Arial" w:hAnsi="Arial" w:cs="Arial"/>
                <w:sz w:val="16"/>
                <w:szCs w:val="16"/>
              </w:rPr>
            </w:pPr>
          </w:p>
          <w:p w14:paraId="68DEE81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208.500</w:t>
            </w:r>
          </w:p>
        </w:tc>
        <w:tc>
          <w:tcPr>
            <w:tcW w:w="484" w:type="pct"/>
            <w:shd w:val="clear" w:color="auto" w:fill="D9D9D9" w:themeFill="background1" w:themeFillShade="D9"/>
          </w:tcPr>
          <w:p w14:paraId="4A7A624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Suiza, Sarijah (EAU) y España. BirdLife International incl. socios españoles y británicos, la Fundación para la Conservación del buitre</w:t>
            </w:r>
          </w:p>
        </w:tc>
        <w:tc>
          <w:tcPr>
            <w:tcW w:w="486" w:type="pct"/>
            <w:tcBorders>
              <w:bottom w:val="single" w:sz="4" w:space="0" w:color="000000"/>
            </w:tcBorders>
            <w:shd w:val="clear" w:color="auto" w:fill="00B050"/>
          </w:tcPr>
          <w:p w14:paraId="5419A9F7" w14:textId="77777777" w:rsidR="00D95373" w:rsidRPr="00D95373" w:rsidRDefault="00D95373" w:rsidP="00D95373">
            <w:pPr>
              <w:jc w:val="both"/>
              <w:rPr>
                <w:rFonts w:ascii="Arial" w:hAnsi="Arial" w:cs="Arial"/>
                <w:sz w:val="16"/>
                <w:szCs w:val="16"/>
              </w:rPr>
            </w:pPr>
          </w:p>
        </w:tc>
        <w:tc>
          <w:tcPr>
            <w:tcW w:w="590" w:type="pct"/>
            <w:shd w:val="clear" w:color="auto" w:fill="D9D9D9" w:themeFill="background1" w:themeFillShade="D9"/>
          </w:tcPr>
          <w:p w14:paraId="779A56F2" w14:textId="77777777" w:rsidR="00D95373" w:rsidRPr="00D95373" w:rsidRDefault="00D95373" w:rsidP="00D95373">
            <w:pPr>
              <w:jc w:val="both"/>
              <w:rPr>
                <w:rFonts w:ascii="Arial" w:hAnsi="Arial"/>
                <w:sz w:val="16"/>
                <w:szCs w:val="16"/>
              </w:rPr>
            </w:pPr>
          </w:p>
          <w:p w14:paraId="77068988" w14:textId="77777777" w:rsidR="00D95373" w:rsidRPr="00D95373" w:rsidRDefault="00D95373" w:rsidP="00D95373">
            <w:pPr>
              <w:jc w:val="both"/>
              <w:rPr>
                <w:rFonts w:ascii="Arial" w:hAnsi="Arial"/>
                <w:sz w:val="16"/>
                <w:szCs w:val="16"/>
              </w:rPr>
            </w:pPr>
          </w:p>
          <w:p w14:paraId="50D71DEB" w14:textId="77777777" w:rsidR="00D95373" w:rsidRPr="00D95373" w:rsidRDefault="00D95373" w:rsidP="00D95373">
            <w:pPr>
              <w:jc w:val="both"/>
              <w:rPr>
                <w:rFonts w:ascii="Arial" w:hAnsi="Arial"/>
                <w:sz w:val="16"/>
                <w:szCs w:val="16"/>
              </w:rPr>
            </w:pPr>
          </w:p>
          <w:p w14:paraId="67A38F6B" w14:textId="77777777" w:rsidR="00D95373" w:rsidRPr="00D95373" w:rsidRDefault="00D95373" w:rsidP="00D95373">
            <w:pPr>
              <w:jc w:val="both"/>
              <w:rPr>
                <w:rFonts w:ascii="Arial" w:hAnsi="Arial" w:cs="Arial"/>
                <w:sz w:val="16"/>
                <w:szCs w:val="16"/>
              </w:rPr>
            </w:pPr>
            <w:r w:rsidRPr="00D95373">
              <w:rPr>
                <w:rFonts w:ascii="Arial" w:hAnsi="Arial"/>
                <w:sz w:val="16"/>
                <w:szCs w:val="16"/>
              </w:rPr>
              <w:t>Se han celebrado cinco talleres (India, Senegal, España y dos en los EAU). Proyecto del PAME presentado a la COP12 para su adopción.</w:t>
            </w:r>
          </w:p>
        </w:tc>
        <w:tc>
          <w:tcPr>
            <w:tcW w:w="482" w:type="pct"/>
            <w:shd w:val="clear" w:color="auto" w:fill="D9D9D9" w:themeFill="background1" w:themeFillShade="D9"/>
          </w:tcPr>
          <w:p w14:paraId="08C1EDEA" w14:textId="77777777" w:rsidR="00D95373" w:rsidRPr="00D95373" w:rsidRDefault="00D95373" w:rsidP="00D95373">
            <w:pPr>
              <w:jc w:val="both"/>
              <w:rPr>
                <w:rFonts w:ascii="Arial" w:hAnsi="Arial"/>
                <w:sz w:val="16"/>
                <w:szCs w:val="16"/>
              </w:rPr>
            </w:pPr>
          </w:p>
          <w:p w14:paraId="12D0EF05" w14:textId="77777777" w:rsidR="00D95373" w:rsidRPr="00D95373" w:rsidRDefault="00D95373" w:rsidP="00D95373">
            <w:pPr>
              <w:jc w:val="both"/>
              <w:rPr>
                <w:rFonts w:ascii="Arial" w:hAnsi="Arial"/>
                <w:sz w:val="16"/>
                <w:szCs w:val="16"/>
              </w:rPr>
            </w:pPr>
          </w:p>
          <w:p w14:paraId="746E5174" w14:textId="77777777" w:rsidR="00D95373" w:rsidRPr="00D95373" w:rsidRDefault="00D95373" w:rsidP="00D95373">
            <w:pPr>
              <w:jc w:val="both"/>
              <w:rPr>
                <w:rFonts w:ascii="Arial" w:hAnsi="Arial"/>
                <w:sz w:val="16"/>
                <w:szCs w:val="16"/>
              </w:rPr>
            </w:pPr>
          </w:p>
          <w:p w14:paraId="4737C9A6" w14:textId="77777777" w:rsidR="00D95373" w:rsidRPr="00D95373" w:rsidRDefault="00D95373" w:rsidP="00D95373">
            <w:pPr>
              <w:jc w:val="both"/>
              <w:rPr>
                <w:rFonts w:ascii="Arial" w:hAnsi="Arial" w:cs="Arial"/>
                <w:sz w:val="16"/>
                <w:szCs w:val="16"/>
              </w:rPr>
            </w:pPr>
            <w:r w:rsidRPr="00D95373">
              <w:rPr>
                <w:rFonts w:ascii="Arial" w:hAnsi="Arial"/>
                <w:sz w:val="16"/>
                <w:szCs w:val="16"/>
              </w:rPr>
              <w:t>Actividades cubiertas por la financiación básica de la Unidad de Coordinación del MdE sobre rapaces.</w:t>
            </w:r>
          </w:p>
        </w:tc>
      </w:tr>
      <w:tr w:rsidR="00D95373" w:rsidRPr="00D95373" w14:paraId="1D0E8B50" w14:textId="77777777" w:rsidTr="00B77495">
        <w:trPr>
          <w:cantSplit/>
          <w:trHeight w:val="996"/>
        </w:trPr>
        <w:tc>
          <w:tcPr>
            <w:tcW w:w="547" w:type="pct"/>
            <w:vMerge w:val="restart"/>
            <w:shd w:val="clear" w:color="auto" w:fill="D9D9D9" w:themeFill="background1" w:themeFillShade="D9"/>
          </w:tcPr>
          <w:p w14:paraId="227DC126" w14:textId="77777777" w:rsidR="00D95373" w:rsidRPr="00D95373" w:rsidRDefault="00D95373" w:rsidP="00D95373">
            <w:pPr>
              <w:jc w:val="both"/>
              <w:rPr>
                <w:rFonts w:ascii="Arial" w:hAnsi="Arial" w:cs="Arial"/>
                <w:b/>
                <w:bCs/>
                <w:sz w:val="16"/>
                <w:szCs w:val="16"/>
              </w:rPr>
            </w:pPr>
            <w:r w:rsidRPr="00D95373">
              <w:rPr>
                <w:rFonts w:ascii="Arial" w:hAnsi="Arial" w:cs="Arial"/>
                <w:b/>
                <w:bCs/>
                <w:sz w:val="16"/>
                <w:szCs w:val="16"/>
              </w:rPr>
              <w:t>Res. 11.15 - Prevención del envenenamiento de aves migratorias</w:t>
            </w:r>
          </w:p>
          <w:p w14:paraId="4D67A2CC" w14:textId="77777777" w:rsidR="00D95373" w:rsidRPr="00D95373" w:rsidRDefault="00D95373" w:rsidP="00D95373">
            <w:pPr>
              <w:jc w:val="both"/>
              <w:rPr>
                <w:rFonts w:ascii="Arial" w:hAnsi="Arial" w:cs="Arial"/>
                <w:b/>
                <w:bCs/>
                <w:sz w:val="16"/>
                <w:szCs w:val="16"/>
              </w:rPr>
            </w:pPr>
          </w:p>
          <w:p w14:paraId="1BDD5DB4" w14:textId="77777777" w:rsidR="00D95373" w:rsidRPr="00D95373" w:rsidRDefault="00D95373" w:rsidP="00D95373">
            <w:pPr>
              <w:jc w:val="both"/>
              <w:rPr>
                <w:rFonts w:ascii="Arial" w:hAnsi="Arial" w:cs="Arial"/>
                <w:b/>
                <w:bCs/>
                <w:sz w:val="16"/>
                <w:szCs w:val="16"/>
              </w:rPr>
            </w:pPr>
            <w:r w:rsidRPr="00D95373">
              <w:rPr>
                <w:rFonts w:ascii="Arial" w:hAnsi="Arial" w:cs="Arial"/>
                <w:sz w:val="16"/>
                <w:szCs w:val="16"/>
              </w:rPr>
              <w:t>Coordinación del GT y organización, si los fondos lo permiten, de una reunión del GT para determinar las prioridades en el Plan de acción</w:t>
            </w:r>
          </w:p>
        </w:tc>
        <w:tc>
          <w:tcPr>
            <w:tcW w:w="487" w:type="pct"/>
            <w:vMerge w:val="restart"/>
            <w:shd w:val="clear" w:color="auto" w:fill="D9D9D9" w:themeFill="background1" w:themeFillShade="D9"/>
          </w:tcPr>
          <w:p w14:paraId="166083F5" w14:textId="77777777" w:rsidR="00D95373" w:rsidRPr="00D95373" w:rsidRDefault="00D95373" w:rsidP="00D95373">
            <w:pPr>
              <w:jc w:val="both"/>
              <w:rPr>
                <w:rFonts w:ascii="Arial" w:hAnsi="Arial" w:cs="Arial"/>
                <w:sz w:val="16"/>
                <w:szCs w:val="16"/>
              </w:rPr>
            </w:pPr>
          </w:p>
          <w:p w14:paraId="0FB2FF03" w14:textId="77777777" w:rsidR="00D95373" w:rsidRPr="00D95373" w:rsidRDefault="00D95373" w:rsidP="00D95373">
            <w:pPr>
              <w:jc w:val="both"/>
              <w:rPr>
                <w:rFonts w:ascii="Arial" w:hAnsi="Arial" w:cs="Arial"/>
                <w:sz w:val="16"/>
                <w:szCs w:val="16"/>
              </w:rPr>
            </w:pPr>
          </w:p>
          <w:p w14:paraId="60EDC19F" w14:textId="77777777" w:rsidR="00D95373" w:rsidRPr="00D95373" w:rsidRDefault="00D95373" w:rsidP="00D95373">
            <w:pPr>
              <w:jc w:val="both"/>
              <w:rPr>
                <w:rFonts w:ascii="Arial" w:hAnsi="Arial" w:cs="Arial"/>
                <w:sz w:val="16"/>
                <w:szCs w:val="16"/>
              </w:rPr>
            </w:pPr>
          </w:p>
          <w:p w14:paraId="1C29DF0F" w14:textId="77777777" w:rsidR="00D95373" w:rsidRPr="00D95373" w:rsidRDefault="00D95373" w:rsidP="00D95373">
            <w:pPr>
              <w:jc w:val="both"/>
              <w:rPr>
                <w:rFonts w:ascii="Arial" w:hAnsi="Arial" w:cs="Arial"/>
                <w:sz w:val="16"/>
                <w:szCs w:val="16"/>
              </w:rPr>
            </w:pPr>
          </w:p>
          <w:p w14:paraId="0D5F0451" w14:textId="77777777" w:rsidR="00D95373" w:rsidRPr="00D95373" w:rsidRDefault="00D95373" w:rsidP="00D95373">
            <w:pPr>
              <w:jc w:val="both"/>
              <w:rPr>
                <w:rFonts w:ascii="Arial" w:hAnsi="Arial" w:cs="Arial"/>
                <w:sz w:val="16"/>
                <w:szCs w:val="16"/>
              </w:rPr>
            </w:pPr>
          </w:p>
          <w:p w14:paraId="11353DF1" w14:textId="77777777" w:rsidR="00D95373" w:rsidRPr="00D95373" w:rsidRDefault="00D95373" w:rsidP="00D95373">
            <w:pPr>
              <w:jc w:val="both"/>
              <w:rPr>
                <w:rFonts w:ascii="Arial" w:hAnsi="Arial" w:cs="Arial"/>
                <w:sz w:val="16"/>
                <w:szCs w:val="16"/>
              </w:rPr>
            </w:pPr>
          </w:p>
          <w:p w14:paraId="429607F7" w14:textId="77777777" w:rsidR="00D95373" w:rsidRPr="00D95373" w:rsidRDefault="00D95373" w:rsidP="00D95373">
            <w:pPr>
              <w:jc w:val="both"/>
              <w:rPr>
                <w:rFonts w:ascii="Arial" w:hAnsi="Arial" w:cs="Arial"/>
                <w:sz w:val="16"/>
                <w:szCs w:val="16"/>
              </w:rPr>
            </w:pPr>
          </w:p>
          <w:p w14:paraId="10BC582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shd w:val="clear" w:color="auto" w:fill="D9D9D9" w:themeFill="background1" w:themeFillShade="D9"/>
          </w:tcPr>
          <w:p w14:paraId="248EF709" w14:textId="77777777" w:rsidR="00D95373" w:rsidRPr="00D95373" w:rsidRDefault="00D95373" w:rsidP="00D95373">
            <w:pPr>
              <w:jc w:val="both"/>
              <w:rPr>
                <w:rFonts w:ascii="Arial" w:hAnsi="Arial" w:cs="Arial"/>
                <w:sz w:val="16"/>
                <w:szCs w:val="16"/>
              </w:rPr>
            </w:pPr>
          </w:p>
          <w:p w14:paraId="1BA7DB74" w14:textId="77777777" w:rsidR="00D95373" w:rsidRPr="00D95373" w:rsidRDefault="00D95373" w:rsidP="00D95373">
            <w:pPr>
              <w:jc w:val="both"/>
              <w:rPr>
                <w:rFonts w:ascii="Arial" w:hAnsi="Arial" w:cs="Arial"/>
                <w:sz w:val="16"/>
                <w:szCs w:val="16"/>
              </w:rPr>
            </w:pPr>
          </w:p>
          <w:p w14:paraId="119ABA0D" w14:textId="77777777" w:rsidR="00D95373" w:rsidRPr="00D95373" w:rsidRDefault="00D95373" w:rsidP="00D95373">
            <w:pPr>
              <w:jc w:val="both"/>
              <w:rPr>
                <w:rFonts w:ascii="Arial" w:hAnsi="Arial" w:cs="Arial"/>
                <w:sz w:val="16"/>
                <w:szCs w:val="16"/>
              </w:rPr>
            </w:pPr>
          </w:p>
          <w:p w14:paraId="77E02E14" w14:textId="77777777" w:rsidR="00D95373" w:rsidRPr="00D95373" w:rsidRDefault="00D95373" w:rsidP="00D95373">
            <w:pPr>
              <w:jc w:val="both"/>
              <w:rPr>
                <w:rFonts w:ascii="Arial" w:hAnsi="Arial" w:cs="Arial"/>
                <w:sz w:val="16"/>
                <w:szCs w:val="16"/>
              </w:rPr>
            </w:pPr>
          </w:p>
          <w:p w14:paraId="6E54BFA8" w14:textId="77777777" w:rsidR="00D95373" w:rsidRPr="00D95373" w:rsidRDefault="00D95373" w:rsidP="00D95373">
            <w:pPr>
              <w:jc w:val="both"/>
              <w:rPr>
                <w:rFonts w:ascii="Arial" w:hAnsi="Arial" w:cs="Arial"/>
                <w:sz w:val="16"/>
                <w:szCs w:val="16"/>
              </w:rPr>
            </w:pPr>
          </w:p>
          <w:p w14:paraId="44497CC1" w14:textId="77777777" w:rsidR="00D95373" w:rsidRPr="00D95373" w:rsidRDefault="00D95373" w:rsidP="00D95373">
            <w:pPr>
              <w:jc w:val="both"/>
              <w:rPr>
                <w:rFonts w:ascii="Arial" w:hAnsi="Arial" w:cs="Arial"/>
                <w:sz w:val="16"/>
                <w:szCs w:val="16"/>
              </w:rPr>
            </w:pPr>
          </w:p>
          <w:p w14:paraId="5243C12B" w14:textId="77777777" w:rsidR="00D95373" w:rsidRPr="00D95373" w:rsidRDefault="00D95373" w:rsidP="00D95373">
            <w:pPr>
              <w:jc w:val="both"/>
              <w:rPr>
                <w:rFonts w:ascii="Arial" w:hAnsi="Arial" w:cs="Arial"/>
                <w:sz w:val="16"/>
                <w:szCs w:val="16"/>
              </w:rPr>
            </w:pPr>
          </w:p>
          <w:p w14:paraId="0C566C4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170.000</w:t>
            </w:r>
          </w:p>
        </w:tc>
        <w:tc>
          <w:tcPr>
            <w:tcW w:w="481" w:type="pct"/>
            <w:vMerge w:val="restart"/>
            <w:shd w:val="clear" w:color="auto" w:fill="D9D9D9" w:themeFill="background1" w:themeFillShade="D9"/>
          </w:tcPr>
          <w:p w14:paraId="6A84E1F1" w14:textId="77777777" w:rsidR="00D95373" w:rsidRPr="00D95373" w:rsidRDefault="00D95373" w:rsidP="00D95373">
            <w:pPr>
              <w:jc w:val="both"/>
              <w:rPr>
                <w:rFonts w:ascii="Arial" w:hAnsi="Arial" w:cs="Arial"/>
                <w:sz w:val="16"/>
                <w:szCs w:val="16"/>
              </w:rPr>
            </w:pPr>
          </w:p>
        </w:tc>
        <w:tc>
          <w:tcPr>
            <w:tcW w:w="481" w:type="pct"/>
            <w:vMerge w:val="restart"/>
            <w:shd w:val="clear" w:color="auto" w:fill="D9D9D9" w:themeFill="background1" w:themeFillShade="D9"/>
          </w:tcPr>
          <w:p w14:paraId="06DCC7F3" w14:textId="77777777" w:rsidR="00D95373" w:rsidRPr="00D95373" w:rsidRDefault="00D95373" w:rsidP="00D95373">
            <w:pPr>
              <w:jc w:val="both"/>
              <w:rPr>
                <w:rFonts w:ascii="Arial" w:hAnsi="Arial" w:cs="Arial"/>
                <w:sz w:val="16"/>
                <w:szCs w:val="16"/>
              </w:rPr>
            </w:pPr>
          </w:p>
          <w:p w14:paraId="5EEF703F" w14:textId="77777777" w:rsidR="00D95373" w:rsidRPr="00D95373" w:rsidRDefault="00D95373" w:rsidP="00D95373">
            <w:pPr>
              <w:jc w:val="both"/>
              <w:rPr>
                <w:rFonts w:ascii="Arial" w:hAnsi="Arial" w:cs="Arial"/>
                <w:sz w:val="16"/>
                <w:szCs w:val="16"/>
              </w:rPr>
            </w:pPr>
          </w:p>
          <w:p w14:paraId="22B1F8DB" w14:textId="77777777" w:rsidR="00D95373" w:rsidRPr="00D95373" w:rsidRDefault="00D95373" w:rsidP="00D95373">
            <w:pPr>
              <w:jc w:val="both"/>
              <w:rPr>
                <w:rFonts w:ascii="Arial" w:hAnsi="Arial" w:cs="Arial"/>
                <w:sz w:val="16"/>
                <w:szCs w:val="16"/>
              </w:rPr>
            </w:pPr>
          </w:p>
          <w:p w14:paraId="20A4A67A" w14:textId="77777777" w:rsidR="00D95373" w:rsidRPr="00D95373" w:rsidRDefault="00D95373" w:rsidP="00D95373">
            <w:pPr>
              <w:jc w:val="both"/>
              <w:rPr>
                <w:rFonts w:ascii="Arial" w:hAnsi="Arial" w:cs="Arial"/>
                <w:sz w:val="16"/>
                <w:szCs w:val="16"/>
              </w:rPr>
            </w:pPr>
          </w:p>
          <w:p w14:paraId="679363A5" w14:textId="77777777" w:rsidR="00D95373" w:rsidRPr="00D95373" w:rsidRDefault="00D95373" w:rsidP="00D95373">
            <w:pPr>
              <w:jc w:val="both"/>
              <w:rPr>
                <w:rFonts w:ascii="Arial" w:hAnsi="Arial" w:cs="Arial"/>
                <w:sz w:val="16"/>
                <w:szCs w:val="16"/>
              </w:rPr>
            </w:pPr>
          </w:p>
          <w:p w14:paraId="1C629C2B" w14:textId="77777777" w:rsidR="00D95373" w:rsidRPr="00D95373" w:rsidRDefault="00D95373" w:rsidP="00D95373">
            <w:pPr>
              <w:jc w:val="both"/>
              <w:rPr>
                <w:rFonts w:ascii="Arial" w:hAnsi="Arial" w:cs="Arial"/>
                <w:sz w:val="16"/>
                <w:szCs w:val="16"/>
              </w:rPr>
            </w:pPr>
          </w:p>
          <w:p w14:paraId="0E0DCE54" w14:textId="77777777" w:rsidR="00D95373" w:rsidRPr="00D95373" w:rsidRDefault="00D95373" w:rsidP="00D95373">
            <w:pPr>
              <w:jc w:val="both"/>
              <w:rPr>
                <w:rFonts w:ascii="Arial" w:hAnsi="Arial" w:cs="Arial"/>
                <w:sz w:val="16"/>
                <w:szCs w:val="16"/>
              </w:rPr>
            </w:pPr>
          </w:p>
          <w:p w14:paraId="42B1228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156.000</w:t>
            </w:r>
          </w:p>
        </w:tc>
        <w:tc>
          <w:tcPr>
            <w:tcW w:w="481" w:type="pct"/>
            <w:vMerge w:val="restart"/>
            <w:shd w:val="clear" w:color="auto" w:fill="D9D9D9" w:themeFill="background1" w:themeFillShade="D9"/>
          </w:tcPr>
          <w:p w14:paraId="2086E08D" w14:textId="77777777" w:rsidR="00D95373" w:rsidRPr="00D95373" w:rsidRDefault="00D95373" w:rsidP="00D95373">
            <w:pPr>
              <w:jc w:val="both"/>
              <w:rPr>
                <w:rFonts w:ascii="Arial" w:hAnsi="Arial" w:cs="Arial"/>
                <w:sz w:val="16"/>
                <w:szCs w:val="16"/>
              </w:rPr>
            </w:pPr>
          </w:p>
          <w:p w14:paraId="71614195" w14:textId="77777777" w:rsidR="00D95373" w:rsidRPr="00D95373" w:rsidRDefault="00D95373" w:rsidP="00D95373">
            <w:pPr>
              <w:jc w:val="both"/>
              <w:rPr>
                <w:rFonts w:ascii="Arial" w:hAnsi="Arial" w:cs="Arial"/>
                <w:sz w:val="16"/>
                <w:szCs w:val="16"/>
              </w:rPr>
            </w:pPr>
          </w:p>
          <w:p w14:paraId="3B1DF275" w14:textId="77777777" w:rsidR="00D95373" w:rsidRPr="00D95373" w:rsidRDefault="00D95373" w:rsidP="00D95373">
            <w:pPr>
              <w:jc w:val="both"/>
              <w:rPr>
                <w:rFonts w:ascii="Arial" w:hAnsi="Arial" w:cs="Arial"/>
                <w:sz w:val="16"/>
                <w:szCs w:val="16"/>
              </w:rPr>
            </w:pPr>
          </w:p>
          <w:p w14:paraId="06EB39C4" w14:textId="77777777" w:rsidR="00D95373" w:rsidRPr="00D95373" w:rsidRDefault="00D95373" w:rsidP="00D95373">
            <w:pPr>
              <w:jc w:val="both"/>
              <w:rPr>
                <w:rFonts w:ascii="Arial" w:hAnsi="Arial" w:cs="Arial"/>
                <w:sz w:val="16"/>
                <w:szCs w:val="16"/>
              </w:rPr>
            </w:pPr>
          </w:p>
          <w:p w14:paraId="0913BDB8" w14:textId="77777777" w:rsidR="00D95373" w:rsidRPr="00D95373" w:rsidRDefault="00D95373" w:rsidP="00D95373">
            <w:pPr>
              <w:jc w:val="both"/>
              <w:rPr>
                <w:rFonts w:ascii="Arial" w:hAnsi="Arial" w:cs="Arial"/>
                <w:sz w:val="16"/>
                <w:szCs w:val="16"/>
              </w:rPr>
            </w:pPr>
          </w:p>
          <w:p w14:paraId="5561E115" w14:textId="77777777" w:rsidR="00D95373" w:rsidRPr="00D95373" w:rsidRDefault="00D95373" w:rsidP="00D95373">
            <w:pPr>
              <w:jc w:val="both"/>
              <w:rPr>
                <w:rFonts w:ascii="Arial" w:hAnsi="Arial" w:cs="Arial"/>
                <w:sz w:val="16"/>
                <w:szCs w:val="16"/>
              </w:rPr>
            </w:pPr>
          </w:p>
          <w:p w14:paraId="2704C709" w14:textId="77777777" w:rsidR="00D95373" w:rsidRPr="00D95373" w:rsidRDefault="00D95373" w:rsidP="00D95373">
            <w:pPr>
              <w:jc w:val="both"/>
              <w:rPr>
                <w:rFonts w:ascii="Arial" w:hAnsi="Arial" w:cs="Arial"/>
                <w:sz w:val="16"/>
                <w:szCs w:val="16"/>
              </w:rPr>
            </w:pPr>
          </w:p>
          <w:p w14:paraId="7D54670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14.000</w:t>
            </w:r>
          </w:p>
        </w:tc>
        <w:tc>
          <w:tcPr>
            <w:tcW w:w="484" w:type="pct"/>
            <w:vMerge w:val="restart"/>
            <w:shd w:val="clear" w:color="auto" w:fill="D9D9D9" w:themeFill="background1" w:themeFillShade="D9"/>
          </w:tcPr>
          <w:p w14:paraId="2A0171AE" w14:textId="77777777" w:rsidR="00D95373" w:rsidRPr="00D95373" w:rsidRDefault="00D95373" w:rsidP="00D95373">
            <w:pPr>
              <w:jc w:val="both"/>
              <w:rPr>
                <w:rFonts w:ascii="Arial" w:hAnsi="Arial"/>
                <w:sz w:val="16"/>
                <w:szCs w:val="16"/>
              </w:rPr>
            </w:pPr>
          </w:p>
          <w:p w14:paraId="1472D6B0" w14:textId="77777777" w:rsidR="00D95373" w:rsidRPr="00D95373" w:rsidRDefault="00D95373" w:rsidP="00D95373">
            <w:pPr>
              <w:jc w:val="both"/>
              <w:rPr>
                <w:rFonts w:ascii="Arial" w:hAnsi="Arial"/>
                <w:sz w:val="16"/>
                <w:szCs w:val="16"/>
              </w:rPr>
            </w:pPr>
          </w:p>
          <w:p w14:paraId="14A2D370" w14:textId="77777777" w:rsidR="00D95373" w:rsidRPr="00D95373" w:rsidRDefault="00D95373" w:rsidP="00D95373">
            <w:pPr>
              <w:jc w:val="both"/>
              <w:rPr>
                <w:rFonts w:ascii="Arial" w:hAnsi="Arial"/>
                <w:sz w:val="16"/>
                <w:szCs w:val="16"/>
              </w:rPr>
            </w:pPr>
          </w:p>
          <w:p w14:paraId="45963DB0" w14:textId="77777777" w:rsidR="00D95373" w:rsidRPr="00D95373" w:rsidRDefault="00D95373" w:rsidP="00D95373">
            <w:pPr>
              <w:jc w:val="both"/>
              <w:rPr>
                <w:rFonts w:ascii="Arial" w:hAnsi="Arial"/>
                <w:sz w:val="16"/>
                <w:szCs w:val="16"/>
              </w:rPr>
            </w:pPr>
          </w:p>
          <w:p w14:paraId="2FC96626" w14:textId="77777777" w:rsidR="00D95373" w:rsidRPr="00D95373" w:rsidRDefault="00D95373" w:rsidP="00D95373">
            <w:pPr>
              <w:jc w:val="both"/>
              <w:rPr>
                <w:rFonts w:ascii="Arial" w:hAnsi="Arial"/>
                <w:sz w:val="16"/>
                <w:szCs w:val="16"/>
              </w:rPr>
            </w:pPr>
          </w:p>
          <w:p w14:paraId="5C609825" w14:textId="77777777" w:rsidR="00D95373" w:rsidRPr="00D95373" w:rsidRDefault="00D95373" w:rsidP="00D95373">
            <w:pPr>
              <w:jc w:val="both"/>
              <w:rPr>
                <w:rFonts w:ascii="Arial" w:hAnsi="Arial" w:cs="Arial"/>
              </w:rPr>
            </w:pPr>
            <w:r w:rsidRPr="00D95373">
              <w:rPr>
                <w:rFonts w:ascii="Arial" w:hAnsi="Arial"/>
                <w:sz w:val="16"/>
                <w:szCs w:val="16"/>
              </w:rPr>
              <w:lastRenderedPageBreak/>
              <w:t xml:space="preserve">Unidad de Coordinación del MdE sobre rapaces. </w:t>
            </w:r>
          </w:p>
          <w:p w14:paraId="00B9A334" w14:textId="77777777" w:rsidR="00D95373" w:rsidRPr="00D95373" w:rsidRDefault="00D95373" w:rsidP="00D95373">
            <w:pPr>
              <w:jc w:val="both"/>
              <w:rPr>
                <w:rFonts w:ascii="Arial" w:hAnsi="Arial" w:cs="Arial"/>
                <w:sz w:val="16"/>
                <w:szCs w:val="16"/>
              </w:rPr>
            </w:pPr>
          </w:p>
          <w:p w14:paraId="6CB6BA9C" w14:textId="77777777" w:rsidR="00D95373" w:rsidRPr="00D95373" w:rsidRDefault="00D95373" w:rsidP="00D95373">
            <w:pPr>
              <w:jc w:val="both"/>
              <w:rPr>
                <w:rFonts w:ascii="Arial" w:hAnsi="Arial" w:cs="Arial"/>
              </w:rPr>
            </w:pPr>
            <w:r w:rsidRPr="00D95373">
              <w:rPr>
                <w:rFonts w:ascii="Arial" w:hAnsi="Arial"/>
                <w:sz w:val="16"/>
                <w:szCs w:val="16"/>
              </w:rPr>
              <w:t>Gobierno Regional de Castilla-La Mancha</w:t>
            </w:r>
          </w:p>
          <w:p w14:paraId="3921DFC5" w14:textId="77777777" w:rsidR="00D95373" w:rsidRPr="00D95373" w:rsidRDefault="00D95373" w:rsidP="00D95373">
            <w:pPr>
              <w:jc w:val="both"/>
              <w:rPr>
                <w:rFonts w:ascii="Arial" w:hAnsi="Arial" w:cs="Arial"/>
                <w:sz w:val="16"/>
                <w:szCs w:val="16"/>
              </w:rPr>
            </w:pPr>
          </w:p>
        </w:tc>
        <w:tc>
          <w:tcPr>
            <w:tcW w:w="486" w:type="pct"/>
            <w:tcBorders>
              <w:bottom w:val="single" w:sz="4" w:space="0" w:color="000000"/>
            </w:tcBorders>
            <w:shd w:val="clear" w:color="auto" w:fill="D9D9D9" w:themeFill="background1" w:themeFillShade="D9"/>
          </w:tcPr>
          <w:p w14:paraId="63925990" w14:textId="77777777" w:rsidR="00D95373" w:rsidRPr="00D95373" w:rsidRDefault="00D95373" w:rsidP="00D95373">
            <w:pPr>
              <w:jc w:val="both"/>
              <w:rPr>
                <w:rFonts w:ascii="Arial" w:hAnsi="Arial" w:cs="Arial"/>
                <w:sz w:val="16"/>
                <w:szCs w:val="16"/>
              </w:rPr>
            </w:pPr>
          </w:p>
        </w:tc>
        <w:tc>
          <w:tcPr>
            <w:tcW w:w="590" w:type="pct"/>
            <w:vMerge w:val="restart"/>
            <w:shd w:val="clear" w:color="auto" w:fill="D9D9D9" w:themeFill="background1" w:themeFillShade="D9"/>
          </w:tcPr>
          <w:p w14:paraId="0082D0B8" w14:textId="77777777" w:rsidR="00D95373" w:rsidRPr="00D95373" w:rsidRDefault="00D95373" w:rsidP="00D95373">
            <w:pPr>
              <w:jc w:val="both"/>
              <w:rPr>
                <w:rFonts w:ascii="Arial" w:hAnsi="Arial"/>
                <w:sz w:val="16"/>
                <w:szCs w:val="16"/>
              </w:rPr>
            </w:pPr>
            <w:r w:rsidRPr="00D95373">
              <w:rPr>
                <w:rFonts w:ascii="Arial" w:hAnsi="Arial"/>
                <w:sz w:val="16"/>
                <w:szCs w:val="16"/>
              </w:rPr>
              <w:t> </w:t>
            </w:r>
          </w:p>
          <w:p w14:paraId="358DC96F" w14:textId="77777777" w:rsidR="00D95373" w:rsidRPr="00D95373" w:rsidRDefault="00D95373" w:rsidP="00D95373">
            <w:pPr>
              <w:jc w:val="both"/>
              <w:rPr>
                <w:rFonts w:ascii="Arial" w:hAnsi="Arial"/>
                <w:sz w:val="16"/>
                <w:szCs w:val="16"/>
              </w:rPr>
            </w:pPr>
          </w:p>
          <w:p w14:paraId="1B756FB5" w14:textId="77777777" w:rsidR="00D95373" w:rsidRPr="00D95373" w:rsidRDefault="00D95373" w:rsidP="00D95373">
            <w:pPr>
              <w:jc w:val="both"/>
              <w:rPr>
                <w:rFonts w:ascii="Arial" w:hAnsi="Arial"/>
                <w:sz w:val="16"/>
                <w:szCs w:val="16"/>
              </w:rPr>
            </w:pPr>
          </w:p>
          <w:p w14:paraId="034B4388" w14:textId="77777777" w:rsidR="00D95373" w:rsidRPr="00D95373" w:rsidRDefault="00D95373" w:rsidP="00D95373">
            <w:pPr>
              <w:jc w:val="both"/>
              <w:rPr>
                <w:rFonts w:ascii="Arial" w:hAnsi="Arial"/>
                <w:sz w:val="16"/>
                <w:szCs w:val="16"/>
              </w:rPr>
            </w:pPr>
          </w:p>
          <w:p w14:paraId="796A6489" w14:textId="77777777" w:rsidR="00D95373" w:rsidRPr="00D95373" w:rsidRDefault="00D95373" w:rsidP="00D95373">
            <w:pPr>
              <w:jc w:val="both"/>
              <w:rPr>
                <w:rFonts w:ascii="Arial" w:hAnsi="Arial"/>
                <w:sz w:val="16"/>
                <w:szCs w:val="16"/>
              </w:rPr>
            </w:pPr>
          </w:p>
          <w:p w14:paraId="019FDB74" w14:textId="77777777" w:rsidR="00D95373" w:rsidRPr="00D95373" w:rsidRDefault="00D95373" w:rsidP="00D95373">
            <w:pPr>
              <w:jc w:val="both"/>
              <w:rPr>
                <w:rFonts w:ascii="Arial" w:hAnsi="Arial" w:cs="Arial"/>
                <w:sz w:val="16"/>
                <w:szCs w:val="16"/>
              </w:rPr>
            </w:pPr>
            <w:r w:rsidRPr="00D95373">
              <w:rPr>
                <w:rFonts w:ascii="Arial" w:hAnsi="Arial"/>
                <w:sz w:val="16"/>
                <w:szCs w:val="16"/>
              </w:rPr>
              <w:lastRenderedPageBreak/>
              <w:t>2ª Reunión del GT celebrada del 19 al 21 de febrero de 2017, Programa de trabajo 2017-2020 para el GT desarrollado</w:t>
            </w:r>
          </w:p>
        </w:tc>
        <w:tc>
          <w:tcPr>
            <w:tcW w:w="482" w:type="pct"/>
            <w:vMerge w:val="restart"/>
            <w:shd w:val="clear" w:color="auto" w:fill="D9D9D9" w:themeFill="background1" w:themeFillShade="D9"/>
          </w:tcPr>
          <w:p w14:paraId="6CB2A91C" w14:textId="77777777" w:rsidR="00D95373" w:rsidRPr="00D95373" w:rsidRDefault="00D95373" w:rsidP="00D95373">
            <w:pPr>
              <w:jc w:val="both"/>
              <w:rPr>
                <w:rFonts w:ascii="Arial" w:hAnsi="Arial" w:cs="Arial"/>
                <w:sz w:val="16"/>
                <w:szCs w:val="16"/>
              </w:rPr>
            </w:pPr>
            <w:r w:rsidRPr="00D95373">
              <w:rPr>
                <w:rFonts w:ascii="Arial" w:hAnsi="Arial"/>
                <w:sz w:val="16"/>
                <w:szCs w:val="16"/>
              </w:rPr>
              <w:lastRenderedPageBreak/>
              <w:t xml:space="preserve">Se publicó un plan para implementar las directrices en la región sur de </w:t>
            </w:r>
            <w:r w:rsidRPr="00D95373">
              <w:rPr>
                <w:rFonts w:ascii="Arial" w:hAnsi="Arial"/>
                <w:sz w:val="16"/>
                <w:szCs w:val="16"/>
              </w:rPr>
              <w:lastRenderedPageBreak/>
              <w:t>África, en base a los resultados de un taller celebrado el 24 de agosto de 2015 en Sudáfrica, en coincidencia con la reunión previa a la MOP del AEWA, financiado por la Comunidad Europea. No se pudieron obtener los recursos para un coordinador del GT</w:t>
            </w:r>
          </w:p>
        </w:tc>
      </w:tr>
      <w:tr w:rsidR="00D95373" w:rsidRPr="00D95373" w14:paraId="0CA7FB18" w14:textId="77777777" w:rsidTr="00B77495">
        <w:trPr>
          <w:cantSplit/>
        </w:trPr>
        <w:tc>
          <w:tcPr>
            <w:tcW w:w="547" w:type="pct"/>
            <w:vMerge/>
            <w:shd w:val="clear" w:color="auto" w:fill="D9D9D9" w:themeFill="background1" w:themeFillShade="D9"/>
          </w:tcPr>
          <w:p w14:paraId="52034FE8" w14:textId="77777777" w:rsidR="00D95373" w:rsidRPr="00D95373" w:rsidRDefault="00D95373" w:rsidP="00D95373">
            <w:pPr>
              <w:jc w:val="both"/>
              <w:rPr>
                <w:rFonts w:ascii="Arial" w:hAnsi="Arial" w:cs="Arial"/>
                <w:sz w:val="16"/>
                <w:szCs w:val="16"/>
              </w:rPr>
            </w:pPr>
          </w:p>
        </w:tc>
        <w:tc>
          <w:tcPr>
            <w:tcW w:w="487" w:type="pct"/>
            <w:vMerge/>
            <w:shd w:val="clear" w:color="auto" w:fill="D9D9D9" w:themeFill="background1" w:themeFillShade="D9"/>
          </w:tcPr>
          <w:p w14:paraId="641D5AEF"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553672FE"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24E650E4"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32BA13C5"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27953759" w14:textId="77777777" w:rsidR="00D95373" w:rsidRPr="00D95373" w:rsidRDefault="00D95373" w:rsidP="00D95373">
            <w:pPr>
              <w:jc w:val="both"/>
              <w:rPr>
                <w:rFonts w:ascii="Arial" w:hAnsi="Arial" w:cs="Arial"/>
                <w:sz w:val="16"/>
                <w:szCs w:val="16"/>
              </w:rPr>
            </w:pPr>
          </w:p>
        </w:tc>
        <w:tc>
          <w:tcPr>
            <w:tcW w:w="484" w:type="pct"/>
            <w:vMerge/>
            <w:shd w:val="clear" w:color="auto" w:fill="D9D9D9" w:themeFill="background1" w:themeFillShade="D9"/>
          </w:tcPr>
          <w:p w14:paraId="22790F73" w14:textId="77777777" w:rsidR="00D95373" w:rsidRPr="00D95373" w:rsidRDefault="00D95373" w:rsidP="00D95373">
            <w:pPr>
              <w:jc w:val="both"/>
              <w:rPr>
                <w:rFonts w:ascii="Arial" w:hAnsi="Arial" w:cs="Arial"/>
                <w:sz w:val="16"/>
                <w:szCs w:val="16"/>
              </w:rPr>
            </w:pPr>
          </w:p>
        </w:tc>
        <w:tc>
          <w:tcPr>
            <w:tcW w:w="486" w:type="pct"/>
            <w:tcBorders>
              <w:top w:val="single" w:sz="4" w:space="0" w:color="000000"/>
              <w:bottom w:val="single" w:sz="4" w:space="0" w:color="000000"/>
            </w:tcBorders>
            <w:shd w:val="clear" w:color="auto" w:fill="FFFF00"/>
          </w:tcPr>
          <w:p w14:paraId="19527882" w14:textId="77777777" w:rsidR="00D95373" w:rsidRPr="00D95373" w:rsidRDefault="00D95373" w:rsidP="00D95373">
            <w:pPr>
              <w:jc w:val="both"/>
              <w:rPr>
                <w:rFonts w:ascii="Arial" w:hAnsi="Arial" w:cs="Arial"/>
                <w:sz w:val="16"/>
                <w:szCs w:val="16"/>
              </w:rPr>
            </w:pPr>
          </w:p>
        </w:tc>
        <w:tc>
          <w:tcPr>
            <w:tcW w:w="590" w:type="pct"/>
            <w:vMerge/>
            <w:shd w:val="clear" w:color="auto" w:fill="D9D9D9" w:themeFill="background1" w:themeFillShade="D9"/>
          </w:tcPr>
          <w:p w14:paraId="0BE5E2E1" w14:textId="77777777" w:rsidR="00D95373" w:rsidRPr="00D95373" w:rsidRDefault="00D95373" w:rsidP="00D95373">
            <w:pPr>
              <w:jc w:val="both"/>
              <w:rPr>
                <w:rFonts w:ascii="Arial" w:hAnsi="Arial" w:cs="Arial"/>
                <w:sz w:val="16"/>
                <w:szCs w:val="16"/>
              </w:rPr>
            </w:pPr>
          </w:p>
        </w:tc>
        <w:tc>
          <w:tcPr>
            <w:tcW w:w="482" w:type="pct"/>
            <w:vMerge/>
            <w:shd w:val="clear" w:color="auto" w:fill="D9D9D9" w:themeFill="background1" w:themeFillShade="D9"/>
          </w:tcPr>
          <w:p w14:paraId="0D3D8870" w14:textId="77777777" w:rsidR="00D95373" w:rsidRPr="00D95373" w:rsidRDefault="00D95373" w:rsidP="00D95373">
            <w:pPr>
              <w:jc w:val="both"/>
              <w:rPr>
                <w:rFonts w:ascii="Arial" w:hAnsi="Arial" w:cs="Arial"/>
                <w:sz w:val="16"/>
                <w:szCs w:val="16"/>
              </w:rPr>
            </w:pPr>
          </w:p>
        </w:tc>
      </w:tr>
      <w:tr w:rsidR="00D95373" w:rsidRPr="00D95373" w14:paraId="1EAEBD39" w14:textId="77777777" w:rsidTr="00414BE4">
        <w:trPr>
          <w:cantSplit/>
          <w:trHeight w:val="1014"/>
        </w:trPr>
        <w:tc>
          <w:tcPr>
            <w:tcW w:w="547" w:type="pct"/>
            <w:vMerge w:val="restart"/>
            <w:shd w:val="clear" w:color="auto" w:fill="D9D9D9" w:themeFill="background1" w:themeFillShade="D9"/>
          </w:tcPr>
          <w:p w14:paraId="2358895C" w14:textId="77777777" w:rsidR="00D95373" w:rsidRPr="00D95373" w:rsidRDefault="00D95373" w:rsidP="00D95373">
            <w:pPr>
              <w:jc w:val="both"/>
              <w:rPr>
                <w:rFonts w:ascii="Arial" w:hAnsi="Arial" w:cs="Arial"/>
                <w:b/>
                <w:bCs/>
                <w:sz w:val="16"/>
                <w:szCs w:val="16"/>
              </w:rPr>
            </w:pPr>
            <w:r w:rsidRPr="00D95373">
              <w:rPr>
                <w:rFonts w:ascii="Arial" w:hAnsi="Arial" w:cs="Arial"/>
                <w:b/>
                <w:bCs/>
                <w:sz w:val="16"/>
                <w:szCs w:val="16"/>
              </w:rPr>
              <w:t>Res. 11.16 - Prevención de la matanza, captura y comercio ilegales de aves migratorias</w:t>
            </w:r>
          </w:p>
          <w:p w14:paraId="169A4665" w14:textId="77777777" w:rsidR="00D95373" w:rsidRPr="00D95373" w:rsidRDefault="00D95373" w:rsidP="00D95373">
            <w:pPr>
              <w:jc w:val="both"/>
              <w:rPr>
                <w:rFonts w:ascii="Arial" w:hAnsi="Arial" w:cs="Arial"/>
                <w:b/>
                <w:bCs/>
                <w:sz w:val="16"/>
                <w:szCs w:val="16"/>
              </w:rPr>
            </w:pPr>
          </w:p>
          <w:p w14:paraId="378B5E78" w14:textId="77777777" w:rsidR="00D95373" w:rsidRPr="00D95373" w:rsidRDefault="00D95373" w:rsidP="00D95373">
            <w:pPr>
              <w:jc w:val="both"/>
              <w:rPr>
                <w:rFonts w:ascii="Arial" w:hAnsi="Arial" w:cs="Arial"/>
                <w:b/>
                <w:bCs/>
                <w:sz w:val="16"/>
                <w:szCs w:val="16"/>
              </w:rPr>
            </w:pPr>
            <w:r w:rsidRPr="00D95373">
              <w:rPr>
                <w:rFonts w:ascii="Arial" w:hAnsi="Arial" w:cs="Arial"/>
                <w:sz w:val="16"/>
                <w:szCs w:val="16"/>
              </w:rPr>
              <w:t>Coordinación y reunión para del Equipo de tareas para el Mediterráneo</w:t>
            </w:r>
          </w:p>
        </w:tc>
        <w:tc>
          <w:tcPr>
            <w:tcW w:w="487" w:type="pct"/>
            <w:vMerge w:val="restart"/>
            <w:shd w:val="clear" w:color="auto" w:fill="D9D9D9" w:themeFill="background1" w:themeFillShade="D9"/>
          </w:tcPr>
          <w:p w14:paraId="78B3E9E5" w14:textId="77777777" w:rsidR="00D95373" w:rsidRPr="00D95373" w:rsidRDefault="00D95373" w:rsidP="00D95373">
            <w:pPr>
              <w:jc w:val="both"/>
              <w:rPr>
                <w:rFonts w:ascii="Arial" w:hAnsi="Arial" w:cs="Arial"/>
                <w:sz w:val="16"/>
                <w:szCs w:val="16"/>
              </w:rPr>
            </w:pPr>
          </w:p>
          <w:p w14:paraId="29210143" w14:textId="77777777" w:rsidR="00D95373" w:rsidRPr="00D95373" w:rsidRDefault="00D95373" w:rsidP="00D95373">
            <w:pPr>
              <w:jc w:val="both"/>
              <w:rPr>
                <w:rFonts w:ascii="Arial" w:hAnsi="Arial" w:cs="Arial"/>
                <w:sz w:val="16"/>
                <w:szCs w:val="16"/>
              </w:rPr>
            </w:pPr>
          </w:p>
          <w:p w14:paraId="723A1F9C" w14:textId="77777777" w:rsidR="00D95373" w:rsidRPr="00D95373" w:rsidRDefault="00D95373" w:rsidP="00D95373">
            <w:pPr>
              <w:jc w:val="both"/>
              <w:rPr>
                <w:rFonts w:ascii="Arial" w:hAnsi="Arial" w:cs="Arial"/>
                <w:sz w:val="16"/>
                <w:szCs w:val="16"/>
              </w:rPr>
            </w:pPr>
          </w:p>
          <w:p w14:paraId="3ADB8D52" w14:textId="77777777" w:rsidR="00D95373" w:rsidRPr="00D95373" w:rsidRDefault="00D95373" w:rsidP="00D95373">
            <w:pPr>
              <w:jc w:val="both"/>
              <w:rPr>
                <w:rFonts w:ascii="Arial" w:hAnsi="Arial" w:cs="Arial"/>
                <w:sz w:val="16"/>
                <w:szCs w:val="16"/>
              </w:rPr>
            </w:pPr>
          </w:p>
          <w:p w14:paraId="13C96120" w14:textId="77777777" w:rsidR="00D95373" w:rsidRPr="00D95373" w:rsidRDefault="00D95373" w:rsidP="00D95373">
            <w:pPr>
              <w:jc w:val="both"/>
              <w:rPr>
                <w:rFonts w:ascii="Arial" w:hAnsi="Arial" w:cs="Arial"/>
                <w:sz w:val="16"/>
                <w:szCs w:val="16"/>
              </w:rPr>
            </w:pPr>
          </w:p>
          <w:p w14:paraId="2F9FD667" w14:textId="77777777" w:rsidR="00D95373" w:rsidRPr="00D95373" w:rsidRDefault="00D95373" w:rsidP="00D95373">
            <w:pPr>
              <w:jc w:val="both"/>
              <w:rPr>
                <w:rFonts w:ascii="Arial" w:hAnsi="Arial" w:cs="Arial"/>
                <w:sz w:val="16"/>
                <w:szCs w:val="16"/>
              </w:rPr>
            </w:pPr>
          </w:p>
          <w:p w14:paraId="21F0F5BA" w14:textId="77777777" w:rsidR="00D95373" w:rsidRPr="00D95373" w:rsidRDefault="00D95373" w:rsidP="00D95373">
            <w:pPr>
              <w:jc w:val="both"/>
              <w:rPr>
                <w:rFonts w:ascii="Arial" w:hAnsi="Arial" w:cs="Arial"/>
                <w:sz w:val="16"/>
                <w:szCs w:val="16"/>
              </w:rPr>
            </w:pPr>
          </w:p>
          <w:p w14:paraId="340F9EE9" w14:textId="77777777" w:rsidR="00D95373" w:rsidRPr="00D95373" w:rsidRDefault="00D95373" w:rsidP="00D95373">
            <w:pPr>
              <w:jc w:val="both"/>
              <w:rPr>
                <w:rFonts w:ascii="Arial" w:hAnsi="Arial" w:cs="Arial"/>
                <w:sz w:val="16"/>
                <w:szCs w:val="16"/>
              </w:rPr>
            </w:pPr>
          </w:p>
          <w:p w14:paraId="56502F4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shd w:val="clear" w:color="auto" w:fill="D9D9D9" w:themeFill="background1" w:themeFillShade="D9"/>
          </w:tcPr>
          <w:p w14:paraId="5D32A071" w14:textId="77777777" w:rsidR="00D95373" w:rsidRPr="00D95373" w:rsidRDefault="00D95373" w:rsidP="00D95373">
            <w:pPr>
              <w:jc w:val="both"/>
              <w:rPr>
                <w:rFonts w:ascii="Arial" w:hAnsi="Arial" w:cs="Arial"/>
                <w:sz w:val="16"/>
                <w:szCs w:val="16"/>
              </w:rPr>
            </w:pPr>
          </w:p>
          <w:p w14:paraId="7A41ED3B" w14:textId="77777777" w:rsidR="00D95373" w:rsidRPr="00D95373" w:rsidRDefault="00D95373" w:rsidP="00D95373">
            <w:pPr>
              <w:jc w:val="both"/>
              <w:rPr>
                <w:rFonts w:ascii="Arial" w:hAnsi="Arial" w:cs="Arial"/>
                <w:sz w:val="16"/>
                <w:szCs w:val="16"/>
              </w:rPr>
            </w:pPr>
          </w:p>
          <w:p w14:paraId="4E36FD00" w14:textId="77777777" w:rsidR="00D95373" w:rsidRPr="00D95373" w:rsidRDefault="00D95373" w:rsidP="00D95373">
            <w:pPr>
              <w:jc w:val="both"/>
              <w:rPr>
                <w:rFonts w:ascii="Arial" w:hAnsi="Arial" w:cs="Arial"/>
                <w:sz w:val="16"/>
                <w:szCs w:val="16"/>
              </w:rPr>
            </w:pPr>
          </w:p>
          <w:p w14:paraId="2E94B98D" w14:textId="77777777" w:rsidR="00D95373" w:rsidRPr="00D95373" w:rsidRDefault="00D95373" w:rsidP="00D95373">
            <w:pPr>
              <w:jc w:val="both"/>
              <w:rPr>
                <w:rFonts w:ascii="Arial" w:hAnsi="Arial" w:cs="Arial"/>
                <w:sz w:val="16"/>
                <w:szCs w:val="16"/>
              </w:rPr>
            </w:pPr>
          </w:p>
          <w:p w14:paraId="1A9F13D1" w14:textId="77777777" w:rsidR="00D95373" w:rsidRPr="00D95373" w:rsidRDefault="00D95373" w:rsidP="00D95373">
            <w:pPr>
              <w:jc w:val="both"/>
              <w:rPr>
                <w:rFonts w:ascii="Arial" w:hAnsi="Arial" w:cs="Arial"/>
                <w:sz w:val="16"/>
                <w:szCs w:val="16"/>
              </w:rPr>
            </w:pPr>
          </w:p>
          <w:p w14:paraId="63C7F83D" w14:textId="77777777" w:rsidR="00D95373" w:rsidRPr="00D95373" w:rsidRDefault="00D95373" w:rsidP="00D95373">
            <w:pPr>
              <w:jc w:val="both"/>
              <w:rPr>
                <w:rFonts w:ascii="Arial" w:hAnsi="Arial" w:cs="Arial"/>
                <w:sz w:val="16"/>
                <w:szCs w:val="16"/>
              </w:rPr>
            </w:pPr>
          </w:p>
          <w:p w14:paraId="098B28A9" w14:textId="77777777" w:rsidR="00D95373" w:rsidRPr="00D95373" w:rsidRDefault="00D95373" w:rsidP="00D95373">
            <w:pPr>
              <w:jc w:val="both"/>
              <w:rPr>
                <w:rFonts w:ascii="Arial" w:hAnsi="Arial" w:cs="Arial"/>
                <w:sz w:val="16"/>
                <w:szCs w:val="16"/>
              </w:rPr>
            </w:pPr>
          </w:p>
          <w:p w14:paraId="3AA38F78" w14:textId="77777777" w:rsidR="00D95373" w:rsidRPr="00D95373" w:rsidRDefault="00D95373" w:rsidP="00D95373">
            <w:pPr>
              <w:jc w:val="both"/>
              <w:rPr>
                <w:rFonts w:ascii="Arial" w:hAnsi="Arial" w:cs="Arial"/>
                <w:sz w:val="16"/>
                <w:szCs w:val="16"/>
              </w:rPr>
            </w:pPr>
          </w:p>
          <w:p w14:paraId="2FC3D1A6"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450.000</w:t>
            </w:r>
          </w:p>
        </w:tc>
        <w:tc>
          <w:tcPr>
            <w:tcW w:w="481" w:type="pct"/>
            <w:vMerge w:val="restart"/>
            <w:shd w:val="clear" w:color="auto" w:fill="D9D9D9" w:themeFill="background1" w:themeFillShade="D9"/>
          </w:tcPr>
          <w:p w14:paraId="064EAC18" w14:textId="77777777" w:rsidR="00D95373" w:rsidRPr="00D95373" w:rsidRDefault="00D95373" w:rsidP="00D95373">
            <w:pPr>
              <w:jc w:val="both"/>
              <w:rPr>
                <w:rFonts w:ascii="Arial" w:hAnsi="Arial" w:cs="Arial"/>
                <w:sz w:val="16"/>
                <w:szCs w:val="16"/>
              </w:rPr>
            </w:pPr>
          </w:p>
        </w:tc>
        <w:tc>
          <w:tcPr>
            <w:tcW w:w="481" w:type="pct"/>
            <w:vMerge w:val="restart"/>
            <w:shd w:val="clear" w:color="auto" w:fill="D9D9D9" w:themeFill="background1" w:themeFillShade="D9"/>
          </w:tcPr>
          <w:p w14:paraId="132CBF95" w14:textId="77777777" w:rsidR="00D95373" w:rsidRPr="00D95373" w:rsidRDefault="00D95373" w:rsidP="00D95373">
            <w:pPr>
              <w:jc w:val="both"/>
              <w:rPr>
                <w:rFonts w:ascii="Arial" w:hAnsi="Arial" w:cs="Arial"/>
                <w:sz w:val="16"/>
                <w:szCs w:val="16"/>
              </w:rPr>
            </w:pPr>
          </w:p>
        </w:tc>
        <w:tc>
          <w:tcPr>
            <w:tcW w:w="481" w:type="pct"/>
            <w:vMerge w:val="restart"/>
            <w:shd w:val="clear" w:color="auto" w:fill="D9D9D9" w:themeFill="background1" w:themeFillShade="D9"/>
          </w:tcPr>
          <w:p w14:paraId="36BE66B6" w14:textId="77777777" w:rsidR="00D95373" w:rsidRPr="00D95373" w:rsidRDefault="00D95373" w:rsidP="00D95373">
            <w:pPr>
              <w:jc w:val="both"/>
              <w:rPr>
                <w:rFonts w:ascii="Arial" w:hAnsi="Arial" w:cs="Arial"/>
                <w:sz w:val="16"/>
                <w:szCs w:val="16"/>
              </w:rPr>
            </w:pPr>
          </w:p>
          <w:p w14:paraId="417714B5" w14:textId="77777777" w:rsidR="00D95373" w:rsidRPr="00D95373" w:rsidRDefault="00D95373" w:rsidP="00D95373">
            <w:pPr>
              <w:jc w:val="both"/>
              <w:rPr>
                <w:rFonts w:ascii="Arial" w:hAnsi="Arial" w:cs="Arial"/>
                <w:sz w:val="16"/>
                <w:szCs w:val="16"/>
              </w:rPr>
            </w:pPr>
          </w:p>
          <w:p w14:paraId="10622D43" w14:textId="77777777" w:rsidR="00D95373" w:rsidRPr="00D95373" w:rsidRDefault="00D95373" w:rsidP="00D95373">
            <w:pPr>
              <w:jc w:val="both"/>
              <w:rPr>
                <w:rFonts w:ascii="Arial" w:hAnsi="Arial" w:cs="Arial"/>
                <w:sz w:val="16"/>
                <w:szCs w:val="16"/>
              </w:rPr>
            </w:pPr>
          </w:p>
          <w:p w14:paraId="216F1E16" w14:textId="77777777" w:rsidR="00D95373" w:rsidRPr="00D95373" w:rsidRDefault="00D95373" w:rsidP="00D95373">
            <w:pPr>
              <w:jc w:val="both"/>
              <w:rPr>
                <w:rFonts w:ascii="Arial" w:hAnsi="Arial" w:cs="Arial"/>
                <w:sz w:val="16"/>
                <w:szCs w:val="16"/>
              </w:rPr>
            </w:pPr>
          </w:p>
          <w:p w14:paraId="3EE1F50E" w14:textId="77777777" w:rsidR="00D95373" w:rsidRPr="00D95373" w:rsidRDefault="00D95373" w:rsidP="00D95373">
            <w:pPr>
              <w:jc w:val="both"/>
              <w:rPr>
                <w:rFonts w:ascii="Arial" w:hAnsi="Arial" w:cs="Arial"/>
                <w:sz w:val="16"/>
                <w:szCs w:val="16"/>
              </w:rPr>
            </w:pPr>
          </w:p>
          <w:p w14:paraId="7D82E35D" w14:textId="77777777" w:rsidR="00D95373" w:rsidRPr="00D95373" w:rsidRDefault="00D95373" w:rsidP="00D95373">
            <w:pPr>
              <w:jc w:val="both"/>
              <w:rPr>
                <w:rFonts w:ascii="Arial" w:hAnsi="Arial" w:cs="Arial"/>
                <w:sz w:val="16"/>
                <w:szCs w:val="16"/>
              </w:rPr>
            </w:pPr>
          </w:p>
          <w:p w14:paraId="2159595A" w14:textId="77777777" w:rsidR="00D95373" w:rsidRPr="00D95373" w:rsidRDefault="00D95373" w:rsidP="00D95373">
            <w:pPr>
              <w:jc w:val="both"/>
              <w:rPr>
                <w:rFonts w:ascii="Arial" w:hAnsi="Arial" w:cs="Arial"/>
                <w:sz w:val="16"/>
                <w:szCs w:val="16"/>
              </w:rPr>
            </w:pPr>
          </w:p>
          <w:p w14:paraId="7BC5A131" w14:textId="77777777" w:rsidR="00D95373" w:rsidRPr="00D95373" w:rsidRDefault="00D95373" w:rsidP="00D95373">
            <w:pPr>
              <w:jc w:val="both"/>
              <w:rPr>
                <w:rFonts w:ascii="Arial" w:hAnsi="Arial" w:cs="Arial"/>
                <w:sz w:val="16"/>
                <w:szCs w:val="16"/>
              </w:rPr>
            </w:pPr>
          </w:p>
          <w:p w14:paraId="67C5CA4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450.000</w:t>
            </w:r>
          </w:p>
        </w:tc>
        <w:tc>
          <w:tcPr>
            <w:tcW w:w="484" w:type="pct"/>
            <w:vMerge w:val="restart"/>
            <w:shd w:val="clear" w:color="auto" w:fill="D9D9D9" w:themeFill="background1" w:themeFillShade="D9"/>
          </w:tcPr>
          <w:p w14:paraId="29EE4B88" w14:textId="77777777" w:rsidR="00D95373" w:rsidRPr="00D95373" w:rsidRDefault="00D95373" w:rsidP="00D95373">
            <w:pPr>
              <w:jc w:val="both"/>
              <w:rPr>
                <w:rFonts w:ascii="Arial" w:hAnsi="Arial" w:cs="Arial"/>
                <w:sz w:val="16"/>
                <w:szCs w:val="16"/>
              </w:rPr>
            </w:pPr>
          </w:p>
          <w:p w14:paraId="35D4614C" w14:textId="77777777" w:rsidR="00D95373" w:rsidRPr="00D95373" w:rsidRDefault="00D95373" w:rsidP="00D95373">
            <w:pPr>
              <w:jc w:val="both"/>
              <w:rPr>
                <w:rFonts w:ascii="Arial" w:hAnsi="Arial" w:cs="Arial"/>
                <w:sz w:val="16"/>
                <w:szCs w:val="16"/>
              </w:rPr>
            </w:pPr>
          </w:p>
          <w:p w14:paraId="2FA55FA0" w14:textId="77777777" w:rsidR="00D95373" w:rsidRPr="00D95373" w:rsidRDefault="00D95373" w:rsidP="00D95373">
            <w:pPr>
              <w:jc w:val="both"/>
              <w:rPr>
                <w:rFonts w:ascii="Arial" w:hAnsi="Arial" w:cs="Arial"/>
                <w:sz w:val="16"/>
                <w:szCs w:val="16"/>
              </w:rPr>
            </w:pPr>
          </w:p>
          <w:p w14:paraId="76524DBF" w14:textId="77777777" w:rsidR="00D95373" w:rsidRPr="00D95373" w:rsidRDefault="00D95373" w:rsidP="00D95373">
            <w:pPr>
              <w:jc w:val="both"/>
              <w:rPr>
                <w:rFonts w:ascii="Arial" w:hAnsi="Arial" w:cs="Arial"/>
                <w:sz w:val="16"/>
                <w:szCs w:val="16"/>
              </w:rPr>
            </w:pPr>
          </w:p>
          <w:p w14:paraId="4E7D834F" w14:textId="77777777" w:rsidR="00D95373" w:rsidRPr="00D95373" w:rsidRDefault="00D95373" w:rsidP="00D95373">
            <w:pPr>
              <w:jc w:val="both"/>
              <w:rPr>
                <w:rFonts w:ascii="Arial" w:hAnsi="Arial" w:cs="Arial"/>
                <w:sz w:val="16"/>
                <w:szCs w:val="16"/>
              </w:rPr>
            </w:pPr>
          </w:p>
          <w:p w14:paraId="40234F55" w14:textId="77777777" w:rsidR="00D95373" w:rsidRPr="00D95373" w:rsidRDefault="00D95373" w:rsidP="00D95373">
            <w:pPr>
              <w:jc w:val="both"/>
              <w:rPr>
                <w:rFonts w:ascii="Arial" w:hAnsi="Arial" w:cs="Arial"/>
                <w:sz w:val="16"/>
                <w:szCs w:val="16"/>
              </w:rPr>
            </w:pPr>
          </w:p>
          <w:p w14:paraId="25A73D5B" w14:textId="77777777" w:rsidR="00D95373" w:rsidRPr="00D95373" w:rsidRDefault="00D95373" w:rsidP="00D95373">
            <w:pPr>
              <w:jc w:val="both"/>
              <w:rPr>
                <w:rFonts w:ascii="Arial" w:hAnsi="Arial" w:cs="Arial"/>
                <w:sz w:val="16"/>
                <w:szCs w:val="16"/>
              </w:rPr>
            </w:pPr>
          </w:p>
          <w:p w14:paraId="1BE99EDB" w14:textId="77777777" w:rsidR="00D95373" w:rsidRPr="00D95373" w:rsidRDefault="00D95373" w:rsidP="00D95373">
            <w:pPr>
              <w:jc w:val="both"/>
              <w:rPr>
                <w:rFonts w:ascii="Arial" w:hAnsi="Arial" w:cs="Arial"/>
                <w:sz w:val="16"/>
                <w:szCs w:val="16"/>
              </w:rPr>
            </w:pPr>
          </w:p>
          <w:p w14:paraId="6C80066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CE</w:t>
            </w:r>
          </w:p>
        </w:tc>
        <w:tc>
          <w:tcPr>
            <w:tcW w:w="486" w:type="pct"/>
            <w:tcBorders>
              <w:bottom w:val="nil"/>
            </w:tcBorders>
            <w:shd w:val="clear" w:color="auto" w:fill="D9D9D9" w:themeFill="background1" w:themeFillShade="D9"/>
          </w:tcPr>
          <w:p w14:paraId="0681BABE" w14:textId="77777777" w:rsidR="00D95373" w:rsidRPr="00D95373" w:rsidRDefault="00D95373" w:rsidP="00D95373">
            <w:pPr>
              <w:jc w:val="both"/>
              <w:rPr>
                <w:rFonts w:ascii="Arial" w:hAnsi="Arial" w:cs="Arial"/>
                <w:sz w:val="16"/>
                <w:szCs w:val="16"/>
              </w:rPr>
            </w:pPr>
          </w:p>
        </w:tc>
        <w:tc>
          <w:tcPr>
            <w:tcW w:w="590" w:type="pct"/>
            <w:vMerge w:val="restart"/>
            <w:shd w:val="clear" w:color="auto" w:fill="D9D9D9" w:themeFill="background1" w:themeFillShade="D9"/>
          </w:tcPr>
          <w:p w14:paraId="39E5B61C" w14:textId="77777777" w:rsidR="00D95373" w:rsidRPr="00D95373" w:rsidRDefault="00D95373" w:rsidP="00D95373">
            <w:pPr>
              <w:jc w:val="both"/>
              <w:rPr>
                <w:rFonts w:ascii="Arial" w:hAnsi="Arial" w:cs="Arial"/>
                <w:sz w:val="16"/>
                <w:szCs w:val="16"/>
              </w:rPr>
            </w:pPr>
            <w:r w:rsidRPr="00D95373">
              <w:rPr>
                <w:rFonts w:ascii="Arial" w:hAnsi="Arial"/>
                <w:sz w:val="16"/>
                <w:szCs w:val="16"/>
              </w:rPr>
              <w:t>Equipo operativo establecido, primera reunión en 2016. Segunda reunión en 2017. Programa de trabajo 2016-2020 adoptado en la 1ª reunión y marcador para evaluar y hacer un análisis comparativo del progreso nacional que se adoptará en su segunda reunión. Estrecha colaboración con el Convenio de Berna</w:t>
            </w:r>
          </w:p>
        </w:tc>
        <w:tc>
          <w:tcPr>
            <w:tcW w:w="482" w:type="pct"/>
            <w:vMerge w:val="restart"/>
            <w:shd w:val="clear" w:color="auto" w:fill="D9D9D9" w:themeFill="background1" w:themeFillShade="D9"/>
          </w:tcPr>
          <w:p w14:paraId="3C8814A8" w14:textId="77777777" w:rsidR="00D95373" w:rsidRPr="00D95373" w:rsidRDefault="00D95373" w:rsidP="00D95373">
            <w:pPr>
              <w:jc w:val="both"/>
              <w:rPr>
                <w:rFonts w:ascii="Arial" w:hAnsi="Arial" w:cs="Arial"/>
                <w:sz w:val="16"/>
                <w:szCs w:val="16"/>
              </w:rPr>
            </w:pPr>
          </w:p>
          <w:p w14:paraId="4B8D4B9F" w14:textId="77777777" w:rsidR="00D95373" w:rsidRPr="00D95373" w:rsidRDefault="00D95373" w:rsidP="00D95373">
            <w:pPr>
              <w:jc w:val="both"/>
              <w:rPr>
                <w:rFonts w:ascii="Arial" w:hAnsi="Arial" w:cs="Arial"/>
                <w:sz w:val="16"/>
                <w:szCs w:val="16"/>
              </w:rPr>
            </w:pPr>
          </w:p>
          <w:p w14:paraId="069ADD65" w14:textId="77777777" w:rsidR="00D95373" w:rsidRPr="00D95373" w:rsidRDefault="00D95373" w:rsidP="00D95373">
            <w:pPr>
              <w:jc w:val="both"/>
              <w:rPr>
                <w:rFonts w:ascii="Arial" w:hAnsi="Arial" w:cs="Arial"/>
                <w:sz w:val="16"/>
                <w:szCs w:val="16"/>
              </w:rPr>
            </w:pPr>
          </w:p>
          <w:p w14:paraId="7E2C1BDE" w14:textId="77777777" w:rsidR="00D95373" w:rsidRPr="00D95373" w:rsidRDefault="00D95373" w:rsidP="00D95373">
            <w:pPr>
              <w:jc w:val="both"/>
              <w:rPr>
                <w:rFonts w:ascii="Arial" w:hAnsi="Arial" w:cs="Arial"/>
                <w:sz w:val="16"/>
                <w:szCs w:val="16"/>
              </w:rPr>
            </w:pPr>
          </w:p>
          <w:p w14:paraId="7D360BFB" w14:textId="77777777" w:rsidR="00D95373" w:rsidRPr="00D95373" w:rsidRDefault="00D95373" w:rsidP="00D95373">
            <w:pPr>
              <w:jc w:val="both"/>
              <w:rPr>
                <w:rFonts w:ascii="Arial" w:hAnsi="Arial" w:cs="Arial"/>
                <w:sz w:val="16"/>
                <w:szCs w:val="16"/>
              </w:rPr>
            </w:pPr>
          </w:p>
          <w:p w14:paraId="1D769199" w14:textId="77777777" w:rsidR="00D95373" w:rsidRPr="00D95373" w:rsidRDefault="00D95373" w:rsidP="00D95373">
            <w:pPr>
              <w:jc w:val="both"/>
              <w:rPr>
                <w:rFonts w:ascii="Arial" w:hAnsi="Arial" w:cs="Arial"/>
                <w:sz w:val="16"/>
                <w:szCs w:val="16"/>
              </w:rPr>
            </w:pPr>
          </w:p>
          <w:p w14:paraId="68BC6655" w14:textId="77777777" w:rsidR="00D95373" w:rsidRPr="00D95373" w:rsidRDefault="00D95373" w:rsidP="00D95373">
            <w:pPr>
              <w:jc w:val="both"/>
              <w:rPr>
                <w:rFonts w:ascii="Arial" w:hAnsi="Arial" w:cs="Arial"/>
                <w:sz w:val="16"/>
                <w:szCs w:val="16"/>
              </w:rPr>
            </w:pPr>
            <w:r w:rsidRPr="00D95373">
              <w:rPr>
                <w:rFonts w:ascii="Arial" w:hAnsi="Arial"/>
                <w:sz w:val="16"/>
                <w:szCs w:val="16"/>
              </w:rPr>
              <w:t>Las actividades cubren 6 años</w:t>
            </w:r>
          </w:p>
        </w:tc>
      </w:tr>
      <w:tr w:rsidR="00D95373" w:rsidRPr="00D95373" w14:paraId="6B113933" w14:textId="77777777" w:rsidTr="00F85170">
        <w:trPr>
          <w:cantSplit/>
        </w:trPr>
        <w:tc>
          <w:tcPr>
            <w:tcW w:w="547" w:type="pct"/>
            <w:vMerge/>
            <w:shd w:val="clear" w:color="auto" w:fill="D9D9D9" w:themeFill="background1" w:themeFillShade="D9"/>
          </w:tcPr>
          <w:p w14:paraId="309DEE3A" w14:textId="77777777" w:rsidR="00D95373" w:rsidRPr="00D95373" w:rsidRDefault="00D95373" w:rsidP="00D95373">
            <w:pPr>
              <w:jc w:val="both"/>
              <w:rPr>
                <w:rFonts w:ascii="Arial" w:hAnsi="Arial" w:cs="Arial"/>
                <w:sz w:val="16"/>
                <w:szCs w:val="16"/>
              </w:rPr>
            </w:pPr>
          </w:p>
        </w:tc>
        <w:tc>
          <w:tcPr>
            <w:tcW w:w="487" w:type="pct"/>
            <w:vMerge/>
            <w:shd w:val="clear" w:color="auto" w:fill="D9D9D9" w:themeFill="background1" w:themeFillShade="D9"/>
          </w:tcPr>
          <w:p w14:paraId="35C8FB97"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7A68A57F"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1BA1EA95"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2DB109E8"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7BD5D076" w14:textId="77777777" w:rsidR="00D95373" w:rsidRPr="00D95373" w:rsidRDefault="00D95373" w:rsidP="00D95373">
            <w:pPr>
              <w:jc w:val="both"/>
              <w:rPr>
                <w:rFonts w:ascii="Arial" w:hAnsi="Arial" w:cs="Arial"/>
                <w:sz w:val="16"/>
                <w:szCs w:val="16"/>
              </w:rPr>
            </w:pPr>
          </w:p>
        </w:tc>
        <w:tc>
          <w:tcPr>
            <w:tcW w:w="484" w:type="pct"/>
            <w:vMerge/>
            <w:shd w:val="clear" w:color="auto" w:fill="D9D9D9" w:themeFill="background1" w:themeFillShade="D9"/>
          </w:tcPr>
          <w:p w14:paraId="54AB2E23" w14:textId="77777777" w:rsidR="00D95373" w:rsidRPr="00D95373" w:rsidRDefault="00D95373" w:rsidP="00D95373">
            <w:pPr>
              <w:jc w:val="both"/>
              <w:rPr>
                <w:rFonts w:ascii="Arial" w:hAnsi="Arial" w:cs="Arial"/>
                <w:sz w:val="16"/>
                <w:szCs w:val="16"/>
              </w:rPr>
            </w:pPr>
          </w:p>
        </w:tc>
        <w:tc>
          <w:tcPr>
            <w:tcW w:w="486" w:type="pct"/>
            <w:tcBorders>
              <w:top w:val="nil"/>
              <w:bottom w:val="single" w:sz="4" w:space="0" w:color="000000"/>
            </w:tcBorders>
            <w:shd w:val="clear" w:color="auto" w:fill="00B050"/>
          </w:tcPr>
          <w:p w14:paraId="4615C483" w14:textId="77777777" w:rsidR="00D95373" w:rsidRPr="00D95373" w:rsidRDefault="00D95373" w:rsidP="00D95373">
            <w:pPr>
              <w:jc w:val="both"/>
              <w:rPr>
                <w:rFonts w:ascii="Arial" w:hAnsi="Arial" w:cs="Arial"/>
                <w:sz w:val="16"/>
                <w:szCs w:val="16"/>
              </w:rPr>
            </w:pPr>
          </w:p>
        </w:tc>
        <w:tc>
          <w:tcPr>
            <w:tcW w:w="590" w:type="pct"/>
            <w:vMerge/>
            <w:shd w:val="clear" w:color="auto" w:fill="D9D9D9" w:themeFill="background1" w:themeFillShade="D9"/>
          </w:tcPr>
          <w:p w14:paraId="4C20C096" w14:textId="77777777" w:rsidR="00D95373" w:rsidRPr="00D95373" w:rsidRDefault="00D95373" w:rsidP="00D95373">
            <w:pPr>
              <w:jc w:val="both"/>
              <w:rPr>
                <w:rFonts w:ascii="Arial" w:hAnsi="Arial" w:cs="Arial"/>
                <w:sz w:val="16"/>
                <w:szCs w:val="16"/>
              </w:rPr>
            </w:pPr>
          </w:p>
        </w:tc>
        <w:tc>
          <w:tcPr>
            <w:tcW w:w="482" w:type="pct"/>
            <w:vMerge/>
            <w:shd w:val="clear" w:color="auto" w:fill="D9D9D9" w:themeFill="background1" w:themeFillShade="D9"/>
          </w:tcPr>
          <w:p w14:paraId="1F892305" w14:textId="77777777" w:rsidR="00D95373" w:rsidRPr="00D95373" w:rsidRDefault="00D95373" w:rsidP="00D95373">
            <w:pPr>
              <w:jc w:val="both"/>
              <w:rPr>
                <w:rFonts w:ascii="Arial" w:hAnsi="Arial" w:cs="Arial"/>
                <w:sz w:val="16"/>
                <w:szCs w:val="16"/>
              </w:rPr>
            </w:pPr>
          </w:p>
        </w:tc>
      </w:tr>
      <w:tr w:rsidR="00D95373" w:rsidRPr="00D95373" w14:paraId="46354A76" w14:textId="77777777" w:rsidTr="00F85170">
        <w:trPr>
          <w:cantSplit/>
          <w:trHeight w:val="762"/>
        </w:trPr>
        <w:tc>
          <w:tcPr>
            <w:tcW w:w="547" w:type="pct"/>
            <w:vMerge w:val="restart"/>
            <w:shd w:val="clear" w:color="auto" w:fill="D9D9D9" w:themeFill="background1" w:themeFillShade="D9"/>
          </w:tcPr>
          <w:p w14:paraId="0ECC572F" w14:textId="77777777" w:rsidR="00D95373" w:rsidRPr="00D95373" w:rsidRDefault="00D95373" w:rsidP="00D95373">
            <w:pPr>
              <w:jc w:val="both"/>
              <w:rPr>
                <w:rFonts w:ascii="Arial" w:hAnsi="Arial" w:cs="Arial"/>
                <w:b/>
                <w:bCs/>
                <w:sz w:val="16"/>
                <w:szCs w:val="16"/>
              </w:rPr>
            </w:pPr>
            <w:r w:rsidRPr="00D95373">
              <w:rPr>
                <w:rFonts w:ascii="Arial" w:hAnsi="Arial" w:cs="Arial"/>
                <w:b/>
                <w:bCs/>
                <w:sz w:val="16"/>
                <w:szCs w:val="16"/>
              </w:rPr>
              <w:t>Res. 11.17 - Aves migratorias en la región de África y Eurasia</w:t>
            </w:r>
          </w:p>
          <w:p w14:paraId="50397114" w14:textId="77777777" w:rsidR="00D95373" w:rsidRPr="00D95373" w:rsidRDefault="00D95373" w:rsidP="00D95373">
            <w:pPr>
              <w:jc w:val="both"/>
              <w:rPr>
                <w:rFonts w:ascii="Arial" w:hAnsi="Arial" w:cs="Arial"/>
                <w:b/>
                <w:bCs/>
                <w:sz w:val="16"/>
                <w:szCs w:val="16"/>
              </w:rPr>
            </w:pPr>
          </w:p>
          <w:p w14:paraId="46B3DF49" w14:textId="77777777" w:rsidR="00D95373" w:rsidRPr="00D95373" w:rsidRDefault="00D95373" w:rsidP="00D95373">
            <w:pPr>
              <w:jc w:val="both"/>
              <w:rPr>
                <w:rFonts w:ascii="Arial" w:hAnsi="Arial" w:cs="Arial"/>
                <w:b/>
                <w:bCs/>
                <w:sz w:val="16"/>
                <w:szCs w:val="16"/>
              </w:rPr>
            </w:pPr>
            <w:r w:rsidRPr="00D95373">
              <w:rPr>
                <w:rFonts w:ascii="Arial" w:hAnsi="Arial" w:cs="Arial"/>
                <w:sz w:val="16"/>
                <w:szCs w:val="16"/>
              </w:rPr>
              <w:t>Coordinación del GT y organización, si los fondos lo permiten, de una reunión del GT en coincidencia con el taller subregional para determinar las prioridades en el Plan de acción</w:t>
            </w:r>
          </w:p>
        </w:tc>
        <w:tc>
          <w:tcPr>
            <w:tcW w:w="487" w:type="pct"/>
            <w:vMerge w:val="restart"/>
            <w:shd w:val="clear" w:color="auto" w:fill="D9D9D9" w:themeFill="background1" w:themeFillShade="D9"/>
          </w:tcPr>
          <w:p w14:paraId="7D89D73F" w14:textId="77777777" w:rsidR="00D95373" w:rsidRPr="00D95373" w:rsidRDefault="00D95373" w:rsidP="00D95373">
            <w:pPr>
              <w:jc w:val="both"/>
              <w:rPr>
                <w:rFonts w:ascii="Arial" w:hAnsi="Arial" w:cs="Arial"/>
                <w:sz w:val="16"/>
                <w:szCs w:val="16"/>
              </w:rPr>
            </w:pPr>
          </w:p>
          <w:p w14:paraId="2C138306" w14:textId="77777777" w:rsidR="00D95373" w:rsidRPr="00D95373" w:rsidRDefault="00D95373" w:rsidP="00D95373">
            <w:pPr>
              <w:jc w:val="both"/>
              <w:rPr>
                <w:rFonts w:ascii="Arial" w:hAnsi="Arial" w:cs="Arial"/>
                <w:sz w:val="16"/>
                <w:szCs w:val="16"/>
              </w:rPr>
            </w:pPr>
          </w:p>
          <w:p w14:paraId="03964FD4" w14:textId="77777777" w:rsidR="00D95373" w:rsidRPr="00D95373" w:rsidRDefault="00D95373" w:rsidP="00D95373">
            <w:pPr>
              <w:jc w:val="both"/>
              <w:rPr>
                <w:rFonts w:ascii="Arial" w:hAnsi="Arial" w:cs="Arial"/>
                <w:sz w:val="16"/>
                <w:szCs w:val="16"/>
              </w:rPr>
            </w:pPr>
          </w:p>
          <w:p w14:paraId="388138E8" w14:textId="77777777" w:rsidR="00D95373" w:rsidRPr="00D95373" w:rsidRDefault="00D95373" w:rsidP="00D95373">
            <w:pPr>
              <w:jc w:val="both"/>
              <w:rPr>
                <w:rFonts w:ascii="Arial" w:hAnsi="Arial" w:cs="Arial"/>
                <w:sz w:val="16"/>
                <w:szCs w:val="16"/>
              </w:rPr>
            </w:pPr>
          </w:p>
          <w:p w14:paraId="5070DB4C" w14:textId="77777777" w:rsidR="00D95373" w:rsidRPr="00D95373" w:rsidRDefault="00D95373" w:rsidP="00D95373">
            <w:pPr>
              <w:jc w:val="both"/>
              <w:rPr>
                <w:rFonts w:ascii="Arial" w:hAnsi="Arial" w:cs="Arial"/>
                <w:sz w:val="16"/>
                <w:szCs w:val="16"/>
              </w:rPr>
            </w:pPr>
          </w:p>
          <w:p w14:paraId="1499C33C" w14:textId="77777777" w:rsidR="00D95373" w:rsidRPr="00D95373" w:rsidRDefault="00D95373" w:rsidP="00D95373">
            <w:pPr>
              <w:jc w:val="both"/>
              <w:rPr>
                <w:rFonts w:ascii="Arial" w:hAnsi="Arial" w:cs="Arial"/>
                <w:sz w:val="16"/>
                <w:szCs w:val="16"/>
              </w:rPr>
            </w:pPr>
          </w:p>
          <w:p w14:paraId="69E3995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shd w:val="clear" w:color="auto" w:fill="D9D9D9" w:themeFill="background1" w:themeFillShade="D9"/>
          </w:tcPr>
          <w:p w14:paraId="5B7F199D" w14:textId="77777777" w:rsidR="00D95373" w:rsidRPr="00D95373" w:rsidRDefault="00D95373" w:rsidP="00D95373">
            <w:pPr>
              <w:jc w:val="both"/>
              <w:rPr>
                <w:rFonts w:ascii="Arial" w:hAnsi="Arial" w:cs="Arial"/>
                <w:sz w:val="16"/>
                <w:szCs w:val="16"/>
              </w:rPr>
            </w:pPr>
          </w:p>
          <w:p w14:paraId="360688E8" w14:textId="77777777" w:rsidR="00D95373" w:rsidRPr="00D95373" w:rsidRDefault="00D95373" w:rsidP="00D95373">
            <w:pPr>
              <w:jc w:val="both"/>
              <w:rPr>
                <w:rFonts w:ascii="Arial" w:hAnsi="Arial" w:cs="Arial"/>
                <w:sz w:val="16"/>
                <w:szCs w:val="16"/>
              </w:rPr>
            </w:pPr>
          </w:p>
          <w:p w14:paraId="33BF0333" w14:textId="77777777" w:rsidR="00D95373" w:rsidRPr="00D95373" w:rsidRDefault="00D95373" w:rsidP="00D95373">
            <w:pPr>
              <w:jc w:val="both"/>
              <w:rPr>
                <w:rFonts w:ascii="Arial" w:hAnsi="Arial" w:cs="Arial"/>
                <w:sz w:val="16"/>
                <w:szCs w:val="16"/>
              </w:rPr>
            </w:pPr>
          </w:p>
          <w:p w14:paraId="41EA89FA" w14:textId="77777777" w:rsidR="00D95373" w:rsidRPr="00D95373" w:rsidRDefault="00D95373" w:rsidP="00D95373">
            <w:pPr>
              <w:jc w:val="both"/>
              <w:rPr>
                <w:rFonts w:ascii="Arial" w:hAnsi="Arial" w:cs="Arial"/>
                <w:sz w:val="16"/>
                <w:szCs w:val="16"/>
              </w:rPr>
            </w:pPr>
          </w:p>
          <w:p w14:paraId="5DBC1C7A" w14:textId="77777777" w:rsidR="00D95373" w:rsidRPr="00D95373" w:rsidRDefault="00D95373" w:rsidP="00D95373">
            <w:pPr>
              <w:jc w:val="both"/>
              <w:rPr>
                <w:rFonts w:ascii="Arial" w:hAnsi="Arial" w:cs="Arial"/>
                <w:sz w:val="16"/>
                <w:szCs w:val="16"/>
              </w:rPr>
            </w:pPr>
          </w:p>
          <w:p w14:paraId="149D5A4D" w14:textId="77777777" w:rsidR="00D95373" w:rsidRPr="00D95373" w:rsidRDefault="00D95373" w:rsidP="00D95373">
            <w:pPr>
              <w:jc w:val="both"/>
              <w:rPr>
                <w:rFonts w:ascii="Arial" w:hAnsi="Arial" w:cs="Arial"/>
                <w:sz w:val="16"/>
                <w:szCs w:val="16"/>
              </w:rPr>
            </w:pPr>
          </w:p>
          <w:p w14:paraId="739DF79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280.000</w:t>
            </w:r>
          </w:p>
        </w:tc>
        <w:tc>
          <w:tcPr>
            <w:tcW w:w="481" w:type="pct"/>
            <w:vMerge w:val="restart"/>
            <w:shd w:val="clear" w:color="auto" w:fill="D9D9D9" w:themeFill="background1" w:themeFillShade="D9"/>
          </w:tcPr>
          <w:p w14:paraId="0E31325B" w14:textId="77777777" w:rsidR="00D95373" w:rsidRPr="00D95373" w:rsidRDefault="00D95373" w:rsidP="00D95373">
            <w:pPr>
              <w:jc w:val="both"/>
              <w:rPr>
                <w:rFonts w:ascii="Arial" w:hAnsi="Arial" w:cs="Arial"/>
                <w:sz w:val="16"/>
                <w:szCs w:val="16"/>
              </w:rPr>
            </w:pPr>
          </w:p>
        </w:tc>
        <w:tc>
          <w:tcPr>
            <w:tcW w:w="481" w:type="pct"/>
            <w:vMerge w:val="restart"/>
            <w:shd w:val="clear" w:color="auto" w:fill="D9D9D9" w:themeFill="background1" w:themeFillShade="D9"/>
          </w:tcPr>
          <w:p w14:paraId="10658B54" w14:textId="77777777" w:rsidR="00D95373" w:rsidRPr="00D95373" w:rsidRDefault="00D95373" w:rsidP="00D95373">
            <w:pPr>
              <w:jc w:val="both"/>
              <w:rPr>
                <w:rFonts w:ascii="Arial" w:hAnsi="Arial" w:cs="Arial"/>
                <w:sz w:val="16"/>
                <w:szCs w:val="16"/>
              </w:rPr>
            </w:pPr>
          </w:p>
          <w:p w14:paraId="229EC6D2" w14:textId="77777777" w:rsidR="00D95373" w:rsidRPr="00D95373" w:rsidRDefault="00D95373" w:rsidP="00D95373">
            <w:pPr>
              <w:jc w:val="both"/>
              <w:rPr>
                <w:rFonts w:ascii="Arial" w:hAnsi="Arial" w:cs="Arial"/>
                <w:sz w:val="16"/>
                <w:szCs w:val="16"/>
              </w:rPr>
            </w:pPr>
          </w:p>
          <w:p w14:paraId="403E2DB2" w14:textId="77777777" w:rsidR="00D95373" w:rsidRPr="00D95373" w:rsidRDefault="00D95373" w:rsidP="00D95373">
            <w:pPr>
              <w:jc w:val="both"/>
              <w:rPr>
                <w:rFonts w:ascii="Arial" w:hAnsi="Arial" w:cs="Arial"/>
                <w:sz w:val="16"/>
                <w:szCs w:val="16"/>
              </w:rPr>
            </w:pPr>
          </w:p>
          <w:p w14:paraId="2C6BE37A" w14:textId="77777777" w:rsidR="00D95373" w:rsidRPr="00D95373" w:rsidRDefault="00D95373" w:rsidP="00D95373">
            <w:pPr>
              <w:jc w:val="both"/>
              <w:rPr>
                <w:rFonts w:ascii="Arial" w:hAnsi="Arial" w:cs="Arial"/>
                <w:sz w:val="16"/>
                <w:szCs w:val="16"/>
              </w:rPr>
            </w:pPr>
          </w:p>
          <w:p w14:paraId="420282AE" w14:textId="77777777" w:rsidR="00D95373" w:rsidRPr="00D95373" w:rsidRDefault="00D95373" w:rsidP="00D95373">
            <w:pPr>
              <w:jc w:val="both"/>
              <w:rPr>
                <w:rFonts w:ascii="Arial" w:hAnsi="Arial" w:cs="Arial"/>
                <w:sz w:val="16"/>
                <w:szCs w:val="16"/>
              </w:rPr>
            </w:pPr>
          </w:p>
          <w:p w14:paraId="755C325C" w14:textId="77777777" w:rsidR="00D95373" w:rsidRPr="00D95373" w:rsidRDefault="00D95373" w:rsidP="00D95373">
            <w:pPr>
              <w:jc w:val="both"/>
              <w:rPr>
                <w:rFonts w:ascii="Arial" w:hAnsi="Arial" w:cs="Arial"/>
                <w:sz w:val="16"/>
                <w:szCs w:val="16"/>
              </w:rPr>
            </w:pPr>
          </w:p>
          <w:p w14:paraId="6D04FBD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200.000 (</w:t>
            </w:r>
            <w:r w:rsidRPr="00D95373">
              <w:rPr>
                <w:rFonts w:ascii="Arial" w:hAnsi="Arial"/>
                <w:sz w:val="16"/>
                <w:szCs w:val="16"/>
              </w:rPr>
              <w:t>incluyendo 50.000 para coordinación)</w:t>
            </w:r>
          </w:p>
        </w:tc>
        <w:tc>
          <w:tcPr>
            <w:tcW w:w="481" w:type="pct"/>
            <w:vMerge w:val="restart"/>
            <w:shd w:val="clear" w:color="auto" w:fill="D9D9D9" w:themeFill="background1" w:themeFillShade="D9"/>
          </w:tcPr>
          <w:p w14:paraId="733F44A5" w14:textId="77777777" w:rsidR="00D95373" w:rsidRPr="00D95373" w:rsidRDefault="00D95373" w:rsidP="00D95373">
            <w:pPr>
              <w:jc w:val="both"/>
              <w:rPr>
                <w:rFonts w:ascii="Arial" w:hAnsi="Arial" w:cs="Arial"/>
                <w:sz w:val="16"/>
                <w:szCs w:val="16"/>
              </w:rPr>
            </w:pPr>
          </w:p>
          <w:p w14:paraId="5D39556A" w14:textId="77777777" w:rsidR="00D95373" w:rsidRPr="00D95373" w:rsidRDefault="00D95373" w:rsidP="00D95373">
            <w:pPr>
              <w:jc w:val="both"/>
              <w:rPr>
                <w:rFonts w:ascii="Arial" w:hAnsi="Arial" w:cs="Arial"/>
                <w:sz w:val="16"/>
                <w:szCs w:val="16"/>
              </w:rPr>
            </w:pPr>
          </w:p>
          <w:p w14:paraId="7B8EBDDD" w14:textId="77777777" w:rsidR="00D95373" w:rsidRPr="00D95373" w:rsidRDefault="00D95373" w:rsidP="00D95373">
            <w:pPr>
              <w:jc w:val="both"/>
              <w:rPr>
                <w:rFonts w:ascii="Arial" w:hAnsi="Arial" w:cs="Arial"/>
                <w:sz w:val="16"/>
                <w:szCs w:val="16"/>
              </w:rPr>
            </w:pPr>
          </w:p>
          <w:p w14:paraId="2E16B8E1" w14:textId="77777777" w:rsidR="00D95373" w:rsidRPr="00D95373" w:rsidRDefault="00D95373" w:rsidP="00D95373">
            <w:pPr>
              <w:jc w:val="both"/>
              <w:rPr>
                <w:rFonts w:ascii="Arial" w:hAnsi="Arial" w:cs="Arial"/>
                <w:sz w:val="16"/>
                <w:szCs w:val="16"/>
              </w:rPr>
            </w:pPr>
          </w:p>
          <w:p w14:paraId="38BF514D" w14:textId="77777777" w:rsidR="00D95373" w:rsidRPr="00D95373" w:rsidRDefault="00D95373" w:rsidP="00D95373">
            <w:pPr>
              <w:jc w:val="both"/>
              <w:rPr>
                <w:rFonts w:ascii="Arial" w:hAnsi="Arial" w:cs="Arial"/>
                <w:sz w:val="16"/>
                <w:szCs w:val="16"/>
              </w:rPr>
            </w:pPr>
          </w:p>
          <w:p w14:paraId="1E9ECE57" w14:textId="77777777" w:rsidR="00D95373" w:rsidRPr="00D95373" w:rsidRDefault="00D95373" w:rsidP="00D95373">
            <w:pPr>
              <w:jc w:val="both"/>
              <w:rPr>
                <w:rFonts w:ascii="Arial" w:hAnsi="Arial" w:cs="Arial"/>
                <w:sz w:val="16"/>
                <w:szCs w:val="16"/>
              </w:rPr>
            </w:pPr>
          </w:p>
          <w:p w14:paraId="4D5EB18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80.000</w:t>
            </w:r>
          </w:p>
        </w:tc>
        <w:tc>
          <w:tcPr>
            <w:tcW w:w="484" w:type="pct"/>
            <w:vMerge w:val="restart"/>
            <w:shd w:val="clear" w:color="auto" w:fill="D9D9D9" w:themeFill="background1" w:themeFillShade="D9"/>
          </w:tcPr>
          <w:p w14:paraId="44CC69CB" w14:textId="77777777" w:rsidR="00D95373" w:rsidRPr="00D95373" w:rsidRDefault="00D95373" w:rsidP="00D95373">
            <w:pPr>
              <w:jc w:val="both"/>
              <w:rPr>
                <w:rFonts w:ascii="Arial" w:hAnsi="Arial" w:cs="Arial"/>
                <w:sz w:val="16"/>
                <w:szCs w:val="16"/>
              </w:rPr>
            </w:pPr>
          </w:p>
          <w:p w14:paraId="710378F8" w14:textId="77777777" w:rsidR="00D95373" w:rsidRPr="00D95373" w:rsidRDefault="00D95373" w:rsidP="00D95373">
            <w:pPr>
              <w:jc w:val="both"/>
              <w:rPr>
                <w:rFonts w:ascii="Arial" w:hAnsi="Arial" w:cs="Arial"/>
                <w:sz w:val="16"/>
                <w:szCs w:val="16"/>
              </w:rPr>
            </w:pPr>
          </w:p>
          <w:p w14:paraId="2D44B556" w14:textId="77777777" w:rsidR="00D95373" w:rsidRPr="00D95373" w:rsidRDefault="00D95373" w:rsidP="00D95373">
            <w:pPr>
              <w:jc w:val="both"/>
              <w:rPr>
                <w:rFonts w:ascii="Arial" w:hAnsi="Arial" w:cs="Arial"/>
                <w:sz w:val="16"/>
                <w:szCs w:val="16"/>
              </w:rPr>
            </w:pPr>
          </w:p>
          <w:p w14:paraId="3FED65CE" w14:textId="77777777" w:rsidR="00D95373" w:rsidRPr="00D95373" w:rsidRDefault="00D95373" w:rsidP="00D95373">
            <w:pPr>
              <w:jc w:val="both"/>
              <w:rPr>
                <w:rFonts w:ascii="Arial" w:hAnsi="Arial" w:cs="Arial"/>
                <w:sz w:val="16"/>
                <w:szCs w:val="16"/>
              </w:rPr>
            </w:pPr>
          </w:p>
          <w:p w14:paraId="11676735" w14:textId="77777777" w:rsidR="00D95373" w:rsidRPr="00D95373" w:rsidRDefault="00D95373" w:rsidP="00D95373">
            <w:pPr>
              <w:jc w:val="both"/>
              <w:rPr>
                <w:rFonts w:ascii="Arial" w:hAnsi="Arial" w:cs="Arial"/>
                <w:sz w:val="16"/>
                <w:szCs w:val="16"/>
              </w:rPr>
            </w:pPr>
          </w:p>
          <w:p w14:paraId="46EF07CA" w14:textId="77777777" w:rsidR="00D95373" w:rsidRPr="00D95373" w:rsidRDefault="00D95373" w:rsidP="00D95373">
            <w:pPr>
              <w:jc w:val="both"/>
              <w:rPr>
                <w:rFonts w:ascii="Arial" w:hAnsi="Arial" w:cs="Arial"/>
                <w:sz w:val="16"/>
                <w:szCs w:val="16"/>
              </w:rPr>
            </w:pPr>
          </w:p>
          <w:p w14:paraId="5B0A985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Suiza</w:t>
            </w:r>
          </w:p>
        </w:tc>
        <w:tc>
          <w:tcPr>
            <w:tcW w:w="486" w:type="pct"/>
            <w:tcBorders>
              <w:bottom w:val="nil"/>
            </w:tcBorders>
            <w:shd w:val="clear" w:color="auto" w:fill="D9D9D9" w:themeFill="background1" w:themeFillShade="D9"/>
          </w:tcPr>
          <w:p w14:paraId="40821D4A" w14:textId="77777777" w:rsidR="00D95373" w:rsidRPr="00D95373" w:rsidRDefault="00D95373" w:rsidP="00D95373">
            <w:pPr>
              <w:jc w:val="both"/>
              <w:rPr>
                <w:rFonts w:ascii="Arial" w:hAnsi="Arial" w:cs="Arial"/>
                <w:sz w:val="16"/>
                <w:szCs w:val="16"/>
              </w:rPr>
            </w:pPr>
          </w:p>
        </w:tc>
        <w:tc>
          <w:tcPr>
            <w:tcW w:w="590" w:type="pct"/>
            <w:vMerge w:val="restart"/>
            <w:shd w:val="clear" w:color="auto" w:fill="D9D9D9" w:themeFill="background1" w:themeFillShade="D9"/>
          </w:tcPr>
          <w:p w14:paraId="5AAA6CC2" w14:textId="77777777" w:rsidR="00D95373" w:rsidRPr="00D95373" w:rsidRDefault="00D95373" w:rsidP="00D95373">
            <w:pPr>
              <w:jc w:val="both"/>
              <w:rPr>
                <w:rFonts w:ascii="Arial" w:hAnsi="Arial"/>
                <w:sz w:val="16"/>
                <w:szCs w:val="16"/>
              </w:rPr>
            </w:pPr>
          </w:p>
          <w:p w14:paraId="571B3640" w14:textId="77777777" w:rsidR="00D95373" w:rsidRPr="00D95373" w:rsidRDefault="00D95373" w:rsidP="00D95373">
            <w:pPr>
              <w:jc w:val="both"/>
              <w:rPr>
                <w:rFonts w:ascii="Arial" w:hAnsi="Arial"/>
                <w:sz w:val="16"/>
                <w:szCs w:val="16"/>
              </w:rPr>
            </w:pPr>
          </w:p>
          <w:p w14:paraId="49FD250B" w14:textId="77777777" w:rsidR="00D95373" w:rsidRPr="00D95373" w:rsidRDefault="00D95373" w:rsidP="00D95373">
            <w:pPr>
              <w:jc w:val="both"/>
              <w:rPr>
                <w:rFonts w:ascii="Arial" w:hAnsi="Arial"/>
                <w:sz w:val="16"/>
                <w:szCs w:val="16"/>
              </w:rPr>
            </w:pPr>
          </w:p>
          <w:p w14:paraId="0F82F123" w14:textId="77777777" w:rsidR="00D95373" w:rsidRPr="00D95373" w:rsidRDefault="00D95373" w:rsidP="00D95373">
            <w:pPr>
              <w:jc w:val="both"/>
              <w:rPr>
                <w:rFonts w:ascii="Arial" w:hAnsi="Arial"/>
                <w:sz w:val="16"/>
                <w:szCs w:val="16"/>
              </w:rPr>
            </w:pPr>
            <w:r w:rsidRPr="00D95373">
              <w:rPr>
                <w:rFonts w:ascii="Arial" w:hAnsi="Arial"/>
                <w:sz w:val="16"/>
                <w:szCs w:val="16"/>
              </w:rPr>
              <w:t>En noviembre de 2015 se celebró una reunión del grupo de trabajo sobre aves terrestres y se centró en el uso de la tierra en África. Al final de esta reunión se adoptó la Declaración de d'Abuja</w:t>
            </w:r>
          </w:p>
        </w:tc>
        <w:tc>
          <w:tcPr>
            <w:tcW w:w="482" w:type="pct"/>
            <w:vMerge w:val="restart"/>
            <w:shd w:val="clear" w:color="auto" w:fill="D9D9D9" w:themeFill="background1" w:themeFillShade="D9"/>
          </w:tcPr>
          <w:p w14:paraId="2D6992E6" w14:textId="77777777" w:rsidR="00D95373" w:rsidRPr="00D95373" w:rsidRDefault="00D95373" w:rsidP="00D95373">
            <w:pPr>
              <w:jc w:val="both"/>
              <w:rPr>
                <w:rFonts w:ascii="Arial" w:hAnsi="Arial" w:cs="Arial"/>
                <w:sz w:val="16"/>
                <w:szCs w:val="16"/>
              </w:rPr>
            </w:pPr>
          </w:p>
        </w:tc>
      </w:tr>
      <w:tr w:rsidR="00D95373" w:rsidRPr="00D95373" w14:paraId="13E2EE53" w14:textId="77777777" w:rsidTr="00F85170">
        <w:trPr>
          <w:cantSplit/>
        </w:trPr>
        <w:tc>
          <w:tcPr>
            <w:tcW w:w="547" w:type="pct"/>
            <w:vMerge/>
            <w:shd w:val="clear" w:color="auto" w:fill="D9D9D9" w:themeFill="background1" w:themeFillShade="D9"/>
          </w:tcPr>
          <w:p w14:paraId="05766098" w14:textId="77777777" w:rsidR="00D95373" w:rsidRPr="00D95373" w:rsidRDefault="00D95373" w:rsidP="00D95373">
            <w:pPr>
              <w:jc w:val="both"/>
              <w:rPr>
                <w:rFonts w:ascii="Arial" w:hAnsi="Arial" w:cs="Arial"/>
                <w:sz w:val="16"/>
                <w:szCs w:val="16"/>
              </w:rPr>
            </w:pPr>
          </w:p>
        </w:tc>
        <w:tc>
          <w:tcPr>
            <w:tcW w:w="487" w:type="pct"/>
            <w:vMerge/>
            <w:shd w:val="clear" w:color="auto" w:fill="D9D9D9" w:themeFill="background1" w:themeFillShade="D9"/>
          </w:tcPr>
          <w:p w14:paraId="296464E3"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0B7F1EC0"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26CB6DC4"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653EACA7" w14:textId="77777777" w:rsidR="00D95373" w:rsidRPr="00D95373" w:rsidRDefault="00D95373" w:rsidP="00D95373">
            <w:pPr>
              <w:jc w:val="both"/>
              <w:rPr>
                <w:rFonts w:ascii="Arial" w:hAnsi="Arial" w:cs="Arial"/>
                <w:sz w:val="16"/>
                <w:szCs w:val="16"/>
              </w:rPr>
            </w:pPr>
          </w:p>
        </w:tc>
        <w:tc>
          <w:tcPr>
            <w:tcW w:w="481" w:type="pct"/>
            <w:vMerge/>
            <w:shd w:val="clear" w:color="auto" w:fill="D9D9D9" w:themeFill="background1" w:themeFillShade="D9"/>
          </w:tcPr>
          <w:p w14:paraId="30726234" w14:textId="77777777" w:rsidR="00D95373" w:rsidRPr="00D95373" w:rsidRDefault="00D95373" w:rsidP="00D95373">
            <w:pPr>
              <w:jc w:val="both"/>
              <w:rPr>
                <w:rFonts w:ascii="Arial" w:hAnsi="Arial" w:cs="Arial"/>
                <w:sz w:val="16"/>
                <w:szCs w:val="16"/>
              </w:rPr>
            </w:pPr>
          </w:p>
        </w:tc>
        <w:tc>
          <w:tcPr>
            <w:tcW w:w="484" w:type="pct"/>
            <w:vMerge/>
            <w:shd w:val="clear" w:color="auto" w:fill="D9D9D9" w:themeFill="background1" w:themeFillShade="D9"/>
          </w:tcPr>
          <w:p w14:paraId="2F2E2F12" w14:textId="77777777" w:rsidR="00D95373" w:rsidRPr="00D95373" w:rsidRDefault="00D95373" w:rsidP="00D95373">
            <w:pPr>
              <w:jc w:val="both"/>
              <w:rPr>
                <w:rFonts w:ascii="Arial" w:hAnsi="Arial" w:cs="Arial"/>
                <w:sz w:val="16"/>
                <w:szCs w:val="16"/>
              </w:rPr>
            </w:pPr>
          </w:p>
        </w:tc>
        <w:tc>
          <w:tcPr>
            <w:tcW w:w="486" w:type="pct"/>
            <w:tcBorders>
              <w:top w:val="nil"/>
              <w:bottom w:val="single" w:sz="4" w:space="0" w:color="000000"/>
            </w:tcBorders>
            <w:shd w:val="clear" w:color="auto" w:fill="00B050"/>
          </w:tcPr>
          <w:p w14:paraId="19D098A3" w14:textId="77777777" w:rsidR="00D95373" w:rsidRPr="00D95373" w:rsidRDefault="00D95373" w:rsidP="00D95373">
            <w:pPr>
              <w:jc w:val="both"/>
              <w:rPr>
                <w:rFonts w:ascii="Arial" w:hAnsi="Arial" w:cs="Arial"/>
                <w:sz w:val="16"/>
                <w:szCs w:val="16"/>
              </w:rPr>
            </w:pPr>
          </w:p>
        </w:tc>
        <w:tc>
          <w:tcPr>
            <w:tcW w:w="590" w:type="pct"/>
            <w:vMerge/>
            <w:shd w:val="clear" w:color="auto" w:fill="D9D9D9" w:themeFill="background1" w:themeFillShade="D9"/>
          </w:tcPr>
          <w:p w14:paraId="727C698C" w14:textId="77777777" w:rsidR="00D95373" w:rsidRPr="00D95373" w:rsidRDefault="00D95373" w:rsidP="00D95373">
            <w:pPr>
              <w:jc w:val="both"/>
              <w:rPr>
                <w:rFonts w:ascii="Arial" w:hAnsi="Arial" w:cs="Arial"/>
                <w:sz w:val="16"/>
                <w:szCs w:val="16"/>
              </w:rPr>
            </w:pPr>
          </w:p>
        </w:tc>
        <w:tc>
          <w:tcPr>
            <w:tcW w:w="482" w:type="pct"/>
            <w:vMerge/>
            <w:shd w:val="clear" w:color="auto" w:fill="D9D9D9" w:themeFill="background1" w:themeFillShade="D9"/>
          </w:tcPr>
          <w:p w14:paraId="29EA12E0" w14:textId="77777777" w:rsidR="00D95373" w:rsidRPr="00D95373" w:rsidRDefault="00D95373" w:rsidP="00D95373">
            <w:pPr>
              <w:jc w:val="both"/>
              <w:rPr>
                <w:rFonts w:ascii="Arial" w:hAnsi="Arial" w:cs="Arial"/>
                <w:sz w:val="16"/>
                <w:szCs w:val="16"/>
              </w:rPr>
            </w:pPr>
          </w:p>
        </w:tc>
      </w:tr>
      <w:tr w:rsidR="00D95373" w:rsidRPr="00D95373" w14:paraId="3E06F234" w14:textId="77777777" w:rsidTr="00414BE4">
        <w:trPr>
          <w:cantSplit/>
        </w:trPr>
        <w:tc>
          <w:tcPr>
            <w:tcW w:w="547" w:type="pct"/>
            <w:vMerge w:val="restart"/>
          </w:tcPr>
          <w:p w14:paraId="03DD9C8E"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b/>
                <w:bCs/>
                <w:sz w:val="16"/>
                <w:szCs w:val="16"/>
                <w:lang w:eastAsia="es-ES"/>
              </w:rPr>
              <w:lastRenderedPageBreak/>
              <w:t>MdE sobre el carricerín cejudo</w:t>
            </w:r>
          </w:p>
          <w:p w14:paraId="67CBA21D" w14:textId="77777777" w:rsidR="00D95373" w:rsidRPr="00D95373" w:rsidRDefault="00D95373" w:rsidP="00D95373">
            <w:pPr>
              <w:jc w:val="both"/>
              <w:rPr>
                <w:rFonts w:ascii="Arial" w:hAnsi="Arial" w:cs="Arial"/>
                <w:b/>
                <w:bCs/>
                <w:sz w:val="16"/>
                <w:szCs w:val="16"/>
                <w:lang w:eastAsia="es-ES"/>
              </w:rPr>
            </w:pPr>
          </w:p>
          <w:p w14:paraId="0A172B06" w14:textId="77777777" w:rsidR="00D95373" w:rsidRPr="00D95373" w:rsidRDefault="00D95373" w:rsidP="00D95373">
            <w:pPr>
              <w:jc w:val="both"/>
              <w:rPr>
                <w:rFonts w:ascii="Arial" w:hAnsi="Arial" w:cs="Arial"/>
                <w:b/>
                <w:bCs/>
                <w:sz w:val="16"/>
                <w:szCs w:val="16"/>
                <w:lang w:eastAsia="es-ES"/>
              </w:rPr>
            </w:pPr>
          </w:p>
          <w:p w14:paraId="35DA3BA7" w14:textId="77777777" w:rsidR="00D95373" w:rsidRPr="00D95373" w:rsidRDefault="00D95373" w:rsidP="00D95373">
            <w:pPr>
              <w:jc w:val="both"/>
              <w:rPr>
                <w:rFonts w:ascii="Arial" w:hAnsi="Arial" w:cs="Arial"/>
                <w:sz w:val="16"/>
                <w:szCs w:val="16"/>
                <w:lang w:eastAsia="es-ES"/>
              </w:rPr>
            </w:pPr>
            <w:r w:rsidRPr="00D95373">
              <w:rPr>
                <w:rFonts w:ascii="Arial" w:hAnsi="Arial" w:cs="Arial"/>
                <w:sz w:val="16"/>
                <w:szCs w:val="16"/>
                <w:lang w:eastAsia="es-ES"/>
              </w:rPr>
              <w:t>Organizar la tercera Reunión de los Signatarios</w:t>
            </w:r>
          </w:p>
          <w:p w14:paraId="102F5189" w14:textId="77777777" w:rsidR="00D95373" w:rsidRPr="00D95373" w:rsidRDefault="00D95373" w:rsidP="00D95373">
            <w:pPr>
              <w:jc w:val="both"/>
              <w:rPr>
                <w:rFonts w:ascii="Arial" w:hAnsi="Arial" w:cs="Arial"/>
                <w:sz w:val="16"/>
                <w:szCs w:val="16"/>
                <w:lang w:eastAsia="es-ES"/>
              </w:rPr>
            </w:pPr>
          </w:p>
          <w:p w14:paraId="02579C69" w14:textId="77777777" w:rsidR="00D95373" w:rsidRPr="00D95373" w:rsidRDefault="00D95373" w:rsidP="00D95373">
            <w:pPr>
              <w:jc w:val="both"/>
              <w:rPr>
                <w:rFonts w:ascii="Arial" w:hAnsi="Arial" w:cs="Arial"/>
                <w:sz w:val="16"/>
                <w:szCs w:val="16"/>
                <w:lang w:eastAsia="es-ES"/>
              </w:rPr>
            </w:pPr>
          </w:p>
          <w:p w14:paraId="76181EFD" w14:textId="77777777" w:rsidR="00D95373" w:rsidRPr="00D95373" w:rsidRDefault="00D95373" w:rsidP="00D95373">
            <w:pPr>
              <w:jc w:val="both"/>
              <w:rPr>
                <w:rFonts w:ascii="Arial" w:hAnsi="Arial" w:cs="Arial"/>
                <w:color w:val="000000"/>
                <w:sz w:val="16"/>
                <w:szCs w:val="16"/>
                <w:lang w:eastAsia="es-ES"/>
              </w:rPr>
            </w:pPr>
            <w:r w:rsidRPr="00D95373">
              <w:rPr>
                <w:rFonts w:ascii="Arial" w:hAnsi="Arial" w:cs="Arial"/>
                <w:color w:val="000000"/>
                <w:sz w:val="16"/>
                <w:szCs w:val="16"/>
                <w:lang w:eastAsia="es-ES"/>
              </w:rPr>
              <w:t>Apoyar la implementación</w:t>
            </w:r>
          </w:p>
          <w:p w14:paraId="1669CE9E" w14:textId="77777777" w:rsidR="00D95373" w:rsidRPr="00D95373" w:rsidRDefault="00D95373" w:rsidP="00D95373">
            <w:pPr>
              <w:jc w:val="both"/>
              <w:rPr>
                <w:rFonts w:ascii="Arial" w:hAnsi="Arial" w:cs="Arial"/>
                <w:color w:val="000000"/>
                <w:sz w:val="16"/>
                <w:szCs w:val="16"/>
                <w:lang w:eastAsia="es-ES"/>
              </w:rPr>
            </w:pPr>
          </w:p>
          <w:p w14:paraId="742853CB" w14:textId="77777777" w:rsidR="00D95373" w:rsidRPr="00D95373" w:rsidRDefault="00D95373" w:rsidP="00D95373">
            <w:pPr>
              <w:jc w:val="both"/>
              <w:rPr>
                <w:rFonts w:ascii="Arial" w:hAnsi="Arial" w:cs="Arial"/>
                <w:color w:val="000000"/>
                <w:sz w:val="16"/>
                <w:szCs w:val="16"/>
                <w:lang w:eastAsia="es-ES"/>
              </w:rPr>
            </w:pPr>
          </w:p>
          <w:p w14:paraId="4A238F20"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sz w:val="16"/>
                <w:szCs w:val="16"/>
                <w:lang w:eastAsia="es-ES"/>
              </w:rPr>
              <w:t>Subcontratar la coordinación técnica</w:t>
            </w:r>
          </w:p>
        </w:tc>
        <w:tc>
          <w:tcPr>
            <w:tcW w:w="487" w:type="pct"/>
            <w:vMerge w:val="restart"/>
          </w:tcPr>
          <w:p w14:paraId="5136AC8B" w14:textId="77777777" w:rsidR="00D95373" w:rsidRPr="00D95373" w:rsidRDefault="00D95373" w:rsidP="00D95373">
            <w:pPr>
              <w:jc w:val="both"/>
              <w:rPr>
                <w:rFonts w:ascii="Arial" w:hAnsi="Arial" w:cs="Arial"/>
                <w:sz w:val="16"/>
                <w:szCs w:val="16"/>
              </w:rPr>
            </w:pPr>
          </w:p>
          <w:p w14:paraId="39863C3E" w14:textId="77777777" w:rsidR="00D95373" w:rsidRPr="00D95373" w:rsidRDefault="00D95373" w:rsidP="00D95373">
            <w:pPr>
              <w:jc w:val="both"/>
              <w:rPr>
                <w:rFonts w:ascii="Arial" w:hAnsi="Arial" w:cs="Arial"/>
                <w:sz w:val="16"/>
                <w:szCs w:val="16"/>
              </w:rPr>
            </w:pPr>
          </w:p>
          <w:p w14:paraId="6DC1F801" w14:textId="77777777" w:rsidR="00D95373" w:rsidRPr="00D95373" w:rsidRDefault="00D95373" w:rsidP="00D95373">
            <w:pPr>
              <w:jc w:val="both"/>
              <w:rPr>
                <w:rFonts w:ascii="Arial" w:hAnsi="Arial" w:cs="Arial"/>
                <w:sz w:val="16"/>
                <w:szCs w:val="16"/>
              </w:rPr>
            </w:pPr>
          </w:p>
          <w:p w14:paraId="45542444" w14:textId="77777777" w:rsidR="00D95373" w:rsidRPr="00D95373" w:rsidRDefault="00D95373" w:rsidP="00D95373">
            <w:pPr>
              <w:jc w:val="both"/>
              <w:rPr>
                <w:rFonts w:ascii="Arial" w:hAnsi="Arial" w:cs="Arial"/>
                <w:sz w:val="16"/>
                <w:szCs w:val="16"/>
              </w:rPr>
            </w:pPr>
          </w:p>
          <w:p w14:paraId="48001FB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47CE8A19" w14:textId="77777777" w:rsidR="00D95373" w:rsidRPr="00D95373" w:rsidRDefault="00D95373" w:rsidP="00D95373">
            <w:pPr>
              <w:jc w:val="both"/>
              <w:rPr>
                <w:rFonts w:ascii="Arial" w:hAnsi="Arial" w:cs="Arial"/>
                <w:sz w:val="16"/>
                <w:szCs w:val="16"/>
              </w:rPr>
            </w:pPr>
          </w:p>
          <w:p w14:paraId="5994C543" w14:textId="77777777" w:rsidR="00D95373" w:rsidRPr="00D95373" w:rsidRDefault="00D95373" w:rsidP="00D95373">
            <w:pPr>
              <w:jc w:val="both"/>
              <w:rPr>
                <w:rFonts w:ascii="Arial" w:hAnsi="Arial" w:cs="Arial"/>
                <w:sz w:val="16"/>
                <w:szCs w:val="16"/>
              </w:rPr>
            </w:pPr>
          </w:p>
          <w:p w14:paraId="3B606F8F" w14:textId="77777777" w:rsidR="00D95373" w:rsidRPr="00D95373" w:rsidRDefault="00D95373" w:rsidP="00D95373">
            <w:pPr>
              <w:jc w:val="both"/>
              <w:rPr>
                <w:rFonts w:ascii="Arial" w:hAnsi="Arial" w:cs="Arial"/>
                <w:sz w:val="16"/>
                <w:szCs w:val="16"/>
              </w:rPr>
            </w:pPr>
          </w:p>
          <w:p w14:paraId="7DA4A114" w14:textId="77777777" w:rsidR="00D95373" w:rsidRPr="00D95373" w:rsidRDefault="00D95373" w:rsidP="00D95373">
            <w:pPr>
              <w:jc w:val="both"/>
              <w:rPr>
                <w:rFonts w:ascii="Arial" w:hAnsi="Arial" w:cs="Arial"/>
                <w:sz w:val="16"/>
                <w:szCs w:val="16"/>
              </w:rPr>
            </w:pPr>
          </w:p>
          <w:p w14:paraId="2FC47E3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2029F671" w14:textId="77777777" w:rsidR="00D95373" w:rsidRPr="00D95373" w:rsidRDefault="00D95373" w:rsidP="00D95373">
            <w:pPr>
              <w:jc w:val="both"/>
              <w:rPr>
                <w:rFonts w:ascii="Arial" w:hAnsi="Arial" w:cs="Arial"/>
                <w:sz w:val="16"/>
                <w:szCs w:val="16"/>
              </w:rPr>
            </w:pPr>
          </w:p>
          <w:p w14:paraId="04E02253" w14:textId="77777777" w:rsidR="00D95373" w:rsidRPr="00D95373" w:rsidRDefault="00D95373" w:rsidP="00D95373">
            <w:pPr>
              <w:jc w:val="both"/>
              <w:rPr>
                <w:rFonts w:ascii="Arial" w:hAnsi="Arial" w:cs="Arial"/>
                <w:sz w:val="16"/>
                <w:szCs w:val="16"/>
              </w:rPr>
            </w:pPr>
          </w:p>
          <w:p w14:paraId="25917264" w14:textId="77777777" w:rsidR="00D95373" w:rsidRPr="00D95373" w:rsidRDefault="00D95373" w:rsidP="00D95373">
            <w:pPr>
              <w:jc w:val="both"/>
              <w:rPr>
                <w:rFonts w:ascii="Arial" w:hAnsi="Arial" w:cs="Arial"/>
                <w:sz w:val="16"/>
                <w:szCs w:val="16"/>
              </w:rPr>
            </w:pPr>
          </w:p>
          <w:p w14:paraId="57DE2E8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tcPr>
          <w:p w14:paraId="01AD01B0" w14:textId="77777777" w:rsidR="00D95373" w:rsidRPr="00D95373" w:rsidRDefault="00D95373" w:rsidP="00D95373">
            <w:pPr>
              <w:jc w:val="both"/>
              <w:rPr>
                <w:rFonts w:ascii="Arial" w:hAnsi="Arial" w:cs="Arial"/>
                <w:sz w:val="16"/>
                <w:szCs w:val="16"/>
              </w:rPr>
            </w:pPr>
          </w:p>
          <w:p w14:paraId="65267954" w14:textId="77777777" w:rsidR="00D95373" w:rsidRPr="00D95373" w:rsidRDefault="00D95373" w:rsidP="00D95373">
            <w:pPr>
              <w:jc w:val="both"/>
              <w:rPr>
                <w:rFonts w:ascii="Arial" w:hAnsi="Arial" w:cs="Arial"/>
                <w:sz w:val="16"/>
                <w:szCs w:val="16"/>
              </w:rPr>
            </w:pPr>
          </w:p>
          <w:p w14:paraId="100974CC" w14:textId="77777777" w:rsidR="00D95373" w:rsidRPr="00D95373" w:rsidRDefault="00D95373" w:rsidP="00D95373">
            <w:pPr>
              <w:jc w:val="both"/>
              <w:rPr>
                <w:rFonts w:ascii="Arial" w:hAnsi="Arial" w:cs="Arial"/>
                <w:sz w:val="16"/>
                <w:szCs w:val="16"/>
              </w:rPr>
            </w:pPr>
          </w:p>
          <w:p w14:paraId="55D26217" w14:textId="77777777" w:rsidR="00D95373" w:rsidRPr="00D95373" w:rsidRDefault="00D95373" w:rsidP="00D95373">
            <w:pPr>
              <w:jc w:val="both"/>
              <w:rPr>
                <w:rFonts w:ascii="Arial" w:hAnsi="Arial" w:cs="Arial"/>
                <w:sz w:val="16"/>
                <w:szCs w:val="16"/>
              </w:rPr>
            </w:pPr>
          </w:p>
          <w:p w14:paraId="0309FE1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3165D495" w14:textId="77777777" w:rsidR="00D95373" w:rsidRPr="00D95373" w:rsidRDefault="00D95373" w:rsidP="00D95373">
            <w:pPr>
              <w:jc w:val="both"/>
              <w:rPr>
                <w:rFonts w:ascii="Arial" w:hAnsi="Arial" w:cs="Arial"/>
                <w:sz w:val="16"/>
                <w:szCs w:val="16"/>
              </w:rPr>
            </w:pPr>
          </w:p>
          <w:p w14:paraId="2A992742" w14:textId="77777777" w:rsidR="00D95373" w:rsidRPr="00D95373" w:rsidRDefault="00D95373" w:rsidP="00D95373">
            <w:pPr>
              <w:jc w:val="both"/>
              <w:rPr>
                <w:rFonts w:ascii="Arial" w:hAnsi="Arial" w:cs="Arial"/>
                <w:sz w:val="16"/>
                <w:szCs w:val="16"/>
              </w:rPr>
            </w:pPr>
          </w:p>
          <w:p w14:paraId="5083D243" w14:textId="77777777" w:rsidR="00D95373" w:rsidRPr="00D95373" w:rsidRDefault="00D95373" w:rsidP="00D95373">
            <w:pPr>
              <w:jc w:val="both"/>
              <w:rPr>
                <w:rFonts w:ascii="Arial" w:hAnsi="Arial" w:cs="Arial"/>
                <w:sz w:val="16"/>
                <w:szCs w:val="16"/>
              </w:rPr>
            </w:pPr>
          </w:p>
          <w:p w14:paraId="6C263286" w14:textId="77777777" w:rsidR="00D95373" w:rsidRPr="00D95373" w:rsidRDefault="00D95373" w:rsidP="00D95373">
            <w:pPr>
              <w:jc w:val="both"/>
              <w:rPr>
                <w:rFonts w:ascii="Arial" w:hAnsi="Arial" w:cs="Arial"/>
                <w:sz w:val="16"/>
                <w:szCs w:val="16"/>
              </w:rPr>
            </w:pPr>
          </w:p>
          <w:p w14:paraId="106D24E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462CC2A6" w14:textId="77777777" w:rsidR="00D95373" w:rsidRPr="00D95373" w:rsidRDefault="00D95373" w:rsidP="00D95373">
            <w:pPr>
              <w:jc w:val="both"/>
              <w:rPr>
                <w:rFonts w:ascii="Arial" w:hAnsi="Arial" w:cs="Arial"/>
                <w:sz w:val="16"/>
                <w:szCs w:val="16"/>
              </w:rPr>
            </w:pPr>
          </w:p>
          <w:p w14:paraId="3E343E42" w14:textId="77777777" w:rsidR="00D95373" w:rsidRPr="00D95373" w:rsidRDefault="00D95373" w:rsidP="00D95373">
            <w:pPr>
              <w:jc w:val="both"/>
              <w:rPr>
                <w:rFonts w:ascii="Arial" w:hAnsi="Arial" w:cs="Arial"/>
                <w:sz w:val="16"/>
                <w:szCs w:val="16"/>
              </w:rPr>
            </w:pPr>
          </w:p>
          <w:p w14:paraId="75454FA7" w14:textId="77777777" w:rsidR="00D95373" w:rsidRPr="00D95373" w:rsidRDefault="00D95373" w:rsidP="00D95373">
            <w:pPr>
              <w:jc w:val="both"/>
              <w:rPr>
                <w:rFonts w:ascii="Arial" w:hAnsi="Arial" w:cs="Arial"/>
                <w:sz w:val="16"/>
                <w:szCs w:val="16"/>
              </w:rPr>
            </w:pPr>
          </w:p>
          <w:p w14:paraId="7F0DA62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20.000</w:t>
            </w:r>
          </w:p>
        </w:tc>
        <w:tc>
          <w:tcPr>
            <w:tcW w:w="481" w:type="pct"/>
            <w:vMerge w:val="restart"/>
          </w:tcPr>
          <w:p w14:paraId="49AC73B2" w14:textId="77777777" w:rsidR="00D95373" w:rsidRPr="00D95373" w:rsidRDefault="00D95373" w:rsidP="00D95373">
            <w:pPr>
              <w:jc w:val="both"/>
              <w:rPr>
                <w:rFonts w:ascii="Arial" w:hAnsi="Arial" w:cs="Arial"/>
                <w:sz w:val="16"/>
                <w:szCs w:val="16"/>
              </w:rPr>
            </w:pPr>
          </w:p>
        </w:tc>
        <w:tc>
          <w:tcPr>
            <w:tcW w:w="481" w:type="pct"/>
            <w:vMerge w:val="restart"/>
          </w:tcPr>
          <w:p w14:paraId="77DF56CB" w14:textId="77777777" w:rsidR="00D95373" w:rsidRPr="00D95373" w:rsidRDefault="00D95373" w:rsidP="00D95373">
            <w:pPr>
              <w:jc w:val="both"/>
              <w:rPr>
                <w:rFonts w:ascii="Arial" w:hAnsi="Arial" w:cs="Arial"/>
                <w:sz w:val="16"/>
                <w:szCs w:val="16"/>
              </w:rPr>
            </w:pPr>
          </w:p>
          <w:p w14:paraId="4E118F80" w14:textId="77777777" w:rsidR="00D95373" w:rsidRPr="00D95373" w:rsidRDefault="00D95373" w:rsidP="00D95373">
            <w:pPr>
              <w:jc w:val="both"/>
              <w:rPr>
                <w:rFonts w:ascii="Arial" w:hAnsi="Arial" w:cs="Arial"/>
                <w:sz w:val="16"/>
                <w:szCs w:val="16"/>
              </w:rPr>
            </w:pPr>
          </w:p>
          <w:p w14:paraId="12BAEEC1" w14:textId="77777777" w:rsidR="00D95373" w:rsidRPr="00D95373" w:rsidRDefault="00D95373" w:rsidP="00D95373">
            <w:pPr>
              <w:jc w:val="both"/>
              <w:rPr>
                <w:rFonts w:ascii="Arial" w:hAnsi="Arial" w:cs="Arial"/>
                <w:sz w:val="16"/>
                <w:szCs w:val="16"/>
              </w:rPr>
            </w:pPr>
          </w:p>
          <w:p w14:paraId="28662001" w14:textId="77777777" w:rsidR="00D95373" w:rsidRPr="00D95373" w:rsidRDefault="00D95373" w:rsidP="00D95373">
            <w:pPr>
              <w:jc w:val="both"/>
              <w:rPr>
                <w:rFonts w:ascii="Arial" w:hAnsi="Arial" w:cs="Arial"/>
                <w:sz w:val="16"/>
                <w:szCs w:val="16"/>
              </w:rPr>
            </w:pPr>
          </w:p>
          <w:p w14:paraId="70E6A18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5AD07A3C" w14:textId="77777777" w:rsidR="00D95373" w:rsidRPr="00D95373" w:rsidRDefault="00D95373" w:rsidP="00D95373">
            <w:pPr>
              <w:jc w:val="both"/>
              <w:rPr>
                <w:rFonts w:ascii="Arial" w:hAnsi="Arial" w:cs="Arial"/>
                <w:sz w:val="16"/>
                <w:szCs w:val="16"/>
              </w:rPr>
            </w:pPr>
          </w:p>
          <w:p w14:paraId="0AEE2BBD" w14:textId="77777777" w:rsidR="00D95373" w:rsidRPr="00D95373" w:rsidRDefault="00D95373" w:rsidP="00D95373">
            <w:pPr>
              <w:jc w:val="both"/>
              <w:rPr>
                <w:rFonts w:ascii="Arial" w:hAnsi="Arial" w:cs="Arial"/>
                <w:sz w:val="16"/>
                <w:szCs w:val="16"/>
              </w:rPr>
            </w:pPr>
          </w:p>
          <w:p w14:paraId="6E10A043" w14:textId="77777777" w:rsidR="00D95373" w:rsidRPr="00D95373" w:rsidRDefault="00D95373" w:rsidP="00D95373">
            <w:pPr>
              <w:jc w:val="both"/>
              <w:rPr>
                <w:rFonts w:ascii="Arial" w:hAnsi="Arial" w:cs="Arial"/>
                <w:sz w:val="16"/>
                <w:szCs w:val="16"/>
              </w:rPr>
            </w:pPr>
          </w:p>
          <w:p w14:paraId="0EE129CC" w14:textId="77777777" w:rsidR="00D95373" w:rsidRPr="00D95373" w:rsidRDefault="00D95373" w:rsidP="00D95373">
            <w:pPr>
              <w:jc w:val="both"/>
              <w:rPr>
                <w:rFonts w:ascii="Arial" w:hAnsi="Arial" w:cs="Arial"/>
                <w:sz w:val="16"/>
                <w:szCs w:val="16"/>
              </w:rPr>
            </w:pPr>
          </w:p>
          <w:p w14:paraId="6F0D298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66FF4FF9" w14:textId="77777777" w:rsidR="00D95373" w:rsidRPr="00D95373" w:rsidRDefault="00D95373" w:rsidP="00D95373">
            <w:pPr>
              <w:jc w:val="both"/>
              <w:rPr>
                <w:rFonts w:ascii="Arial" w:hAnsi="Arial" w:cs="Arial"/>
                <w:sz w:val="16"/>
                <w:szCs w:val="16"/>
              </w:rPr>
            </w:pPr>
          </w:p>
          <w:p w14:paraId="6BABF02D" w14:textId="77777777" w:rsidR="00D95373" w:rsidRPr="00D95373" w:rsidRDefault="00D95373" w:rsidP="00D95373">
            <w:pPr>
              <w:jc w:val="both"/>
              <w:rPr>
                <w:rFonts w:ascii="Arial" w:hAnsi="Arial" w:cs="Arial"/>
                <w:sz w:val="16"/>
                <w:szCs w:val="16"/>
              </w:rPr>
            </w:pPr>
          </w:p>
          <w:p w14:paraId="3E29DDB1" w14:textId="77777777" w:rsidR="00D95373" w:rsidRPr="00D95373" w:rsidRDefault="00D95373" w:rsidP="00D95373">
            <w:pPr>
              <w:jc w:val="both"/>
              <w:rPr>
                <w:rFonts w:ascii="Arial" w:hAnsi="Arial" w:cs="Arial"/>
                <w:sz w:val="16"/>
                <w:szCs w:val="16"/>
              </w:rPr>
            </w:pPr>
          </w:p>
          <w:p w14:paraId="672AA62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tc>
        <w:tc>
          <w:tcPr>
            <w:tcW w:w="481" w:type="pct"/>
            <w:vMerge w:val="restart"/>
          </w:tcPr>
          <w:p w14:paraId="6A34A0EC" w14:textId="77777777" w:rsidR="00D95373" w:rsidRPr="00D95373" w:rsidRDefault="00D95373" w:rsidP="00D95373">
            <w:pPr>
              <w:jc w:val="both"/>
              <w:rPr>
                <w:rFonts w:ascii="Arial" w:hAnsi="Arial" w:cs="Arial"/>
                <w:sz w:val="16"/>
                <w:szCs w:val="16"/>
              </w:rPr>
            </w:pPr>
          </w:p>
          <w:p w14:paraId="000E6284" w14:textId="77777777" w:rsidR="00D95373" w:rsidRPr="00D95373" w:rsidRDefault="00D95373" w:rsidP="00D95373">
            <w:pPr>
              <w:jc w:val="both"/>
              <w:rPr>
                <w:rFonts w:ascii="Arial" w:hAnsi="Arial" w:cs="Arial"/>
                <w:sz w:val="16"/>
                <w:szCs w:val="16"/>
              </w:rPr>
            </w:pPr>
          </w:p>
          <w:p w14:paraId="42E62131" w14:textId="77777777" w:rsidR="00D95373" w:rsidRPr="00D95373" w:rsidRDefault="00D95373" w:rsidP="00D95373">
            <w:pPr>
              <w:jc w:val="both"/>
              <w:rPr>
                <w:rFonts w:ascii="Arial" w:hAnsi="Arial" w:cs="Arial"/>
                <w:sz w:val="16"/>
                <w:szCs w:val="16"/>
              </w:rPr>
            </w:pPr>
          </w:p>
          <w:p w14:paraId="11943A55" w14:textId="77777777" w:rsidR="00D95373" w:rsidRPr="00D95373" w:rsidRDefault="00D95373" w:rsidP="00D95373">
            <w:pPr>
              <w:jc w:val="both"/>
              <w:rPr>
                <w:rFonts w:ascii="Arial" w:hAnsi="Arial" w:cs="Arial"/>
                <w:sz w:val="16"/>
                <w:szCs w:val="16"/>
              </w:rPr>
            </w:pPr>
          </w:p>
          <w:p w14:paraId="7E8E94B5" w14:textId="77777777" w:rsidR="00D95373" w:rsidRPr="00D95373" w:rsidRDefault="00D95373" w:rsidP="00D95373">
            <w:pPr>
              <w:jc w:val="both"/>
              <w:rPr>
                <w:rFonts w:ascii="Arial" w:hAnsi="Arial" w:cs="Arial"/>
                <w:sz w:val="16"/>
                <w:szCs w:val="16"/>
              </w:rPr>
            </w:pPr>
          </w:p>
          <w:p w14:paraId="3EEBEF0C" w14:textId="77777777" w:rsidR="00D95373" w:rsidRPr="00D95373" w:rsidRDefault="00D95373" w:rsidP="00D95373">
            <w:pPr>
              <w:jc w:val="both"/>
              <w:rPr>
                <w:rFonts w:ascii="Arial" w:hAnsi="Arial" w:cs="Arial"/>
                <w:sz w:val="16"/>
                <w:szCs w:val="16"/>
              </w:rPr>
            </w:pPr>
          </w:p>
          <w:p w14:paraId="7C3E6C9B" w14:textId="77777777" w:rsidR="00D95373" w:rsidRPr="00D95373" w:rsidRDefault="00D95373" w:rsidP="00D95373">
            <w:pPr>
              <w:jc w:val="both"/>
              <w:rPr>
                <w:rFonts w:ascii="Arial" w:hAnsi="Arial" w:cs="Arial"/>
                <w:sz w:val="16"/>
                <w:szCs w:val="16"/>
              </w:rPr>
            </w:pPr>
          </w:p>
          <w:p w14:paraId="01D980EE" w14:textId="77777777" w:rsidR="00D95373" w:rsidRPr="00D95373" w:rsidRDefault="00D95373" w:rsidP="00D95373">
            <w:pPr>
              <w:jc w:val="both"/>
              <w:rPr>
                <w:rFonts w:ascii="Arial" w:hAnsi="Arial" w:cs="Arial"/>
                <w:sz w:val="16"/>
                <w:szCs w:val="16"/>
              </w:rPr>
            </w:pPr>
          </w:p>
          <w:p w14:paraId="1033DF70" w14:textId="77777777" w:rsidR="00D95373" w:rsidRPr="00D95373" w:rsidRDefault="00D95373" w:rsidP="00D95373">
            <w:pPr>
              <w:jc w:val="both"/>
              <w:rPr>
                <w:rFonts w:ascii="Arial" w:hAnsi="Arial" w:cs="Arial"/>
                <w:sz w:val="16"/>
                <w:szCs w:val="16"/>
              </w:rPr>
            </w:pPr>
          </w:p>
          <w:p w14:paraId="310F8F47" w14:textId="77777777" w:rsidR="00D95373" w:rsidRPr="00D95373" w:rsidRDefault="00D95373" w:rsidP="00D95373">
            <w:pPr>
              <w:jc w:val="both"/>
              <w:rPr>
                <w:rFonts w:ascii="Arial" w:hAnsi="Arial" w:cs="Arial"/>
                <w:sz w:val="16"/>
                <w:szCs w:val="16"/>
              </w:rPr>
            </w:pPr>
          </w:p>
          <w:p w14:paraId="3CF85B21" w14:textId="77777777" w:rsidR="00D95373" w:rsidRPr="00D95373" w:rsidRDefault="00D95373" w:rsidP="00D95373">
            <w:pPr>
              <w:jc w:val="both"/>
              <w:rPr>
                <w:rFonts w:ascii="Arial" w:hAnsi="Arial" w:cs="Arial"/>
                <w:sz w:val="16"/>
                <w:szCs w:val="16"/>
              </w:rPr>
            </w:pPr>
          </w:p>
          <w:p w14:paraId="1ECCCDA4" w14:textId="77777777" w:rsidR="00D95373" w:rsidRPr="00D95373" w:rsidRDefault="00D95373" w:rsidP="00D95373">
            <w:pPr>
              <w:jc w:val="both"/>
              <w:rPr>
                <w:rFonts w:ascii="Arial" w:hAnsi="Arial" w:cs="Arial"/>
                <w:sz w:val="16"/>
                <w:szCs w:val="16"/>
              </w:rPr>
            </w:pPr>
          </w:p>
          <w:p w14:paraId="31F9DF73" w14:textId="77777777" w:rsidR="00D95373" w:rsidRPr="00D95373" w:rsidRDefault="00D95373" w:rsidP="00D95373">
            <w:pPr>
              <w:jc w:val="both"/>
              <w:rPr>
                <w:rFonts w:ascii="Arial" w:hAnsi="Arial" w:cs="Arial"/>
                <w:sz w:val="16"/>
                <w:szCs w:val="16"/>
              </w:rPr>
            </w:pPr>
          </w:p>
          <w:p w14:paraId="59FE149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tc>
        <w:tc>
          <w:tcPr>
            <w:tcW w:w="484" w:type="pct"/>
            <w:vMerge w:val="restart"/>
          </w:tcPr>
          <w:p w14:paraId="0367FE0F" w14:textId="77777777" w:rsidR="00D95373" w:rsidRPr="00D95373" w:rsidRDefault="00D95373" w:rsidP="00D95373">
            <w:pPr>
              <w:jc w:val="both"/>
              <w:rPr>
                <w:rFonts w:ascii="Arial" w:hAnsi="Arial" w:cs="Arial"/>
                <w:sz w:val="16"/>
                <w:szCs w:val="16"/>
              </w:rPr>
            </w:pPr>
          </w:p>
          <w:p w14:paraId="478A30D5" w14:textId="77777777" w:rsidR="00D95373" w:rsidRPr="00D95373" w:rsidRDefault="00D95373" w:rsidP="00D95373">
            <w:pPr>
              <w:jc w:val="both"/>
              <w:rPr>
                <w:rFonts w:ascii="Arial" w:hAnsi="Arial" w:cs="Arial"/>
                <w:sz w:val="16"/>
                <w:szCs w:val="16"/>
              </w:rPr>
            </w:pPr>
          </w:p>
          <w:p w14:paraId="1B803BBD" w14:textId="77777777" w:rsidR="00D95373" w:rsidRPr="00D95373" w:rsidRDefault="00D95373" w:rsidP="00D95373">
            <w:pPr>
              <w:jc w:val="both"/>
              <w:rPr>
                <w:rFonts w:ascii="Arial" w:hAnsi="Arial" w:cs="Arial"/>
                <w:sz w:val="16"/>
                <w:szCs w:val="16"/>
              </w:rPr>
            </w:pPr>
          </w:p>
          <w:p w14:paraId="21808BC4" w14:textId="77777777" w:rsidR="00D95373" w:rsidRPr="00D95373" w:rsidRDefault="00D95373" w:rsidP="00D95373">
            <w:pPr>
              <w:jc w:val="both"/>
              <w:rPr>
                <w:rFonts w:ascii="Arial" w:hAnsi="Arial" w:cs="Arial"/>
                <w:sz w:val="16"/>
                <w:szCs w:val="16"/>
              </w:rPr>
            </w:pPr>
          </w:p>
          <w:p w14:paraId="5B7EAA54" w14:textId="77777777" w:rsidR="00D95373" w:rsidRPr="00D95373" w:rsidRDefault="00D95373" w:rsidP="00D95373">
            <w:pPr>
              <w:jc w:val="both"/>
              <w:rPr>
                <w:rFonts w:ascii="Arial" w:hAnsi="Arial" w:cs="Arial"/>
                <w:sz w:val="16"/>
                <w:szCs w:val="16"/>
              </w:rPr>
            </w:pPr>
          </w:p>
          <w:p w14:paraId="25594756" w14:textId="77777777" w:rsidR="00D95373" w:rsidRPr="00D95373" w:rsidRDefault="00D95373" w:rsidP="00D95373">
            <w:pPr>
              <w:jc w:val="both"/>
              <w:rPr>
                <w:rFonts w:ascii="Arial" w:hAnsi="Arial" w:cs="Arial"/>
                <w:sz w:val="16"/>
                <w:szCs w:val="16"/>
              </w:rPr>
            </w:pPr>
          </w:p>
          <w:p w14:paraId="6D127A84" w14:textId="77777777" w:rsidR="00D95373" w:rsidRPr="00D95373" w:rsidRDefault="00D95373" w:rsidP="00D95373">
            <w:pPr>
              <w:jc w:val="both"/>
              <w:rPr>
                <w:rFonts w:ascii="Arial" w:hAnsi="Arial" w:cs="Arial"/>
                <w:sz w:val="16"/>
                <w:szCs w:val="16"/>
              </w:rPr>
            </w:pPr>
          </w:p>
          <w:p w14:paraId="78F316B5" w14:textId="77777777" w:rsidR="00D95373" w:rsidRPr="00D95373" w:rsidRDefault="00D95373" w:rsidP="00D95373">
            <w:pPr>
              <w:jc w:val="both"/>
              <w:rPr>
                <w:rFonts w:ascii="Arial" w:hAnsi="Arial" w:cs="Arial"/>
                <w:sz w:val="16"/>
                <w:szCs w:val="16"/>
              </w:rPr>
            </w:pPr>
          </w:p>
          <w:p w14:paraId="20BB083B" w14:textId="77777777" w:rsidR="00D95373" w:rsidRPr="00D95373" w:rsidRDefault="00D95373" w:rsidP="00D95373">
            <w:pPr>
              <w:jc w:val="both"/>
              <w:rPr>
                <w:rFonts w:ascii="Arial" w:hAnsi="Arial" w:cs="Arial"/>
                <w:sz w:val="16"/>
                <w:szCs w:val="16"/>
              </w:rPr>
            </w:pPr>
          </w:p>
          <w:p w14:paraId="42377741" w14:textId="77777777" w:rsidR="00D95373" w:rsidRPr="00D95373" w:rsidRDefault="00D95373" w:rsidP="00D95373">
            <w:pPr>
              <w:jc w:val="both"/>
              <w:rPr>
                <w:rFonts w:ascii="Arial" w:hAnsi="Arial" w:cs="Arial"/>
                <w:sz w:val="16"/>
                <w:szCs w:val="16"/>
              </w:rPr>
            </w:pPr>
          </w:p>
          <w:p w14:paraId="64E6DED0" w14:textId="77777777" w:rsidR="00D95373" w:rsidRPr="00D95373" w:rsidRDefault="00D95373" w:rsidP="00D95373">
            <w:pPr>
              <w:jc w:val="both"/>
              <w:rPr>
                <w:rFonts w:ascii="Arial" w:hAnsi="Arial" w:cs="Arial"/>
                <w:sz w:val="16"/>
                <w:szCs w:val="16"/>
              </w:rPr>
            </w:pPr>
          </w:p>
          <w:p w14:paraId="07FEC87A" w14:textId="77777777" w:rsidR="00D95373" w:rsidRPr="00D95373" w:rsidRDefault="00D95373" w:rsidP="00D95373">
            <w:pPr>
              <w:jc w:val="both"/>
              <w:rPr>
                <w:rFonts w:ascii="Arial" w:hAnsi="Arial" w:cs="Arial"/>
                <w:sz w:val="16"/>
                <w:szCs w:val="16"/>
              </w:rPr>
            </w:pPr>
          </w:p>
          <w:p w14:paraId="545DADE9" w14:textId="77777777" w:rsidR="00D95373" w:rsidRPr="00D95373" w:rsidRDefault="00D95373" w:rsidP="00D95373">
            <w:pPr>
              <w:jc w:val="both"/>
              <w:rPr>
                <w:rFonts w:ascii="Arial" w:hAnsi="Arial" w:cs="Arial"/>
                <w:sz w:val="16"/>
                <w:szCs w:val="16"/>
              </w:rPr>
            </w:pPr>
          </w:p>
          <w:p w14:paraId="28E5A95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RSPB</w:t>
            </w:r>
          </w:p>
        </w:tc>
        <w:tc>
          <w:tcPr>
            <w:tcW w:w="486" w:type="pct"/>
            <w:tcBorders>
              <w:bottom w:val="nil"/>
            </w:tcBorders>
          </w:tcPr>
          <w:p w14:paraId="0D9D9B4A" w14:textId="77777777" w:rsidR="00D95373" w:rsidRPr="00D95373" w:rsidRDefault="00D95373" w:rsidP="00D95373">
            <w:pPr>
              <w:jc w:val="both"/>
              <w:rPr>
                <w:rFonts w:ascii="Arial" w:hAnsi="Arial" w:cs="Arial"/>
                <w:sz w:val="16"/>
                <w:szCs w:val="16"/>
              </w:rPr>
            </w:pPr>
          </w:p>
          <w:p w14:paraId="725B19F5" w14:textId="77777777" w:rsidR="00D95373" w:rsidRPr="00D95373" w:rsidRDefault="00D95373" w:rsidP="00D95373">
            <w:pPr>
              <w:jc w:val="both"/>
              <w:rPr>
                <w:rFonts w:ascii="Arial" w:hAnsi="Arial" w:cs="Arial"/>
                <w:sz w:val="16"/>
                <w:szCs w:val="16"/>
              </w:rPr>
            </w:pPr>
          </w:p>
          <w:p w14:paraId="2BFFAF10" w14:textId="77777777" w:rsidR="00D95373" w:rsidRPr="00D95373" w:rsidRDefault="00D95373" w:rsidP="00D95373">
            <w:pPr>
              <w:jc w:val="both"/>
              <w:rPr>
                <w:rFonts w:ascii="Arial" w:hAnsi="Arial" w:cs="Arial"/>
                <w:sz w:val="16"/>
                <w:szCs w:val="16"/>
              </w:rPr>
            </w:pPr>
          </w:p>
        </w:tc>
        <w:tc>
          <w:tcPr>
            <w:tcW w:w="590" w:type="pct"/>
            <w:vMerge w:val="restart"/>
          </w:tcPr>
          <w:p w14:paraId="0AEBB163" w14:textId="77777777" w:rsidR="00D95373" w:rsidRPr="00D95373" w:rsidRDefault="00D95373" w:rsidP="00D95373">
            <w:pPr>
              <w:jc w:val="both"/>
              <w:rPr>
                <w:rFonts w:ascii="Arial" w:hAnsi="Arial" w:cs="Arial"/>
                <w:sz w:val="16"/>
                <w:szCs w:val="16"/>
              </w:rPr>
            </w:pPr>
          </w:p>
        </w:tc>
        <w:tc>
          <w:tcPr>
            <w:tcW w:w="482" w:type="pct"/>
            <w:vMerge w:val="restart"/>
          </w:tcPr>
          <w:p w14:paraId="0F00DBC4" w14:textId="77777777" w:rsidR="00D95373" w:rsidRPr="00D95373" w:rsidRDefault="00D95373" w:rsidP="00D95373">
            <w:pPr>
              <w:jc w:val="both"/>
              <w:rPr>
                <w:rFonts w:ascii="Arial" w:hAnsi="Arial" w:cs="Arial"/>
                <w:sz w:val="16"/>
                <w:szCs w:val="16"/>
                <w:lang w:eastAsia="es-ES"/>
              </w:rPr>
            </w:pPr>
            <w:r w:rsidRPr="00D95373">
              <w:rPr>
                <w:rFonts w:ascii="Arial" w:hAnsi="Arial" w:cs="Arial"/>
                <w:sz w:val="16"/>
                <w:szCs w:val="16"/>
                <w:lang w:eastAsia="es-ES"/>
              </w:rPr>
              <w:t>La 3ª Reunión de los Signatarios se celebró el 20-22 de mayo de 2015 en Lituania. Los costos fueron cubiertos por un proyecto LIFE de la UE sobre el carricerín</w:t>
            </w:r>
          </w:p>
          <w:p w14:paraId="2EFB958B" w14:textId="77777777" w:rsidR="00D95373" w:rsidRPr="00D95373" w:rsidRDefault="00D95373" w:rsidP="00D95373">
            <w:pPr>
              <w:jc w:val="both"/>
              <w:rPr>
                <w:rFonts w:ascii="Arial" w:hAnsi="Arial" w:cs="Arial"/>
                <w:sz w:val="16"/>
                <w:szCs w:val="16"/>
                <w:lang w:eastAsia="es-ES"/>
              </w:rPr>
            </w:pPr>
          </w:p>
          <w:p w14:paraId="04A4B6D6" w14:textId="77777777" w:rsidR="00D95373" w:rsidRPr="00D95373" w:rsidRDefault="00D95373" w:rsidP="00D95373">
            <w:pPr>
              <w:jc w:val="both"/>
              <w:rPr>
                <w:sz w:val="16"/>
                <w:szCs w:val="16"/>
                <w:lang w:eastAsia="es-ES"/>
              </w:rPr>
            </w:pPr>
            <w:r w:rsidRPr="00D95373">
              <w:rPr>
                <w:rFonts w:ascii="Arial" w:hAnsi="Arial" w:cs="Arial"/>
                <w:sz w:val="16"/>
                <w:szCs w:val="16"/>
                <w:lang w:eastAsia="es-ES"/>
              </w:rPr>
              <w:t>En junio de 2015 se firmó un contrato para subcontratar la coordinación del MdE.</w:t>
            </w:r>
          </w:p>
        </w:tc>
      </w:tr>
      <w:tr w:rsidR="00D95373" w:rsidRPr="00D95373" w14:paraId="75F95FB5" w14:textId="77777777" w:rsidTr="00414BE4">
        <w:trPr>
          <w:cantSplit/>
        </w:trPr>
        <w:tc>
          <w:tcPr>
            <w:tcW w:w="547" w:type="pct"/>
            <w:vMerge/>
          </w:tcPr>
          <w:p w14:paraId="2B869327" w14:textId="77777777" w:rsidR="00D95373" w:rsidRPr="00D95373" w:rsidRDefault="00D95373" w:rsidP="00D95373">
            <w:pPr>
              <w:jc w:val="both"/>
              <w:rPr>
                <w:rFonts w:ascii="Arial" w:hAnsi="Arial" w:cs="Arial"/>
                <w:sz w:val="16"/>
                <w:szCs w:val="16"/>
              </w:rPr>
            </w:pPr>
          </w:p>
        </w:tc>
        <w:tc>
          <w:tcPr>
            <w:tcW w:w="487" w:type="pct"/>
            <w:vMerge/>
          </w:tcPr>
          <w:p w14:paraId="64C805F9" w14:textId="77777777" w:rsidR="00D95373" w:rsidRPr="00D95373" w:rsidRDefault="00D95373" w:rsidP="00D95373">
            <w:pPr>
              <w:jc w:val="both"/>
              <w:rPr>
                <w:rFonts w:ascii="Arial" w:hAnsi="Arial" w:cs="Arial"/>
                <w:sz w:val="16"/>
                <w:szCs w:val="16"/>
              </w:rPr>
            </w:pPr>
          </w:p>
        </w:tc>
        <w:tc>
          <w:tcPr>
            <w:tcW w:w="481" w:type="pct"/>
            <w:vMerge/>
          </w:tcPr>
          <w:p w14:paraId="689A143F" w14:textId="77777777" w:rsidR="00D95373" w:rsidRPr="00D95373" w:rsidRDefault="00D95373" w:rsidP="00D95373">
            <w:pPr>
              <w:jc w:val="both"/>
              <w:rPr>
                <w:rFonts w:ascii="Arial" w:hAnsi="Arial" w:cs="Arial"/>
                <w:sz w:val="16"/>
                <w:szCs w:val="16"/>
              </w:rPr>
            </w:pPr>
          </w:p>
        </w:tc>
        <w:tc>
          <w:tcPr>
            <w:tcW w:w="481" w:type="pct"/>
            <w:vMerge/>
          </w:tcPr>
          <w:p w14:paraId="7A079936" w14:textId="77777777" w:rsidR="00D95373" w:rsidRPr="00D95373" w:rsidRDefault="00D95373" w:rsidP="00D95373">
            <w:pPr>
              <w:jc w:val="both"/>
              <w:rPr>
                <w:rFonts w:ascii="Arial" w:hAnsi="Arial" w:cs="Arial"/>
                <w:sz w:val="16"/>
                <w:szCs w:val="16"/>
              </w:rPr>
            </w:pPr>
          </w:p>
        </w:tc>
        <w:tc>
          <w:tcPr>
            <w:tcW w:w="481" w:type="pct"/>
            <w:vMerge/>
          </w:tcPr>
          <w:p w14:paraId="108DB524" w14:textId="77777777" w:rsidR="00D95373" w:rsidRPr="00D95373" w:rsidRDefault="00D95373" w:rsidP="00D95373">
            <w:pPr>
              <w:jc w:val="both"/>
              <w:rPr>
                <w:rFonts w:ascii="Arial" w:hAnsi="Arial" w:cs="Arial"/>
                <w:sz w:val="16"/>
                <w:szCs w:val="16"/>
              </w:rPr>
            </w:pPr>
          </w:p>
        </w:tc>
        <w:tc>
          <w:tcPr>
            <w:tcW w:w="481" w:type="pct"/>
            <w:vMerge/>
          </w:tcPr>
          <w:p w14:paraId="276AD7C2" w14:textId="77777777" w:rsidR="00D95373" w:rsidRPr="00D95373" w:rsidRDefault="00D95373" w:rsidP="00D95373">
            <w:pPr>
              <w:jc w:val="both"/>
              <w:rPr>
                <w:rFonts w:ascii="Arial" w:hAnsi="Arial" w:cs="Arial"/>
                <w:sz w:val="16"/>
                <w:szCs w:val="16"/>
              </w:rPr>
            </w:pPr>
          </w:p>
        </w:tc>
        <w:tc>
          <w:tcPr>
            <w:tcW w:w="484" w:type="pct"/>
            <w:vMerge/>
          </w:tcPr>
          <w:p w14:paraId="48E3F15D" w14:textId="77777777" w:rsidR="00D95373" w:rsidRPr="00D95373" w:rsidRDefault="00D95373" w:rsidP="00D95373">
            <w:pPr>
              <w:jc w:val="both"/>
              <w:rPr>
                <w:rFonts w:ascii="Arial" w:hAnsi="Arial" w:cs="Arial"/>
                <w:sz w:val="16"/>
                <w:szCs w:val="16"/>
              </w:rPr>
            </w:pPr>
          </w:p>
        </w:tc>
        <w:tc>
          <w:tcPr>
            <w:tcW w:w="486" w:type="pct"/>
            <w:tcBorders>
              <w:top w:val="nil"/>
              <w:bottom w:val="single" w:sz="4" w:space="0" w:color="000000"/>
            </w:tcBorders>
            <w:shd w:val="clear" w:color="auto" w:fill="00B050"/>
          </w:tcPr>
          <w:p w14:paraId="6BAF45FD" w14:textId="77777777" w:rsidR="00D95373" w:rsidRPr="00D95373" w:rsidRDefault="00D95373" w:rsidP="00D95373">
            <w:pPr>
              <w:jc w:val="both"/>
              <w:rPr>
                <w:rFonts w:ascii="Arial" w:hAnsi="Arial" w:cs="Arial"/>
                <w:sz w:val="16"/>
                <w:szCs w:val="16"/>
              </w:rPr>
            </w:pPr>
          </w:p>
        </w:tc>
        <w:tc>
          <w:tcPr>
            <w:tcW w:w="590" w:type="pct"/>
            <w:vMerge/>
          </w:tcPr>
          <w:p w14:paraId="3E1CE682" w14:textId="77777777" w:rsidR="00D95373" w:rsidRPr="00D95373" w:rsidRDefault="00D95373" w:rsidP="00D95373">
            <w:pPr>
              <w:jc w:val="both"/>
              <w:rPr>
                <w:rFonts w:ascii="Arial" w:hAnsi="Arial" w:cs="Arial"/>
                <w:sz w:val="16"/>
                <w:szCs w:val="16"/>
              </w:rPr>
            </w:pPr>
          </w:p>
        </w:tc>
        <w:tc>
          <w:tcPr>
            <w:tcW w:w="482" w:type="pct"/>
            <w:vMerge/>
          </w:tcPr>
          <w:p w14:paraId="75C3DCC5" w14:textId="77777777" w:rsidR="00D95373" w:rsidRPr="00D95373" w:rsidRDefault="00D95373" w:rsidP="00D95373">
            <w:pPr>
              <w:jc w:val="both"/>
              <w:rPr>
                <w:rFonts w:ascii="Arial" w:hAnsi="Arial" w:cs="Arial"/>
                <w:sz w:val="16"/>
                <w:szCs w:val="16"/>
              </w:rPr>
            </w:pPr>
          </w:p>
        </w:tc>
      </w:tr>
      <w:tr w:rsidR="00D95373" w:rsidRPr="00D95373" w14:paraId="5C0C4D4E" w14:textId="77777777" w:rsidTr="00414BE4">
        <w:trPr>
          <w:cantSplit/>
          <w:trHeight w:val="474"/>
        </w:trPr>
        <w:tc>
          <w:tcPr>
            <w:tcW w:w="547" w:type="pct"/>
            <w:vMerge w:val="restart"/>
          </w:tcPr>
          <w:p w14:paraId="7AD9A38D"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b/>
                <w:bCs/>
                <w:color w:val="000000"/>
                <w:sz w:val="16"/>
                <w:szCs w:val="16"/>
                <w:lang w:eastAsia="es-ES"/>
              </w:rPr>
              <w:t>MdE sobre la avutarda</w:t>
            </w:r>
          </w:p>
          <w:p w14:paraId="0A6461B8" w14:textId="77777777" w:rsidR="00D95373" w:rsidRPr="00D95373" w:rsidRDefault="00D95373" w:rsidP="00D95373">
            <w:pPr>
              <w:jc w:val="both"/>
              <w:rPr>
                <w:rFonts w:ascii="Arial" w:hAnsi="Arial" w:cs="Arial"/>
                <w:b/>
                <w:bCs/>
                <w:color w:val="000000"/>
                <w:sz w:val="16"/>
                <w:szCs w:val="16"/>
                <w:lang w:eastAsia="es-ES"/>
              </w:rPr>
            </w:pPr>
          </w:p>
          <w:p w14:paraId="48058F4F"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color w:val="000000"/>
                <w:sz w:val="16"/>
                <w:szCs w:val="16"/>
                <w:lang w:eastAsia="es-ES"/>
              </w:rPr>
              <w:t>Organizar la cuarta Reunión de los Signatarios</w:t>
            </w:r>
          </w:p>
        </w:tc>
        <w:tc>
          <w:tcPr>
            <w:tcW w:w="487" w:type="pct"/>
            <w:vMerge w:val="restart"/>
          </w:tcPr>
          <w:p w14:paraId="18579DC6" w14:textId="77777777" w:rsidR="00D95373" w:rsidRPr="00D95373" w:rsidRDefault="00D95373" w:rsidP="00D95373">
            <w:pPr>
              <w:jc w:val="both"/>
              <w:rPr>
                <w:rFonts w:ascii="Arial" w:hAnsi="Arial" w:cs="Arial"/>
                <w:sz w:val="16"/>
                <w:szCs w:val="16"/>
              </w:rPr>
            </w:pPr>
          </w:p>
          <w:p w14:paraId="744C60C3" w14:textId="77777777" w:rsidR="00D95373" w:rsidRPr="00D95373" w:rsidRDefault="00D95373" w:rsidP="00D95373">
            <w:pPr>
              <w:jc w:val="both"/>
              <w:rPr>
                <w:rFonts w:ascii="Arial" w:hAnsi="Arial" w:cs="Arial"/>
                <w:sz w:val="16"/>
                <w:szCs w:val="16"/>
              </w:rPr>
            </w:pPr>
          </w:p>
          <w:p w14:paraId="3128FCA5" w14:textId="77777777" w:rsidR="00D95373" w:rsidRPr="00D95373" w:rsidRDefault="00D95373" w:rsidP="00D95373">
            <w:pPr>
              <w:jc w:val="both"/>
              <w:rPr>
                <w:rFonts w:ascii="Arial" w:hAnsi="Arial" w:cs="Arial"/>
                <w:sz w:val="16"/>
                <w:szCs w:val="16"/>
              </w:rPr>
            </w:pPr>
          </w:p>
          <w:p w14:paraId="0C711DB0" w14:textId="77777777" w:rsidR="00D95373" w:rsidRPr="00D95373" w:rsidRDefault="00D95373" w:rsidP="00D95373">
            <w:pPr>
              <w:jc w:val="both"/>
              <w:rPr>
                <w:rFonts w:ascii="Arial" w:hAnsi="Arial" w:cs="Arial"/>
                <w:sz w:val="16"/>
                <w:szCs w:val="16"/>
              </w:rPr>
            </w:pPr>
          </w:p>
          <w:p w14:paraId="6A8C90F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81" w:type="pct"/>
            <w:vMerge w:val="restart"/>
          </w:tcPr>
          <w:p w14:paraId="2DA193F8" w14:textId="77777777" w:rsidR="00D95373" w:rsidRPr="00D95373" w:rsidRDefault="00D95373" w:rsidP="00D95373">
            <w:pPr>
              <w:jc w:val="both"/>
              <w:rPr>
                <w:rFonts w:ascii="Arial" w:hAnsi="Arial" w:cs="Arial"/>
                <w:sz w:val="16"/>
                <w:szCs w:val="16"/>
              </w:rPr>
            </w:pPr>
          </w:p>
          <w:p w14:paraId="2AB654D5" w14:textId="77777777" w:rsidR="00D95373" w:rsidRPr="00D95373" w:rsidRDefault="00D95373" w:rsidP="00D95373">
            <w:pPr>
              <w:jc w:val="both"/>
              <w:rPr>
                <w:rFonts w:ascii="Arial" w:hAnsi="Arial" w:cs="Arial"/>
                <w:sz w:val="16"/>
                <w:szCs w:val="16"/>
              </w:rPr>
            </w:pPr>
          </w:p>
          <w:p w14:paraId="2FE12AA6" w14:textId="77777777" w:rsidR="00D95373" w:rsidRPr="00D95373" w:rsidRDefault="00D95373" w:rsidP="00D95373">
            <w:pPr>
              <w:jc w:val="both"/>
              <w:rPr>
                <w:rFonts w:ascii="Arial" w:hAnsi="Arial" w:cs="Arial"/>
                <w:sz w:val="16"/>
                <w:szCs w:val="16"/>
              </w:rPr>
            </w:pPr>
          </w:p>
          <w:p w14:paraId="6C2DEFC7" w14:textId="77777777" w:rsidR="00D95373" w:rsidRPr="00D95373" w:rsidRDefault="00D95373" w:rsidP="00D95373">
            <w:pPr>
              <w:jc w:val="both"/>
              <w:rPr>
                <w:rFonts w:ascii="Arial" w:hAnsi="Arial" w:cs="Arial"/>
                <w:sz w:val="16"/>
                <w:szCs w:val="16"/>
              </w:rPr>
            </w:pPr>
          </w:p>
          <w:p w14:paraId="39549E7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81" w:type="pct"/>
            <w:vMerge w:val="restart"/>
          </w:tcPr>
          <w:p w14:paraId="7E4F9709" w14:textId="77777777" w:rsidR="00D95373" w:rsidRPr="00D95373" w:rsidRDefault="00D95373" w:rsidP="00D95373">
            <w:pPr>
              <w:jc w:val="both"/>
              <w:rPr>
                <w:rFonts w:ascii="Arial" w:hAnsi="Arial" w:cs="Arial"/>
                <w:sz w:val="16"/>
                <w:szCs w:val="16"/>
              </w:rPr>
            </w:pPr>
          </w:p>
        </w:tc>
        <w:tc>
          <w:tcPr>
            <w:tcW w:w="481" w:type="pct"/>
            <w:vMerge w:val="restart"/>
          </w:tcPr>
          <w:p w14:paraId="4E623EBD" w14:textId="77777777" w:rsidR="00D95373" w:rsidRPr="00D95373" w:rsidRDefault="00D95373" w:rsidP="00D95373">
            <w:pPr>
              <w:jc w:val="both"/>
              <w:rPr>
                <w:rFonts w:ascii="Arial" w:hAnsi="Arial" w:cs="Arial"/>
                <w:sz w:val="16"/>
                <w:szCs w:val="16"/>
              </w:rPr>
            </w:pPr>
          </w:p>
          <w:p w14:paraId="2A0DA5EA" w14:textId="77777777" w:rsidR="00D95373" w:rsidRPr="00D95373" w:rsidRDefault="00D95373" w:rsidP="00D95373">
            <w:pPr>
              <w:jc w:val="both"/>
              <w:rPr>
                <w:rFonts w:ascii="Arial" w:hAnsi="Arial" w:cs="Arial"/>
                <w:sz w:val="16"/>
                <w:szCs w:val="16"/>
              </w:rPr>
            </w:pPr>
          </w:p>
          <w:p w14:paraId="68A2BFE5" w14:textId="77777777" w:rsidR="00D95373" w:rsidRPr="00D95373" w:rsidRDefault="00D95373" w:rsidP="00D95373">
            <w:pPr>
              <w:jc w:val="both"/>
              <w:rPr>
                <w:rFonts w:ascii="Arial" w:hAnsi="Arial" w:cs="Arial"/>
                <w:sz w:val="16"/>
                <w:szCs w:val="16"/>
              </w:rPr>
            </w:pPr>
          </w:p>
          <w:p w14:paraId="46A8B5BE" w14:textId="77777777" w:rsidR="00D95373" w:rsidRPr="00D95373" w:rsidRDefault="00D95373" w:rsidP="00D95373">
            <w:pPr>
              <w:jc w:val="both"/>
              <w:rPr>
                <w:rFonts w:ascii="Arial" w:hAnsi="Arial" w:cs="Arial"/>
                <w:sz w:val="16"/>
                <w:szCs w:val="16"/>
              </w:rPr>
            </w:pPr>
          </w:p>
          <w:p w14:paraId="5151160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tc>
        <w:tc>
          <w:tcPr>
            <w:tcW w:w="481" w:type="pct"/>
            <w:vMerge w:val="restart"/>
          </w:tcPr>
          <w:p w14:paraId="2EC73335" w14:textId="77777777" w:rsidR="00D95373" w:rsidRPr="00D95373" w:rsidRDefault="00D95373" w:rsidP="00D95373">
            <w:pPr>
              <w:jc w:val="both"/>
              <w:rPr>
                <w:rFonts w:ascii="Arial" w:hAnsi="Arial" w:cs="Arial"/>
                <w:sz w:val="16"/>
                <w:szCs w:val="16"/>
              </w:rPr>
            </w:pPr>
          </w:p>
        </w:tc>
        <w:tc>
          <w:tcPr>
            <w:tcW w:w="484" w:type="pct"/>
            <w:vMerge w:val="restart"/>
          </w:tcPr>
          <w:p w14:paraId="2B044D39" w14:textId="77777777" w:rsidR="00D95373" w:rsidRPr="00D95373" w:rsidRDefault="00D95373" w:rsidP="00D95373">
            <w:pPr>
              <w:jc w:val="both"/>
              <w:rPr>
                <w:rFonts w:ascii="Arial" w:hAnsi="Arial" w:cs="Arial"/>
                <w:sz w:val="16"/>
                <w:szCs w:val="16"/>
              </w:rPr>
            </w:pPr>
          </w:p>
        </w:tc>
        <w:tc>
          <w:tcPr>
            <w:tcW w:w="486" w:type="pct"/>
            <w:tcBorders>
              <w:bottom w:val="nil"/>
            </w:tcBorders>
          </w:tcPr>
          <w:p w14:paraId="5F135CCC" w14:textId="77777777" w:rsidR="00D95373" w:rsidRPr="00D95373" w:rsidRDefault="00D95373" w:rsidP="00D95373">
            <w:pPr>
              <w:jc w:val="both"/>
              <w:rPr>
                <w:rFonts w:ascii="Arial" w:hAnsi="Arial" w:cs="Arial"/>
                <w:sz w:val="16"/>
                <w:szCs w:val="16"/>
              </w:rPr>
            </w:pPr>
          </w:p>
        </w:tc>
        <w:tc>
          <w:tcPr>
            <w:tcW w:w="590" w:type="pct"/>
            <w:vMerge w:val="restart"/>
          </w:tcPr>
          <w:p w14:paraId="04DBD6D4" w14:textId="77777777" w:rsidR="00D95373" w:rsidRPr="00D95373" w:rsidRDefault="00D95373" w:rsidP="00D95373">
            <w:pPr>
              <w:jc w:val="both"/>
              <w:rPr>
                <w:rFonts w:ascii="Arial" w:hAnsi="Arial" w:cs="Arial"/>
                <w:sz w:val="16"/>
                <w:szCs w:val="16"/>
              </w:rPr>
            </w:pPr>
          </w:p>
        </w:tc>
        <w:tc>
          <w:tcPr>
            <w:tcW w:w="482" w:type="pct"/>
            <w:vMerge w:val="restart"/>
          </w:tcPr>
          <w:p w14:paraId="00CD38E5" w14:textId="77777777" w:rsidR="00D95373" w:rsidRPr="00D95373" w:rsidRDefault="00D95373" w:rsidP="00D95373">
            <w:pPr>
              <w:jc w:val="both"/>
              <w:rPr>
                <w:rFonts w:ascii="Arial" w:hAnsi="Arial" w:cs="Arial"/>
                <w:color w:val="000000"/>
                <w:sz w:val="16"/>
                <w:szCs w:val="16"/>
                <w:lang w:eastAsia="es-ES"/>
              </w:rPr>
            </w:pPr>
            <w:r w:rsidRPr="00D95373">
              <w:rPr>
                <w:rFonts w:ascii="Arial" w:hAnsi="Arial" w:cs="Arial"/>
                <w:color w:val="000000"/>
                <w:sz w:val="16"/>
                <w:szCs w:val="16"/>
                <w:lang w:eastAsia="es-ES"/>
              </w:rPr>
              <w:t>La reunión está programada para marzo del 2018 y será acogida por Alemania.</w:t>
            </w:r>
          </w:p>
        </w:tc>
      </w:tr>
      <w:tr w:rsidR="00D95373" w:rsidRPr="00D95373" w14:paraId="14300FC4" w14:textId="77777777" w:rsidTr="00414BE4">
        <w:trPr>
          <w:cantSplit/>
        </w:trPr>
        <w:tc>
          <w:tcPr>
            <w:tcW w:w="547" w:type="pct"/>
            <w:vMerge/>
          </w:tcPr>
          <w:p w14:paraId="5EFE984E" w14:textId="77777777" w:rsidR="00D95373" w:rsidRPr="00D95373" w:rsidRDefault="00D95373" w:rsidP="00D95373">
            <w:pPr>
              <w:jc w:val="both"/>
              <w:rPr>
                <w:rFonts w:ascii="Arial" w:hAnsi="Arial" w:cs="Arial"/>
                <w:sz w:val="16"/>
                <w:szCs w:val="16"/>
              </w:rPr>
            </w:pPr>
          </w:p>
        </w:tc>
        <w:tc>
          <w:tcPr>
            <w:tcW w:w="487" w:type="pct"/>
            <w:vMerge/>
          </w:tcPr>
          <w:p w14:paraId="6825CE03" w14:textId="77777777" w:rsidR="00D95373" w:rsidRPr="00D95373" w:rsidRDefault="00D95373" w:rsidP="00D95373">
            <w:pPr>
              <w:jc w:val="both"/>
              <w:rPr>
                <w:rFonts w:ascii="Arial" w:hAnsi="Arial" w:cs="Arial"/>
                <w:sz w:val="16"/>
                <w:szCs w:val="16"/>
              </w:rPr>
            </w:pPr>
          </w:p>
        </w:tc>
        <w:tc>
          <w:tcPr>
            <w:tcW w:w="481" w:type="pct"/>
            <w:vMerge/>
          </w:tcPr>
          <w:p w14:paraId="0D5D3597" w14:textId="77777777" w:rsidR="00D95373" w:rsidRPr="00D95373" w:rsidRDefault="00D95373" w:rsidP="00D95373">
            <w:pPr>
              <w:jc w:val="both"/>
              <w:rPr>
                <w:rFonts w:ascii="Arial" w:hAnsi="Arial" w:cs="Arial"/>
                <w:sz w:val="16"/>
                <w:szCs w:val="16"/>
              </w:rPr>
            </w:pPr>
          </w:p>
        </w:tc>
        <w:tc>
          <w:tcPr>
            <w:tcW w:w="481" w:type="pct"/>
            <w:vMerge/>
          </w:tcPr>
          <w:p w14:paraId="4BDD95EE" w14:textId="77777777" w:rsidR="00D95373" w:rsidRPr="00D95373" w:rsidRDefault="00D95373" w:rsidP="00D95373">
            <w:pPr>
              <w:jc w:val="both"/>
              <w:rPr>
                <w:rFonts w:ascii="Arial" w:hAnsi="Arial" w:cs="Arial"/>
                <w:sz w:val="16"/>
                <w:szCs w:val="16"/>
              </w:rPr>
            </w:pPr>
          </w:p>
        </w:tc>
        <w:tc>
          <w:tcPr>
            <w:tcW w:w="481" w:type="pct"/>
            <w:vMerge/>
          </w:tcPr>
          <w:p w14:paraId="0ECDAE85" w14:textId="77777777" w:rsidR="00D95373" w:rsidRPr="00D95373" w:rsidRDefault="00D95373" w:rsidP="00D95373">
            <w:pPr>
              <w:jc w:val="both"/>
              <w:rPr>
                <w:rFonts w:ascii="Arial" w:hAnsi="Arial" w:cs="Arial"/>
                <w:sz w:val="16"/>
                <w:szCs w:val="16"/>
              </w:rPr>
            </w:pPr>
          </w:p>
        </w:tc>
        <w:tc>
          <w:tcPr>
            <w:tcW w:w="481" w:type="pct"/>
            <w:vMerge/>
          </w:tcPr>
          <w:p w14:paraId="03ACDCBE" w14:textId="77777777" w:rsidR="00D95373" w:rsidRPr="00D95373" w:rsidRDefault="00D95373" w:rsidP="00D95373">
            <w:pPr>
              <w:jc w:val="both"/>
              <w:rPr>
                <w:rFonts w:ascii="Arial" w:hAnsi="Arial" w:cs="Arial"/>
                <w:sz w:val="16"/>
                <w:szCs w:val="16"/>
              </w:rPr>
            </w:pPr>
          </w:p>
        </w:tc>
        <w:tc>
          <w:tcPr>
            <w:tcW w:w="484" w:type="pct"/>
            <w:vMerge/>
          </w:tcPr>
          <w:p w14:paraId="199D0FE3" w14:textId="77777777" w:rsidR="00D95373" w:rsidRPr="00D95373" w:rsidRDefault="00D95373" w:rsidP="00D95373">
            <w:pPr>
              <w:jc w:val="both"/>
              <w:rPr>
                <w:rFonts w:ascii="Arial" w:hAnsi="Arial" w:cs="Arial"/>
                <w:sz w:val="16"/>
                <w:szCs w:val="16"/>
              </w:rPr>
            </w:pPr>
          </w:p>
        </w:tc>
        <w:tc>
          <w:tcPr>
            <w:tcW w:w="486" w:type="pct"/>
            <w:tcBorders>
              <w:top w:val="nil"/>
            </w:tcBorders>
            <w:shd w:val="clear" w:color="auto" w:fill="00B050"/>
          </w:tcPr>
          <w:p w14:paraId="3977270C" w14:textId="77777777" w:rsidR="00D95373" w:rsidRPr="00D95373" w:rsidRDefault="00D95373" w:rsidP="00D95373">
            <w:pPr>
              <w:jc w:val="both"/>
              <w:rPr>
                <w:rFonts w:ascii="Arial" w:hAnsi="Arial" w:cs="Arial"/>
                <w:sz w:val="16"/>
                <w:szCs w:val="16"/>
              </w:rPr>
            </w:pPr>
          </w:p>
        </w:tc>
        <w:tc>
          <w:tcPr>
            <w:tcW w:w="590" w:type="pct"/>
            <w:vMerge/>
          </w:tcPr>
          <w:p w14:paraId="2B21B7F3" w14:textId="77777777" w:rsidR="00D95373" w:rsidRPr="00D95373" w:rsidRDefault="00D95373" w:rsidP="00D95373">
            <w:pPr>
              <w:jc w:val="both"/>
              <w:rPr>
                <w:rFonts w:ascii="Arial" w:hAnsi="Arial" w:cs="Arial"/>
                <w:sz w:val="16"/>
                <w:szCs w:val="16"/>
              </w:rPr>
            </w:pPr>
          </w:p>
        </w:tc>
        <w:tc>
          <w:tcPr>
            <w:tcW w:w="482" w:type="pct"/>
            <w:vMerge/>
          </w:tcPr>
          <w:p w14:paraId="479AAEC8" w14:textId="77777777" w:rsidR="00D95373" w:rsidRPr="00D95373" w:rsidRDefault="00D95373" w:rsidP="00D95373">
            <w:pPr>
              <w:jc w:val="both"/>
              <w:rPr>
                <w:rFonts w:ascii="Arial" w:hAnsi="Arial" w:cs="Arial"/>
                <w:sz w:val="16"/>
                <w:szCs w:val="16"/>
              </w:rPr>
            </w:pPr>
          </w:p>
        </w:tc>
      </w:tr>
      <w:tr w:rsidR="00D95373" w:rsidRPr="00D95373" w14:paraId="4F098F3B" w14:textId="77777777" w:rsidTr="00414BE4">
        <w:trPr>
          <w:cantSplit/>
        </w:trPr>
        <w:tc>
          <w:tcPr>
            <w:tcW w:w="547" w:type="pct"/>
          </w:tcPr>
          <w:p w14:paraId="12D99544"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b/>
                <w:bCs/>
                <w:color w:val="000000"/>
                <w:sz w:val="16"/>
                <w:szCs w:val="16"/>
                <w:lang w:eastAsia="es-ES"/>
              </w:rPr>
              <w:t>MdE sobre el cauquén colorado</w:t>
            </w:r>
          </w:p>
          <w:p w14:paraId="40401AFC" w14:textId="77777777" w:rsidR="00D95373" w:rsidRPr="00D95373" w:rsidRDefault="00D95373" w:rsidP="00D95373">
            <w:pPr>
              <w:jc w:val="both"/>
              <w:rPr>
                <w:rFonts w:ascii="Arial" w:hAnsi="Arial" w:cs="Arial"/>
                <w:sz w:val="16"/>
                <w:szCs w:val="16"/>
              </w:rPr>
            </w:pPr>
          </w:p>
        </w:tc>
        <w:tc>
          <w:tcPr>
            <w:tcW w:w="487" w:type="pct"/>
          </w:tcPr>
          <w:p w14:paraId="765801BF" w14:textId="77777777" w:rsidR="00D95373" w:rsidRPr="00D95373" w:rsidRDefault="00D95373" w:rsidP="00D95373">
            <w:pPr>
              <w:jc w:val="both"/>
              <w:rPr>
                <w:rFonts w:ascii="Arial" w:hAnsi="Arial" w:cs="Arial"/>
                <w:sz w:val="16"/>
                <w:szCs w:val="16"/>
              </w:rPr>
            </w:pPr>
          </w:p>
          <w:p w14:paraId="2947F22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Baja</w:t>
            </w:r>
          </w:p>
        </w:tc>
        <w:tc>
          <w:tcPr>
            <w:tcW w:w="481" w:type="pct"/>
          </w:tcPr>
          <w:p w14:paraId="48227081" w14:textId="77777777" w:rsidR="00D95373" w:rsidRPr="00D95373" w:rsidRDefault="00D95373" w:rsidP="00D95373">
            <w:pPr>
              <w:jc w:val="both"/>
              <w:rPr>
                <w:rFonts w:ascii="Arial" w:hAnsi="Arial" w:cs="Arial"/>
                <w:sz w:val="16"/>
                <w:szCs w:val="16"/>
              </w:rPr>
            </w:pPr>
          </w:p>
        </w:tc>
        <w:tc>
          <w:tcPr>
            <w:tcW w:w="481" w:type="pct"/>
          </w:tcPr>
          <w:p w14:paraId="6C42DBA1" w14:textId="77777777" w:rsidR="00D95373" w:rsidRPr="00D95373" w:rsidRDefault="00D95373" w:rsidP="00D95373">
            <w:pPr>
              <w:jc w:val="both"/>
              <w:rPr>
                <w:rFonts w:ascii="Arial" w:hAnsi="Arial" w:cs="Arial"/>
                <w:sz w:val="16"/>
                <w:szCs w:val="16"/>
              </w:rPr>
            </w:pPr>
          </w:p>
        </w:tc>
        <w:tc>
          <w:tcPr>
            <w:tcW w:w="481" w:type="pct"/>
          </w:tcPr>
          <w:p w14:paraId="5BF0965D" w14:textId="77777777" w:rsidR="00D95373" w:rsidRPr="00D95373" w:rsidRDefault="00D95373" w:rsidP="00D95373">
            <w:pPr>
              <w:jc w:val="both"/>
              <w:rPr>
                <w:rFonts w:ascii="Arial" w:hAnsi="Arial" w:cs="Arial"/>
                <w:sz w:val="16"/>
                <w:szCs w:val="16"/>
              </w:rPr>
            </w:pPr>
          </w:p>
        </w:tc>
        <w:tc>
          <w:tcPr>
            <w:tcW w:w="481" w:type="pct"/>
          </w:tcPr>
          <w:p w14:paraId="37C556C3" w14:textId="77777777" w:rsidR="00D95373" w:rsidRPr="00D95373" w:rsidRDefault="00D95373" w:rsidP="00D95373">
            <w:pPr>
              <w:jc w:val="both"/>
              <w:rPr>
                <w:rFonts w:ascii="Arial" w:hAnsi="Arial" w:cs="Arial"/>
                <w:sz w:val="16"/>
                <w:szCs w:val="16"/>
              </w:rPr>
            </w:pPr>
          </w:p>
        </w:tc>
        <w:tc>
          <w:tcPr>
            <w:tcW w:w="484" w:type="pct"/>
          </w:tcPr>
          <w:p w14:paraId="289E3CAD" w14:textId="77777777" w:rsidR="00D95373" w:rsidRPr="00D95373" w:rsidRDefault="00D95373" w:rsidP="00D95373">
            <w:pPr>
              <w:jc w:val="both"/>
              <w:rPr>
                <w:rFonts w:ascii="Arial" w:hAnsi="Arial" w:cs="Arial"/>
                <w:sz w:val="16"/>
                <w:szCs w:val="16"/>
              </w:rPr>
            </w:pPr>
          </w:p>
        </w:tc>
        <w:tc>
          <w:tcPr>
            <w:tcW w:w="486" w:type="pct"/>
            <w:shd w:val="clear" w:color="auto" w:fill="FF0000"/>
          </w:tcPr>
          <w:p w14:paraId="598A7769" w14:textId="77777777" w:rsidR="00D95373" w:rsidRPr="00D95373" w:rsidRDefault="00D95373" w:rsidP="00D95373">
            <w:pPr>
              <w:jc w:val="both"/>
              <w:rPr>
                <w:rFonts w:ascii="Arial" w:hAnsi="Arial" w:cs="Arial"/>
                <w:sz w:val="16"/>
                <w:szCs w:val="16"/>
              </w:rPr>
            </w:pPr>
          </w:p>
        </w:tc>
        <w:tc>
          <w:tcPr>
            <w:tcW w:w="590" w:type="pct"/>
          </w:tcPr>
          <w:p w14:paraId="3013EAAF" w14:textId="77777777" w:rsidR="00D95373" w:rsidRPr="00D95373" w:rsidRDefault="00D95373" w:rsidP="00D95373">
            <w:pPr>
              <w:jc w:val="both"/>
              <w:rPr>
                <w:rFonts w:ascii="Arial" w:hAnsi="Arial" w:cs="Arial"/>
                <w:sz w:val="16"/>
                <w:szCs w:val="16"/>
              </w:rPr>
            </w:pPr>
          </w:p>
        </w:tc>
        <w:tc>
          <w:tcPr>
            <w:tcW w:w="482" w:type="pct"/>
          </w:tcPr>
          <w:p w14:paraId="071F18DD"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El MDE está coordinado por Chile y Argentina</w:t>
            </w:r>
          </w:p>
        </w:tc>
      </w:tr>
      <w:tr w:rsidR="00D95373" w:rsidRPr="00D95373" w14:paraId="574595E1" w14:textId="77777777" w:rsidTr="00414BE4">
        <w:trPr>
          <w:cantSplit/>
        </w:trPr>
        <w:tc>
          <w:tcPr>
            <w:tcW w:w="547" w:type="pct"/>
          </w:tcPr>
          <w:p w14:paraId="3CC8A612"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lang w:val="es-ES_tradnl" w:eastAsia="es-ES"/>
              </w:rPr>
              <w:t>MdE sobre el zarapito de pico fino</w:t>
            </w:r>
          </w:p>
        </w:tc>
        <w:tc>
          <w:tcPr>
            <w:tcW w:w="487" w:type="pct"/>
          </w:tcPr>
          <w:p w14:paraId="7897DFFF" w14:textId="77777777" w:rsidR="00D95373" w:rsidRPr="00D95373" w:rsidRDefault="00D95373" w:rsidP="00D95373">
            <w:pPr>
              <w:jc w:val="both"/>
              <w:rPr>
                <w:rFonts w:ascii="Arial" w:hAnsi="Arial" w:cs="Arial"/>
                <w:sz w:val="16"/>
                <w:szCs w:val="16"/>
              </w:rPr>
            </w:pPr>
          </w:p>
          <w:p w14:paraId="75792335"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Baja</w:t>
            </w:r>
          </w:p>
        </w:tc>
        <w:tc>
          <w:tcPr>
            <w:tcW w:w="481" w:type="pct"/>
          </w:tcPr>
          <w:p w14:paraId="4348A5E9" w14:textId="77777777" w:rsidR="00D95373" w:rsidRPr="00D95373" w:rsidRDefault="00D95373" w:rsidP="00D95373">
            <w:pPr>
              <w:jc w:val="both"/>
              <w:rPr>
                <w:rFonts w:ascii="Arial" w:hAnsi="Arial" w:cs="Arial"/>
                <w:sz w:val="16"/>
                <w:szCs w:val="16"/>
              </w:rPr>
            </w:pPr>
          </w:p>
        </w:tc>
        <w:tc>
          <w:tcPr>
            <w:tcW w:w="481" w:type="pct"/>
          </w:tcPr>
          <w:p w14:paraId="5511A6A6" w14:textId="77777777" w:rsidR="00D95373" w:rsidRPr="00D95373" w:rsidRDefault="00D95373" w:rsidP="00D95373">
            <w:pPr>
              <w:jc w:val="both"/>
              <w:rPr>
                <w:rFonts w:ascii="Arial" w:hAnsi="Arial" w:cs="Arial"/>
                <w:sz w:val="16"/>
                <w:szCs w:val="16"/>
              </w:rPr>
            </w:pPr>
          </w:p>
        </w:tc>
        <w:tc>
          <w:tcPr>
            <w:tcW w:w="481" w:type="pct"/>
          </w:tcPr>
          <w:p w14:paraId="21330154" w14:textId="77777777" w:rsidR="00D95373" w:rsidRPr="00D95373" w:rsidRDefault="00D95373" w:rsidP="00D95373">
            <w:pPr>
              <w:jc w:val="both"/>
              <w:rPr>
                <w:rFonts w:ascii="Arial" w:hAnsi="Arial" w:cs="Arial"/>
                <w:sz w:val="16"/>
                <w:szCs w:val="16"/>
              </w:rPr>
            </w:pPr>
          </w:p>
        </w:tc>
        <w:tc>
          <w:tcPr>
            <w:tcW w:w="481" w:type="pct"/>
          </w:tcPr>
          <w:p w14:paraId="3CC6B0E2" w14:textId="77777777" w:rsidR="00D95373" w:rsidRPr="00D95373" w:rsidRDefault="00D95373" w:rsidP="00D95373">
            <w:pPr>
              <w:jc w:val="both"/>
              <w:rPr>
                <w:rFonts w:ascii="Arial" w:hAnsi="Arial" w:cs="Arial"/>
                <w:sz w:val="16"/>
                <w:szCs w:val="16"/>
              </w:rPr>
            </w:pPr>
          </w:p>
        </w:tc>
        <w:tc>
          <w:tcPr>
            <w:tcW w:w="484" w:type="pct"/>
          </w:tcPr>
          <w:p w14:paraId="2D7C9EE0" w14:textId="77777777" w:rsidR="00D95373" w:rsidRPr="00D95373" w:rsidRDefault="00D95373" w:rsidP="00D95373">
            <w:pPr>
              <w:jc w:val="both"/>
              <w:rPr>
                <w:rFonts w:ascii="Arial" w:hAnsi="Arial" w:cs="Arial"/>
                <w:sz w:val="16"/>
                <w:szCs w:val="16"/>
              </w:rPr>
            </w:pPr>
          </w:p>
        </w:tc>
        <w:tc>
          <w:tcPr>
            <w:tcW w:w="486" w:type="pct"/>
            <w:tcBorders>
              <w:bottom w:val="single" w:sz="4" w:space="0" w:color="000000"/>
            </w:tcBorders>
          </w:tcPr>
          <w:p w14:paraId="20E7C9E0" w14:textId="77777777" w:rsidR="00D95373" w:rsidRPr="00D95373" w:rsidRDefault="00D95373" w:rsidP="00D95373">
            <w:pPr>
              <w:jc w:val="both"/>
              <w:rPr>
                <w:rFonts w:ascii="Arial" w:hAnsi="Arial" w:cs="Arial"/>
                <w:sz w:val="16"/>
                <w:szCs w:val="16"/>
              </w:rPr>
            </w:pPr>
          </w:p>
        </w:tc>
        <w:tc>
          <w:tcPr>
            <w:tcW w:w="590" w:type="pct"/>
          </w:tcPr>
          <w:p w14:paraId="77384953" w14:textId="77777777" w:rsidR="00D95373" w:rsidRPr="00D95373" w:rsidRDefault="00D95373" w:rsidP="00D95373">
            <w:pPr>
              <w:jc w:val="both"/>
              <w:rPr>
                <w:rFonts w:ascii="Arial" w:hAnsi="Arial" w:cs="Arial"/>
                <w:sz w:val="16"/>
                <w:szCs w:val="16"/>
              </w:rPr>
            </w:pPr>
          </w:p>
        </w:tc>
        <w:tc>
          <w:tcPr>
            <w:tcW w:w="482" w:type="pct"/>
          </w:tcPr>
          <w:p w14:paraId="4561E2C6"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Este MDE está inactivo ya que no se han observado aves de esta especie en los últimos años.</w:t>
            </w:r>
          </w:p>
        </w:tc>
      </w:tr>
      <w:tr w:rsidR="00D95373" w:rsidRPr="00D95373" w14:paraId="038EC5E9" w14:textId="77777777" w:rsidTr="00414BE4">
        <w:trPr>
          <w:cantSplit/>
          <w:trHeight w:val="582"/>
        </w:trPr>
        <w:tc>
          <w:tcPr>
            <w:tcW w:w="547" w:type="pct"/>
            <w:vMerge w:val="restart"/>
          </w:tcPr>
          <w:p w14:paraId="2393AB50" w14:textId="77777777" w:rsidR="00D95373" w:rsidRPr="00D95373" w:rsidRDefault="00D95373" w:rsidP="00D95373">
            <w:pPr>
              <w:jc w:val="both"/>
              <w:rPr>
                <w:rFonts w:ascii="Arial" w:hAnsi="Arial" w:cs="Arial"/>
                <w:b/>
                <w:bCs/>
                <w:sz w:val="16"/>
                <w:szCs w:val="16"/>
                <w:lang w:val="it-IT" w:eastAsia="es-ES"/>
              </w:rPr>
            </w:pPr>
            <w:r w:rsidRPr="00D95373">
              <w:rPr>
                <w:rFonts w:ascii="Arial" w:hAnsi="Arial" w:cs="Arial"/>
                <w:b/>
                <w:bCs/>
                <w:sz w:val="16"/>
                <w:szCs w:val="16"/>
                <w:lang w:val="it-IT" w:eastAsia="es-ES"/>
              </w:rPr>
              <w:t>MdE sobre la grulla siberiana</w:t>
            </w:r>
          </w:p>
          <w:p w14:paraId="731FD5FB" w14:textId="77777777" w:rsidR="00D95373" w:rsidRPr="00D95373" w:rsidRDefault="00D95373" w:rsidP="00D95373">
            <w:pPr>
              <w:jc w:val="both"/>
              <w:rPr>
                <w:rFonts w:ascii="Arial" w:hAnsi="Arial" w:cs="Arial"/>
                <w:b/>
                <w:bCs/>
                <w:sz w:val="16"/>
                <w:szCs w:val="16"/>
                <w:lang w:val="it-IT" w:eastAsia="es-ES"/>
              </w:rPr>
            </w:pPr>
          </w:p>
          <w:p w14:paraId="2760E7AF" w14:textId="77777777" w:rsidR="00D95373" w:rsidRPr="00D95373" w:rsidRDefault="00D95373" w:rsidP="00D95373">
            <w:pPr>
              <w:jc w:val="both"/>
              <w:rPr>
                <w:rFonts w:ascii="Arial" w:hAnsi="Arial" w:cs="Arial"/>
                <w:b/>
                <w:bCs/>
                <w:sz w:val="16"/>
                <w:szCs w:val="16"/>
                <w:lang w:val="it-IT" w:eastAsia="es-ES"/>
              </w:rPr>
            </w:pPr>
          </w:p>
          <w:p w14:paraId="4BA4F4D2" w14:textId="77777777" w:rsidR="00D95373" w:rsidRPr="00D95373" w:rsidRDefault="00D95373" w:rsidP="00D95373">
            <w:pPr>
              <w:jc w:val="both"/>
              <w:rPr>
                <w:rFonts w:ascii="Arial" w:hAnsi="Arial" w:cs="Arial"/>
                <w:sz w:val="16"/>
                <w:szCs w:val="16"/>
                <w:lang w:eastAsia="es-ES"/>
              </w:rPr>
            </w:pPr>
            <w:r w:rsidRPr="00D95373">
              <w:rPr>
                <w:rFonts w:ascii="Arial" w:hAnsi="Arial" w:cs="Arial"/>
                <w:sz w:val="16"/>
                <w:szCs w:val="16"/>
                <w:lang w:eastAsia="es-ES"/>
              </w:rPr>
              <w:t>      Participar en el taller de planificación de la conservación para el corredor aéreo oriental</w:t>
            </w:r>
          </w:p>
          <w:p w14:paraId="12510ABD" w14:textId="77777777" w:rsidR="00D95373" w:rsidRPr="00D95373" w:rsidRDefault="00D95373" w:rsidP="00D95373">
            <w:pPr>
              <w:jc w:val="both"/>
              <w:rPr>
                <w:rFonts w:ascii="Arial" w:hAnsi="Arial" w:cs="Arial"/>
                <w:sz w:val="16"/>
                <w:szCs w:val="16"/>
                <w:lang w:eastAsia="es-ES"/>
              </w:rPr>
            </w:pPr>
          </w:p>
          <w:p w14:paraId="4A159E18" w14:textId="77777777" w:rsidR="00D95373" w:rsidRPr="00D95373" w:rsidRDefault="00D95373" w:rsidP="00D95373">
            <w:pPr>
              <w:jc w:val="both"/>
              <w:rPr>
                <w:rFonts w:ascii="Arial" w:hAnsi="Arial" w:cs="Arial"/>
                <w:sz w:val="16"/>
                <w:szCs w:val="16"/>
                <w:lang w:eastAsia="es-ES"/>
              </w:rPr>
            </w:pPr>
          </w:p>
          <w:p w14:paraId="3A5EE9B8" w14:textId="77777777" w:rsidR="00D95373" w:rsidRPr="00D95373" w:rsidRDefault="00D95373" w:rsidP="00D95373">
            <w:pPr>
              <w:jc w:val="both"/>
              <w:rPr>
                <w:rFonts w:ascii="Arial" w:hAnsi="Arial" w:cs="Arial"/>
                <w:sz w:val="16"/>
                <w:szCs w:val="16"/>
                <w:lang w:eastAsia="es-ES"/>
              </w:rPr>
            </w:pPr>
          </w:p>
          <w:p w14:paraId="6638FA01" w14:textId="77777777" w:rsidR="00D95373" w:rsidRPr="00D95373" w:rsidRDefault="00D95373" w:rsidP="00D95373">
            <w:pPr>
              <w:jc w:val="both"/>
              <w:rPr>
                <w:rFonts w:ascii="Arial" w:hAnsi="Arial" w:cs="Arial"/>
                <w:color w:val="000000"/>
                <w:sz w:val="16"/>
                <w:szCs w:val="16"/>
                <w:lang w:eastAsia="es-ES"/>
              </w:rPr>
            </w:pPr>
            <w:r w:rsidRPr="00D95373">
              <w:rPr>
                <w:rFonts w:ascii="Arial" w:hAnsi="Arial" w:cs="Arial"/>
                <w:color w:val="000000"/>
                <w:sz w:val="16"/>
                <w:szCs w:val="16"/>
                <w:lang w:eastAsia="es-ES"/>
              </w:rPr>
              <w:t>Organizar la octava Reunión de los Signatarios</w:t>
            </w:r>
          </w:p>
          <w:p w14:paraId="32DBE11D" w14:textId="77777777" w:rsidR="00D95373" w:rsidRPr="00D95373" w:rsidRDefault="00D95373" w:rsidP="00D95373">
            <w:pPr>
              <w:jc w:val="both"/>
              <w:rPr>
                <w:rFonts w:ascii="Arial" w:hAnsi="Arial" w:cs="Arial"/>
                <w:color w:val="000000"/>
                <w:sz w:val="16"/>
                <w:szCs w:val="16"/>
                <w:lang w:eastAsia="es-ES"/>
              </w:rPr>
            </w:pPr>
          </w:p>
          <w:p w14:paraId="3857ECD4" w14:textId="77777777" w:rsidR="00D95373" w:rsidRPr="00D95373" w:rsidRDefault="00D95373" w:rsidP="00D95373">
            <w:pPr>
              <w:jc w:val="both"/>
              <w:rPr>
                <w:rFonts w:ascii="Arial" w:hAnsi="Arial" w:cs="Arial"/>
                <w:color w:val="000000"/>
                <w:sz w:val="16"/>
                <w:szCs w:val="16"/>
                <w:lang w:eastAsia="es-ES"/>
              </w:rPr>
            </w:pPr>
          </w:p>
          <w:p w14:paraId="20254BF2" w14:textId="77777777" w:rsidR="00D95373" w:rsidRPr="00D95373" w:rsidRDefault="00D95373" w:rsidP="00D95373">
            <w:pPr>
              <w:jc w:val="both"/>
              <w:rPr>
                <w:rFonts w:ascii="Arial" w:hAnsi="Arial" w:cs="Arial"/>
                <w:color w:val="000000"/>
                <w:sz w:val="16"/>
                <w:szCs w:val="16"/>
                <w:lang w:eastAsia="es-ES"/>
              </w:rPr>
            </w:pPr>
            <w:r w:rsidRPr="00D95373">
              <w:rPr>
                <w:rFonts w:ascii="Arial" w:hAnsi="Arial" w:cs="Arial"/>
                <w:color w:val="000000"/>
                <w:sz w:val="16"/>
                <w:szCs w:val="16"/>
                <w:lang w:eastAsia="es-ES"/>
              </w:rPr>
              <w:t>Apoyar la implementación</w:t>
            </w:r>
          </w:p>
          <w:p w14:paraId="51DF4EF7" w14:textId="77777777" w:rsidR="00D95373" w:rsidRPr="00D95373" w:rsidRDefault="00D95373" w:rsidP="00D95373">
            <w:pPr>
              <w:jc w:val="both"/>
              <w:rPr>
                <w:rFonts w:ascii="Arial" w:hAnsi="Arial" w:cs="Arial"/>
                <w:color w:val="000000"/>
                <w:sz w:val="16"/>
                <w:szCs w:val="16"/>
                <w:lang w:eastAsia="es-ES"/>
              </w:rPr>
            </w:pPr>
          </w:p>
          <w:p w14:paraId="7EE54194" w14:textId="77777777" w:rsidR="00D95373" w:rsidRPr="00D95373" w:rsidRDefault="00D95373" w:rsidP="00D95373">
            <w:pPr>
              <w:jc w:val="both"/>
              <w:rPr>
                <w:rFonts w:ascii="Arial" w:hAnsi="Arial" w:cs="Arial"/>
                <w:color w:val="000000"/>
                <w:sz w:val="16"/>
                <w:szCs w:val="16"/>
                <w:lang w:eastAsia="es-ES"/>
              </w:rPr>
            </w:pPr>
          </w:p>
          <w:p w14:paraId="3C11C187" w14:textId="77777777" w:rsidR="00D95373" w:rsidRPr="00D95373" w:rsidRDefault="00D95373" w:rsidP="00D95373">
            <w:pPr>
              <w:jc w:val="both"/>
              <w:rPr>
                <w:rFonts w:ascii="Arial" w:hAnsi="Arial" w:cs="Arial"/>
                <w:b/>
                <w:bCs/>
                <w:sz w:val="16"/>
                <w:szCs w:val="16"/>
                <w:lang w:val="it-IT" w:eastAsia="es-ES"/>
              </w:rPr>
            </w:pPr>
            <w:r w:rsidRPr="00D95373">
              <w:rPr>
                <w:rFonts w:ascii="Arial" w:hAnsi="Arial" w:cs="Arial"/>
                <w:sz w:val="16"/>
                <w:szCs w:val="16"/>
                <w:lang w:eastAsia="es-ES"/>
              </w:rPr>
              <w:t>Subcontratar la coordinación técnica</w:t>
            </w:r>
          </w:p>
        </w:tc>
        <w:tc>
          <w:tcPr>
            <w:tcW w:w="487" w:type="pct"/>
            <w:vMerge w:val="restart"/>
          </w:tcPr>
          <w:p w14:paraId="103A2E24" w14:textId="77777777" w:rsidR="00D95373" w:rsidRPr="00D95373" w:rsidRDefault="00D95373" w:rsidP="00D95373">
            <w:pPr>
              <w:jc w:val="both"/>
              <w:rPr>
                <w:rFonts w:ascii="Arial" w:hAnsi="Arial" w:cs="Arial"/>
                <w:sz w:val="16"/>
                <w:szCs w:val="16"/>
              </w:rPr>
            </w:pPr>
          </w:p>
          <w:p w14:paraId="2308C33E" w14:textId="77777777" w:rsidR="00D95373" w:rsidRPr="00D95373" w:rsidRDefault="00D95373" w:rsidP="00D95373">
            <w:pPr>
              <w:jc w:val="both"/>
              <w:rPr>
                <w:rFonts w:ascii="Arial" w:hAnsi="Arial" w:cs="Arial"/>
                <w:sz w:val="16"/>
                <w:szCs w:val="16"/>
              </w:rPr>
            </w:pPr>
          </w:p>
          <w:p w14:paraId="2236E2CA" w14:textId="77777777" w:rsidR="00D95373" w:rsidRPr="00D95373" w:rsidRDefault="00D95373" w:rsidP="00D95373">
            <w:pPr>
              <w:jc w:val="both"/>
              <w:rPr>
                <w:rFonts w:ascii="Arial" w:hAnsi="Arial" w:cs="Arial"/>
                <w:sz w:val="16"/>
                <w:szCs w:val="16"/>
              </w:rPr>
            </w:pPr>
          </w:p>
          <w:p w14:paraId="2EA71AE1" w14:textId="77777777" w:rsidR="00D95373" w:rsidRPr="00D95373" w:rsidRDefault="00D95373" w:rsidP="00D95373">
            <w:pPr>
              <w:jc w:val="both"/>
              <w:rPr>
                <w:rFonts w:ascii="Arial" w:hAnsi="Arial" w:cs="Arial"/>
                <w:sz w:val="16"/>
                <w:szCs w:val="16"/>
              </w:rPr>
            </w:pPr>
          </w:p>
          <w:p w14:paraId="5BBEE5C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458109E9" w14:textId="77777777" w:rsidR="00D95373" w:rsidRPr="00D95373" w:rsidRDefault="00D95373" w:rsidP="00D95373">
            <w:pPr>
              <w:jc w:val="both"/>
              <w:rPr>
                <w:rFonts w:ascii="Arial" w:hAnsi="Arial" w:cs="Arial"/>
                <w:sz w:val="16"/>
                <w:szCs w:val="16"/>
              </w:rPr>
            </w:pPr>
          </w:p>
          <w:p w14:paraId="0265FF99" w14:textId="77777777" w:rsidR="00D95373" w:rsidRPr="00D95373" w:rsidRDefault="00D95373" w:rsidP="00D95373">
            <w:pPr>
              <w:jc w:val="both"/>
              <w:rPr>
                <w:rFonts w:ascii="Arial" w:hAnsi="Arial" w:cs="Arial"/>
                <w:sz w:val="16"/>
                <w:szCs w:val="16"/>
              </w:rPr>
            </w:pPr>
          </w:p>
          <w:p w14:paraId="1E0B3CCB" w14:textId="77777777" w:rsidR="00D95373" w:rsidRPr="00D95373" w:rsidRDefault="00D95373" w:rsidP="00D95373">
            <w:pPr>
              <w:jc w:val="both"/>
              <w:rPr>
                <w:rFonts w:ascii="Arial" w:hAnsi="Arial" w:cs="Arial"/>
                <w:sz w:val="16"/>
                <w:szCs w:val="16"/>
              </w:rPr>
            </w:pPr>
          </w:p>
          <w:p w14:paraId="3027F1AB" w14:textId="77777777" w:rsidR="00D95373" w:rsidRPr="00D95373" w:rsidRDefault="00D95373" w:rsidP="00D95373">
            <w:pPr>
              <w:jc w:val="both"/>
              <w:rPr>
                <w:rFonts w:ascii="Arial" w:hAnsi="Arial" w:cs="Arial"/>
                <w:sz w:val="16"/>
                <w:szCs w:val="16"/>
              </w:rPr>
            </w:pPr>
          </w:p>
          <w:p w14:paraId="076F0743" w14:textId="77777777" w:rsidR="00D95373" w:rsidRPr="00D95373" w:rsidRDefault="00D95373" w:rsidP="00D95373">
            <w:pPr>
              <w:jc w:val="both"/>
              <w:rPr>
                <w:rFonts w:ascii="Arial" w:hAnsi="Arial" w:cs="Arial"/>
                <w:sz w:val="16"/>
                <w:szCs w:val="16"/>
              </w:rPr>
            </w:pPr>
          </w:p>
          <w:p w14:paraId="49765C85" w14:textId="77777777" w:rsidR="00D95373" w:rsidRPr="00D95373" w:rsidRDefault="00D95373" w:rsidP="00D95373">
            <w:pPr>
              <w:jc w:val="both"/>
              <w:rPr>
                <w:rFonts w:ascii="Arial" w:hAnsi="Arial" w:cs="Arial"/>
                <w:sz w:val="16"/>
                <w:szCs w:val="16"/>
              </w:rPr>
            </w:pPr>
          </w:p>
          <w:p w14:paraId="5CC84995" w14:textId="77777777" w:rsidR="00D95373" w:rsidRPr="00D95373" w:rsidRDefault="00D95373" w:rsidP="00D95373">
            <w:pPr>
              <w:jc w:val="both"/>
              <w:rPr>
                <w:rFonts w:ascii="Arial" w:hAnsi="Arial" w:cs="Arial"/>
                <w:sz w:val="16"/>
                <w:szCs w:val="16"/>
              </w:rPr>
            </w:pPr>
          </w:p>
          <w:p w14:paraId="0ABBCF38" w14:textId="77777777" w:rsidR="00D95373" w:rsidRPr="00D95373" w:rsidRDefault="00D95373" w:rsidP="00D95373">
            <w:pPr>
              <w:jc w:val="both"/>
              <w:rPr>
                <w:rFonts w:ascii="Arial" w:hAnsi="Arial" w:cs="Arial"/>
                <w:sz w:val="16"/>
                <w:szCs w:val="16"/>
              </w:rPr>
            </w:pPr>
          </w:p>
          <w:p w14:paraId="62095502" w14:textId="77777777" w:rsidR="00D95373" w:rsidRPr="00D95373" w:rsidRDefault="00D95373" w:rsidP="00D95373">
            <w:pPr>
              <w:jc w:val="both"/>
              <w:rPr>
                <w:rFonts w:ascii="Arial" w:hAnsi="Arial" w:cs="Arial"/>
                <w:sz w:val="16"/>
                <w:szCs w:val="16"/>
              </w:rPr>
            </w:pPr>
          </w:p>
          <w:p w14:paraId="1B0F1A6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2D7396E3" w14:textId="77777777" w:rsidR="00D95373" w:rsidRPr="00D95373" w:rsidRDefault="00D95373" w:rsidP="00D95373">
            <w:pPr>
              <w:jc w:val="both"/>
              <w:rPr>
                <w:rFonts w:ascii="Arial" w:hAnsi="Arial" w:cs="Arial"/>
                <w:sz w:val="16"/>
                <w:szCs w:val="16"/>
              </w:rPr>
            </w:pPr>
          </w:p>
          <w:p w14:paraId="46705D47" w14:textId="77777777" w:rsidR="00D95373" w:rsidRPr="00D95373" w:rsidRDefault="00D95373" w:rsidP="00D95373">
            <w:pPr>
              <w:jc w:val="both"/>
              <w:rPr>
                <w:rFonts w:ascii="Arial" w:hAnsi="Arial" w:cs="Arial"/>
                <w:sz w:val="16"/>
                <w:szCs w:val="16"/>
              </w:rPr>
            </w:pPr>
          </w:p>
          <w:p w14:paraId="5FB74C53" w14:textId="77777777" w:rsidR="00D95373" w:rsidRPr="00D95373" w:rsidRDefault="00D95373" w:rsidP="00D95373">
            <w:pPr>
              <w:jc w:val="both"/>
              <w:rPr>
                <w:rFonts w:ascii="Arial" w:hAnsi="Arial" w:cs="Arial"/>
                <w:sz w:val="16"/>
                <w:szCs w:val="16"/>
              </w:rPr>
            </w:pPr>
          </w:p>
          <w:p w14:paraId="15F7FCB3" w14:textId="77777777" w:rsidR="00D95373" w:rsidRPr="00D95373" w:rsidRDefault="00D95373" w:rsidP="00D95373">
            <w:pPr>
              <w:jc w:val="both"/>
              <w:rPr>
                <w:rFonts w:ascii="Arial" w:hAnsi="Arial" w:cs="Arial"/>
                <w:sz w:val="16"/>
                <w:szCs w:val="16"/>
              </w:rPr>
            </w:pPr>
          </w:p>
          <w:p w14:paraId="65A60BC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p w14:paraId="2E1DFC2D" w14:textId="77777777" w:rsidR="00D95373" w:rsidRPr="00D95373" w:rsidRDefault="00D95373" w:rsidP="00D95373">
            <w:pPr>
              <w:jc w:val="both"/>
              <w:rPr>
                <w:rFonts w:ascii="Arial" w:hAnsi="Arial" w:cs="Arial"/>
                <w:sz w:val="16"/>
                <w:szCs w:val="16"/>
              </w:rPr>
            </w:pPr>
          </w:p>
          <w:p w14:paraId="4F601700" w14:textId="77777777" w:rsidR="00D95373" w:rsidRPr="00D95373" w:rsidRDefault="00D95373" w:rsidP="00D95373">
            <w:pPr>
              <w:jc w:val="both"/>
              <w:rPr>
                <w:rFonts w:ascii="Arial" w:hAnsi="Arial" w:cs="Arial"/>
                <w:sz w:val="16"/>
                <w:szCs w:val="16"/>
              </w:rPr>
            </w:pPr>
          </w:p>
          <w:p w14:paraId="345F2DDF" w14:textId="77777777" w:rsidR="00D95373" w:rsidRPr="00D95373" w:rsidRDefault="00D95373" w:rsidP="00D95373">
            <w:pPr>
              <w:jc w:val="both"/>
              <w:rPr>
                <w:rFonts w:ascii="Arial" w:hAnsi="Arial" w:cs="Arial"/>
                <w:sz w:val="16"/>
                <w:szCs w:val="16"/>
              </w:rPr>
            </w:pPr>
          </w:p>
          <w:p w14:paraId="426F99C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tcPr>
          <w:p w14:paraId="4E6C4CDA" w14:textId="77777777" w:rsidR="00D95373" w:rsidRPr="00D95373" w:rsidRDefault="00D95373" w:rsidP="00D95373">
            <w:pPr>
              <w:jc w:val="both"/>
              <w:rPr>
                <w:rFonts w:ascii="Arial" w:hAnsi="Arial" w:cs="Arial"/>
                <w:sz w:val="16"/>
                <w:szCs w:val="16"/>
              </w:rPr>
            </w:pPr>
          </w:p>
          <w:p w14:paraId="2BCD18F2" w14:textId="77777777" w:rsidR="00D95373" w:rsidRPr="00D95373" w:rsidRDefault="00D95373" w:rsidP="00D95373">
            <w:pPr>
              <w:jc w:val="both"/>
              <w:rPr>
                <w:rFonts w:ascii="Arial" w:hAnsi="Arial" w:cs="Arial"/>
                <w:sz w:val="16"/>
                <w:szCs w:val="16"/>
              </w:rPr>
            </w:pPr>
          </w:p>
          <w:p w14:paraId="7642B5E8" w14:textId="77777777" w:rsidR="00D95373" w:rsidRPr="00D95373" w:rsidRDefault="00D95373" w:rsidP="00D95373">
            <w:pPr>
              <w:jc w:val="both"/>
              <w:rPr>
                <w:rFonts w:ascii="Arial" w:hAnsi="Arial" w:cs="Arial"/>
                <w:sz w:val="16"/>
                <w:szCs w:val="16"/>
              </w:rPr>
            </w:pPr>
          </w:p>
          <w:p w14:paraId="784975BF" w14:textId="77777777" w:rsidR="00D95373" w:rsidRPr="00D95373" w:rsidRDefault="00D95373" w:rsidP="00D95373">
            <w:pPr>
              <w:jc w:val="both"/>
              <w:rPr>
                <w:rFonts w:ascii="Arial" w:hAnsi="Arial" w:cs="Arial"/>
                <w:sz w:val="16"/>
                <w:szCs w:val="16"/>
              </w:rPr>
            </w:pPr>
          </w:p>
          <w:p w14:paraId="353712F4" w14:textId="77777777" w:rsidR="00D95373" w:rsidRPr="00D95373" w:rsidRDefault="00D95373" w:rsidP="00D95373">
            <w:pPr>
              <w:jc w:val="both"/>
              <w:rPr>
                <w:rFonts w:ascii="Arial" w:hAnsi="Arial" w:cs="Arial"/>
                <w:sz w:val="16"/>
                <w:szCs w:val="16"/>
              </w:rPr>
            </w:pPr>
          </w:p>
          <w:p w14:paraId="1CDEEA24" w14:textId="77777777" w:rsidR="00D95373" w:rsidRPr="00D95373" w:rsidRDefault="00D95373" w:rsidP="00D95373">
            <w:pPr>
              <w:jc w:val="both"/>
              <w:rPr>
                <w:rFonts w:ascii="Arial" w:hAnsi="Arial" w:cs="Arial"/>
                <w:sz w:val="16"/>
                <w:szCs w:val="16"/>
              </w:rPr>
            </w:pPr>
          </w:p>
          <w:p w14:paraId="2EC93634" w14:textId="77777777" w:rsidR="00D95373" w:rsidRPr="00D95373" w:rsidRDefault="00D95373" w:rsidP="00D95373">
            <w:pPr>
              <w:jc w:val="both"/>
              <w:rPr>
                <w:rFonts w:ascii="Arial" w:hAnsi="Arial" w:cs="Arial"/>
                <w:sz w:val="16"/>
                <w:szCs w:val="16"/>
              </w:rPr>
            </w:pPr>
          </w:p>
          <w:p w14:paraId="78313B89" w14:textId="77777777" w:rsidR="00D95373" w:rsidRPr="00D95373" w:rsidRDefault="00D95373" w:rsidP="00D95373">
            <w:pPr>
              <w:jc w:val="both"/>
              <w:rPr>
                <w:rFonts w:ascii="Arial" w:hAnsi="Arial" w:cs="Arial"/>
                <w:sz w:val="16"/>
                <w:szCs w:val="16"/>
              </w:rPr>
            </w:pPr>
          </w:p>
          <w:p w14:paraId="13C5DE06" w14:textId="77777777" w:rsidR="00D95373" w:rsidRPr="00D95373" w:rsidRDefault="00D95373" w:rsidP="00D95373">
            <w:pPr>
              <w:jc w:val="both"/>
              <w:rPr>
                <w:rFonts w:ascii="Arial" w:hAnsi="Arial" w:cs="Arial"/>
                <w:sz w:val="16"/>
                <w:szCs w:val="16"/>
              </w:rPr>
            </w:pPr>
          </w:p>
          <w:p w14:paraId="28E34B59" w14:textId="77777777" w:rsidR="00D95373" w:rsidRPr="00D95373" w:rsidRDefault="00D95373" w:rsidP="00D95373">
            <w:pPr>
              <w:jc w:val="both"/>
              <w:rPr>
                <w:rFonts w:ascii="Arial" w:hAnsi="Arial" w:cs="Arial"/>
                <w:sz w:val="16"/>
                <w:szCs w:val="16"/>
              </w:rPr>
            </w:pPr>
          </w:p>
          <w:p w14:paraId="32CE4D88" w14:textId="77777777" w:rsidR="00D95373" w:rsidRPr="00D95373" w:rsidRDefault="00D95373" w:rsidP="00D95373">
            <w:pPr>
              <w:jc w:val="both"/>
              <w:rPr>
                <w:rFonts w:ascii="Arial" w:hAnsi="Arial" w:cs="Arial"/>
                <w:sz w:val="16"/>
                <w:szCs w:val="16"/>
              </w:rPr>
            </w:pPr>
          </w:p>
          <w:p w14:paraId="2F8116BA" w14:textId="77777777" w:rsidR="00D95373" w:rsidRPr="00D95373" w:rsidRDefault="00D95373" w:rsidP="00D95373">
            <w:pPr>
              <w:jc w:val="both"/>
              <w:rPr>
                <w:rFonts w:ascii="Arial" w:hAnsi="Arial" w:cs="Arial"/>
                <w:sz w:val="16"/>
                <w:szCs w:val="16"/>
              </w:rPr>
            </w:pPr>
          </w:p>
          <w:p w14:paraId="06519984" w14:textId="77777777" w:rsidR="00D95373" w:rsidRPr="00D95373" w:rsidRDefault="00D95373" w:rsidP="00D95373">
            <w:pPr>
              <w:jc w:val="both"/>
              <w:rPr>
                <w:rFonts w:ascii="Arial" w:hAnsi="Arial" w:cs="Arial"/>
                <w:sz w:val="16"/>
                <w:szCs w:val="16"/>
              </w:rPr>
            </w:pPr>
          </w:p>
          <w:p w14:paraId="037B1C6C" w14:textId="77777777" w:rsidR="00D95373" w:rsidRPr="00D95373" w:rsidRDefault="00D95373" w:rsidP="00D95373">
            <w:pPr>
              <w:jc w:val="both"/>
              <w:rPr>
                <w:rFonts w:ascii="Arial" w:hAnsi="Arial" w:cs="Arial"/>
                <w:sz w:val="16"/>
                <w:szCs w:val="16"/>
              </w:rPr>
            </w:pPr>
          </w:p>
          <w:p w14:paraId="24FE08F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40A9D7BF" w14:textId="77777777" w:rsidR="00D95373" w:rsidRPr="00D95373" w:rsidRDefault="00D95373" w:rsidP="00D95373">
            <w:pPr>
              <w:jc w:val="both"/>
              <w:rPr>
                <w:rFonts w:ascii="Arial" w:hAnsi="Arial" w:cs="Arial"/>
                <w:sz w:val="16"/>
                <w:szCs w:val="16"/>
              </w:rPr>
            </w:pPr>
          </w:p>
          <w:p w14:paraId="4EC69E31" w14:textId="77777777" w:rsidR="00D95373" w:rsidRPr="00D95373" w:rsidRDefault="00D95373" w:rsidP="00D95373">
            <w:pPr>
              <w:jc w:val="both"/>
              <w:rPr>
                <w:rFonts w:ascii="Arial" w:hAnsi="Arial" w:cs="Arial"/>
                <w:sz w:val="16"/>
                <w:szCs w:val="16"/>
              </w:rPr>
            </w:pPr>
          </w:p>
          <w:p w14:paraId="34AF958B" w14:textId="77777777" w:rsidR="00D95373" w:rsidRPr="00D95373" w:rsidRDefault="00D95373" w:rsidP="00D95373">
            <w:pPr>
              <w:jc w:val="both"/>
              <w:rPr>
                <w:rFonts w:ascii="Arial" w:hAnsi="Arial" w:cs="Arial"/>
                <w:sz w:val="16"/>
                <w:szCs w:val="16"/>
              </w:rPr>
            </w:pPr>
          </w:p>
          <w:p w14:paraId="4F08C3DF" w14:textId="77777777" w:rsidR="00D95373" w:rsidRPr="00D95373" w:rsidRDefault="00D95373" w:rsidP="00D95373">
            <w:pPr>
              <w:jc w:val="both"/>
              <w:rPr>
                <w:rFonts w:ascii="Arial" w:hAnsi="Arial" w:cs="Arial"/>
                <w:sz w:val="16"/>
                <w:szCs w:val="16"/>
              </w:rPr>
            </w:pPr>
          </w:p>
          <w:p w14:paraId="1E4F1BB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5BE68C20" w14:textId="77777777" w:rsidR="00D95373" w:rsidRPr="00D95373" w:rsidRDefault="00D95373" w:rsidP="00D95373">
            <w:pPr>
              <w:jc w:val="both"/>
              <w:rPr>
                <w:rFonts w:ascii="Arial" w:hAnsi="Arial" w:cs="Arial"/>
                <w:sz w:val="16"/>
                <w:szCs w:val="16"/>
              </w:rPr>
            </w:pPr>
          </w:p>
          <w:p w14:paraId="369A8942" w14:textId="77777777" w:rsidR="00D95373" w:rsidRPr="00D95373" w:rsidRDefault="00D95373" w:rsidP="00D95373">
            <w:pPr>
              <w:jc w:val="both"/>
              <w:rPr>
                <w:rFonts w:ascii="Arial" w:hAnsi="Arial" w:cs="Arial"/>
                <w:sz w:val="16"/>
                <w:szCs w:val="16"/>
              </w:rPr>
            </w:pPr>
          </w:p>
          <w:p w14:paraId="61907673" w14:textId="77777777" w:rsidR="00D95373" w:rsidRPr="00D95373" w:rsidRDefault="00D95373" w:rsidP="00D95373">
            <w:pPr>
              <w:jc w:val="both"/>
              <w:rPr>
                <w:rFonts w:ascii="Arial" w:hAnsi="Arial" w:cs="Arial"/>
                <w:sz w:val="16"/>
                <w:szCs w:val="16"/>
              </w:rPr>
            </w:pPr>
          </w:p>
          <w:p w14:paraId="7E1D12E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20.000</w:t>
            </w:r>
          </w:p>
        </w:tc>
        <w:tc>
          <w:tcPr>
            <w:tcW w:w="481" w:type="pct"/>
            <w:vMerge w:val="restart"/>
          </w:tcPr>
          <w:p w14:paraId="3C6C5003" w14:textId="77777777" w:rsidR="00D95373" w:rsidRPr="00D95373" w:rsidRDefault="00D95373" w:rsidP="00D95373">
            <w:pPr>
              <w:jc w:val="both"/>
              <w:rPr>
                <w:rFonts w:ascii="Arial" w:hAnsi="Arial" w:cs="Arial"/>
                <w:sz w:val="16"/>
                <w:szCs w:val="16"/>
              </w:rPr>
            </w:pPr>
          </w:p>
        </w:tc>
        <w:tc>
          <w:tcPr>
            <w:tcW w:w="481" w:type="pct"/>
            <w:vMerge w:val="restart"/>
          </w:tcPr>
          <w:p w14:paraId="2246603A" w14:textId="77777777" w:rsidR="00D95373" w:rsidRPr="00D95373" w:rsidRDefault="00D95373" w:rsidP="00D95373">
            <w:pPr>
              <w:jc w:val="both"/>
              <w:rPr>
                <w:rFonts w:ascii="Arial" w:hAnsi="Arial" w:cs="Arial"/>
                <w:sz w:val="16"/>
                <w:szCs w:val="16"/>
              </w:rPr>
            </w:pPr>
          </w:p>
          <w:p w14:paraId="00E66272" w14:textId="77777777" w:rsidR="00D95373" w:rsidRPr="00D95373" w:rsidRDefault="00D95373" w:rsidP="00D95373">
            <w:pPr>
              <w:jc w:val="both"/>
              <w:rPr>
                <w:rFonts w:ascii="Arial" w:hAnsi="Arial" w:cs="Arial"/>
                <w:sz w:val="16"/>
                <w:szCs w:val="16"/>
              </w:rPr>
            </w:pPr>
          </w:p>
          <w:p w14:paraId="215B6CEF" w14:textId="77777777" w:rsidR="00D95373" w:rsidRPr="00D95373" w:rsidRDefault="00D95373" w:rsidP="00D95373">
            <w:pPr>
              <w:jc w:val="both"/>
              <w:rPr>
                <w:rFonts w:ascii="Arial" w:hAnsi="Arial" w:cs="Arial"/>
                <w:sz w:val="16"/>
                <w:szCs w:val="16"/>
              </w:rPr>
            </w:pPr>
          </w:p>
          <w:p w14:paraId="4B6EC52C" w14:textId="77777777" w:rsidR="00D95373" w:rsidRPr="00D95373" w:rsidRDefault="00D95373" w:rsidP="00D95373">
            <w:pPr>
              <w:jc w:val="both"/>
              <w:rPr>
                <w:rFonts w:ascii="Arial" w:hAnsi="Arial" w:cs="Arial"/>
                <w:sz w:val="16"/>
                <w:szCs w:val="16"/>
              </w:rPr>
            </w:pPr>
          </w:p>
          <w:p w14:paraId="738EFEBD" w14:textId="77777777" w:rsidR="00D95373" w:rsidRPr="00D95373" w:rsidRDefault="00D95373" w:rsidP="00D95373">
            <w:pPr>
              <w:jc w:val="both"/>
              <w:rPr>
                <w:rFonts w:ascii="Arial" w:hAnsi="Arial" w:cs="Arial"/>
                <w:sz w:val="16"/>
                <w:szCs w:val="16"/>
              </w:rPr>
            </w:pPr>
          </w:p>
          <w:p w14:paraId="4FCF8169" w14:textId="77777777" w:rsidR="00D95373" w:rsidRPr="00D95373" w:rsidRDefault="00D95373" w:rsidP="00D95373">
            <w:pPr>
              <w:jc w:val="both"/>
              <w:rPr>
                <w:rFonts w:ascii="Arial" w:hAnsi="Arial" w:cs="Arial"/>
                <w:sz w:val="16"/>
                <w:szCs w:val="16"/>
              </w:rPr>
            </w:pPr>
          </w:p>
          <w:p w14:paraId="66A47095" w14:textId="77777777" w:rsidR="00D95373" w:rsidRPr="00D95373" w:rsidRDefault="00D95373" w:rsidP="00D95373">
            <w:pPr>
              <w:jc w:val="both"/>
              <w:rPr>
                <w:rFonts w:ascii="Arial" w:hAnsi="Arial" w:cs="Arial"/>
                <w:sz w:val="16"/>
                <w:szCs w:val="16"/>
              </w:rPr>
            </w:pPr>
          </w:p>
          <w:p w14:paraId="4D80035B" w14:textId="77777777" w:rsidR="00D95373" w:rsidRPr="00D95373" w:rsidRDefault="00D95373" w:rsidP="00D95373">
            <w:pPr>
              <w:jc w:val="both"/>
              <w:rPr>
                <w:rFonts w:ascii="Arial" w:hAnsi="Arial" w:cs="Arial"/>
                <w:sz w:val="16"/>
                <w:szCs w:val="16"/>
              </w:rPr>
            </w:pPr>
          </w:p>
          <w:p w14:paraId="430DA43B" w14:textId="77777777" w:rsidR="00D95373" w:rsidRPr="00D95373" w:rsidRDefault="00D95373" w:rsidP="00D95373">
            <w:pPr>
              <w:jc w:val="both"/>
              <w:rPr>
                <w:rFonts w:ascii="Arial" w:hAnsi="Arial" w:cs="Arial"/>
                <w:sz w:val="16"/>
                <w:szCs w:val="16"/>
              </w:rPr>
            </w:pPr>
          </w:p>
          <w:p w14:paraId="7D625408" w14:textId="77777777" w:rsidR="00D95373" w:rsidRPr="00D95373" w:rsidRDefault="00D95373" w:rsidP="00D95373">
            <w:pPr>
              <w:jc w:val="both"/>
              <w:rPr>
                <w:rFonts w:ascii="Arial" w:hAnsi="Arial" w:cs="Arial"/>
                <w:sz w:val="16"/>
                <w:szCs w:val="16"/>
              </w:rPr>
            </w:pPr>
          </w:p>
          <w:p w14:paraId="403EA6A0" w14:textId="77777777" w:rsidR="00D95373" w:rsidRPr="00D95373" w:rsidRDefault="00D95373" w:rsidP="00D95373">
            <w:pPr>
              <w:jc w:val="both"/>
              <w:rPr>
                <w:rFonts w:ascii="Arial" w:hAnsi="Arial" w:cs="Arial"/>
                <w:sz w:val="16"/>
                <w:szCs w:val="16"/>
              </w:rPr>
            </w:pPr>
          </w:p>
          <w:p w14:paraId="3E8B1B5F" w14:textId="77777777" w:rsidR="00D95373" w:rsidRPr="00D95373" w:rsidRDefault="00D95373" w:rsidP="00D95373">
            <w:pPr>
              <w:jc w:val="both"/>
              <w:rPr>
                <w:rFonts w:ascii="Arial" w:hAnsi="Arial" w:cs="Arial"/>
                <w:sz w:val="16"/>
                <w:szCs w:val="16"/>
              </w:rPr>
            </w:pPr>
          </w:p>
          <w:p w14:paraId="79A5DDC8" w14:textId="77777777" w:rsidR="00D95373" w:rsidRPr="00D95373" w:rsidRDefault="00D95373" w:rsidP="00D95373">
            <w:pPr>
              <w:jc w:val="both"/>
              <w:rPr>
                <w:rFonts w:ascii="Arial" w:hAnsi="Arial" w:cs="Arial"/>
                <w:sz w:val="16"/>
                <w:szCs w:val="16"/>
              </w:rPr>
            </w:pPr>
          </w:p>
          <w:p w14:paraId="6B3A2C6D" w14:textId="77777777" w:rsidR="00D95373" w:rsidRPr="00D95373" w:rsidRDefault="00D95373" w:rsidP="00D95373">
            <w:pPr>
              <w:jc w:val="both"/>
              <w:rPr>
                <w:rFonts w:ascii="Arial" w:hAnsi="Arial" w:cs="Arial"/>
                <w:sz w:val="16"/>
                <w:szCs w:val="16"/>
              </w:rPr>
            </w:pPr>
          </w:p>
          <w:p w14:paraId="31C74BA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45AE41D3" w14:textId="77777777" w:rsidR="00D95373" w:rsidRPr="00D95373" w:rsidRDefault="00D95373" w:rsidP="00D95373">
            <w:pPr>
              <w:jc w:val="both"/>
              <w:rPr>
                <w:rFonts w:ascii="Arial" w:hAnsi="Arial" w:cs="Arial"/>
                <w:sz w:val="16"/>
                <w:szCs w:val="16"/>
              </w:rPr>
            </w:pPr>
          </w:p>
          <w:p w14:paraId="492014AB" w14:textId="77777777" w:rsidR="00D95373" w:rsidRPr="00D95373" w:rsidRDefault="00D95373" w:rsidP="00D95373">
            <w:pPr>
              <w:jc w:val="both"/>
              <w:rPr>
                <w:rFonts w:ascii="Arial" w:hAnsi="Arial" w:cs="Arial"/>
                <w:sz w:val="16"/>
                <w:szCs w:val="16"/>
              </w:rPr>
            </w:pPr>
          </w:p>
          <w:p w14:paraId="6EC5B5DE" w14:textId="77777777" w:rsidR="00D95373" w:rsidRPr="00D95373" w:rsidRDefault="00D95373" w:rsidP="00D95373">
            <w:pPr>
              <w:jc w:val="both"/>
              <w:rPr>
                <w:rFonts w:ascii="Arial" w:hAnsi="Arial" w:cs="Arial"/>
                <w:sz w:val="16"/>
                <w:szCs w:val="16"/>
              </w:rPr>
            </w:pPr>
          </w:p>
          <w:p w14:paraId="31DEE602" w14:textId="77777777" w:rsidR="00D95373" w:rsidRPr="00D95373" w:rsidRDefault="00D95373" w:rsidP="00D95373">
            <w:pPr>
              <w:jc w:val="both"/>
              <w:rPr>
                <w:rFonts w:ascii="Arial" w:hAnsi="Arial" w:cs="Arial"/>
                <w:sz w:val="16"/>
                <w:szCs w:val="16"/>
              </w:rPr>
            </w:pPr>
          </w:p>
          <w:p w14:paraId="4F2AA4F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p w14:paraId="32080B40" w14:textId="77777777" w:rsidR="00D95373" w:rsidRPr="00D95373" w:rsidRDefault="00D95373" w:rsidP="00D95373">
            <w:pPr>
              <w:jc w:val="both"/>
              <w:rPr>
                <w:rFonts w:ascii="Arial" w:hAnsi="Arial" w:cs="Arial"/>
                <w:sz w:val="16"/>
                <w:szCs w:val="16"/>
              </w:rPr>
            </w:pPr>
          </w:p>
          <w:p w14:paraId="79A45676" w14:textId="77777777" w:rsidR="00D95373" w:rsidRPr="00D95373" w:rsidRDefault="00D95373" w:rsidP="00D95373">
            <w:pPr>
              <w:jc w:val="both"/>
              <w:rPr>
                <w:rFonts w:ascii="Arial" w:hAnsi="Arial" w:cs="Arial"/>
                <w:sz w:val="16"/>
                <w:szCs w:val="16"/>
              </w:rPr>
            </w:pPr>
          </w:p>
          <w:p w14:paraId="3095E042" w14:textId="77777777" w:rsidR="00D95373" w:rsidRPr="00D95373" w:rsidRDefault="00D95373" w:rsidP="00D95373">
            <w:pPr>
              <w:jc w:val="both"/>
              <w:rPr>
                <w:rFonts w:ascii="Arial" w:hAnsi="Arial" w:cs="Arial"/>
                <w:sz w:val="16"/>
                <w:szCs w:val="16"/>
              </w:rPr>
            </w:pPr>
          </w:p>
          <w:p w14:paraId="00C9135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20.000</w:t>
            </w:r>
          </w:p>
        </w:tc>
        <w:tc>
          <w:tcPr>
            <w:tcW w:w="481" w:type="pct"/>
            <w:vMerge w:val="restart"/>
          </w:tcPr>
          <w:p w14:paraId="3CF73EB4" w14:textId="77777777" w:rsidR="00D95373" w:rsidRPr="00D95373" w:rsidRDefault="00D95373" w:rsidP="00D95373">
            <w:pPr>
              <w:jc w:val="both"/>
              <w:rPr>
                <w:rFonts w:ascii="Arial" w:hAnsi="Arial" w:cs="Arial"/>
                <w:sz w:val="16"/>
                <w:szCs w:val="16"/>
              </w:rPr>
            </w:pPr>
          </w:p>
        </w:tc>
        <w:tc>
          <w:tcPr>
            <w:tcW w:w="484" w:type="pct"/>
            <w:vMerge w:val="restart"/>
          </w:tcPr>
          <w:p w14:paraId="742D5A47" w14:textId="77777777" w:rsidR="00D95373" w:rsidRPr="00D95373" w:rsidRDefault="00D95373" w:rsidP="00D95373">
            <w:pPr>
              <w:jc w:val="both"/>
              <w:rPr>
                <w:rFonts w:ascii="Arial" w:hAnsi="Arial" w:cs="Arial"/>
                <w:sz w:val="16"/>
                <w:szCs w:val="16"/>
              </w:rPr>
            </w:pPr>
          </w:p>
        </w:tc>
        <w:tc>
          <w:tcPr>
            <w:tcW w:w="486" w:type="pct"/>
            <w:tcBorders>
              <w:bottom w:val="nil"/>
            </w:tcBorders>
          </w:tcPr>
          <w:p w14:paraId="0AED47C3" w14:textId="77777777" w:rsidR="00D95373" w:rsidRPr="00D95373" w:rsidRDefault="00D95373" w:rsidP="00D95373">
            <w:pPr>
              <w:jc w:val="both"/>
              <w:rPr>
                <w:rFonts w:ascii="Arial" w:hAnsi="Arial" w:cs="Arial"/>
                <w:sz w:val="16"/>
                <w:szCs w:val="16"/>
              </w:rPr>
            </w:pPr>
          </w:p>
        </w:tc>
        <w:tc>
          <w:tcPr>
            <w:tcW w:w="590" w:type="pct"/>
            <w:vMerge w:val="restart"/>
          </w:tcPr>
          <w:p w14:paraId="4BE6C1F4" w14:textId="77777777" w:rsidR="00D95373" w:rsidRPr="00D95373" w:rsidRDefault="00D95373" w:rsidP="00D95373">
            <w:pPr>
              <w:rPr>
                <w:sz w:val="16"/>
                <w:szCs w:val="16"/>
                <w:lang w:eastAsia="es-ES"/>
              </w:rPr>
            </w:pPr>
          </w:p>
          <w:p w14:paraId="6EAB9DBB" w14:textId="77777777" w:rsidR="00D95373" w:rsidRPr="00D95373" w:rsidRDefault="00D95373" w:rsidP="00D95373">
            <w:pPr>
              <w:rPr>
                <w:sz w:val="16"/>
                <w:szCs w:val="16"/>
                <w:lang w:eastAsia="es-ES"/>
              </w:rPr>
            </w:pPr>
          </w:p>
          <w:p w14:paraId="48CF04F2" w14:textId="77777777" w:rsidR="00D95373" w:rsidRPr="00D95373" w:rsidRDefault="00D95373" w:rsidP="00D95373">
            <w:pPr>
              <w:rPr>
                <w:sz w:val="16"/>
                <w:szCs w:val="16"/>
                <w:lang w:eastAsia="es-ES"/>
              </w:rPr>
            </w:pPr>
          </w:p>
          <w:p w14:paraId="48FD950D" w14:textId="77777777" w:rsidR="00D95373" w:rsidRPr="00D95373" w:rsidRDefault="00D95373" w:rsidP="00D95373">
            <w:pPr>
              <w:rPr>
                <w:sz w:val="16"/>
                <w:szCs w:val="16"/>
                <w:lang w:eastAsia="es-ES"/>
              </w:rPr>
            </w:pPr>
          </w:p>
          <w:p w14:paraId="434BE518" w14:textId="77777777" w:rsidR="00D95373" w:rsidRPr="00D95373" w:rsidRDefault="00D95373" w:rsidP="00D95373">
            <w:pPr>
              <w:rPr>
                <w:sz w:val="16"/>
                <w:szCs w:val="16"/>
                <w:lang w:eastAsia="es-ES"/>
              </w:rPr>
            </w:pPr>
          </w:p>
          <w:p w14:paraId="51A0AD99" w14:textId="77777777" w:rsidR="00D95373" w:rsidRPr="00D95373" w:rsidRDefault="00D95373" w:rsidP="00D95373">
            <w:pPr>
              <w:rPr>
                <w:rFonts w:ascii="Arial" w:hAnsi="Arial" w:cs="Arial"/>
                <w:sz w:val="16"/>
                <w:szCs w:val="16"/>
                <w:lang w:eastAsia="es-ES"/>
              </w:rPr>
            </w:pPr>
            <w:r w:rsidRPr="00D95373">
              <w:rPr>
                <w:rFonts w:ascii="Arial" w:hAnsi="Arial" w:cs="Arial"/>
                <w:sz w:val="16"/>
                <w:szCs w:val="16"/>
                <w:lang w:eastAsia="es-ES"/>
              </w:rPr>
              <w:t>Taller completado.</w:t>
            </w:r>
          </w:p>
          <w:p w14:paraId="1C30A54B" w14:textId="77777777" w:rsidR="00D95373" w:rsidRPr="00D95373" w:rsidRDefault="00D95373" w:rsidP="00D95373">
            <w:pPr>
              <w:jc w:val="both"/>
              <w:rPr>
                <w:rFonts w:ascii="Arial" w:hAnsi="Arial" w:cs="Arial"/>
                <w:sz w:val="16"/>
                <w:szCs w:val="16"/>
              </w:rPr>
            </w:pPr>
          </w:p>
        </w:tc>
        <w:tc>
          <w:tcPr>
            <w:tcW w:w="482" w:type="pct"/>
            <w:vMerge w:val="restart"/>
          </w:tcPr>
          <w:p w14:paraId="1141F881" w14:textId="77777777" w:rsidR="00D95373" w:rsidRPr="00D95373" w:rsidRDefault="00D95373" w:rsidP="00D95373">
            <w:pPr>
              <w:jc w:val="both"/>
              <w:rPr>
                <w:rFonts w:ascii="Arial" w:hAnsi="Arial" w:cs="Arial"/>
                <w:sz w:val="16"/>
                <w:szCs w:val="16"/>
                <w:lang w:eastAsia="es-ES"/>
              </w:rPr>
            </w:pPr>
            <w:r w:rsidRPr="00D95373">
              <w:rPr>
                <w:rFonts w:ascii="Arial" w:hAnsi="Arial" w:cs="Arial"/>
                <w:sz w:val="16"/>
                <w:szCs w:val="16"/>
                <w:lang w:eastAsia="es-ES"/>
              </w:rPr>
              <w:t>El taller se celebró del 1 al 8 de junio en China. Los gastos de viaje de la Secretaría de la CMS fueron sufragados por la Fundación Internacional de la Grulla.</w:t>
            </w:r>
          </w:p>
          <w:p w14:paraId="2AE72091" w14:textId="77777777" w:rsidR="00D95373" w:rsidRPr="00D95373" w:rsidRDefault="00D95373" w:rsidP="00D95373">
            <w:pPr>
              <w:jc w:val="both"/>
              <w:rPr>
                <w:rFonts w:ascii="Arial" w:hAnsi="Arial" w:cs="Arial"/>
                <w:sz w:val="16"/>
                <w:szCs w:val="16"/>
                <w:lang w:eastAsia="es-ES"/>
              </w:rPr>
            </w:pPr>
            <w:r w:rsidRPr="00D95373">
              <w:rPr>
                <w:rFonts w:ascii="Arial" w:hAnsi="Arial" w:cs="Arial"/>
                <w:sz w:val="16"/>
                <w:szCs w:val="16"/>
                <w:lang w:eastAsia="es-ES"/>
              </w:rPr>
              <w:lastRenderedPageBreak/>
              <w:t>Hay planes para organizar la próxima MOP en China, si los fondos lo permiten.</w:t>
            </w:r>
          </w:p>
          <w:p w14:paraId="7FD91AE3" w14:textId="77777777" w:rsidR="00D95373" w:rsidRPr="00D95373" w:rsidRDefault="00D95373" w:rsidP="00D95373">
            <w:pPr>
              <w:jc w:val="both"/>
              <w:rPr>
                <w:rFonts w:ascii="Arial" w:hAnsi="Arial" w:cs="Arial"/>
                <w:sz w:val="16"/>
                <w:szCs w:val="16"/>
              </w:rPr>
            </w:pPr>
          </w:p>
          <w:p w14:paraId="46E969DB" w14:textId="77777777" w:rsidR="00D95373" w:rsidRPr="00D95373" w:rsidRDefault="00D95373" w:rsidP="00D95373">
            <w:pPr>
              <w:jc w:val="both"/>
              <w:rPr>
                <w:rFonts w:ascii="Arial" w:hAnsi="Arial" w:cs="Arial"/>
                <w:sz w:val="16"/>
                <w:szCs w:val="16"/>
              </w:rPr>
            </w:pPr>
            <w:r w:rsidRPr="00D95373">
              <w:rPr>
                <w:rFonts w:ascii="Arial" w:hAnsi="Arial" w:cs="Arial"/>
                <w:sz w:val="16"/>
                <w:szCs w:val="16"/>
                <w:lang w:eastAsia="es-ES"/>
              </w:rPr>
              <w:t>Se necesitan fondos para subcontratar la coordinación a la Fundación Internacional de la Grulla.</w:t>
            </w:r>
          </w:p>
        </w:tc>
      </w:tr>
      <w:tr w:rsidR="00D95373" w:rsidRPr="00D95373" w14:paraId="77F18331" w14:textId="77777777" w:rsidTr="00414BE4">
        <w:trPr>
          <w:cantSplit/>
          <w:trHeight w:val="1617"/>
        </w:trPr>
        <w:tc>
          <w:tcPr>
            <w:tcW w:w="547" w:type="pct"/>
            <w:vMerge/>
          </w:tcPr>
          <w:p w14:paraId="174B3CD6" w14:textId="77777777" w:rsidR="00D95373" w:rsidRPr="00D95373" w:rsidRDefault="00D95373" w:rsidP="00D95373">
            <w:pPr>
              <w:jc w:val="both"/>
              <w:rPr>
                <w:rFonts w:ascii="Arial" w:hAnsi="Arial" w:cs="Arial"/>
                <w:b/>
                <w:bCs/>
                <w:sz w:val="16"/>
                <w:szCs w:val="16"/>
                <w:lang w:val="it-IT" w:eastAsia="es-ES"/>
              </w:rPr>
            </w:pPr>
          </w:p>
        </w:tc>
        <w:tc>
          <w:tcPr>
            <w:tcW w:w="487" w:type="pct"/>
            <w:vMerge/>
          </w:tcPr>
          <w:p w14:paraId="3C699244" w14:textId="77777777" w:rsidR="00D95373" w:rsidRPr="00D95373" w:rsidRDefault="00D95373" w:rsidP="00D95373">
            <w:pPr>
              <w:jc w:val="both"/>
              <w:rPr>
                <w:rFonts w:ascii="Arial" w:hAnsi="Arial" w:cs="Arial"/>
                <w:sz w:val="16"/>
                <w:szCs w:val="16"/>
              </w:rPr>
            </w:pPr>
          </w:p>
        </w:tc>
        <w:tc>
          <w:tcPr>
            <w:tcW w:w="481" w:type="pct"/>
            <w:vMerge/>
          </w:tcPr>
          <w:p w14:paraId="391D2135" w14:textId="77777777" w:rsidR="00D95373" w:rsidRPr="00D95373" w:rsidRDefault="00D95373" w:rsidP="00D95373">
            <w:pPr>
              <w:jc w:val="both"/>
              <w:rPr>
                <w:rFonts w:ascii="Arial" w:hAnsi="Arial" w:cs="Arial"/>
                <w:sz w:val="16"/>
                <w:szCs w:val="16"/>
              </w:rPr>
            </w:pPr>
          </w:p>
        </w:tc>
        <w:tc>
          <w:tcPr>
            <w:tcW w:w="481" w:type="pct"/>
            <w:vMerge/>
          </w:tcPr>
          <w:p w14:paraId="2D8FB450" w14:textId="77777777" w:rsidR="00D95373" w:rsidRPr="00D95373" w:rsidRDefault="00D95373" w:rsidP="00D95373">
            <w:pPr>
              <w:jc w:val="both"/>
              <w:rPr>
                <w:rFonts w:ascii="Arial" w:hAnsi="Arial" w:cs="Arial"/>
                <w:sz w:val="16"/>
                <w:szCs w:val="16"/>
              </w:rPr>
            </w:pPr>
          </w:p>
        </w:tc>
        <w:tc>
          <w:tcPr>
            <w:tcW w:w="481" w:type="pct"/>
            <w:vMerge/>
          </w:tcPr>
          <w:p w14:paraId="7D053487" w14:textId="77777777" w:rsidR="00D95373" w:rsidRPr="00D95373" w:rsidRDefault="00D95373" w:rsidP="00D95373">
            <w:pPr>
              <w:jc w:val="both"/>
              <w:rPr>
                <w:rFonts w:ascii="Arial" w:hAnsi="Arial" w:cs="Arial"/>
                <w:sz w:val="16"/>
                <w:szCs w:val="16"/>
              </w:rPr>
            </w:pPr>
          </w:p>
        </w:tc>
        <w:tc>
          <w:tcPr>
            <w:tcW w:w="481" w:type="pct"/>
            <w:vMerge/>
          </w:tcPr>
          <w:p w14:paraId="4BBD2C95" w14:textId="77777777" w:rsidR="00D95373" w:rsidRPr="00D95373" w:rsidRDefault="00D95373" w:rsidP="00D95373">
            <w:pPr>
              <w:jc w:val="both"/>
              <w:rPr>
                <w:rFonts w:ascii="Arial" w:hAnsi="Arial" w:cs="Arial"/>
                <w:sz w:val="16"/>
                <w:szCs w:val="16"/>
              </w:rPr>
            </w:pPr>
          </w:p>
        </w:tc>
        <w:tc>
          <w:tcPr>
            <w:tcW w:w="484" w:type="pct"/>
            <w:vMerge/>
          </w:tcPr>
          <w:p w14:paraId="33642E9D" w14:textId="77777777" w:rsidR="00D95373" w:rsidRPr="00D95373" w:rsidRDefault="00D95373" w:rsidP="00D95373">
            <w:pPr>
              <w:jc w:val="both"/>
              <w:rPr>
                <w:rFonts w:ascii="Arial" w:hAnsi="Arial" w:cs="Arial"/>
                <w:sz w:val="16"/>
                <w:szCs w:val="16"/>
              </w:rPr>
            </w:pPr>
          </w:p>
        </w:tc>
        <w:tc>
          <w:tcPr>
            <w:tcW w:w="486" w:type="pct"/>
            <w:tcBorders>
              <w:top w:val="nil"/>
            </w:tcBorders>
            <w:shd w:val="clear" w:color="auto" w:fill="00B050"/>
          </w:tcPr>
          <w:p w14:paraId="255D18C0" w14:textId="77777777" w:rsidR="00D95373" w:rsidRPr="00D95373" w:rsidRDefault="00D95373" w:rsidP="00D95373">
            <w:pPr>
              <w:jc w:val="both"/>
              <w:rPr>
                <w:rFonts w:ascii="Arial" w:hAnsi="Arial" w:cs="Arial"/>
                <w:sz w:val="16"/>
                <w:szCs w:val="16"/>
              </w:rPr>
            </w:pPr>
          </w:p>
        </w:tc>
        <w:tc>
          <w:tcPr>
            <w:tcW w:w="590" w:type="pct"/>
            <w:vMerge/>
          </w:tcPr>
          <w:p w14:paraId="7F8B3DCF" w14:textId="77777777" w:rsidR="00D95373" w:rsidRPr="00D95373" w:rsidRDefault="00D95373" w:rsidP="00D95373">
            <w:pPr>
              <w:jc w:val="both"/>
              <w:rPr>
                <w:rFonts w:ascii="Arial" w:hAnsi="Arial" w:cs="Arial"/>
                <w:sz w:val="16"/>
                <w:szCs w:val="16"/>
              </w:rPr>
            </w:pPr>
          </w:p>
        </w:tc>
        <w:tc>
          <w:tcPr>
            <w:tcW w:w="482" w:type="pct"/>
            <w:vMerge/>
          </w:tcPr>
          <w:p w14:paraId="1BCF3A05" w14:textId="77777777" w:rsidR="00D95373" w:rsidRPr="00D95373" w:rsidRDefault="00D95373" w:rsidP="00D95373">
            <w:pPr>
              <w:jc w:val="both"/>
              <w:rPr>
                <w:rFonts w:ascii="Arial" w:hAnsi="Arial" w:cs="Arial"/>
                <w:sz w:val="16"/>
                <w:szCs w:val="16"/>
              </w:rPr>
            </w:pPr>
          </w:p>
        </w:tc>
      </w:tr>
      <w:tr w:rsidR="00D95373" w:rsidRPr="00D95373" w14:paraId="5994AC42" w14:textId="77777777" w:rsidTr="00414BE4">
        <w:trPr>
          <w:cantSplit/>
        </w:trPr>
        <w:tc>
          <w:tcPr>
            <w:tcW w:w="547" w:type="pct"/>
            <w:vMerge/>
          </w:tcPr>
          <w:p w14:paraId="0742E38B" w14:textId="77777777" w:rsidR="00D95373" w:rsidRPr="00D95373" w:rsidRDefault="00D95373" w:rsidP="00D95373">
            <w:pPr>
              <w:jc w:val="both"/>
              <w:rPr>
                <w:rFonts w:ascii="Arial" w:hAnsi="Arial" w:cs="Arial"/>
                <w:sz w:val="16"/>
                <w:szCs w:val="16"/>
              </w:rPr>
            </w:pPr>
          </w:p>
        </w:tc>
        <w:tc>
          <w:tcPr>
            <w:tcW w:w="487" w:type="pct"/>
            <w:vMerge/>
          </w:tcPr>
          <w:p w14:paraId="2C1FFEF9" w14:textId="77777777" w:rsidR="00D95373" w:rsidRPr="00D95373" w:rsidRDefault="00D95373" w:rsidP="00D95373">
            <w:pPr>
              <w:jc w:val="both"/>
              <w:rPr>
                <w:rFonts w:ascii="Arial" w:hAnsi="Arial" w:cs="Arial"/>
                <w:sz w:val="16"/>
                <w:szCs w:val="16"/>
              </w:rPr>
            </w:pPr>
          </w:p>
        </w:tc>
        <w:tc>
          <w:tcPr>
            <w:tcW w:w="481" w:type="pct"/>
            <w:vMerge/>
          </w:tcPr>
          <w:p w14:paraId="62856821" w14:textId="77777777" w:rsidR="00D95373" w:rsidRPr="00D95373" w:rsidRDefault="00D95373" w:rsidP="00D95373">
            <w:pPr>
              <w:jc w:val="both"/>
              <w:rPr>
                <w:rFonts w:ascii="Arial" w:hAnsi="Arial" w:cs="Arial"/>
                <w:sz w:val="16"/>
                <w:szCs w:val="16"/>
              </w:rPr>
            </w:pPr>
          </w:p>
        </w:tc>
        <w:tc>
          <w:tcPr>
            <w:tcW w:w="481" w:type="pct"/>
            <w:vMerge/>
          </w:tcPr>
          <w:p w14:paraId="32F89361" w14:textId="77777777" w:rsidR="00D95373" w:rsidRPr="00D95373" w:rsidRDefault="00D95373" w:rsidP="00D95373">
            <w:pPr>
              <w:jc w:val="both"/>
              <w:rPr>
                <w:rFonts w:ascii="Arial" w:hAnsi="Arial" w:cs="Arial"/>
                <w:sz w:val="16"/>
                <w:szCs w:val="16"/>
              </w:rPr>
            </w:pPr>
          </w:p>
        </w:tc>
        <w:tc>
          <w:tcPr>
            <w:tcW w:w="481" w:type="pct"/>
            <w:vMerge/>
          </w:tcPr>
          <w:p w14:paraId="053ABE78" w14:textId="77777777" w:rsidR="00D95373" w:rsidRPr="00D95373" w:rsidRDefault="00D95373" w:rsidP="00D95373">
            <w:pPr>
              <w:jc w:val="both"/>
              <w:rPr>
                <w:rFonts w:ascii="Arial" w:hAnsi="Arial" w:cs="Arial"/>
                <w:sz w:val="16"/>
                <w:szCs w:val="16"/>
              </w:rPr>
            </w:pPr>
          </w:p>
        </w:tc>
        <w:tc>
          <w:tcPr>
            <w:tcW w:w="481" w:type="pct"/>
            <w:vMerge/>
          </w:tcPr>
          <w:p w14:paraId="39A9A6FC" w14:textId="77777777" w:rsidR="00D95373" w:rsidRPr="00D95373" w:rsidRDefault="00D95373" w:rsidP="00D95373">
            <w:pPr>
              <w:jc w:val="both"/>
              <w:rPr>
                <w:rFonts w:ascii="Arial" w:hAnsi="Arial" w:cs="Arial"/>
                <w:sz w:val="16"/>
                <w:szCs w:val="16"/>
              </w:rPr>
            </w:pPr>
          </w:p>
        </w:tc>
        <w:tc>
          <w:tcPr>
            <w:tcW w:w="484" w:type="pct"/>
            <w:vMerge/>
          </w:tcPr>
          <w:p w14:paraId="3C77DD86" w14:textId="77777777" w:rsidR="00D95373" w:rsidRPr="00D95373" w:rsidRDefault="00D95373" w:rsidP="00D95373">
            <w:pPr>
              <w:jc w:val="both"/>
              <w:rPr>
                <w:rFonts w:ascii="Arial" w:hAnsi="Arial" w:cs="Arial"/>
                <w:sz w:val="16"/>
                <w:szCs w:val="16"/>
              </w:rPr>
            </w:pPr>
          </w:p>
        </w:tc>
        <w:tc>
          <w:tcPr>
            <w:tcW w:w="486" w:type="pct"/>
            <w:tcBorders>
              <w:bottom w:val="single" w:sz="4" w:space="0" w:color="000000"/>
            </w:tcBorders>
            <w:shd w:val="clear" w:color="auto" w:fill="FFFF00"/>
          </w:tcPr>
          <w:p w14:paraId="5D7A3E8F" w14:textId="77777777" w:rsidR="00D95373" w:rsidRPr="00D95373" w:rsidRDefault="00D95373" w:rsidP="00D95373">
            <w:pPr>
              <w:jc w:val="both"/>
              <w:rPr>
                <w:rFonts w:ascii="Arial" w:hAnsi="Arial" w:cs="Arial"/>
                <w:sz w:val="16"/>
                <w:szCs w:val="16"/>
              </w:rPr>
            </w:pPr>
          </w:p>
        </w:tc>
        <w:tc>
          <w:tcPr>
            <w:tcW w:w="590" w:type="pct"/>
            <w:vMerge/>
          </w:tcPr>
          <w:p w14:paraId="35BEEED5" w14:textId="77777777" w:rsidR="00D95373" w:rsidRPr="00D95373" w:rsidRDefault="00D95373" w:rsidP="00D95373">
            <w:pPr>
              <w:jc w:val="both"/>
              <w:rPr>
                <w:rFonts w:ascii="Arial" w:hAnsi="Arial" w:cs="Arial"/>
                <w:sz w:val="16"/>
                <w:szCs w:val="16"/>
              </w:rPr>
            </w:pPr>
          </w:p>
        </w:tc>
        <w:tc>
          <w:tcPr>
            <w:tcW w:w="482" w:type="pct"/>
            <w:vMerge/>
          </w:tcPr>
          <w:p w14:paraId="78DD3705" w14:textId="77777777" w:rsidR="00D95373" w:rsidRPr="00D95373" w:rsidRDefault="00D95373" w:rsidP="00D95373">
            <w:pPr>
              <w:jc w:val="both"/>
              <w:rPr>
                <w:rFonts w:ascii="Arial" w:hAnsi="Arial" w:cs="Arial"/>
                <w:sz w:val="16"/>
                <w:szCs w:val="16"/>
              </w:rPr>
            </w:pPr>
          </w:p>
        </w:tc>
      </w:tr>
      <w:tr w:rsidR="00D95373" w:rsidRPr="00D95373" w14:paraId="0EFB8626" w14:textId="77777777" w:rsidTr="00414BE4">
        <w:trPr>
          <w:cantSplit/>
          <w:trHeight w:val="591"/>
        </w:trPr>
        <w:tc>
          <w:tcPr>
            <w:tcW w:w="547" w:type="pct"/>
            <w:vMerge w:val="restart"/>
          </w:tcPr>
          <w:p w14:paraId="37A13A1E"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b/>
                <w:bCs/>
                <w:color w:val="000000"/>
                <w:sz w:val="16"/>
                <w:szCs w:val="16"/>
                <w:lang w:eastAsia="es-ES"/>
              </w:rPr>
              <w:t>MdE sobre el flamenco altoandino</w:t>
            </w:r>
          </w:p>
          <w:p w14:paraId="3F3F5815" w14:textId="77777777" w:rsidR="00D95373" w:rsidRPr="00D95373" w:rsidRDefault="00D95373" w:rsidP="00D95373">
            <w:pPr>
              <w:jc w:val="both"/>
              <w:rPr>
                <w:rFonts w:ascii="Arial" w:hAnsi="Arial" w:cs="Arial"/>
                <w:b/>
                <w:bCs/>
                <w:color w:val="000000"/>
                <w:sz w:val="16"/>
                <w:szCs w:val="16"/>
                <w:lang w:eastAsia="es-ES"/>
              </w:rPr>
            </w:pPr>
          </w:p>
          <w:p w14:paraId="7C22E688" w14:textId="77777777" w:rsidR="00D95373" w:rsidRPr="00D95373" w:rsidRDefault="00D95373" w:rsidP="00D95373">
            <w:pPr>
              <w:jc w:val="both"/>
              <w:rPr>
                <w:rFonts w:ascii="Arial" w:hAnsi="Arial" w:cs="Arial"/>
                <w:sz w:val="16"/>
                <w:szCs w:val="16"/>
                <w:lang w:eastAsia="es-ES"/>
              </w:rPr>
            </w:pPr>
            <w:r w:rsidRPr="00D95373">
              <w:rPr>
                <w:rFonts w:ascii="Arial" w:hAnsi="Arial" w:cs="Arial"/>
                <w:sz w:val="16"/>
                <w:szCs w:val="16"/>
                <w:lang w:eastAsia="es-ES"/>
              </w:rPr>
              <w:t>Organizar la Reunión de los Signatarios</w:t>
            </w:r>
          </w:p>
          <w:p w14:paraId="61F2E57E" w14:textId="77777777" w:rsidR="00D95373" w:rsidRPr="00D95373" w:rsidRDefault="00D95373" w:rsidP="00D95373">
            <w:pPr>
              <w:jc w:val="both"/>
              <w:rPr>
                <w:rFonts w:ascii="Arial" w:hAnsi="Arial" w:cs="Arial"/>
                <w:sz w:val="16"/>
                <w:szCs w:val="16"/>
                <w:lang w:eastAsia="es-ES"/>
              </w:rPr>
            </w:pPr>
          </w:p>
          <w:p w14:paraId="3E5AF6CE"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color w:val="000000"/>
                <w:sz w:val="16"/>
                <w:szCs w:val="16"/>
                <w:lang w:eastAsia="es-ES"/>
              </w:rPr>
              <w:t>Apoyar la implementación</w:t>
            </w:r>
          </w:p>
        </w:tc>
        <w:tc>
          <w:tcPr>
            <w:tcW w:w="487" w:type="pct"/>
            <w:vMerge w:val="restart"/>
          </w:tcPr>
          <w:p w14:paraId="42BB031E" w14:textId="77777777" w:rsidR="00D95373" w:rsidRPr="00D95373" w:rsidRDefault="00D95373" w:rsidP="00D95373">
            <w:pPr>
              <w:jc w:val="both"/>
              <w:rPr>
                <w:rFonts w:ascii="Arial" w:hAnsi="Arial" w:cs="Arial"/>
                <w:sz w:val="16"/>
                <w:szCs w:val="16"/>
              </w:rPr>
            </w:pPr>
          </w:p>
          <w:p w14:paraId="1B737E47" w14:textId="77777777" w:rsidR="00D95373" w:rsidRPr="00D95373" w:rsidRDefault="00D95373" w:rsidP="00D95373">
            <w:pPr>
              <w:jc w:val="both"/>
              <w:rPr>
                <w:rFonts w:ascii="Arial" w:hAnsi="Arial" w:cs="Arial"/>
                <w:sz w:val="16"/>
                <w:szCs w:val="16"/>
              </w:rPr>
            </w:pPr>
          </w:p>
          <w:p w14:paraId="38C01E3E" w14:textId="77777777" w:rsidR="00D95373" w:rsidRPr="00D95373" w:rsidRDefault="00D95373" w:rsidP="00D95373">
            <w:pPr>
              <w:jc w:val="both"/>
              <w:rPr>
                <w:rFonts w:ascii="Arial" w:hAnsi="Arial" w:cs="Arial"/>
                <w:sz w:val="16"/>
                <w:szCs w:val="16"/>
              </w:rPr>
            </w:pPr>
          </w:p>
          <w:p w14:paraId="3D55100F" w14:textId="77777777" w:rsidR="00D95373" w:rsidRPr="00D95373" w:rsidRDefault="00D95373" w:rsidP="00D95373">
            <w:pPr>
              <w:jc w:val="both"/>
              <w:rPr>
                <w:rFonts w:ascii="Arial" w:hAnsi="Arial" w:cs="Arial"/>
                <w:sz w:val="16"/>
                <w:szCs w:val="16"/>
              </w:rPr>
            </w:pPr>
          </w:p>
          <w:p w14:paraId="0355D9A2"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0F8AC896" w14:textId="77777777" w:rsidR="00D95373" w:rsidRPr="00D95373" w:rsidRDefault="00D95373" w:rsidP="00D95373">
            <w:pPr>
              <w:jc w:val="both"/>
              <w:rPr>
                <w:rFonts w:ascii="Arial" w:hAnsi="Arial" w:cs="Arial"/>
                <w:sz w:val="16"/>
                <w:szCs w:val="16"/>
              </w:rPr>
            </w:pPr>
          </w:p>
          <w:p w14:paraId="5A3DE6D3" w14:textId="77777777" w:rsidR="00D95373" w:rsidRPr="00D95373" w:rsidRDefault="00D95373" w:rsidP="00D95373">
            <w:pPr>
              <w:jc w:val="both"/>
              <w:rPr>
                <w:rFonts w:ascii="Arial" w:hAnsi="Arial" w:cs="Arial"/>
                <w:sz w:val="16"/>
                <w:szCs w:val="16"/>
              </w:rPr>
            </w:pPr>
          </w:p>
          <w:p w14:paraId="13CD1FAC" w14:textId="77777777" w:rsidR="00D95373" w:rsidRPr="00D95373" w:rsidRDefault="00D95373" w:rsidP="00D95373">
            <w:pPr>
              <w:jc w:val="both"/>
              <w:rPr>
                <w:rFonts w:ascii="Arial" w:hAnsi="Arial" w:cs="Arial"/>
                <w:sz w:val="16"/>
                <w:szCs w:val="16"/>
              </w:rPr>
            </w:pPr>
          </w:p>
          <w:p w14:paraId="3F44B5F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tcPr>
          <w:p w14:paraId="4A06A711" w14:textId="77777777" w:rsidR="00D95373" w:rsidRPr="00D95373" w:rsidRDefault="00D95373" w:rsidP="00D95373">
            <w:pPr>
              <w:jc w:val="both"/>
              <w:rPr>
                <w:rFonts w:ascii="Arial" w:hAnsi="Arial" w:cs="Arial"/>
                <w:sz w:val="16"/>
                <w:szCs w:val="16"/>
              </w:rPr>
            </w:pPr>
          </w:p>
          <w:p w14:paraId="7C441030" w14:textId="77777777" w:rsidR="00D95373" w:rsidRPr="00D95373" w:rsidRDefault="00D95373" w:rsidP="00D95373">
            <w:pPr>
              <w:jc w:val="both"/>
              <w:rPr>
                <w:rFonts w:ascii="Arial" w:hAnsi="Arial" w:cs="Arial"/>
                <w:sz w:val="16"/>
                <w:szCs w:val="16"/>
              </w:rPr>
            </w:pPr>
          </w:p>
          <w:p w14:paraId="5A2DF98C" w14:textId="77777777" w:rsidR="00D95373" w:rsidRPr="00D95373" w:rsidRDefault="00D95373" w:rsidP="00D95373">
            <w:pPr>
              <w:jc w:val="both"/>
              <w:rPr>
                <w:rFonts w:ascii="Arial" w:hAnsi="Arial" w:cs="Arial"/>
                <w:sz w:val="16"/>
                <w:szCs w:val="16"/>
              </w:rPr>
            </w:pPr>
          </w:p>
          <w:p w14:paraId="30CB504B" w14:textId="77777777" w:rsidR="00D95373" w:rsidRPr="00D95373" w:rsidRDefault="00D95373" w:rsidP="00D95373">
            <w:pPr>
              <w:jc w:val="both"/>
              <w:rPr>
                <w:rFonts w:ascii="Arial" w:hAnsi="Arial" w:cs="Arial"/>
                <w:sz w:val="16"/>
                <w:szCs w:val="16"/>
              </w:rPr>
            </w:pPr>
          </w:p>
          <w:p w14:paraId="02D41E5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w:t>
            </w:r>
          </w:p>
          <w:p w14:paraId="1E9BF7CC" w14:textId="77777777" w:rsidR="00D95373" w:rsidRPr="00D95373" w:rsidRDefault="00D95373" w:rsidP="00D95373">
            <w:pPr>
              <w:jc w:val="both"/>
              <w:rPr>
                <w:rFonts w:ascii="Arial" w:hAnsi="Arial" w:cs="Arial"/>
                <w:sz w:val="16"/>
                <w:szCs w:val="16"/>
              </w:rPr>
            </w:pPr>
          </w:p>
          <w:p w14:paraId="607E15F1" w14:textId="77777777" w:rsidR="00D95373" w:rsidRPr="00D95373" w:rsidRDefault="00D95373" w:rsidP="00D95373">
            <w:pPr>
              <w:jc w:val="both"/>
              <w:rPr>
                <w:rFonts w:ascii="Arial" w:hAnsi="Arial" w:cs="Arial"/>
                <w:sz w:val="16"/>
                <w:szCs w:val="16"/>
              </w:rPr>
            </w:pPr>
          </w:p>
          <w:p w14:paraId="601C9E4F" w14:textId="77777777" w:rsidR="00D95373" w:rsidRPr="00D95373" w:rsidRDefault="00D95373" w:rsidP="00D95373">
            <w:pPr>
              <w:jc w:val="both"/>
              <w:rPr>
                <w:rFonts w:ascii="Arial" w:hAnsi="Arial" w:cs="Arial"/>
                <w:sz w:val="16"/>
                <w:szCs w:val="16"/>
              </w:rPr>
            </w:pPr>
          </w:p>
          <w:p w14:paraId="44F21BC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tc>
        <w:tc>
          <w:tcPr>
            <w:tcW w:w="481" w:type="pct"/>
            <w:vMerge w:val="restart"/>
          </w:tcPr>
          <w:p w14:paraId="1720B4C1" w14:textId="77777777" w:rsidR="00D95373" w:rsidRPr="00D95373" w:rsidRDefault="00D95373" w:rsidP="00D95373">
            <w:pPr>
              <w:jc w:val="both"/>
              <w:rPr>
                <w:rFonts w:ascii="Arial" w:hAnsi="Arial" w:cs="Arial"/>
                <w:sz w:val="16"/>
                <w:szCs w:val="16"/>
              </w:rPr>
            </w:pPr>
          </w:p>
        </w:tc>
        <w:tc>
          <w:tcPr>
            <w:tcW w:w="481" w:type="pct"/>
            <w:vMerge w:val="restart"/>
          </w:tcPr>
          <w:p w14:paraId="5CC31592" w14:textId="77777777" w:rsidR="00D95373" w:rsidRPr="00D95373" w:rsidRDefault="00D95373" w:rsidP="00D95373">
            <w:pPr>
              <w:jc w:val="both"/>
              <w:rPr>
                <w:rFonts w:ascii="Arial" w:hAnsi="Arial" w:cs="Arial"/>
                <w:sz w:val="16"/>
                <w:szCs w:val="16"/>
              </w:rPr>
            </w:pPr>
          </w:p>
          <w:p w14:paraId="431F6A7D" w14:textId="77777777" w:rsidR="00D95373" w:rsidRPr="00D95373" w:rsidRDefault="00D95373" w:rsidP="00D95373">
            <w:pPr>
              <w:jc w:val="both"/>
              <w:rPr>
                <w:rFonts w:ascii="Arial" w:hAnsi="Arial" w:cs="Arial"/>
                <w:sz w:val="16"/>
                <w:szCs w:val="16"/>
              </w:rPr>
            </w:pPr>
          </w:p>
          <w:p w14:paraId="27451F32" w14:textId="77777777" w:rsidR="00D95373" w:rsidRPr="00D95373" w:rsidRDefault="00D95373" w:rsidP="00D95373">
            <w:pPr>
              <w:jc w:val="both"/>
              <w:rPr>
                <w:rFonts w:ascii="Arial" w:hAnsi="Arial" w:cs="Arial"/>
                <w:sz w:val="16"/>
                <w:szCs w:val="16"/>
              </w:rPr>
            </w:pPr>
          </w:p>
          <w:p w14:paraId="21CA7637" w14:textId="77777777" w:rsidR="00D95373" w:rsidRPr="00D95373" w:rsidRDefault="00D95373" w:rsidP="00D95373">
            <w:pPr>
              <w:jc w:val="both"/>
              <w:rPr>
                <w:rFonts w:ascii="Arial" w:hAnsi="Arial" w:cs="Arial"/>
                <w:sz w:val="16"/>
                <w:szCs w:val="16"/>
              </w:rPr>
            </w:pPr>
          </w:p>
          <w:p w14:paraId="6F25E688" w14:textId="77777777" w:rsidR="00D95373" w:rsidRPr="00D95373" w:rsidRDefault="00D95373" w:rsidP="00D95373">
            <w:pPr>
              <w:jc w:val="both"/>
              <w:rPr>
                <w:rFonts w:ascii="Arial" w:hAnsi="Arial" w:cs="Arial"/>
                <w:sz w:val="16"/>
                <w:szCs w:val="16"/>
              </w:rPr>
            </w:pPr>
          </w:p>
          <w:p w14:paraId="1C09E559" w14:textId="77777777" w:rsidR="00D95373" w:rsidRPr="00D95373" w:rsidRDefault="00D95373" w:rsidP="00D95373">
            <w:pPr>
              <w:jc w:val="both"/>
              <w:rPr>
                <w:rFonts w:ascii="Arial" w:hAnsi="Arial" w:cs="Arial"/>
                <w:sz w:val="16"/>
                <w:szCs w:val="16"/>
              </w:rPr>
            </w:pPr>
          </w:p>
          <w:p w14:paraId="42B03736" w14:textId="77777777" w:rsidR="00D95373" w:rsidRPr="00D95373" w:rsidRDefault="00D95373" w:rsidP="00D95373">
            <w:pPr>
              <w:jc w:val="both"/>
              <w:rPr>
                <w:rFonts w:ascii="Arial" w:hAnsi="Arial" w:cs="Arial"/>
                <w:sz w:val="16"/>
                <w:szCs w:val="16"/>
              </w:rPr>
            </w:pPr>
          </w:p>
          <w:p w14:paraId="7D42EF13" w14:textId="77777777" w:rsidR="00D95373" w:rsidRPr="00D95373" w:rsidRDefault="00D95373" w:rsidP="00D95373">
            <w:pPr>
              <w:jc w:val="both"/>
              <w:rPr>
                <w:rFonts w:ascii="Arial" w:hAnsi="Arial" w:cs="Arial"/>
                <w:sz w:val="16"/>
                <w:szCs w:val="16"/>
              </w:rPr>
            </w:pPr>
          </w:p>
          <w:p w14:paraId="0BDAB1A7"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tc>
        <w:tc>
          <w:tcPr>
            <w:tcW w:w="481" w:type="pct"/>
            <w:vMerge w:val="restart"/>
          </w:tcPr>
          <w:p w14:paraId="5FDE0FFC" w14:textId="77777777" w:rsidR="00D95373" w:rsidRPr="00D95373" w:rsidRDefault="00D95373" w:rsidP="00D95373">
            <w:pPr>
              <w:jc w:val="both"/>
              <w:rPr>
                <w:rFonts w:ascii="Arial" w:hAnsi="Arial" w:cs="Arial"/>
                <w:sz w:val="16"/>
                <w:szCs w:val="16"/>
              </w:rPr>
            </w:pPr>
          </w:p>
        </w:tc>
        <w:tc>
          <w:tcPr>
            <w:tcW w:w="484" w:type="pct"/>
            <w:vMerge w:val="restart"/>
          </w:tcPr>
          <w:p w14:paraId="651818DA" w14:textId="77777777" w:rsidR="00D95373" w:rsidRPr="00D95373" w:rsidRDefault="00D95373" w:rsidP="00D95373">
            <w:pPr>
              <w:jc w:val="both"/>
              <w:rPr>
                <w:color w:val="000000"/>
                <w:sz w:val="16"/>
                <w:szCs w:val="16"/>
                <w:lang w:eastAsia="es-ES"/>
              </w:rPr>
            </w:pPr>
          </w:p>
          <w:p w14:paraId="687E4905" w14:textId="77777777" w:rsidR="00D95373" w:rsidRPr="00D95373" w:rsidRDefault="00D95373" w:rsidP="00D95373">
            <w:pPr>
              <w:jc w:val="both"/>
              <w:rPr>
                <w:color w:val="000000"/>
                <w:sz w:val="16"/>
                <w:szCs w:val="16"/>
                <w:lang w:eastAsia="es-ES"/>
              </w:rPr>
            </w:pPr>
          </w:p>
          <w:p w14:paraId="4FC43F40" w14:textId="77777777" w:rsidR="00D95373" w:rsidRPr="00D95373" w:rsidRDefault="00D95373" w:rsidP="00D95373">
            <w:pPr>
              <w:jc w:val="both"/>
              <w:rPr>
                <w:color w:val="000000"/>
                <w:sz w:val="16"/>
                <w:szCs w:val="16"/>
                <w:lang w:eastAsia="es-ES"/>
              </w:rPr>
            </w:pPr>
          </w:p>
          <w:p w14:paraId="36BB4C72" w14:textId="77777777" w:rsidR="00D95373" w:rsidRPr="00D95373" w:rsidRDefault="00D95373" w:rsidP="00D95373">
            <w:pPr>
              <w:jc w:val="both"/>
              <w:rPr>
                <w:rFonts w:ascii="Arial" w:hAnsi="Arial" w:cs="Arial"/>
                <w:sz w:val="16"/>
                <w:szCs w:val="16"/>
              </w:rPr>
            </w:pPr>
            <w:r w:rsidRPr="00D95373">
              <w:rPr>
                <w:rFonts w:ascii="Arial" w:hAnsi="Arial" w:cs="Arial"/>
                <w:color w:val="000000"/>
                <w:sz w:val="16"/>
                <w:szCs w:val="16"/>
                <w:lang w:eastAsia="es-ES"/>
              </w:rPr>
              <w:t>Reunión patrocinada por la UE y el Perú</w:t>
            </w:r>
          </w:p>
        </w:tc>
        <w:tc>
          <w:tcPr>
            <w:tcW w:w="486" w:type="pct"/>
            <w:tcBorders>
              <w:bottom w:val="nil"/>
            </w:tcBorders>
          </w:tcPr>
          <w:p w14:paraId="4A709538" w14:textId="77777777" w:rsidR="00D95373" w:rsidRPr="00D95373" w:rsidRDefault="00D95373" w:rsidP="00D95373">
            <w:pPr>
              <w:jc w:val="both"/>
              <w:rPr>
                <w:rFonts w:ascii="Arial" w:hAnsi="Arial" w:cs="Arial"/>
                <w:sz w:val="16"/>
                <w:szCs w:val="16"/>
              </w:rPr>
            </w:pPr>
          </w:p>
        </w:tc>
        <w:tc>
          <w:tcPr>
            <w:tcW w:w="590" w:type="pct"/>
            <w:vMerge w:val="restart"/>
          </w:tcPr>
          <w:p w14:paraId="5C195D15" w14:textId="77777777" w:rsidR="00D95373" w:rsidRPr="00D95373" w:rsidRDefault="00D95373" w:rsidP="00D95373">
            <w:pPr>
              <w:jc w:val="both"/>
              <w:rPr>
                <w:rFonts w:ascii="Arial" w:hAnsi="Arial" w:cs="Arial"/>
                <w:sz w:val="16"/>
                <w:szCs w:val="16"/>
              </w:rPr>
            </w:pPr>
          </w:p>
          <w:p w14:paraId="5414E35E" w14:textId="77777777" w:rsidR="00D95373" w:rsidRPr="00D95373" w:rsidRDefault="00D95373" w:rsidP="00D95373">
            <w:pPr>
              <w:jc w:val="both"/>
              <w:rPr>
                <w:rFonts w:ascii="Arial" w:hAnsi="Arial" w:cs="Arial"/>
                <w:sz w:val="16"/>
                <w:szCs w:val="16"/>
              </w:rPr>
            </w:pPr>
          </w:p>
          <w:p w14:paraId="406366D7" w14:textId="77777777" w:rsidR="00D95373" w:rsidRPr="00D95373" w:rsidRDefault="00D95373" w:rsidP="00D95373">
            <w:pPr>
              <w:jc w:val="both"/>
              <w:rPr>
                <w:rFonts w:ascii="Arial" w:hAnsi="Arial" w:cs="Arial"/>
                <w:sz w:val="16"/>
                <w:szCs w:val="16"/>
              </w:rPr>
            </w:pPr>
          </w:p>
          <w:p w14:paraId="406D09D7" w14:textId="77777777" w:rsidR="00D95373" w:rsidRPr="00D95373" w:rsidRDefault="00D95373" w:rsidP="00D95373">
            <w:pPr>
              <w:jc w:val="both"/>
              <w:rPr>
                <w:rFonts w:ascii="Arial" w:hAnsi="Arial" w:cs="Arial"/>
                <w:sz w:val="16"/>
                <w:szCs w:val="16"/>
              </w:rPr>
            </w:pPr>
          </w:p>
          <w:p w14:paraId="321F5EBD" w14:textId="77777777" w:rsidR="00D95373" w:rsidRPr="00D95373" w:rsidRDefault="00D95373" w:rsidP="00D95373">
            <w:pPr>
              <w:jc w:val="both"/>
              <w:rPr>
                <w:rFonts w:ascii="Arial" w:hAnsi="Arial" w:cs="Arial"/>
                <w:sz w:val="16"/>
                <w:szCs w:val="16"/>
              </w:rPr>
            </w:pPr>
          </w:p>
          <w:p w14:paraId="78824622" w14:textId="77777777" w:rsidR="00D95373" w:rsidRPr="00D95373" w:rsidRDefault="00D95373" w:rsidP="00D95373">
            <w:pPr>
              <w:jc w:val="both"/>
              <w:rPr>
                <w:rFonts w:ascii="Arial" w:hAnsi="Arial" w:cs="Arial"/>
                <w:sz w:val="16"/>
                <w:szCs w:val="16"/>
              </w:rPr>
            </w:pPr>
            <w:r w:rsidRPr="00D95373">
              <w:rPr>
                <w:rFonts w:ascii="Arial" w:hAnsi="Arial" w:cs="Arial"/>
                <w:sz w:val="16"/>
                <w:szCs w:val="16"/>
                <w:lang w:eastAsia="es-ES"/>
              </w:rPr>
              <w:t>En curso.</w:t>
            </w:r>
          </w:p>
        </w:tc>
        <w:tc>
          <w:tcPr>
            <w:tcW w:w="482" w:type="pct"/>
            <w:vMerge w:val="restart"/>
          </w:tcPr>
          <w:p w14:paraId="38C97F83" w14:textId="77777777" w:rsidR="00D95373" w:rsidRPr="00D95373" w:rsidRDefault="00D95373" w:rsidP="00D95373">
            <w:pPr>
              <w:jc w:val="both"/>
              <w:rPr>
                <w:rFonts w:ascii="Arial" w:hAnsi="Arial" w:cs="Arial"/>
                <w:sz w:val="16"/>
                <w:szCs w:val="16"/>
                <w:lang w:eastAsia="es-ES"/>
              </w:rPr>
            </w:pPr>
          </w:p>
          <w:p w14:paraId="252D937E" w14:textId="77777777" w:rsidR="00D95373" w:rsidRPr="00D95373" w:rsidRDefault="00D95373" w:rsidP="00D95373">
            <w:pPr>
              <w:jc w:val="both"/>
              <w:rPr>
                <w:rFonts w:ascii="Arial" w:hAnsi="Arial" w:cs="Arial"/>
                <w:sz w:val="16"/>
                <w:szCs w:val="16"/>
                <w:lang w:eastAsia="es-ES"/>
              </w:rPr>
            </w:pPr>
          </w:p>
          <w:p w14:paraId="60800683" w14:textId="77777777" w:rsidR="00D95373" w:rsidRPr="00D95373" w:rsidRDefault="00D95373" w:rsidP="00D95373">
            <w:pPr>
              <w:jc w:val="both"/>
              <w:rPr>
                <w:rFonts w:ascii="Arial" w:hAnsi="Arial" w:cs="Arial"/>
                <w:sz w:val="16"/>
                <w:szCs w:val="16"/>
                <w:lang w:eastAsia="es-ES"/>
              </w:rPr>
            </w:pPr>
          </w:p>
          <w:p w14:paraId="2A86C335" w14:textId="77777777" w:rsidR="00D95373" w:rsidRPr="00D95373" w:rsidRDefault="00D95373" w:rsidP="00D95373">
            <w:pPr>
              <w:jc w:val="both"/>
              <w:rPr>
                <w:rFonts w:ascii="Arial" w:hAnsi="Arial" w:cs="Arial"/>
                <w:sz w:val="16"/>
                <w:szCs w:val="16"/>
              </w:rPr>
            </w:pPr>
            <w:r w:rsidRPr="00D95373">
              <w:rPr>
                <w:rFonts w:ascii="Arial" w:hAnsi="Arial" w:cs="Arial"/>
                <w:sz w:val="16"/>
                <w:szCs w:val="16"/>
                <w:lang w:eastAsia="es-ES"/>
              </w:rPr>
              <w:t>La reunión se celebró en abril 2016 en Cuzco (Perú).</w:t>
            </w:r>
          </w:p>
        </w:tc>
      </w:tr>
      <w:tr w:rsidR="00D95373" w:rsidRPr="00D95373" w14:paraId="08C144C1" w14:textId="77777777" w:rsidTr="00414BE4">
        <w:trPr>
          <w:cantSplit/>
        </w:trPr>
        <w:tc>
          <w:tcPr>
            <w:tcW w:w="547" w:type="pct"/>
            <w:vMerge/>
          </w:tcPr>
          <w:p w14:paraId="625614A1" w14:textId="77777777" w:rsidR="00D95373" w:rsidRPr="00D95373" w:rsidRDefault="00D95373" w:rsidP="00D95373">
            <w:pPr>
              <w:jc w:val="both"/>
              <w:rPr>
                <w:rFonts w:ascii="Arial" w:hAnsi="Arial" w:cs="Arial"/>
                <w:sz w:val="16"/>
                <w:szCs w:val="16"/>
              </w:rPr>
            </w:pPr>
          </w:p>
        </w:tc>
        <w:tc>
          <w:tcPr>
            <w:tcW w:w="487" w:type="pct"/>
            <w:vMerge/>
          </w:tcPr>
          <w:p w14:paraId="1B624081" w14:textId="77777777" w:rsidR="00D95373" w:rsidRPr="00D95373" w:rsidRDefault="00D95373" w:rsidP="00D95373">
            <w:pPr>
              <w:jc w:val="both"/>
              <w:rPr>
                <w:rFonts w:ascii="Arial" w:hAnsi="Arial" w:cs="Arial"/>
                <w:sz w:val="16"/>
                <w:szCs w:val="16"/>
              </w:rPr>
            </w:pPr>
          </w:p>
        </w:tc>
        <w:tc>
          <w:tcPr>
            <w:tcW w:w="481" w:type="pct"/>
            <w:vMerge/>
          </w:tcPr>
          <w:p w14:paraId="23514A70" w14:textId="77777777" w:rsidR="00D95373" w:rsidRPr="00D95373" w:rsidRDefault="00D95373" w:rsidP="00D95373">
            <w:pPr>
              <w:jc w:val="both"/>
              <w:rPr>
                <w:rFonts w:ascii="Arial" w:hAnsi="Arial" w:cs="Arial"/>
                <w:sz w:val="16"/>
                <w:szCs w:val="16"/>
              </w:rPr>
            </w:pPr>
          </w:p>
        </w:tc>
        <w:tc>
          <w:tcPr>
            <w:tcW w:w="481" w:type="pct"/>
            <w:vMerge/>
          </w:tcPr>
          <w:p w14:paraId="00A17FA9" w14:textId="77777777" w:rsidR="00D95373" w:rsidRPr="00D95373" w:rsidRDefault="00D95373" w:rsidP="00D95373">
            <w:pPr>
              <w:jc w:val="both"/>
              <w:rPr>
                <w:rFonts w:ascii="Arial" w:hAnsi="Arial" w:cs="Arial"/>
                <w:sz w:val="16"/>
                <w:szCs w:val="16"/>
              </w:rPr>
            </w:pPr>
          </w:p>
        </w:tc>
        <w:tc>
          <w:tcPr>
            <w:tcW w:w="481" w:type="pct"/>
            <w:vMerge/>
          </w:tcPr>
          <w:p w14:paraId="4EAB291F" w14:textId="77777777" w:rsidR="00D95373" w:rsidRPr="00D95373" w:rsidRDefault="00D95373" w:rsidP="00D95373">
            <w:pPr>
              <w:jc w:val="both"/>
              <w:rPr>
                <w:rFonts w:ascii="Arial" w:hAnsi="Arial" w:cs="Arial"/>
                <w:sz w:val="16"/>
                <w:szCs w:val="16"/>
              </w:rPr>
            </w:pPr>
          </w:p>
        </w:tc>
        <w:tc>
          <w:tcPr>
            <w:tcW w:w="481" w:type="pct"/>
            <w:vMerge/>
          </w:tcPr>
          <w:p w14:paraId="175562FB" w14:textId="77777777" w:rsidR="00D95373" w:rsidRPr="00D95373" w:rsidRDefault="00D95373" w:rsidP="00D95373">
            <w:pPr>
              <w:jc w:val="both"/>
              <w:rPr>
                <w:rFonts w:ascii="Arial" w:hAnsi="Arial" w:cs="Arial"/>
                <w:sz w:val="16"/>
                <w:szCs w:val="16"/>
              </w:rPr>
            </w:pPr>
          </w:p>
        </w:tc>
        <w:tc>
          <w:tcPr>
            <w:tcW w:w="484" w:type="pct"/>
            <w:vMerge/>
          </w:tcPr>
          <w:p w14:paraId="41C2F885" w14:textId="77777777" w:rsidR="00D95373" w:rsidRPr="00D95373" w:rsidRDefault="00D95373" w:rsidP="00D95373">
            <w:pPr>
              <w:jc w:val="both"/>
              <w:rPr>
                <w:rFonts w:ascii="Arial" w:hAnsi="Arial" w:cs="Arial"/>
                <w:sz w:val="16"/>
                <w:szCs w:val="16"/>
              </w:rPr>
            </w:pPr>
          </w:p>
        </w:tc>
        <w:tc>
          <w:tcPr>
            <w:tcW w:w="486" w:type="pct"/>
            <w:tcBorders>
              <w:top w:val="nil"/>
              <w:bottom w:val="single" w:sz="4" w:space="0" w:color="000000"/>
            </w:tcBorders>
            <w:shd w:val="clear" w:color="auto" w:fill="00B050"/>
          </w:tcPr>
          <w:p w14:paraId="6FC4EF23" w14:textId="77777777" w:rsidR="00D95373" w:rsidRPr="00D95373" w:rsidRDefault="00D95373" w:rsidP="00D95373">
            <w:pPr>
              <w:jc w:val="both"/>
              <w:rPr>
                <w:rFonts w:ascii="Arial" w:hAnsi="Arial" w:cs="Arial"/>
                <w:sz w:val="16"/>
                <w:szCs w:val="16"/>
              </w:rPr>
            </w:pPr>
          </w:p>
        </w:tc>
        <w:tc>
          <w:tcPr>
            <w:tcW w:w="590" w:type="pct"/>
            <w:vMerge/>
          </w:tcPr>
          <w:p w14:paraId="71171656" w14:textId="77777777" w:rsidR="00D95373" w:rsidRPr="00D95373" w:rsidRDefault="00D95373" w:rsidP="00D95373">
            <w:pPr>
              <w:jc w:val="both"/>
              <w:rPr>
                <w:rFonts w:ascii="Arial" w:hAnsi="Arial" w:cs="Arial"/>
                <w:sz w:val="16"/>
                <w:szCs w:val="16"/>
              </w:rPr>
            </w:pPr>
          </w:p>
        </w:tc>
        <w:tc>
          <w:tcPr>
            <w:tcW w:w="482" w:type="pct"/>
            <w:vMerge/>
          </w:tcPr>
          <w:p w14:paraId="1DC0CE91" w14:textId="77777777" w:rsidR="00D95373" w:rsidRPr="00D95373" w:rsidRDefault="00D95373" w:rsidP="00D95373">
            <w:pPr>
              <w:jc w:val="both"/>
              <w:rPr>
                <w:rFonts w:ascii="Arial" w:hAnsi="Arial" w:cs="Arial"/>
                <w:sz w:val="16"/>
                <w:szCs w:val="16"/>
              </w:rPr>
            </w:pPr>
          </w:p>
        </w:tc>
      </w:tr>
      <w:tr w:rsidR="00D95373" w:rsidRPr="00D95373" w14:paraId="4F21B7E0" w14:textId="77777777" w:rsidTr="00414BE4">
        <w:trPr>
          <w:cantSplit/>
          <w:trHeight w:val="717"/>
        </w:trPr>
        <w:tc>
          <w:tcPr>
            <w:tcW w:w="547" w:type="pct"/>
            <w:vMerge w:val="restart"/>
          </w:tcPr>
          <w:p w14:paraId="79775CCD"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b/>
                <w:bCs/>
                <w:color w:val="000000"/>
                <w:sz w:val="16"/>
                <w:szCs w:val="16"/>
                <w:lang w:eastAsia="es-ES"/>
              </w:rPr>
              <w:t>MdE sobre las aves de pastizales del cono sur de América del Sur</w:t>
            </w:r>
          </w:p>
          <w:p w14:paraId="7330299E" w14:textId="77777777" w:rsidR="00D95373" w:rsidRPr="00D95373" w:rsidRDefault="00D95373" w:rsidP="00D95373">
            <w:pPr>
              <w:jc w:val="both"/>
              <w:rPr>
                <w:rFonts w:ascii="Arial" w:hAnsi="Arial" w:cs="Arial"/>
                <w:b/>
                <w:bCs/>
                <w:color w:val="000000"/>
                <w:sz w:val="16"/>
                <w:szCs w:val="16"/>
                <w:lang w:eastAsia="es-ES"/>
              </w:rPr>
            </w:pPr>
          </w:p>
          <w:p w14:paraId="19B98A10" w14:textId="77777777" w:rsidR="00D95373" w:rsidRPr="00D95373" w:rsidRDefault="00D95373" w:rsidP="00D95373">
            <w:pPr>
              <w:jc w:val="both"/>
              <w:rPr>
                <w:rFonts w:ascii="Arial" w:hAnsi="Arial" w:cs="Arial"/>
                <w:color w:val="000000"/>
                <w:sz w:val="16"/>
                <w:szCs w:val="16"/>
                <w:lang w:eastAsia="es-ES"/>
              </w:rPr>
            </w:pPr>
            <w:r w:rsidRPr="00D95373">
              <w:rPr>
                <w:rFonts w:ascii="Arial" w:hAnsi="Arial" w:cs="Arial"/>
                <w:color w:val="000000"/>
                <w:sz w:val="16"/>
                <w:szCs w:val="16"/>
                <w:lang w:eastAsia="es-ES"/>
              </w:rPr>
              <w:t>Organizar la Reunión de los Signatarios</w:t>
            </w:r>
          </w:p>
          <w:p w14:paraId="7DF23E6F" w14:textId="77777777" w:rsidR="00D95373" w:rsidRPr="00D95373" w:rsidRDefault="00D95373" w:rsidP="00D95373">
            <w:pPr>
              <w:jc w:val="both"/>
              <w:rPr>
                <w:rFonts w:ascii="Arial" w:hAnsi="Arial" w:cs="Arial"/>
                <w:color w:val="000000"/>
                <w:sz w:val="16"/>
                <w:szCs w:val="16"/>
                <w:lang w:eastAsia="es-ES"/>
              </w:rPr>
            </w:pPr>
          </w:p>
          <w:p w14:paraId="5152121F"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color w:val="000000"/>
                <w:sz w:val="16"/>
                <w:szCs w:val="16"/>
                <w:lang w:eastAsia="es-ES"/>
              </w:rPr>
              <w:t>Apoyar la implementación</w:t>
            </w:r>
          </w:p>
        </w:tc>
        <w:tc>
          <w:tcPr>
            <w:tcW w:w="487" w:type="pct"/>
            <w:vMerge w:val="restart"/>
          </w:tcPr>
          <w:p w14:paraId="548E1B62" w14:textId="77777777" w:rsidR="00D95373" w:rsidRPr="00D95373" w:rsidRDefault="00D95373" w:rsidP="00D95373">
            <w:pPr>
              <w:jc w:val="both"/>
              <w:rPr>
                <w:rFonts w:ascii="Arial" w:hAnsi="Arial" w:cs="Arial"/>
                <w:sz w:val="16"/>
                <w:szCs w:val="16"/>
              </w:rPr>
            </w:pPr>
          </w:p>
          <w:p w14:paraId="6ABD5C8F" w14:textId="77777777" w:rsidR="00D95373" w:rsidRPr="00D95373" w:rsidRDefault="00D95373" w:rsidP="00D95373">
            <w:pPr>
              <w:jc w:val="both"/>
              <w:rPr>
                <w:rFonts w:ascii="Arial" w:hAnsi="Arial" w:cs="Arial"/>
                <w:sz w:val="16"/>
                <w:szCs w:val="16"/>
              </w:rPr>
            </w:pPr>
          </w:p>
          <w:p w14:paraId="7D94D19B" w14:textId="77777777" w:rsidR="00D95373" w:rsidRPr="00D95373" w:rsidRDefault="00D95373" w:rsidP="00D95373">
            <w:pPr>
              <w:jc w:val="both"/>
              <w:rPr>
                <w:rFonts w:ascii="Arial" w:hAnsi="Arial" w:cs="Arial"/>
                <w:sz w:val="16"/>
                <w:szCs w:val="16"/>
              </w:rPr>
            </w:pPr>
          </w:p>
          <w:p w14:paraId="513A2A95" w14:textId="77777777" w:rsidR="00D95373" w:rsidRPr="00D95373" w:rsidRDefault="00D95373" w:rsidP="00D95373">
            <w:pPr>
              <w:jc w:val="both"/>
              <w:rPr>
                <w:rFonts w:ascii="Arial" w:hAnsi="Arial" w:cs="Arial"/>
                <w:sz w:val="16"/>
                <w:szCs w:val="16"/>
              </w:rPr>
            </w:pPr>
          </w:p>
          <w:p w14:paraId="3F8078F6" w14:textId="77777777" w:rsidR="00D95373" w:rsidRPr="00D95373" w:rsidRDefault="00D95373" w:rsidP="00D95373">
            <w:pPr>
              <w:jc w:val="both"/>
              <w:rPr>
                <w:rFonts w:ascii="Arial" w:hAnsi="Arial" w:cs="Arial"/>
                <w:sz w:val="16"/>
                <w:szCs w:val="16"/>
              </w:rPr>
            </w:pPr>
          </w:p>
          <w:p w14:paraId="3EAD3F3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p w14:paraId="1760317A" w14:textId="77777777" w:rsidR="00D95373" w:rsidRPr="00D95373" w:rsidRDefault="00D95373" w:rsidP="00D95373">
            <w:pPr>
              <w:jc w:val="both"/>
              <w:rPr>
                <w:rFonts w:ascii="Arial" w:hAnsi="Arial" w:cs="Arial"/>
                <w:sz w:val="16"/>
                <w:szCs w:val="16"/>
              </w:rPr>
            </w:pPr>
          </w:p>
          <w:p w14:paraId="6056C3C6" w14:textId="77777777" w:rsidR="00D95373" w:rsidRPr="00D95373" w:rsidRDefault="00D95373" w:rsidP="00D95373">
            <w:pPr>
              <w:jc w:val="both"/>
              <w:rPr>
                <w:rFonts w:ascii="Arial" w:hAnsi="Arial" w:cs="Arial"/>
                <w:sz w:val="16"/>
                <w:szCs w:val="16"/>
              </w:rPr>
            </w:pPr>
          </w:p>
          <w:p w14:paraId="7BA17471" w14:textId="77777777" w:rsidR="00D95373" w:rsidRPr="00D95373" w:rsidRDefault="00D95373" w:rsidP="00D95373">
            <w:pPr>
              <w:jc w:val="both"/>
              <w:rPr>
                <w:rFonts w:ascii="Arial" w:hAnsi="Arial" w:cs="Arial"/>
                <w:sz w:val="16"/>
                <w:szCs w:val="16"/>
              </w:rPr>
            </w:pPr>
          </w:p>
          <w:p w14:paraId="7BFD1A5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Alta</w:t>
            </w:r>
          </w:p>
        </w:tc>
        <w:tc>
          <w:tcPr>
            <w:tcW w:w="481" w:type="pct"/>
            <w:vMerge w:val="restart"/>
          </w:tcPr>
          <w:p w14:paraId="37E98A26" w14:textId="77777777" w:rsidR="00D95373" w:rsidRPr="00D95373" w:rsidRDefault="00D95373" w:rsidP="00D95373">
            <w:pPr>
              <w:jc w:val="both"/>
              <w:rPr>
                <w:rFonts w:ascii="Arial" w:hAnsi="Arial" w:cs="Arial"/>
                <w:sz w:val="16"/>
                <w:szCs w:val="16"/>
              </w:rPr>
            </w:pPr>
          </w:p>
          <w:p w14:paraId="1565B357" w14:textId="77777777" w:rsidR="00D95373" w:rsidRPr="00D95373" w:rsidRDefault="00D95373" w:rsidP="00D95373">
            <w:pPr>
              <w:jc w:val="both"/>
              <w:rPr>
                <w:rFonts w:ascii="Arial" w:hAnsi="Arial" w:cs="Arial"/>
                <w:sz w:val="16"/>
                <w:szCs w:val="16"/>
              </w:rPr>
            </w:pPr>
          </w:p>
          <w:p w14:paraId="799DDAC8" w14:textId="77777777" w:rsidR="00D95373" w:rsidRPr="00D95373" w:rsidRDefault="00D95373" w:rsidP="00D95373">
            <w:pPr>
              <w:jc w:val="both"/>
              <w:rPr>
                <w:rFonts w:ascii="Arial" w:hAnsi="Arial" w:cs="Arial"/>
                <w:sz w:val="16"/>
                <w:szCs w:val="16"/>
              </w:rPr>
            </w:pPr>
          </w:p>
          <w:p w14:paraId="37DF241E" w14:textId="77777777" w:rsidR="00D95373" w:rsidRPr="00D95373" w:rsidRDefault="00D95373" w:rsidP="00D95373">
            <w:pPr>
              <w:jc w:val="both"/>
              <w:rPr>
                <w:rFonts w:ascii="Arial" w:hAnsi="Arial" w:cs="Arial"/>
                <w:sz w:val="16"/>
                <w:szCs w:val="16"/>
              </w:rPr>
            </w:pPr>
          </w:p>
          <w:p w14:paraId="06795750" w14:textId="77777777" w:rsidR="00D95373" w:rsidRPr="00D95373" w:rsidRDefault="00D95373" w:rsidP="00D95373">
            <w:pPr>
              <w:jc w:val="both"/>
              <w:rPr>
                <w:rFonts w:ascii="Arial" w:hAnsi="Arial" w:cs="Arial"/>
                <w:sz w:val="16"/>
                <w:szCs w:val="16"/>
              </w:rPr>
            </w:pPr>
          </w:p>
          <w:p w14:paraId="7817455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2FCB298A" w14:textId="77777777" w:rsidR="00D95373" w:rsidRPr="00D95373" w:rsidRDefault="00D95373" w:rsidP="00D95373">
            <w:pPr>
              <w:jc w:val="both"/>
              <w:rPr>
                <w:rFonts w:ascii="Arial" w:hAnsi="Arial" w:cs="Arial"/>
                <w:sz w:val="16"/>
                <w:szCs w:val="16"/>
              </w:rPr>
            </w:pPr>
          </w:p>
          <w:p w14:paraId="20056961" w14:textId="77777777" w:rsidR="00D95373" w:rsidRPr="00D95373" w:rsidRDefault="00D95373" w:rsidP="00D95373">
            <w:pPr>
              <w:jc w:val="both"/>
              <w:rPr>
                <w:rFonts w:ascii="Arial" w:hAnsi="Arial" w:cs="Arial"/>
                <w:sz w:val="16"/>
                <w:szCs w:val="16"/>
              </w:rPr>
            </w:pPr>
          </w:p>
          <w:p w14:paraId="0AA86457" w14:textId="77777777" w:rsidR="00D95373" w:rsidRPr="00D95373" w:rsidRDefault="00D95373" w:rsidP="00D95373">
            <w:pPr>
              <w:jc w:val="both"/>
              <w:rPr>
                <w:rFonts w:ascii="Arial" w:hAnsi="Arial" w:cs="Arial"/>
                <w:sz w:val="16"/>
                <w:szCs w:val="16"/>
              </w:rPr>
            </w:pPr>
          </w:p>
          <w:p w14:paraId="791E169F"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tc>
        <w:tc>
          <w:tcPr>
            <w:tcW w:w="481" w:type="pct"/>
            <w:vMerge w:val="restart"/>
          </w:tcPr>
          <w:p w14:paraId="1256DABC" w14:textId="77777777" w:rsidR="00D95373" w:rsidRPr="00D95373" w:rsidRDefault="00D95373" w:rsidP="00D95373">
            <w:pPr>
              <w:jc w:val="both"/>
              <w:rPr>
                <w:rFonts w:ascii="Arial" w:hAnsi="Arial" w:cs="Arial"/>
                <w:sz w:val="16"/>
                <w:szCs w:val="16"/>
              </w:rPr>
            </w:pPr>
          </w:p>
        </w:tc>
        <w:tc>
          <w:tcPr>
            <w:tcW w:w="481" w:type="pct"/>
            <w:vMerge w:val="restart"/>
          </w:tcPr>
          <w:p w14:paraId="29121346" w14:textId="77777777" w:rsidR="00D95373" w:rsidRPr="00D95373" w:rsidRDefault="00D95373" w:rsidP="00D95373">
            <w:pPr>
              <w:jc w:val="both"/>
              <w:rPr>
                <w:rFonts w:ascii="Arial" w:hAnsi="Arial" w:cs="Arial"/>
                <w:sz w:val="16"/>
                <w:szCs w:val="16"/>
              </w:rPr>
            </w:pPr>
          </w:p>
          <w:p w14:paraId="357A2804" w14:textId="77777777" w:rsidR="00D95373" w:rsidRPr="00D95373" w:rsidRDefault="00D95373" w:rsidP="00D95373">
            <w:pPr>
              <w:jc w:val="both"/>
              <w:rPr>
                <w:rFonts w:ascii="Arial" w:hAnsi="Arial" w:cs="Arial"/>
                <w:sz w:val="16"/>
                <w:szCs w:val="16"/>
              </w:rPr>
            </w:pPr>
          </w:p>
          <w:p w14:paraId="2A5DF526" w14:textId="77777777" w:rsidR="00D95373" w:rsidRPr="00D95373" w:rsidRDefault="00D95373" w:rsidP="00D95373">
            <w:pPr>
              <w:jc w:val="both"/>
              <w:rPr>
                <w:rFonts w:ascii="Arial" w:hAnsi="Arial" w:cs="Arial"/>
                <w:sz w:val="16"/>
                <w:szCs w:val="16"/>
              </w:rPr>
            </w:pPr>
          </w:p>
          <w:p w14:paraId="71928885" w14:textId="77777777" w:rsidR="00D95373" w:rsidRPr="00D95373" w:rsidRDefault="00D95373" w:rsidP="00D95373">
            <w:pPr>
              <w:jc w:val="both"/>
              <w:rPr>
                <w:rFonts w:ascii="Arial" w:hAnsi="Arial" w:cs="Arial"/>
                <w:sz w:val="16"/>
                <w:szCs w:val="16"/>
              </w:rPr>
            </w:pPr>
          </w:p>
          <w:p w14:paraId="1D8C4EBB" w14:textId="77777777" w:rsidR="00D95373" w:rsidRPr="00D95373" w:rsidRDefault="00D95373" w:rsidP="00D95373">
            <w:pPr>
              <w:jc w:val="both"/>
              <w:rPr>
                <w:rFonts w:ascii="Arial" w:hAnsi="Arial" w:cs="Arial"/>
                <w:sz w:val="16"/>
                <w:szCs w:val="16"/>
              </w:rPr>
            </w:pPr>
          </w:p>
          <w:p w14:paraId="2AB50B84"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50.000</w:t>
            </w:r>
          </w:p>
          <w:p w14:paraId="7E87878A" w14:textId="77777777" w:rsidR="00D95373" w:rsidRPr="00D95373" w:rsidRDefault="00D95373" w:rsidP="00D95373">
            <w:pPr>
              <w:jc w:val="both"/>
              <w:rPr>
                <w:rFonts w:ascii="Arial" w:hAnsi="Arial" w:cs="Arial"/>
                <w:sz w:val="16"/>
                <w:szCs w:val="16"/>
              </w:rPr>
            </w:pPr>
          </w:p>
          <w:p w14:paraId="3067A901" w14:textId="77777777" w:rsidR="00D95373" w:rsidRPr="00D95373" w:rsidRDefault="00D95373" w:rsidP="00D95373">
            <w:pPr>
              <w:jc w:val="both"/>
              <w:rPr>
                <w:rFonts w:ascii="Arial" w:hAnsi="Arial" w:cs="Arial"/>
                <w:sz w:val="16"/>
                <w:szCs w:val="16"/>
              </w:rPr>
            </w:pPr>
          </w:p>
          <w:p w14:paraId="13CB462F" w14:textId="77777777" w:rsidR="00D95373" w:rsidRPr="00D95373" w:rsidRDefault="00D95373" w:rsidP="00D95373">
            <w:pPr>
              <w:jc w:val="both"/>
              <w:rPr>
                <w:rFonts w:ascii="Arial" w:hAnsi="Arial" w:cs="Arial"/>
                <w:sz w:val="16"/>
                <w:szCs w:val="16"/>
              </w:rPr>
            </w:pPr>
          </w:p>
          <w:p w14:paraId="7850431A"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100.000</w:t>
            </w:r>
          </w:p>
        </w:tc>
        <w:tc>
          <w:tcPr>
            <w:tcW w:w="481" w:type="pct"/>
            <w:vMerge w:val="restart"/>
          </w:tcPr>
          <w:p w14:paraId="3A2B27F8" w14:textId="77777777" w:rsidR="00D95373" w:rsidRPr="00D95373" w:rsidRDefault="00D95373" w:rsidP="00D95373">
            <w:pPr>
              <w:jc w:val="both"/>
              <w:rPr>
                <w:rFonts w:ascii="Arial" w:hAnsi="Arial" w:cs="Arial"/>
                <w:sz w:val="16"/>
                <w:szCs w:val="16"/>
              </w:rPr>
            </w:pPr>
          </w:p>
        </w:tc>
        <w:tc>
          <w:tcPr>
            <w:tcW w:w="484" w:type="pct"/>
            <w:vMerge w:val="restart"/>
          </w:tcPr>
          <w:p w14:paraId="24A921BF" w14:textId="77777777" w:rsidR="00D95373" w:rsidRPr="00D95373" w:rsidRDefault="00D95373" w:rsidP="00D95373">
            <w:pPr>
              <w:jc w:val="both"/>
              <w:rPr>
                <w:rFonts w:ascii="Arial" w:hAnsi="Arial" w:cs="Arial"/>
                <w:sz w:val="16"/>
                <w:szCs w:val="16"/>
              </w:rPr>
            </w:pPr>
          </w:p>
        </w:tc>
        <w:tc>
          <w:tcPr>
            <w:tcW w:w="486" w:type="pct"/>
            <w:tcBorders>
              <w:bottom w:val="nil"/>
            </w:tcBorders>
          </w:tcPr>
          <w:p w14:paraId="07806F43" w14:textId="77777777" w:rsidR="00D95373" w:rsidRPr="00D95373" w:rsidRDefault="00D95373" w:rsidP="00D95373">
            <w:pPr>
              <w:jc w:val="both"/>
              <w:rPr>
                <w:rFonts w:ascii="Arial" w:hAnsi="Arial" w:cs="Arial"/>
                <w:sz w:val="16"/>
                <w:szCs w:val="16"/>
              </w:rPr>
            </w:pPr>
          </w:p>
        </w:tc>
        <w:tc>
          <w:tcPr>
            <w:tcW w:w="590" w:type="pct"/>
            <w:vMerge w:val="restart"/>
          </w:tcPr>
          <w:p w14:paraId="65390CC4" w14:textId="77777777" w:rsidR="00D95373" w:rsidRPr="00D95373" w:rsidRDefault="00D95373" w:rsidP="00D95373">
            <w:pPr>
              <w:jc w:val="both"/>
              <w:rPr>
                <w:rFonts w:ascii="Arial" w:hAnsi="Arial" w:cs="Arial"/>
                <w:sz w:val="16"/>
                <w:szCs w:val="16"/>
              </w:rPr>
            </w:pPr>
          </w:p>
        </w:tc>
        <w:tc>
          <w:tcPr>
            <w:tcW w:w="482" w:type="pct"/>
            <w:vMerge w:val="restart"/>
          </w:tcPr>
          <w:p w14:paraId="58ABBA94" w14:textId="77777777" w:rsidR="00D95373" w:rsidRPr="00D95373" w:rsidRDefault="00D95373" w:rsidP="00D95373">
            <w:pPr>
              <w:jc w:val="both"/>
              <w:rPr>
                <w:rFonts w:ascii="Arial" w:hAnsi="Arial" w:cs="Arial"/>
                <w:sz w:val="16"/>
                <w:szCs w:val="16"/>
              </w:rPr>
            </w:pPr>
          </w:p>
        </w:tc>
      </w:tr>
      <w:tr w:rsidR="00D95373" w:rsidRPr="00D95373" w14:paraId="71922BED" w14:textId="77777777" w:rsidTr="00414BE4">
        <w:trPr>
          <w:cantSplit/>
        </w:trPr>
        <w:tc>
          <w:tcPr>
            <w:tcW w:w="547" w:type="pct"/>
            <w:vMerge/>
          </w:tcPr>
          <w:p w14:paraId="5B97ECBB" w14:textId="77777777" w:rsidR="00D95373" w:rsidRPr="00D95373" w:rsidRDefault="00D95373" w:rsidP="00D95373">
            <w:pPr>
              <w:jc w:val="both"/>
              <w:rPr>
                <w:rFonts w:ascii="Arial" w:hAnsi="Arial" w:cs="Arial"/>
                <w:sz w:val="16"/>
                <w:szCs w:val="16"/>
              </w:rPr>
            </w:pPr>
          </w:p>
        </w:tc>
        <w:tc>
          <w:tcPr>
            <w:tcW w:w="487" w:type="pct"/>
            <w:vMerge/>
          </w:tcPr>
          <w:p w14:paraId="6E61B266" w14:textId="77777777" w:rsidR="00D95373" w:rsidRPr="00D95373" w:rsidRDefault="00D95373" w:rsidP="00D95373">
            <w:pPr>
              <w:jc w:val="both"/>
              <w:rPr>
                <w:rFonts w:ascii="Arial" w:hAnsi="Arial" w:cs="Arial"/>
                <w:sz w:val="16"/>
                <w:szCs w:val="16"/>
              </w:rPr>
            </w:pPr>
          </w:p>
        </w:tc>
        <w:tc>
          <w:tcPr>
            <w:tcW w:w="481" w:type="pct"/>
            <w:vMerge/>
          </w:tcPr>
          <w:p w14:paraId="3505E58C" w14:textId="77777777" w:rsidR="00D95373" w:rsidRPr="00D95373" w:rsidRDefault="00D95373" w:rsidP="00D95373">
            <w:pPr>
              <w:jc w:val="both"/>
              <w:rPr>
                <w:rFonts w:ascii="Arial" w:hAnsi="Arial" w:cs="Arial"/>
                <w:sz w:val="16"/>
                <w:szCs w:val="16"/>
              </w:rPr>
            </w:pPr>
          </w:p>
        </w:tc>
        <w:tc>
          <w:tcPr>
            <w:tcW w:w="481" w:type="pct"/>
            <w:vMerge/>
          </w:tcPr>
          <w:p w14:paraId="3E43F451" w14:textId="77777777" w:rsidR="00D95373" w:rsidRPr="00D95373" w:rsidRDefault="00D95373" w:rsidP="00D95373">
            <w:pPr>
              <w:jc w:val="both"/>
              <w:rPr>
                <w:rFonts w:ascii="Arial" w:hAnsi="Arial" w:cs="Arial"/>
                <w:sz w:val="16"/>
                <w:szCs w:val="16"/>
              </w:rPr>
            </w:pPr>
          </w:p>
        </w:tc>
        <w:tc>
          <w:tcPr>
            <w:tcW w:w="481" w:type="pct"/>
            <w:vMerge/>
          </w:tcPr>
          <w:p w14:paraId="500093B4" w14:textId="77777777" w:rsidR="00D95373" w:rsidRPr="00D95373" w:rsidRDefault="00D95373" w:rsidP="00D95373">
            <w:pPr>
              <w:jc w:val="both"/>
              <w:rPr>
                <w:rFonts w:ascii="Arial" w:hAnsi="Arial" w:cs="Arial"/>
                <w:sz w:val="16"/>
                <w:szCs w:val="16"/>
              </w:rPr>
            </w:pPr>
          </w:p>
        </w:tc>
        <w:tc>
          <w:tcPr>
            <w:tcW w:w="481" w:type="pct"/>
            <w:vMerge/>
          </w:tcPr>
          <w:p w14:paraId="412F36C8" w14:textId="77777777" w:rsidR="00D95373" w:rsidRPr="00D95373" w:rsidRDefault="00D95373" w:rsidP="00D95373">
            <w:pPr>
              <w:jc w:val="both"/>
              <w:rPr>
                <w:rFonts w:ascii="Arial" w:hAnsi="Arial" w:cs="Arial"/>
                <w:sz w:val="16"/>
                <w:szCs w:val="16"/>
              </w:rPr>
            </w:pPr>
          </w:p>
        </w:tc>
        <w:tc>
          <w:tcPr>
            <w:tcW w:w="484" w:type="pct"/>
            <w:vMerge/>
          </w:tcPr>
          <w:p w14:paraId="4B55810E" w14:textId="77777777" w:rsidR="00D95373" w:rsidRPr="00D95373" w:rsidRDefault="00D95373" w:rsidP="00D95373">
            <w:pPr>
              <w:jc w:val="both"/>
              <w:rPr>
                <w:rFonts w:ascii="Arial" w:hAnsi="Arial" w:cs="Arial"/>
                <w:sz w:val="16"/>
                <w:szCs w:val="16"/>
              </w:rPr>
            </w:pPr>
          </w:p>
        </w:tc>
        <w:tc>
          <w:tcPr>
            <w:tcW w:w="486" w:type="pct"/>
            <w:tcBorders>
              <w:top w:val="nil"/>
              <w:bottom w:val="single" w:sz="4" w:space="0" w:color="000000"/>
            </w:tcBorders>
            <w:shd w:val="clear" w:color="auto" w:fill="FFFF00"/>
          </w:tcPr>
          <w:p w14:paraId="2A44CD3B" w14:textId="77777777" w:rsidR="00D95373" w:rsidRPr="00D95373" w:rsidRDefault="00D95373" w:rsidP="00D95373">
            <w:pPr>
              <w:jc w:val="both"/>
              <w:rPr>
                <w:rFonts w:ascii="Arial" w:hAnsi="Arial" w:cs="Arial"/>
                <w:sz w:val="16"/>
                <w:szCs w:val="16"/>
              </w:rPr>
            </w:pPr>
          </w:p>
        </w:tc>
        <w:tc>
          <w:tcPr>
            <w:tcW w:w="590" w:type="pct"/>
            <w:vMerge/>
          </w:tcPr>
          <w:p w14:paraId="2C820D6D" w14:textId="77777777" w:rsidR="00D95373" w:rsidRPr="00D95373" w:rsidRDefault="00D95373" w:rsidP="00D95373">
            <w:pPr>
              <w:jc w:val="both"/>
              <w:rPr>
                <w:rFonts w:ascii="Arial" w:hAnsi="Arial" w:cs="Arial"/>
                <w:sz w:val="16"/>
                <w:szCs w:val="16"/>
              </w:rPr>
            </w:pPr>
          </w:p>
        </w:tc>
        <w:tc>
          <w:tcPr>
            <w:tcW w:w="482" w:type="pct"/>
            <w:vMerge/>
          </w:tcPr>
          <w:p w14:paraId="1449E2E5" w14:textId="77777777" w:rsidR="00D95373" w:rsidRPr="00D95373" w:rsidRDefault="00D95373" w:rsidP="00D95373">
            <w:pPr>
              <w:jc w:val="both"/>
              <w:rPr>
                <w:rFonts w:ascii="Arial" w:hAnsi="Arial" w:cs="Arial"/>
                <w:sz w:val="16"/>
                <w:szCs w:val="16"/>
              </w:rPr>
            </w:pPr>
          </w:p>
        </w:tc>
      </w:tr>
      <w:tr w:rsidR="00D95373" w:rsidRPr="00D95373" w14:paraId="53FCD06E" w14:textId="77777777" w:rsidTr="00414BE4">
        <w:trPr>
          <w:cantSplit/>
          <w:trHeight w:val="672"/>
        </w:trPr>
        <w:tc>
          <w:tcPr>
            <w:tcW w:w="547" w:type="pct"/>
            <w:vMerge w:val="restart"/>
          </w:tcPr>
          <w:p w14:paraId="0FAC20E8"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b/>
                <w:bCs/>
                <w:color w:val="000000"/>
                <w:sz w:val="16"/>
                <w:szCs w:val="16"/>
                <w:lang w:eastAsia="es-ES"/>
              </w:rPr>
              <w:t>Plan de acción para el porrón de Baer</w:t>
            </w:r>
          </w:p>
          <w:p w14:paraId="597716DB" w14:textId="77777777" w:rsidR="00D95373" w:rsidRPr="00D95373" w:rsidRDefault="00D95373" w:rsidP="00D95373">
            <w:pPr>
              <w:jc w:val="both"/>
              <w:rPr>
                <w:rFonts w:ascii="Arial" w:hAnsi="Arial" w:cs="Arial"/>
                <w:b/>
                <w:bCs/>
                <w:color w:val="000000"/>
                <w:sz w:val="16"/>
                <w:szCs w:val="16"/>
                <w:lang w:eastAsia="es-ES"/>
              </w:rPr>
            </w:pPr>
          </w:p>
          <w:p w14:paraId="48B4C0B3" w14:textId="77777777" w:rsidR="00D95373" w:rsidRPr="00D95373" w:rsidRDefault="00D95373" w:rsidP="00D95373">
            <w:pPr>
              <w:jc w:val="both"/>
              <w:rPr>
                <w:rFonts w:ascii="Arial" w:hAnsi="Arial" w:cs="Arial"/>
                <w:b/>
                <w:bCs/>
                <w:color w:val="000000"/>
                <w:sz w:val="16"/>
                <w:szCs w:val="16"/>
                <w:lang w:eastAsia="es-ES"/>
              </w:rPr>
            </w:pPr>
            <w:r w:rsidRPr="00D95373">
              <w:rPr>
                <w:rFonts w:ascii="Arial" w:hAnsi="Arial" w:cs="Arial"/>
                <w:color w:val="000000"/>
                <w:sz w:val="16"/>
                <w:szCs w:val="16"/>
                <w:lang w:eastAsia="es-ES"/>
              </w:rPr>
              <w:t>  Presentar el Plan de acción a la COP12 para su adopción</w:t>
            </w:r>
          </w:p>
        </w:tc>
        <w:tc>
          <w:tcPr>
            <w:tcW w:w="487" w:type="pct"/>
            <w:vMerge w:val="restart"/>
          </w:tcPr>
          <w:p w14:paraId="59517781" w14:textId="77777777" w:rsidR="00D95373" w:rsidRPr="00D95373" w:rsidRDefault="00D95373" w:rsidP="00D95373">
            <w:pPr>
              <w:jc w:val="both"/>
              <w:rPr>
                <w:rFonts w:ascii="Arial" w:hAnsi="Arial" w:cs="Arial"/>
                <w:sz w:val="16"/>
                <w:szCs w:val="16"/>
              </w:rPr>
            </w:pPr>
          </w:p>
          <w:p w14:paraId="25627FF5" w14:textId="77777777" w:rsidR="00D95373" w:rsidRPr="00D95373" w:rsidRDefault="00D95373" w:rsidP="00D95373">
            <w:pPr>
              <w:jc w:val="both"/>
              <w:rPr>
                <w:rFonts w:ascii="Arial" w:hAnsi="Arial" w:cs="Arial"/>
                <w:sz w:val="16"/>
                <w:szCs w:val="16"/>
              </w:rPr>
            </w:pPr>
          </w:p>
          <w:p w14:paraId="4ED3A9A7" w14:textId="77777777" w:rsidR="00D95373" w:rsidRPr="00D95373" w:rsidRDefault="00D95373" w:rsidP="00D95373">
            <w:pPr>
              <w:jc w:val="both"/>
              <w:rPr>
                <w:rFonts w:ascii="Arial" w:hAnsi="Arial" w:cs="Arial"/>
                <w:sz w:val="16"/>
                <w:szCs w:val="16"/>
              </w:rPr>
            </w:pPr>
          </w:p>
          <w:p w14:paraId="292048BB" w14:textId="77777777" w:rsidR="00D95373" w:rsidRPr="00D95373" w:rsidRDefault="00D95373" w:rsidP="00D95373">
            <w:pPr>
              <w:jc w:val="both"/>
              <w:rPr>
                <w:rFonts w:ascii="Arial" w:hAnsi="Arial" w:cs="Arial"/>
                <w:sz w:val="16"/>
                <w:szCs w:val="16"/>
              </w:rPr>
            </w:pPr>
          </w:p>
          <w:p w14:paraId="5692F856" w14:textId="77777777" w:rsidR="00D95373" w:rsidRPr="00D95373" w:rsidRDefault="00D95373" w:rsidP="00D95373">
            <w:pPr>
              <w:jc w:val="both"/>
              <w:rPr>
                <w:rFonts w:ascii="Arial" w:hAnsi="Arial" w:cs="Arial"/>
                <w:sz w:val="16"/>
                <w:szCs w:val="16"/>
              </w:rPr>
            </w:pPr>
          </w:p>
          <w:p w14:paraId="5F4DE33E"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81" w:type="pct"/>
            <w:vMerge w:val="restart"/>
          </w:tcPr>
          <w:p w14:paraId="4A139FDC" w14:textId="77777777" w:rsidR="00D95373" w:rsidRPr="00D95373" w:rsidRDefault="00D95373" w:rsidP="00D95373">
            <w:pPr>
              <w:jc w:val="both"/>
              <w:rPr>
                <w:rFonts w:ascii="Arial" w:hAnsi="Arial" w:cs="Arial"/>
                <w:sz w:val="16"/>
                <w:szCs w:val="16"/>
              </w:rPr>
            </w:pPr>
          </w:p>
        </w:tc>
        <w:tc>
          <w:tcPr>
            <w:tcW w:w="481" w:type="pct"/>
            <w:vMerge w:val="restart"/>
          </w:tcPr>
          <w:p w14:paraId="6DE888B2" w14:textId="77777777" w:rsidR="00D95373" w:rsidRPr="00D95373" w:rsidRDefault="00D95373" w:rsidP="00D95373">
            <w:pPr>
              <w:jc w:val="both"/>
              <w:rPr>
                <w:rFonts w:ascii="Arial" w:hAnsi="Arial" w:cs="Arial"/>
                <w:sz w:val="16"/>
                <w:szCs w:val="16"/>
              </w:rPr>
            </w:pPr>
          </w:p>
        </w:tc>
        <w:tc>
          <w:tcPr>
            <w:tcW w:w="481" w:type="pct"/>
            <w:vMerge w:val="restart"/>
          </w:tcPr>
          <w:p w14:paraId="0CD10356" w14:textId="77777777" w:rsidR="00D95373" w:rsidRPr="00D95373" w:rsidRDefault="00D95373" w:rsidP="00D95373">
            <w:pPr>
              <w:jc w:val="both"/>
              <w:rPr>
                <w:rFonts w:ascii="Arial" w:hAnsi="Arial" w:cs="Arial"/>
                <w:sz w:val="16"/>
                <w:szCs w:val="16"/>
              </w:rPr>
            </w:pPr>
          </w:p>
        </w:tc>
        <w:tc>
          <w:tcPr>
            <w:tcW w:w="481" w:type="pct"/>
            <w:vMerge w:val="restart"/>
          </w:tcPr>
          <w:p w14:paraId="4979B8A8" w14:textId="77777777" w:rsidR="00D95373" w:rsidRPr="00D95373" w:rsidRDefault="00D95373" w:rsidP="00D95373">
            <w:pPr>
              <w:jc w:val="both"/>
              <w:rPr>
                <w:rFonts w:ascii="Arial" w:hAnsi="Arial" w:cs="Arial"/>
                <w:sz w:val="16"/>
                <w:szCs w:val="16"/>
              </w:rPr>
            </w:pPr>
          </w:p>
        </w:tc>
        <w:tc>
          <w:tcPr>
            <w:tcW w:w="484" w:type="pct"/>
            <w:vMerge w:val="restart"/>
          </w:tcPr>
          <w:p w14:paraId="5DADEAA2" w14:textId="77777777" w:rsidR="00D95373" w:rsidRPr="00D95373" w:rsidRDefault="00D95373" w:rsidP="00D95373">
            <w:pPr>
              <w:jc w:val="both"/>
              <w:rPr>
                <w:rFonts w:ascii="Arial" w:hAnsi="Arial" w:cs="Arial"/>
                <w:sz w:val="16"/>
                <w:szCs w:val="16"/>
              </w:rPr>
            </w:pPr>
          </w:p>
        </w:tc>
        <w:tc>
          <w:tcPr>
            <w:tcW w:w="486" w:type="pct"/>
            <w:tcBorders>
              <w:bottom w:val="nil"/>
            </w:tcBorders>
          </w:tcPr>
          <w:p w14:paraId="740F2E60" w14:textId="77777777" w:rsidR="00D95373" w:rsidRPr="00D95373" w:rsidRDefault="00D95373" w:rsidP="00D95373">
            <w:pPr>
              <w:jc w:val="both"/>
              <w:rPr>
                <w:rFonts w:ascii="Arial" w:hAnsi="Arial" w:cs="Arial"/>
                <w:sz w:val="16"/>
                <w:szCs w:val="16"/>
              </w:rPr>
            </w:pPr>
          </w:p>
        </w:tc>
        <w:tc>
          <w:tcPr>
            <w:tcW w:w="590" w:type="pct"/>
            <w:vMerge w:val="restart"/>
          </w:tcPr>
          <w:p w14:paraId="05731DCD" w14:textId="77777777" w:rsidR="00D95373" w:rsidRPr="00D95373" w:rsidRDefault="00D95373" w:rsidP="00D95373">
            <w:pPr>
              <w:jc w:val="both"/>
              <w:rPr>
                <w:rFonts w:ascii="Arial" w:hAnsi="Arial" w:cs="Arial"/>
                <w:sz w:val="16"/>
                <w:szCs w:val="16"/>
              </w:rPr>
            </w:pPr>
          </w:p>
        </w:tc>
        <w:tc>
          <w:tcPr>
            <w:tcW w:w="482" w:type="pct"/>
            <w:vMerge w:val="restart"/>
          </w:tcPr>
          <w:p w14:paraId="2C4AFDF1" w14:textId="77777777" w:rsidR="00D95373" w:rsidRPr="00D95373" w:rsidRDefault="00D95373" w:rsidP="00D95373">
            <w:pPr>
              <w:jc w:val="both"/>
              <w:rPr>
                <w:rFonts w:ascii="Arial" w:hAnsi="Arial" w:cs="Arial"/>
                <w:sz w:val="16"/>
                <w:szCs w:val="16"/>
              </w:rPr>
            </w:pPr>
            <w:r w:rsidRPr="00D95373">
              <w:rPr>
                <w:rFonts w:ascii="Arial" w:hAnsi="Arial" w:cs="Arial"/>
                <w:color w:val="000000"/>
                <w:sz w:val="16"/>
                <w:szCs w:val="16"/>
                <w:lang w:eastAsia="es-ES"/>
              </w:rPr>
              <w:t>El Plan de acción ha sido elaborado por el WWT y adoptado por la EAAFP</w:t>
            </w:r>
          </w:p>
        </w:tc>
      </w:tr>
      <w:tr w:rsidR="00D95373" w:rsidRPr="00D95373" w14:paraId="36449425" w14:textId="77777777" w:rsidTr="00414BE4">
        <w:trPr>
          <w:cantSplit/>
        </w:trPr>
        <w:tc>
          <w:tcPr>
            <w:tcW w:w="547" w:type="pct"/>
            <w:vMerge/>
          </w:tcPr>
          <w:p w14:paraId="24D4E98C" w14:textId="77777777" w:rsidR="00D95373" w:rsidRPr="00D95373" w:rsidRDefault="00D95373" w:rsidP="00D95373">
            <w:pPr>
              <w:jc w:val="both"/>
              <w:rPr>
                <w:rFonts w:ascii="Arial" w:hAnsi="Arial" w:cs="Arial"/>
                <w:sz w:val="16"/>
                <w:szCs w:val="16"/>
              </w:rPr>
            </w:pPr>
          </w:p>
        </w:tc>
        <w:tc>
          <w:tcPr>
            <w:tcW w:w="487" w:type="pct"/>
            <w:vMerge/>
          </w:tcPr>
          <w:p w14:paraId="171074AE" w14:textId="77777777" w:rsidR="00D95373" w:rsidRPr="00D95373" w:rsidRDefault="00D95373" w:rsidP="00D95373">
            <w:pPr>
              <w:jc w:val="both"/>
              <w:rPr>
                <w:rFonts w:ascii="Arial" w:hAnsi="Arial" w:cs="Arial"/>
                <w:sz w:val="16"/>
                <w:szCs w:val="16"/>
              </w:rPr>
            </w:pPr>
          </w:p>
        </w:tc>
        <w:tc>
          <w:tcPr>
            <w:tcW w:w="481" w:type="pct"/>
            <w:vMerge/>
          </w:tcPr>
          <w:p w14:paraId="6D59025D" w14:textId="77777777" w:rsidR="00D95373" w:rsidRPr="00D95373" w:rsidRDefault="00D95373" w:rsidP="00D95373">
            <w:pPr>
              <w:jc w:val="both"/>
              <w:rPr>
                <w:rFonts w:ascii="Arial" w:hAnsi="Arial" w:cs="Arial"/>
                <w:sz w:val="16"/>
                <w:szCs w:val="16"/>
              </w:rPr>
            </w:pPr>
          </w:p>
        </w:tc>
        <w:tc>
          <w:tcPr>
            <w:tcW w:w="481" w:type="pct"/>
            <w:vMerge/>
          </w:tcPr>
          <w:p w14:paraId="0ABC8ABF" w14:textId="77777777" w:rsidR="00D95373" w:rsidRPr="00D95373" w:rsidRDefault="00D95373" w:rsidP="00D95373">
            <w:pPr>
              <w:jc w:val="both"/>
              <w:rPr>
                <w:rFonts w:ascii="Arial" w:hAnsi="Arial" w:cs="Arial"/>
                <w:sz w:val="16"/>
                <w:szCs w:val="16"/>
              </w:rPr>
            </w:pPr>
          </w:p>
        </w:tc>
        <w:tc>
          <w:tcPr>
            <w:tcW w:w="481" w:type="pct"/>
            <w:vMerge/>
          </w:tcPr>
          <w:p w14:paraId="7E2376A8" w14:textId="77777777" w:rsidR="00D95373" w:rsidRPr="00D95373" w:rsidRDefault="00D95373" w:rsidP="00D95373">
            <w:pPr>
              <w:jc w:val="both"/>
              <w:rPr>
                <w:rFonts w:ascii="Arial" w:hAnsi="Arial" w:cs="Arial"/>
                <w:sz w:val="16"/>
                <w:szCs w:val="16"/>
              </w:rPr>
            </w:pPr>
          </w:p>
        </w:tc>
        <w:tc>
          <w:tcPr>
            <w:tcW w:w="481" w:type="pct"/>
            <w:vMerge/>
          </w:tcPr>
          <w:p w14:paraId="318C10DB" w14:textId="77777777" w:rsidR="00D95373" w:rsidRPr="00D95373" w:rsidRDefault="00D95373" w:rsidP="00D95373">
            <w:pPr>
              <w:jc w:val="both"/>
              <w:rPr>
                <w:rFonts w:ascii="Arial" w:hAnsi="Arial" w:cs="Arial"/>
                <w:sz w:val="16"/>
                <w:szCs w:val="16"/>
              </w:rPr>
            </w:pPr>
          </w:p>
        </w:tc>
        <w:tc>
          <w:tcPr>
            <w:tcW w:w="484" w:type="pct"/>
            <w:vMerge/>
          </w:tcPr>
          <w:p w14:paraId="656F64EB" w14:textId="77777777" w:rsidR="00D95373" w:rsidRPr="00D95373" w:rsidRDefault="00D95373" w:rsidP="00D95373">
            <w:pPr>
              <w:jc w:val="both"/>
              <w:rPr>
                <w:rFonts w:ascii="Arial" w:hAnsi="Arial" w:cs="Arial"/>
                <w:sz w:val="16"/>
                <w:szCs w:val="16"/>
              </w:rPr>
            </w:pPr>
          </w:p>
        </w:tc>
        <w:tc>
          <w:tcPr>
            <w:tcW w:w="486" w:type="pct"/>
            <w:tcBorders>
              <w:top w:val="nil"/>
              <w:bottom w:val="single" w:sz="4" w:space="0" w:color="000000"/>
            </w:tcBorders>
            <w:shd w:val="clear" w:color="auto" w:fill="00B050"/>
          </w:tcPr>
          <w:p w14:paraId="7D7F7085" w14:textId="77777777" w:rsidR="00D95373" w:rsidRPr="00D95373" w:rsidRDefault="00D95373" w:rsidP="00D95373">
            <w:pPr>
              <w:jc w:val="both"/>
              <w:rPr>
                <w:rFonts w:ascii="Arial" w:hAnsi="Arial" w:cs="Arial"/>
                <w:sz w:val="16"/>
                <w:szCs w:val="16"/>
              </w:rPr>
            </w:pPr>
          </w:p>
        </w:tc>
        <w:tc>
          <w:tcPr>
            <w:tcW w:w="590" w:type="pct"/>
            <w:vMerge/>
          </w:tcPr>
          <w:p w14:paraId="1D0CA6C3" w14:textId="77777777" w:rsidR="00D95373" w:rsidRPr="00D95373" w:rsidRDefault="00D95373" w:rsidP="00D95373">
            <w:pPr>
              <w:jc w:val="both"/>
              <w:rPr>
                <w:rFonts w:ascii="Arial" w:hAnsi="Arial" w:cs="Arial"/>
                <w:sz w:val="16"/>
                <w:szCs w:val="16"/>
              </w:rPr>
            </w:pPr>
          </w:p>
        </w:tc>
        <w:tc>
          <w:tcPr>
            <w:tcW w:w="482" w:type="pct"/>
            <w:vMerge/>
          </w:tcPr>
          <w:p w14:paraId="096657D7" w14:textId="77777777" w:rsidR="00D95373" w:rsidRPr="00D95373" w:rsidRDefault="00D95373" w:rsidP="00D95373">
            <w:pPr>
              <w:jc w:val="both"/>
              <w:rPr>
                <w:rFonts w:ascii="Arial" w:hAnsi="Arial" w:cs="Arial"/>
                <w:sz w:val="16"/>
                <w:szCs w:val="16"/>
              </w:rPr>
            </w:pPr>
          </w:p>
        </w:tc>
      </w:tr>
      <w:tr w:rsidR="00D95373" w:rsidRPr="00D95373" w14:paraId="47762817" w14:textId="77777777" w:rsidTr="00414BE4">
        <w:trPr>
          <w:cantSplit/>
          <w:trHeight w:val="357"/>
        </w:trPr>
        <w:tc>
          <w:tcPr>
            <w:tcW w:w="547" w:type="pct"/>
            <w:vMerge w:val="restart"/>
          </w:tcPr>
          <w:p w14:paraId="7FF41C64"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b/>
                <w:bCs/>
                <w:sz w:val="16"/>
                <w:szCs w:val="16"/>
                <w:lang w:eastAsia="es-ES"/>
              </w:rPr>
              <w:t>Zarapito siberiano</w:t>
            </w:r>
          </w:p>
          <w:p w14:paraId="52F21712" w14:textId="77777777" w:rsidR="00D95373" w:rsidRPr="00D95373" w:rsidRDefault="00D95373" w:rsidP="00D95373">
            <w:pPr>
              <w:jc w:val="both"/>
              <w:rPr>
                <w:rFonts w:ascii="Arial" w:hAnsi="Arial" w:cs="Arial"/>
                <w:b/>
                <w:bCs/>
                <w:sz w:val="16"/>
                <w:szCs w:val="16"/>
                <w:lang w:eastAsia="es-ES"/>
              </w:rPr>
            </w:pPr>
          </w:p>
          <w:p w14:paraId="2C6BF95D"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sz w:val="16"/>
                <w:szCs w:val="16"/>
                <w:lang w:eastAsia="es-ES"/>
              </w:rPr>
              <w:t>Elaborar un Plan de acción</w:t>
            </w:r>
          </w:p>
        </w:tc>
        <w:tc>
          <w:tcPr>
            <w:tcW w:w="487" w:type="pct"/>
            <w:vMerge w:val="restart"/>
          </w:tcPr>
          <w:p w14:paraId="454A26DF" w14:textId="77777777" w:rsidR="00D95373" w:rsidRPr="00D95373" w:rsidRDefault="00D95373" w:rsidP="00D95373">
            <w:pPr>
              <w:jc w:val="both"/>
              <w:rPr>
                <w:rFonts w:ascii="Arial" w:hAnsi="Arial" w:cs="Arial"/>
                <w:sz w:val="16"/>
                <w:szCs w:val="16"/>
              </w:rPr>
            </w:pPr>
          </w:p>
          <w:p w14:paraId="48C21ACB" w14:textId="77777777" w:rsidR="00D95373" w:rsidRPr="00D95373" w:rsidRDefault="00D95373" w:rsidP="00D95373">
            <w:pPr>
              <w:jc w:val="both"/>
              <w:rPr>
                <w:rFonts w:ascii="Arial" w:hAnsi="Arial" w:cs="Arial"/>
                <w:sz w:val="16"/>
                <w:szCs w:val="16"/>
              </w:rPr>
            </w:pPr>
          </w:p>
          <w:p w14:paraId="598AB92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81" w:type="pct"/>
            <w:vMerge w:val="restart"/>
          </w:tcPr>
          <w:p w14:paraId="39EE2473" w14:textId="77777777" w:rsidR="00D95373" w:rsidRPr="00D95373" w:rsidRDefault="00D95373" w:rsidP="00D95373">
            <w:pPr>
              <w:jc w:val="both"/>
              <w:rPr>
                <w:rFonts w:ascii="Arial" w:hAnsi="Arial" w:cs="Arial"/>
                <w:sz w:val="16"/>
                <w:szCs w:val="16"/>
              </w:rPr>
            </w:pPr>
          </w:p>
        </w:tc>
        <w:tc>
          <w:tcPr>
            <w:tcW w:w="481" w:type="pct"/>
            <w:vMerge w:val="restart"/>
          </w:tcPr>
          <w:p w14:paraId="7FF91F59" w14:textId="77777777" w:rsidR="00D95373" w:rsidRPr="00D95373" w:rsidRDefault="00D95373" w:rsidP="00D95373">
            <w:pPr>
              <w:jc w:val="both"/>
              <w:rPr>
                <w:rFonts w:ascii="Arial" w:hAnsi="Arial" w:cs="Arial"/>
                <w:sz w:val="16"/>
                <w:szCs w:val="16"/>
              </w:rPr>
            </w:pPr>
          </w:p>
        </w:tc>
        <w:tc>
          <w:tcPr>
            <w:tcW w:w="481" w:type="pct"/>
            <w:vMerge w:val="restart"/>
          </w:tcPr>
          <w:p w14:paraId="133495CA" w14:textId="77777777" w:rsidR="00D95373" w:rsidRPr="00D95373" w:rsidRDefault="00D95373" w:rsidP="00D95373">
            <w:pPr>
              <w:jc w:val="both"/>
              <w:rPr>
                <w:rFonts w:ascii="Arial" w:hAnsi="Arial" w:cs="Arial"/>
                <w:sz w:val="16"/>
                <w:szCs w:val="16"/>
              </w:rPr>
            </w:pPr>
          </w:p>
        </w:tc>
        <w:tc>
          <w:tcPr>
            <w:tcW w:w="481" w:type="pct"/>
            <w:vMerge w:val="restart"/>
          </w:tcPr>
          <w:p w14:paraId="636334FB" w14:textId="77777777" w:rsidR="00D95373" w:rsidRPr="00D95373" w:rsidRDefault="00D95373" w:rsidP="00D95373">
            <w:pPr>
              <w:jc w:val="both"/>
              <w:rPr>
                <w:rFonts w:ascii="Arial" w:hAnsi="Arial" w:cs="Arial"/>
                <w:sz w:val="16"/>
                <w:szCs w:val="16"/>
              </w:rPr>
            </w:pPr>
          </w:p>
          <w:p w14:paraId="6FF46FC6" w14:textId="77777777" w:rsidR="00D95373" w:rsidRPr="00D95373" w:rsidRDefault="00D95373" w:rsidP="00D95373">
            <w:pPr>
              <w:jc w:val="both"/>
              <w:rPr>
                <w:rFonts w:ascii="Arial" w:hAnsi="Arial" w:cs="Arial"/>
                <w:sz w:val="16"/>
                <w:szCs w:val="16"/>
              </w:rPr>
            </w:pPr>
          </w:p>
          <w:p w14:paraId="0F710308"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15.000</w:t>
            </w:r>
          </w:p>
        </w:tc>
        <w:tc>
          <w:tcPr>
            <w:tcW w:w="484" w:type="pct"/>
            <w:vMerge w:val="restart"/>
          </w:tcPr>
          <w:p w14:paraId="7D8E065F" w14:textId="77777777" w:rsidR="00D95373" w:rsidRPr="00D95373" w:rsidRDefault="00D95373" w:rsidP="00D95373">
            <w:pPr>
              <w:jc w:val="both"/>
              <w:rPr>
                <w:rFonts w:ascii="Arial" w:hAnsi="Arial" w:cs="Arial"/>
                <w:sz w:val="16"/>
                <w:szCs w:val="16"/>
              </w:rPr>
            </w:pPr>
          </w:p>
          <w:p w14:paraId="4C975AC1" w14:textId="77777777" w:rsidR="00D95373" w:rsidRPr="00D95373" w:rsidRDefault="00D95373" w:rsidP="00D95373">
            <w:pPr>
              <w:jc w:val="both"/>
              <w:rPr>
                <w:rFonts w:ascii="Arial" w:hAnsi="Arial" w:cs="Arial"/>
                <w:sz w:val="16"/>
                <w:szCs w:val="16"/>
              </w:rPr>
            </w:pPr>
          </w:p>
          <w:p w14:paraId="65817BD9"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Australia</w:t>
            </w:r>
          </w:p>
        </w:tc>
        <w:tc>
          <w:tcPr>
            <w:tcW w:w="486" w:type="pct"/>
            <w:tcBorders>
              <w:bottom w:val="nil"/>
            </w:tcBorders>
          </w:tcPr>
          <w:p w14:paraId="33791697" w14:textId="77777777" w:rsidR="00D95373" w:rsidRPr="00D95373" w:rsidRDefault="00D95373" w:rsidP="00D95373">
            <w:pPr>
              <w:jc w:val="both"/>
              <w:rPr>
                <w:rFonts w:ascii="Arial" w:hAnsi="Arial" w:cs="Arial"/>
                <w:sz w:val="16"/>
                <w:szCs w:val="16"/>
              </w:rPr>
            </w:pPr>
          </w:p>
        </w:tc>
        <w:tc>
          <w:tcPr>
            <w:tcW w:w="590" w:type="pct"/>
            <w:vMerge w:val="restart"/>
          </w:tcPr>
          <w:p w14:paraId="476461C4" w14:textId="77777777" w:rsidR="00D95373" w:rsidRPr="00D95373" w:rsidRDefault="00D95373" w:rsidP="00D95373">
            <w:pPr>
              <w:jc w:val="both"/>
              <w:rPr>
                <w:rFonts w:ascii="Arial" w:hAnsi="Arial" w:cs="Arial"/>
                <w:sz w:val="16"/>
                <w:szCs w:val="16"/>
              </w:rPr>
            </w:pPr>
          </w:p>
        </w:tc>
        <w:tc>
          <w:tcPr>
            <w:tcW w:w="482" w:type="pct"/>
            <w:vMerge w:val="restart"/>
          </w:tcPr>
          <w:p w14:paraId="71077DE8" w14:textId="77777777" w:rsidR="00D95373" w:rsidRPr="00D95373" w:rsidRDefault="00D95373" w:rsidP="00D95373">
            <w:pPr>
              <w:jc w:val="both"/>
              <w:rPr>
                <w:rFonts w:ascii="Arial" w:hAnsi="Arial" w:cs="Arial"/>
                <w:sz w:val="16"/>
                <w:szCs w:val="16"/>
              </w:rPr>
            </w:pPr>
          </w:p>
        </w:tc>
      </w:tr>
      <w:tr w:rsidR="00D95373" w:rsidRPr="00D95373" w14:paraId="47325496" w14:textId="77777777" w:rsidTr="00414BE4">
        <w:trPr>
          <w:cantSplit/>
        </w:trPr>
        <w:tc>
          <w:tcPr>
            <w:tcW w:w="547" w:type="pct"/>
            <w:vMerge/>
          </w:tcPr>
          <w:p w14:paraId="1AECC91C" w14:textId="77777777" w:rsidR="00D95373" w:rsidRPr="00D95373" w:rsidRDefault="00D95373" w:rsidP="00D95373">
            <w:pPr>
              <w:jc w:val="both"/>
              <w:rPr>
                <w:rFonts w:ascii="Arial" w:hAnsi="Arial" w:cs="Arial"/>
                <w:sz w:val="16"/>
                <w:szCs w:val="16"/>
              </w:rPr>
            </w:pPr>
          </w:p>
        </w:tc>
        <w:tc>
          <w:tcPr>
            <w:tcW w:w="487" w:type="pct"/>
            <w:vMerge/>
          </w:tcPr>
          <w:p w14:paraId="08EBE6FB" w14:textId="77777777" w:rsidR="00D95373" w:rsidRPr="00D95373" w:rsidRDefault="00D95373" w:rsidP="00D95373">
            <w:pPr>
              <w:jc w:val="both"/>
              <w:rPr>
                <w:rFonts w:ascii="Arial" w:hAnsi="Arial" w:cs="Arial"/>
                <w:sz w:val="16"/>
                <w:szCs w:val="16"/>
              </w:rPr>
            </w:pPr>
          </w:p>
        </w:tc>
        <w:tc>
          <w:tcPr>
            <w:tcW w:w="481" w:type="pct"/>
            <w:vMerge/>
          </w:tcPr>
          <w:p w14:paraId="5D08DA50" w14:textId="77777777" w:rsidR="00D95373" w:rsidRPr="00D95373" w:rsidRDefault="00D95373" w:rsidP="00D95373">
            <w:pPr>
              <w:jc w:val="both"/>
              <w:rPr>
                <w:rFonts w:ascii="Arial" w:hAnsi="Arial" w:cs="Arial"/>
                <w:sz w:val="16"/>
                <w:szCs w:val="16"/>
              </w:rPr>
            </w:pPr>
          </w:p>
        </w:tc>
        <w:tc>
          <w:tcPr>
            <w:tcW w:w="481" w:type="pct"/>
            <w:vMerge/>
          </w:tcPr>
          <w:p w14:paraId="37AC1291" w14:textId="77777777" w:rsidR="00D95373" w:rsidRPr="00D95373" w:rsidRDefault="00D95373" w:rsidP="00D95373">
            <w:pPr>
              <w:jc w:val="both"/>
              <w:rPr>
                <w:rFonts w:ascii="Arial" w:hAnsi="Arial" w:cs="Arial"/>
                <w:sz w:val="16"/>
                <w:szCs w:val="16"/>
              </w:rPr>
            </w:pPr>
          </w:p>
        </w:tc>
        <w:tc>
          <w:tcPr>
            <w:tcW w:w="481" w:type="pct"/>
            <w:vMerge/>
          </w:tcPr>
          <w:p w14:paraId="5F5126E8" w14:textId="77777777" w:rsidR="00D95373" w:rsidRPr="00D95373" w:rsidRDefault="00D95373" w:rsidP="00D95373">
            <w:pPr>
              <w:jc w:val="both"/>
              <w:rPr>
                <w:rFonts w:ascii="Arial" w:hAnsi="Arial" w:cs="Arial"/>
                <w:sz w:val="16"/>
                <w:szCs w:val="16"/>
              </w:rPr>
            </w:pPr>
          </w:p>
        </w:tc>
        <w:tc>
          <w:tcPr>
            <w:tcW w:w="481" w:type="pct"/>
            <w:vMerge/>
          </w:tcPr>
          <w:p w14:paraId="474E7124" w14:textId="77777777" w:rsidR="00D95373" w:rsidRPr="00D95373" w:rsidRDefault="00D95373" w:rsidP="00D95373">
            <w:pPr>
              <w:jc w:val="both"/>
              <w:rPr>
                <w:rFonts w:ascii="Arial" w:hAnsi="Arial" w:cs="Arial"/>
                <w:sz w:val="16"/>
                <w:szCs w:val="16"/>
              </w:rPr>
            </w:pPr>
          </w:p>
        </w:tc>
        <w:tc>
          <w:tcPr>
            <w:tcW w:w="484" w:type="pct"/>
            <w:vMerge/>
          </w:tcPr>
          <w:p w14:paraId="27574A45" w14:textId="77777777" w:rsidR="00D95373" w:rsidRPr="00D95373" w:rsidRDefault="00D95373" w:rsidP="00D95373">
            <w:pPr>
              <w:jc w:val="both"/>
              <w:rPr>
                <w:rFonts w:ascii="Arial" w:hAnsi="Arial" w:cs="Arial"/>
                <w:sz w:val="16"/>
                <w:szCs w:val="16"/>
              </w:rPr>
            </w:pPr>
          </w:p>
        </w:tc>
        <w:tc>
          <w:tcPr>
            <w:tcW w:w="486" w:type="pct"/>
            <w:tcBorders>
              <w:top w:val="nil"/>
            </w:tcBorders>
            <w:shd w:val="clear" w:color="auto" w:fill="00B050"/>
          </w:tcPr>
          <w:p w14:paraId="5AC90AE3" w14:textId="77777777" w:rsidR="00D95373" w:rsidRPr="00D95373" w:rsidRDefault="00D95373" w:rsidP="00D95373">
            <w:pPr>
              <w:jc w:val="both"/>
              <w:rPr>
                <w:rFonts w:ascii="Arial" w:hAnsi="Arial" w:cs="Arial"/>
                <w:sz w:val="16"/>
                <w:szCs w:val="16"/>
              </w:rPr>
            </w:pPr>
          </w:p>
        </w:tc>
        <w:tc>
          <w:tcPr>
            <w:tcW w:w="590" w:type="pct"/>
            <w:vMerge/>
          </w:tcPr>
          <w:p w14:paraId="6DB38DCA" w14:textId="77777777" w:rsidR="00D95373" w:rsidRPr="00D95373" w:rsidRDefault="00D95373" w:rsidP="00D95373">
            <w:pPr>
              <w:jc w:val="both"/>
              <w:rPr>
                <w:rFonts w:ascii="Arial" w:hAnsi="Arial" w:cs="Arial"/>
                <w:sz w:val="16"/>
                <w:szCs w:val="16"/>
              </w:rPr>
            </w:pPr>
          </w:p>
        </w:tc>
        <w:tc>
          <w:tcPr>
            <w:tcW w:w="482" w:type="pct"/>
            <w:vMerge/>
          </w:tcPr>
          <w:p w14:paraId="1C536ABB" w14:textId="77777777" w:rsidR="00D95373" w:rsidRPr="00D95373" w:rsidRDefault="00D95373" w:rsidP="00D95373">
            <w:pPr>
              <w:jc w:val="both"/>
              <w:rPr>
                <w:rFonts w:ascii="Arial" w:hAnsi="Arial" w:cs="Arial"/>
                <w:sz w:val="16"/>
                <w:szCs w:val="16"/>
              </w:rPr>
            </w:pPr>
          </w:p>
        </w:tc>
      </w:tr>
      <w:tr w:rsidR="00D95373" w:rsidRPr="00D95373" w14:paraId="64D907F6" w14:textId="77777777" w:rsidTr="00414BE4">
        <w:trPr>
          <w:cantSplit/>
          <w:trHeight w:val="411"/>
        </w:trPr>
        <w:tc>
          <w:tcPr>
            <w:tcW w:w="547" w:type="pct"/>
            <w:vMerge w:val="restart"/>
          </w:tcPr>
          <w:p w14:paraId="70E3D15C"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b/>
                <w:bCs/>
                <w:sz w:val="16"/>
                <w:szCs w:val="16"/>
                <w:lang w:eastAsia="es-ES"/>
              </w:rPr>
              <w:t>Escribano aureolado</w:t>
            </w:r>
          </w:p>
          <w:p w14:paraId="6EE3B293" w14:textId="77777777" w:rsidR="00D95373" w:rsidRPr="00D95373" w:rsidRDefault="00D95373" w:rsidP="00D95373">
            <w:pPr>
              <w:jc w:val="both"/>
              <w:rPr>
                <w:rFonts w:ascii="Arial" w:hAnsi="Arial" w:cs="Arial"/>
                <w:b/>
                <w:bCs/>
                <w:sz w:val="16"/>
                <w:szCs w:val="16"/>
                <w:lang w:eastAsia="es-ES"/>
              </w:rPr>
            </w:pPr>
          </w:p>
          <w:p w14:paraId="3046B0DB"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sz w:val="16"/>
                <w:szCs w:val="16"/>
                <w:lang w:eastAsia="es-ES"/>
              </w:rPr>
              <w:t>·      Elaboración de un Plan de acción</w:t>
            </w:r>
          </w:p>
        </w:tc>
        <w:tc>
          <w:tcPr>
            <w:tcW w:w="487" w:type="pct"/>
            <w:vMerge w:val="restart"/>
          </w:tcPr>
          <w:p w14:paraId="22FB9A5A" w14:textId="77777777" w:rsidR="00D95373" w:rsidRPr="00D95373" w:rsidRDefault="00D95373" w:rsidP="00D95373">
            <w:pPr>
              <w:jc w:val="both"/>
              <w:rPr>
                <w:rFonts w:ascii="Arial" w:hAnsi="Arial" w:cs="Arial"/>
                <w:sz w:val="16"/>
                <w:szCs w:val="16"/>
              </w:rPr>
            </w:pPr>
          </w:p>
          <w:p w14:paraId="295D2B8A" w14:textId="77777777" w:rsidR="00D95373" w:rsidRPr="00D95373" w:rsidRDefault="00D95373" w:rsidP="00D95373">
            <w:pPr>
              <w:jc w:val="both"/>
              <w:rPr>
                <w:rFonts w:ascii="Arial" w:hAnsi="Arial" w:cs="Arial"/>
                <w:sz w:val="16"/>
                <w:szCs w:val="16"/>
              </w:rPr>
            </w:pPr>
          </w:p>
          <w:p w14:paraId="765C137D" w14:textId="77777777" w:rsidR="00D95373" w:rsidRPr="00D95373" w:rsidRDefault="00D95373" w:rsidP="00D95373">
            <w:pPr>
              <w:jc w:val="both"/>
              <w:rPr>
                <w:rFonts w:ascii="Arial" w:hAnsi="Arial" w:cs="Arial"/>
                <w:sz w:val="16"/>
                <w:szCs w:val="16"/>
              </w:rPr>
            </w:pPr>
          </w:p>
          <w:p w14:paraId="456491C1"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Media</w:t>
            </w:r>
          </w:p>
        </w:tc>
        <w:tc>
          <w:tcPr>
            <w:tcW w:w="481" w:type="pct"/>
            <w:vMerge w:val="restart"/>
          </w:tcPr>
          <w:p w14:paraId="3E386FF5" w14:textId="77777777" w:rsidR="00D95373" w:rsidRPr="00D95373" w:rsidRDefault="00D95373" w:rsidP="00D95373">
            <w:pPr>
              <w:jc w:val="both"/>
              <w:rPr>
                <w:rFonts w:ascii="Arial" w:hAnsi="Arial" w:cs="Arial"/>
                <w:sz w:val="16"/>
                <w:szCs w:val="16"/>
              </w:rPr>
            </w:pPr>
          </w:p>
        </w:tc>
        <w:tc>
          <w:tcPr>
            <w:tcW w:w="481" w:type="pct"/>
            <w:vMerge w:val="restart"/>
          </w:tcPr>
          <w:p w14:paraId="162BD17D" w14:textId="77777777" w:rsidR="00D95373" w:rsidRPr="00D95373" w:rsidRDefault="00D95373" w:rsidP="00D95373">
            <w:pPr>
              <w:jc w:val="both"/>
              <w:rPr>
                <w:rFonts w:ascii="Arial" w:hAnsi="Arial" w:cs="Arial"/>
                <w:sz w:val="16"/>
                <w:szCs w:val="16"/>
              </w:rPr>
            </w:pPr>
          </w:p>
        </w:tc>
        <w:tc>
          <w:tcPr>
            <w:tcW w:w="481" w:type="pct"/>
            <w:vMerge w:val="restart"/>
          </w:tcPr>
          <w:p w14:paraId="2A1066D4" w14:textId="77777777" w:rsidR="00D95373" w:rsidRPr="00D95373" w:rsidRDefault="00D95373" w:rsidP="00D95373">
            <w:pPr>
              <w:jc w:val="both"/>
              <w:rPr>
                <w:rFonts w:ascii="Arial" w:hAnsi="Arial" w:cs="Arial"/>
                <w:sz w:val="16"/>
                <w:szCs w:val="16"/>
              </w:rPr>
            </w:pPr>
          </w:p>
        </w:tc>
        <w:tc>
          <w:tcPr>
            <w:tcW w:w="481" w:type="pct"/>
            <w:vMerge w:val="restart"/>
          </w:tcPr>
          <w:p w14:paraId="52459241" w14:textId="77777777" w:rsidR="00D95373" w:rsidRPr="00D95373" w:rsidRDefault="00D95373" w:rsidP="00D95373">
            <w:pPr>
              <w:jc w:val="both"/>
              <w:rPr>
                <w:rFonts w:ascii="Arial" w:hAnsi="Arial" w:cs="Arial"/>
                <w:sz w:val="16"/>
                <w:szCs w:val="16"/>
              </w:rPr>
            </w:pPr>
          </w:p>
        </w:tc>
        <w:tc>
          <w:tcPr>
            <w:tcW w:w="484" w:type="pct"/>
            <w:vMerge w:val="restart"/>
          </w:tcPr>
          <w:p w14:paraId="5208AD24" w14:textId="77777777" w:rsidR="00D95373" w:rsidRPr="00D95373" w:rsidRDefault="00D95373" w:rsidP="00D95373">
            <w:pPr>
              <w:jc w:val="both"/>
              <w:rPr>
                <w:rFonts w:ascii="Arial" w:hAnsi="Arial" w:cs="Arial"/>
                <w:sz w:val="16"/>
                <w:szCs w:val="16"/>
              </w:rPr>
            </w:pPr>
          </w:p>
        </w:tc>
        <w:tc>
          <w:tcPr>
            <w:tcW w:w="486" w:type="pct"/>
          </w:tcPr>
          <w:p w14:paraId="31E71CA4" w14:textId="77777777" w:rsidR="00D95373" w:rsidRPr="00D95373" w:rsidRDefault="00D95373" w:rsidP="00D95373">
            <w:pPr>
              <w:jc w:val="both"/>
              <w:rPr>
                <w:rFonts w:ascii="Arial" w:hAnsi="Arial" w:cs="Arial"/>
                <w:sz w:val="16"/>
                <w:szCs w:val="16"/>
              </w:rPr>
            </w:pPr>
          </w:p>
        </w:tc>
        <w:tc>
          <w:tcPr>
            <w:tcW w:w="590" w:type="pct"/>
            <w:vMerge w:val="restart"/>
          </w:tcPr>
          <w:p w14:paraId="0A427BE6" w14:textId="77777777" w:rsidR="00D95373" w:rsidRPr="00D95373" w:rsidRDefault="00D95373" w:rsidP="00D95373">
            <w:pPr>
              <w:jc w:val="both"/>
              <w:rPr>
                <w:rFonts w:ascii="Arial" w:hAnsi="Arial" w:cs="Arial"/>
                <w:sz w:val="16"/>
                <w:szCs w:val="16"/>
              </w:rPr>
            </w:pPr>
          </w:p>
        </w:tc>
        <w:tc>
          <w:tcPr>
            <w:tcW w:w="482" w:type="pct"/>
            <w:vMerge w:val="restart"/>
          </w:tcPr>
          <w:p w14:paraId="3397E280" w14:textId="77777777" w:rsidR="00D95373" w:rsidRPr="00D95373" w:rsidRDefault="00D95373" w:rsidP="00D95373">
            <w:pPr>
              <w:jc w:val="both"/>
              <w:rPr>
                <w:rFonts w:ascii="Arial" w:hAnsi="Arial" w:cs="Arial"/>
                <w:sz w:val="16"/>
                <w:szCs w:val="16"/>
              </w:rPr>
            </w:pPr>
            <w:r w:rsidRPr="00D95373">
              <w:rPr>
                <w:rFonts w:ascii="Arial" w:hAnsi="Arial" w:cs="Arial"/>
                <w:sz w:val="16"/>
                <w:szCs w:val="16"/>
                <w:lang w:eastAsia="es-ES"/>
              </w:rPr>
              <w:t xml:space="preserve">Un taller para la elaboración del </w:t>
            </w:r>
            <w:r w:rsidRPr="00D95373">
              <w:rPr>
                <w:rFonts w:ascii="Arial" w:hAnsi="Arial" w:cs="Arial"/>
                <w:sz w:val="16"/>
                <w:szCs w:val="16"/>
                <w:lang w:eastAsia="es-ES"/>
              </w:rPr>
              <w:lastRenderedPageBreak/>
              <w:t>plan de acción se realizó en noviembre en China 2016 el cual fue financiado por BirdLife International.</w:t>
            </w:r>
          </w:p>
        </w:tc>
      </w:tr>
      <w:tr w:rsidR="00D95373" w:rsidRPr="00D95373" w14:paraId="1DB893C9" w14:textId="77777777" w:rsidTr="00414BE4">
        <w:trPr>
          <w:cantSplit/>
        </w:trPr>
        <w:tc>
          <w:tcPr>
            <w:tcW w:w="547" w:type="pct"/>
            <w:vMerge/>
          </w:tcPr>
          <w:p w14:paraId="751362CC" w14:textId="77777777" w:rsidR="00D95373" w:rsidRPr="00D95373" w:rsidRDefault="00D95373" w:rsidP="00D95373">
            <w:pPr>
              <w:jc w:val="both"/>
              <w:rPr>
                <w:rFonts w:ascii="Arial" w:hAnsi="Arial" w:cs="Arial"/>
                <w:sz w:val="16"/>
                <w:szCs w:val="16"/>
              </w:rPr>
            </w:pPr>
          </w:p>
        </w:tc>
        <w:tc>
          <w:tcPr>
            <w:tcW w:w="487" w:type="pct"/>
            <w:vMerge/>
          </w:tcPr>
          <w:p w14:paraId="03C224AC" w14:textId="77777777" w:rsidR="00D95373" w:rsidRPr="00D95373" w:rsidRDefault="00D95373" w:rsidP="00D95373">
            <w:pPr>
              <w:jc w:val="both"/>
              <w:rPr>
                <w:rFonts w:ascii="Arial" w:hAnsi="Arial" w:cs="Arial"/>
                <w:sz w:val="16"/>
                <w:szCs w:val="16"/>
              </w:rPr>
            </w:pPr>
          </w:p>
        </w:tc>
        <w:tc>
          <w:tcPr>
            <w:tcW w:w="481" w:type="pct"/>
            <w:vMerge/>
          </w:tcPr>
          <w:p w14:paraId="4A059800" w14:textId="77777777" w:rsidR="00D95373" w:rsidRPr="00D95373" w:rsidRDefault="00D95373" w:rsidP="00D95373">
            <w:pPr>
              <w:jc w:val="both"/>
              <w:rPr>
                <w:rFonts w:ascii="Arial" w:hAnsi="Arial" w:cs="Arial"/>
                <w:sz w:val="16"/>
                <w:szCs w:val="16"/>
              </w:rPr>
            </w:pPr>
          </w:p>
        </w:tc>
        <w:tc>
          <w:tcPr>
            <w:tcW w:w="481" w:type="pct"/>
            <w:vMerge/>
          </w:tcPr>
          <w:p w14:paraId="53A516B5" w14:textId="77777777" w:rsidR="00D95373" w:rsidRPr="00D95373" w:rsidRDefault="00D95373" w:rsidP="00D95373">
            <w:pPr>
              <w:jc w:val="both"/>
              <w:rPr>
                <w:rFonts w:ascii="Arial" w:hAnsi="Arial" w:cs="Arial"/>
                <w:sz w:val="16"/>
                <w:szCs w:val="16"/>
              </w:rPr>
            </w:pPr>
          </w:p>
        </w:tc>
        <w:tc>
          <w:tcPr>
            <w:tcW w:w="481" w:type="pct"/>
            <w:vMerge/>
          </w:tcPr>
          <w:p w14:paraId="7F650E5E" w14:textId="77777777" w:rsidR="00D95373" w:rsidRPr="00D95373" w:rsidRDefault="00D95373" w:rsidP="00D95373">
            <w:pPr>
              <w:jc w:val="both"/>
              <w:rPr>
                <w:rFonts w:ascii="Arial" w:hAnsi="Arial" w:cs="Arial"/>
                <w:sz w:val="16"/>
                <w:szCs w:val="16"/>
              </w:rPr>
            </w:pPr>
          </w:p>
        </w:tc>
        <w:tc>
          <w:tcPr>
            <w:tcW w:w="481" w:type="pct"/>
            <w:vMerge/>
          </w:tcPr>
          <w:p w14:paraId="62E52C93" w14:textId="77777777" w:rsidR="00D95373" w:rsidRPr="00D95373" w:rsidRDefault="00D95373" w:rsidP="00D95373">
            <w:pPr>
              <w:jc w:val="both"/>
              <w:rPr>
                <w:rFonts w:ascii="Arial" w:hAnsi="Arial" w:cs="Arial"/>
                <w:sz w:val="16"/>
                <w:szCs w:val="16"/>
              </w:rPr>
            </w:pPr>
          </w:p>
        </w:tc>
        <w:tc>
          <w:tcPr>
            <w:tcW w:w="484" w:type="pct"/>
            <w:vMerge/>
          </w:tcPr>
          <w:p w14:paraId="0CEBEA22" w14:textId="77777777" w:rsidR="00D95373" w:rsidRPr="00D95373" w:rsidRDefault="00D95373" w:rsidP="00D95373">
            <w:pPr>
              <w:jc w:val="both"/>
              <w:rPr>
                <w:rFonts w:ascii="Arial" w:hAnsi="Arial" w:cs="Arial"/>
                <w:sz w:val="16"/>
                <w:szCs w:val="16"/>
              </w:rPr>
            </w:pPr>
          </w:p>
        </w:tc>
        <w:tc>
          <w:tcPr>
            <w:tcW w:w="486" w:type="pct"/>
            <w:tcBorders>
              <w:bottom w:val="single" w:sz="4" w:space="0" w:color="000000"/>
            </w:tcBorders>
            <w:shd w:val="clear" w:color="auto" w:fill="00B050"/>
          </w:tcPr>
          <w:p w14:paraId="5181CEF3" w14:textId="77777777" w:rsidR="00D95373" w:rsidRPr="00D95373" w:rsidRDefault="00D95373" w:rsidP="00D95373">
            <w:pPr>
              <w:jc w:val="both"/>
              <w:rPr>
                <w:rFonts w:ascii="Arial" w:hAnsi="Arial" w:cs="Arial"/>
                <w:sz w:val="16"/>
                <w:szCs w:val="16"/>
              </w:rPr>
            </w:pPr>
          </w:p>
        </w:tc>
        <w:tc>
          <w:tcPr>
            <w:tcW w:w="590" w:type="pct"/>
            <w:vMerge/>
          </w:tcPr>
          <w:p w14:paraId="7BED2DBF" w14:textId="77777777" w:rsidR="00D95373" w:rsidRPr="00D95373" w:rsidRDefault="00D95373" w:rsidP="00D95373">
            <w:pPr>
              <w:jc w:val="both"/>
              <w:rPr>
                <w:rFonts w:ascii="Arial" w:hAnsi="Arial" w:cs="Arial"/>
                <w:sz w:val="16"/>
                <w:szCs w:val="16"/>
              </w:rPr>
            </w:pPr>
          </w:p>
        </w:tc>
        <w:tc>
          <w:tcPr>
            <w:tcW w:w="482" w:type="pct"/>
            <w:vMerge/>
          </w:tcPr>
          <w:p w14:paraId="5500E0B0" w14:textId="77777777" w:rsidR="00D95373" w:rsidRPr="00D95373" w:rsidRDefault="00D95373" w:rsidP="00D95373">
            <w:pPr>
              <w:jc w:val="both"/>
              <w:rPr>
                <w:rFonts w:ascii="Arial" w:hAnsi="Arial" w:cs="Arial"/>
                <w:sz w:val="16"/>
                <w:szCs w:val="16"/>
              </w:rPr>
            </w:pPr>
          </w:p>
        </w:tc>
      </w:tr>
      <w:tr w:rsidR="00D95373" w:rsidRPr="00D95373" w14:paraId="65B26656" w14:textId="77777777" w:rsidTr="00414BE4">
        <w:trPr>
          <w:cantSplit/>
          <w:trHeight w:val="447"/>
        </w:trPr>
        <w:tc>
          <w:tcPr>
            <w:tcW w:w="547" w:type="pct"/>
            <w:vMerge w:val="restart"/>
          </w:tcPr>
          <w:p w14:paraId="4D0A434F"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b/>
                <w:bCs/>
                <w:sz w:val="16"/>
                <w:szCs w:val="16"/>
                <w:lang w:eastAsia="es-ES"/>
              </w:rPr>
              <w:t>Avutarda asiática</w:t>
            </w:r>
          </w:p>
          <w:p w14:paraId="1DC51DDF" w14:textId="77777777" w:rsidR="00D95373" w:rsidRPr="00D95373" w:rsidRDefault="00D95373" w:rsidP="00D95373">
            <w:pPr>
              <w:jc w:val="both"/>
              <w:rPr>
                <w:rFonts w:ascii="Arial" w:hAnsi="Arial" w:cs="Arial"/>
                <w:b/>
                <w:bCs/>
                <w:sz w:val="16"/>
                <w:szCs w:val="16"/>
                <w:lang w:eastAsia="es-ES"/>
              </w:rPr>
            </w:pPr>
          </w:p>
          <w:p w14:paraId="2E17A444" w14:textId="77777777" w:rsidR="00D95373" w:rsidRPr="00D95373" w:rsidRDefault="00D95373" w:rsidP="00D95373">
            <w:pPr>
              <w:jc w:val="both"/>
              <w:rPr>
                <w:rFonts w:ascii="Arial" w:hAnsi="Arial" w:cs="Arial"/>
                <w:b/>
                <w:bCs/>
                <w:sz w:val="16"/>
                <w:szCs w:val="16"/>
                <w:lang w:eastAsia="es-ES"/>
              </w:rPr>
            </w:pPr>
            <w:r w:rsidRPr="00D95373">
              <w:rPr>
                <w:rFonts w:ascii="Arial" w:hAnsi="Arial" w:cs="Arial"/>
                <w:sz w:val="16"/>
                <w:szCs w:val="16"/>
                <w:lang w:eastAsia="es-ES"/>
              </w:rPr>
              <w:t>Conferencia científica para elaborar un Plan de acción</w:t>
            </w:r>
          </w:p>
        </w:tc>
        <w:tc>
          <w:tcPr>
            <w:tcW w:w="487" w:type="pct"/>
            <w:vMerge w:val="restart"/>
          </w:tcPr>
          <w:p w14:paraId="5C059DA4" w14:textId="77777777" w:rsidR="00D95373" w:rsidRPr="00D95373" w:rsidRDefault="00D95373" w:rsidP="00D95373">
            <w:pPr>
              <w:jc w:val="both"/>
              <w:rPr>
                <w:rFonts w:ascii="Arial" w:hAnsi="Arial" w:cs="Arial"/>
                <w:sz w:val="16"/>
                <w:szCs w:val="16"/>
              </w:rPr>
            </w:pPr>
          </w:p>
          <w:p w14:paraId="5E7D8DB8" w14:textId="77777777" w:rsidR="00D95373" w:rsidRPr="00D95373" w:rsidRDefault="00D95373" w:rsidP="00D95373">
            <w:pPr>
              <w:jc w:val="both"/>
              <w:rPr>
                <w:rFonts w:ascii="Arial" w:hAnsi="Arial" w:cs="Arial"/>
                <w:sz w:val="16"/>
                <w:szCs w:val="16"/>
              </w:rPr>
            </w:pPr>
          </w:p>
          <w:p w14:paraId="11B2B053" w14:textId="77777777" w:rsidR="00D95373" w:rsidRPr="00D95373" w:rsidRDefault="00D95373" w:rsidP="00D95373">
            <w:pPr>
              <w:jc w:val="both"/>
              <w:rPr>
                <w:rFonts w:ascii="Arial" w:hAnsi="Arial" w:cs="Arial"/>
                <w:sz w:val="16"/>
                <w:szCs w:val="16"/>
              </w:rPr>
            </w:pPr>
          </w:p>
          <w:p w14:paraId="0F2329E3"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Baja</w:t>
            </w:r>
          </w:p>
        </w:tc>
        <w:tc>
          <w:tcPr>
            <w:tcW w:w="481" w:type="pct"/>
            <w:vMerge w:val="restart"/>
          </w:tcPr>
          <w:p w14:paraId="530A92C0" w14:textId="77777777" w:rsidR="00D95373" w:rsidRPr="00D95373" w:rsidRDefault="00D95373" w:rsidP="00D95373">
            <w:pPr>
              <w:jc w:val="both"/>
              <w:rPr>
                <w:rFonts w:ascii="Arial" w:hAnsi="Arial" w:cs="Arial"/>
                <w:sz w:val="16"/>
                <w:szCs w:val="16"/>
              </w:rPr>
            </w:pPr>
          </w:p>
          <w:p w14:paraId="57ACACCF" w14:textId="77777777" w:rsidR="00D95373" w:rsidRPr="00D95373" w:rsidRDefault="00D95373" w:rsidP="00D95373">
            <w:pPr>
              <w:jc w:val="both"/>
              <w:rPr>
                <w:rFonts w:ascii="Arial" w:hAnsi="Arial" w:cs="Arial"/>
                <w:sz w:val="16"/>
                <w:szCs w:val="16"/>
              </w:rPr>
            </w:pPr>
          </w:p>
          <w:p w14:paraId="166E71F8" w14:textId="77777777" w:rsidR="00D95373" w:rsidRPr="00D95373" w:rsidRDefault="00D95373" w:rsidP="00D95373">
            <w:pPr>
              <w:jc w:val="both"/>
              <w:rPr>
                <w:rFonts w:ascii="Arial" w:hAnsi="Arial" w:cs="Arial"/>
                <w:sz w:val="16"/>
                <w:szCs w:val="16"/>
              </w:rPr>
            </w:pPr>
          </w:p>
          <w:p w14:paraId="2616F8BC"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40.000</w:t>
            </w:r>
          </w:p>
        </w:tc>
        <w:tc>
          <w:tcPr>
            <w:tcW w:w="481" w:type="pct"/>
            <w:vMerge w:val="restart"/>
          </w:tcPr>
          <w:p w14:paraId="5A50FC44" w14:textId="77777777" w:rsidR="00D95373" w:rsidRPr="00D95373" w:rsidRDefault="00D95373" w:rsidP="00D95373">
            <w:pPr>
              <w:jc w:val="both"/>
              <w:rPr>
                <w:rFonts w:ascii="Arial" w:hAnsi="Arial" w:cs="Arial"/>
                <w:sz w:val="16"/>
                <w:szCs w:val="16"/>
              </w:rPr>
            </w:pPr>
          </w:p>
        </w:tc>
        <w:tc>
          <w:tcPr>
            <w:tcW w:w="481" w:type="pct"/>
            <w:vMerge w:val="restart"/>
          </w:tcPr>
          <w:p w14:paraId="6FEAB0D7" w14:textId="77777777" w:rsidR="00D95373" w:rsidRPr="00D95373" w:rsidRDefault="00D95373" w:rsidP="00D95373">
            <w:pPr>
              <w:jc w:val="both"/>
              <w:rPr>
                <w:rFonts w:ascii="Arial" w:hAnsi="Arial" w:cs="Arial"/>
                <w:sz w:val="16"/>
                <w:szCs w:val="16"/>
              </w:rPr>
            </w:pPr>
          </w:p>
          <w:p w14:paraId="198F16C7" w14:textId="77777777" w:rsidR="00D95373" w:rsidRPr="00D95373" w:rsidRDefault="00D95373" w:rsidP="00D95373">
            <w:pPr>
              <w:jc w:val="both"/>
              <w:rPr>
                <w:rFonts w:ascii="Arial" w:hAnsi="Arial" w:cs="Arial"/>
                <w:sz w:val="16"/>
                <w:szCs w:val="16"/>
              </w:rPr>
            </w:pPr>
          </w:p>
          <w:p w14:paraId="21698EB6" w14:textId="77777777" w:rsidR="00D95373" w:rsidRPr="00D95373" w:rsidRDefault="00D95373" w:rsidP="00D95373">
            <w:pPr>
              <w:jc w:val="both"/>
              <w:rPr>
                <w:rFonts w:ascii="Arial" w:hAnsi="Arial" w:cs="Arial"/>
                <w:sz w:val="16"/>
                <w:szCs w:val="16"/>
              </w:rPr>
            </w:pPr>
          </w:p>
          <w:p w14:paraId="69949B5B"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40.000</w:t>
            </w:r>
          </w:p>
        </w:tc>
        <w:tc>
          <w:tcPr>
            <w:tcW w:w="481" w:type="pct"/>
            <w:vMerge w:val="restart"/>
          </w:tcPr>
          <w:p w14:paraId="0518D797" w14:textId="77777777" w:rsidR="00D95373" w:rsidRPr="00D95373" w:rsidRDefault="00D95373" w:rsidP="00D95373">
            <w:pPr>
              <w:jc w:val="both"/>
              <w:rPr>
                <w:rFonts w:ascii="Arial" w:hAnsi="Arial" w:cs="Arial"/>
                <w:sz w:val="16"/>
                <w:szCs w:val="16"/>
              </w:rPr>
            </w:pPr>
          </w:p>
        </w:tc>
        <w:tc>
          <w:tcPr>
            <w:tcW w:w="484" w:type="pct"/>
            <w:vMerge w:val="restart"/>
          </w:tcPr>
          <w:p w14:paraId="2513740E" w14:textId="77777777" w:rsidR="00D95373" w:rsidRPr="00D95373" w:rsidRDefault="00D95373" w:rsidP="00D95373">
            <w:pPr>
              <w:jc w:val="both"/>
              <w:rPr>
                <w:rFonts w:ascii="Arial" w:hAnsi="Arial" w:cs="Arial"/>
                <w:sz w:val="16"/>
                <w:szCs w:val="16"/>
              </w:rPr>
            </w:pPr>
          </w:p>
        </w:tc>
        <w:tc>
          <w:tcPr>
            <w:tcW w:w="486" w:type="pct"/>
            <w:tcBorders>
              <w:bottom w:val="nil"/>
            </w:tcBorders>
          </w:tcPr>
          <w:p w14:paraId="7657F966" w14:textId="77777777" w:rsidR="00D95373" w:rsidRPr="00D95373" w:rsidRDefault="00D95373" w:rsidP="00D95373">
            <w:pPr>
              <w:jc w:val="both"/>
              <w:rPr>
                <w:rFonts w:ascii="Arial" w:hAnsi="Arial" w:cs="Arial"/>
                <w:sz w:val="16"/>
                <w:szCs w:val="16"/>
              </w:rPr>
            </w:pPr>
          </w:p>
        </w:tc>
        <w:tc>
          <w:tcPr>
            <w:tcW w:w="590" w:type="pct"/>
            <w:vMerge w:val="restart"/>
          </w:tcPr>
          <w:p w14:paraId="2807C6BA" w14:textId="77777777" w:rsidR="00D95373" w:rsidRPr="00D95373" w:rsidRDefault="00D95373" w:rsidP="00D95373">
            <w:pPr>
              <w:jc w:val="both"/>
              <w:rPr>
                <w:rFonts w:ascii="Arial" w:hAnsi="Arial" w:cs="Arial"/>
                <w:sz w:val="16"/>
                <w:szCs w:val="16"/>
              </w:rPr>
            </w:pPr>
          </w:p>
        </w:tc>
        <w:tc>
          <w:tcPr>
            <w:tcW w:w="482" w:type="pct"/>
            <w:vMerge w:val="restart"/>
          </w:tcPr>
          <w:p w14:paraId="4D5F8D09" w14:textId="77777777" w:rsidR="00D95373" w:rsidRPr="00D95373" w:rsidRDefault="00D95373" w:rsidP="00D95373">
            <w:pPr>
              <w:jc w:val="both"/>
              <w:rPr>
                <w:rFonts w:ascii="Arial" w:hAnsi="Arial" w:cs="Arial"/>
                <w:sz w:val="16"/>
                <w:szCs w:val="16"/>
              </w:rPr>
            </w:pPr>
            <w:r w:rsidRPr="00D95373">
              <w:rPr>
                <w:rFonts w:ascii="Arial" w:hAnsi="Arial" w:cs="Arial"/>
                <w:sz w:val="16"/>
                <w:szCs w:val="16"/>
                <w:lang w:eastAsia="es-ES"/>
              </w:rPr>
              <w:t>La Conferencia tuvo lugar en Mongolia en mayo de 2017, financiado por el Trust for Mutual Understanding.</w:t>
            </w:r>
          </w:p>
        </w:tc>
      </w:tr>
      <w:tr w:rsidR="00D95373" w:rsidRPr="00D95373" w14:paraId="796BBEE3" w14:textId="77777777" w:rsidTr="00414BE4">
        <w:trPr>
          <w:cantSplit/>
        </w:trPr>
        <w:tc>
          <w:tcPr>
            <w:tcW w:w="547" w:type="pct"/>
            <w:vMerge/>
          </w:tcPr>
          <w:p w14:paraId="080CE9CE" w14:textId="77777777" w:rsidR="00D95373" w:rsidRPr="00D95373" w:rsidRDefault="00D95373" w:rsidP="00D95373">
            <w:pPr>
              <w:jc w:val="both"/>
              <w:rPr>
                <w:rFonts w:ascii="Arial" w:hAnsi="Arial" w:cs="Arial"/>
                <w:sz w:val="16"/>
                <w:szCs w:val="16"/>
              </w:rPr>
            </w:pPr>
          </w:p>
        </w:tc>
        <w:tc>
          <w:tcPr>
            <w:tcW w:w="487" w:type="pct"/>
            <w:vMerge/>
          </w:tcPr>
          <w:p w14:paraId="72724146" w14:textId="77777777" w:rsidR="00D95373" w:rsidRPr="00D95373" w:rsidRDefault="00D95373" w:rsidP="00D95373">
            <w:pPr>
              <w:jc w:val="both"/>
              <w:rPr>
                <w:rFonts w:ascii="Arial" w:hAnsi="Arial" w:cs="Arial"/>
                <w:sz w:val="16"/>
                <w:szCs w:val="16"/>
              </w:rPr>
            </w:pPr>
          </w:p>
        </w:tc>
        <w:tc>
          <w:tcPr>
            <w:tcW w:w="481" w:type="pct"/>
            <w:vMerge/>
          </w:tcPr>
          <w:p w14:paraId="243F1889" w14:textId="77777777" w:rsidR="00D95373" w:rsidRPr="00D95373" w:rsidRDefault="00D95373" w:rsidP="00D95373">
            <w:pPr>
              <w:jc w:val="both"/>
              <w:rPr>
                <w:rFonts w:ascii="Arial" w:hAnsi="Arial" w:cs="Arial"/>
                <w:sz w:val="16"/>
                <w:szCs w:val="16"/>
              </w:rPr>
            </w:pPr>
          </w:p>
        </w:tc>
        <w:tc>
          <w:tcPr>
            <w:tcW w:w="481" w:type="pct"/>
            <w:vMerge/>
          </w:tcPr>
          <w:p w14:paraId="239D0E39" w14:textId="77777777" w:rsidR="00D95373" w:rsidRPr="00D95373" w:rsidRDefault="00D95373" w:rsidP="00D95373">
            <w:pPr>
              <w:jc w:val="both"/>
              <w:rPr>
                <w:rFonts w:ascii="Arial" w:hAnsi="Arial" w:cs="Arial"/>
                <w:sz w:val="16"/>
                <w:szCs w:val="16"/>
              </w:rPr>
            </w:pPr>
          </w:p>
        </w:tc>
        <w:tc>
          <w:tcPr>
            <w:tcW w:w="481" w:type="pct"/>
            <w:vMerge/>
          </w:tcPr>
          <w:p w14:paraId="5B375B00" w14:textId="77777777" w:rsidR="00D95373" w:rsidRPr="00D95373" w:rsidRDefault="00D95373" w:rsidP="00D95373">
            <w:pPr>
              <w:jc w:val="both"/>
              <w:rPr>
                <w:rFonts w:ascii="Arial" w:hAnsi="Arial" w:cs="Arial"/>
                <w:sz w:val="16"/>
                <w:szCs w:val="16"/>
              </w:rPr>
            </w:pPr>
          </w:p>
        </w:tc>
        <w:tc>
          <w:tcPr>
            <w:tcW w:w="481" w:type="pct"/>
            <w:vMerge/>
          </w:tcPr>
          <w:p w14:paraId="75AAF4F9" w14:textId="77777777" w:rsidR="00D95373" w:rsidRPr="00D95373" w:rsidRDefault="00D95373" w:rsidP="00D95373">
            <w:pPr>
              <w:jc w:val="both"/>
              <w:rPr>
                <w:rFonts w:ascii="Arial" w:hAnsi="Arial" w:cs="Arial"/>
                <w:sz w:val="16"/>
                <w:szCs w:val="16"/>
              </w:rPr>
            </w:pPr>
          </w:p>
        </w:tc>
        <w:tc>
          <w:tcPr>
            <w:tcW w:w="484" w:type="pct"/>
            <w:vMerge/>
          </w:tcPr>
          <w:p w14:paraId="3A84FCD4" w14:textId="77777777" w:rsidR="00D95373" w:rsidRPr="00D95373" w:rsidRDefault="00D95373" w:rsidP="00D95373">
            <w:pPr>
              <w:jc w:val="both"/>
              <w:rPr>
                <w:rFonts w:ascii="Arial" w:hAnsi="Arial" w:cs="Arial"/>
                <w:sz w:val="16"/>
                <w:szCs w:val="16"/>
              </w:rPr>
            </w:pPr>
          </w:p>
        </w:tc>
        <w:tc>
          <w:tcPr>
            <w:tcW w:w="486" w:type="pct"/>
            <w:tcBorders>
              <w:top w:val="nil"/>
            </w:tcBorders>
            <w:shd w:val="clear" w:color="auto" w:fill="FF0000"/>
          </w:tcPr>
          <w:p w14:paraId="1AE41AF9" w14:textId="77777777" w:rsidR="00D95373" w:rsidRPr="00D95373" w:rsidRDefault="00D95373" w:rsidP="00D95373">
            <w:pPr>
              <w:jc w:val="both"/>
              <w:rPr>
                <w:rFonts w:ascii="Arial" w:hAnsi="Arial" w:cs="Arial"/>
                <w:sz w:val="16"/>
                <w:szCs w:val="16"/>
              </w:rPr>
            </w:pPr>
          </w:p>
        </w:tc>
        <w:tc>
          <w:tcPr>
            <w:tcW w:w="590" w:type="pct"/>
            <w:vMerge/>
          </w:tcPr>
          <w:p w14:paraId="3BEB80A6" w14:textId="77777777" w:rsidR="00D95373" w:rsidRPr="00D95373" w:rsidRDefault="00D95373" w:rsidP="00D95373">
            <w:pPr>
              <w:jc w:val="both"/>
              <w:rPr>
                <w:rFonts w:ascii="Arial" w:hAnsi="Arial" w:cs="Arial"/>
                <w:sz w:val="16"/>
                <w:szCs w:val="16"/>
              </w:rPr>
            </w:pPr>
          </w:p>
        </w:tc>
        <w:tc>
          <w:tcPr>
            <w:tcW w:w="482" w:type="pct"/>
            <w:vMerge/>
          </w:tcPr>
          <w:p w14:paraId="54B33100" w14:textId="77777777" w:rsidR="00D95373" w:rsidRPr="00D95373" w:rsidRDefault="00D95373" w:rsidP="00D95373">
            <w:pPr>
              <w:jc w:val="both"/>
              <w:rPr>
                <w:rFonts w:ascii="Arial" w:hAnsi="Arial" w:cs="Arial"/>
                <w:sz w:val="16"/>
                <w:szCs w:val="16"/>
              </w:rPr>
            </w:pPr>
          </w:p>
        </w:tc>
      </w:tr>
      <w:tr w:rsidR="00D95373" w:rsidRPr="00D95373" w14:paraId="102B78BF" w14:textId="77777777" w:rsidTr="00414BE4">
        <w:trPr>
          <w:cantSplit/>
        </w:trPr>
        <w:tc>
          <w:tcPr>
            <w:tcW w:w="547" w:type="pct"/>
          </w:tcPr>
          <w:p w14:paraId="35870E44"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lang w:eastAsia="es-ES"/>
              </w:rPr>
              <w:t>Total</w:t>
            </w:r>
          </w:p>
        </w:tc>
        <w:tc>
          <w:tcPr>
            <w:tcW w:w="487" w:type="pct"/>
          </w:tcPr>
          <w:p w14:paraId="193B0DAA" w14:textId="77777777" w:rsidR="00D95373" w:rsidRPr="00D95373" w:rsidRDefault="00D95373" w:rsidP="00D95373">
            <w:pPr>
              <w:jc w:val="both"/>
              <w:rPr>
                <w:rFonts w:ascii="Arial" w:hAnsi="Arial" w:cs="Arial"/>
                <w:sz w:val="16"/>
                <w:szCs w:val="16"/>
              </w:rPr>
            </w:pPr>
          </w:p>
        </w:tc>
        <w:tc>
          <w:tcPr>
            <w:tcW w:w="481" w:type="pct"/>
          </w:tcPr>
          <w:p w14:paraId="0987E6C3"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lang w:eastAsia="es-ES"/>
              </w:rPr>
              <w:t>2.096.500</w:t>
            </w:r>
          </w:p>
        </w:tc>
        <w:tc>
          <w:tcPr>
            <w:tcW w:w="481" w:type="pct"/>
          </w:tcPr>
          <w:p w14:paraId="3DAC7C90" w14:textId="77777777" w:rsidR="00D95373" w:rsidRPr="00D95373" w:rsidRDefault="00D95373" w:rsidP="00D95373">
            <w:pPr>
              <w:jc w:val="both"/>
              <w:rPr>
                <w:rFonts w:ascii="Arial" w:hAnsi="Arial" w:cs="Arial"/>
                <w:sz w:val="16"/>
                <w:szCs w:val="16"/>
              </w:rPr>
            </w:pPr>
            <w:r w:rsidRPr="00D95373">
              <w:rPr>
                <w:rFonts w:ascii="Arial" w:hAnsi="Arial" w:cs="Arial"/>
                <w:sz w:val="16"/>
                <w:szCs w:val="16"/>
              </w:rPr>
              <w:t>0</w:t>
            </w:r>
          </w:p>
        </w:tc>
        <w:tc>
          <w:tcPr>
            <w:tcW w:w="481" w:type="pct"/>
          </w:tcPr>
          <w:p w14:paraId="1D338338"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lang w:eastAsia="es-ES"/>
              </w:rPr>
              <w:t>1.092.50</w:t>
            </w:r>
          </w:p>
        </w:tc>
        <w:tc>
          <w:tcPr>
            <w:tcW w:w="481" w:type="pct"/>
          </w:tcPr>
          <w:p w14:paraId="5C3DCC31" w14:textId="77777777" w:rsidR="00D95373" w:rsidRPr="00D95373" w:rsidRDefault="00D95373" w:rsidP="00D95373">
            <w:pPr>
              <w:jc w:val="both"/>
              <w:rPr>
                <w:rFonts w:ascii="Arial" w:hAnsi="Arial" w:cs="Arial"/>
                <w:sz w:val="16"/>
                <w:szCs w:val="16"/>
              </w:rPr>
            </w:pPr>
            <w:r w:rsidRPr="00D95373">
              <w:rPr>
                <w:rFonts w:ascii="Arial" w:hAnsi="Arial" w:cs="Arial"/>
                <w:b/>
                <w:bCs/>
                <w:color w:val="000000"/>
                <w:sz w:val="16"/>
                <w:szCs w:val="16"/>
                <w:lang w:eastAsia="es-ES"/>
              </w:rPr>
              <w:t>777.500</w:t>
            </w:r>
          </w:p>
        </w:tc>
        <w:tc>
          <w:tcPr>
            <w:tcW w:w="484" w:type="pct"/>
          </w:tcPr>
          <w:p w14:paraId="49CF4D44" w14:textId="77777777" w:rsidR="00D95373" w:rsidRPr="00D95373" w:rsidRDefault="00D95373" w:rsidP="00D95373">
            <w:pPr>
              <w:jc w:val="both"/>
              <w:rPr>
                <w:rFonts w:ascii="Arial" w:hAnsi="Arial" w:cs="Arial"/>
                <w:sz w:val="16"/>
                <w:szCs w:val="16"/>
              </w:rPr>
            </w:pPr>
          </w:p>
        </w:tc>
        <w:tc>
          <w:tcPr>
            <w:tcW w:w="486" w:type="pct"/>
          </w:tcPr>
          <w:p w14:paraId="30D3FEE6" w14:textId="77777777" w:rsidR="00D95373" w:rsidRPr="00D95373" w:rsidRDefault="00D95373" w:rsidP="00D95373">
            <w:pPr>
              <w:jc w:val="both"/>
              <w:rPr>
                <w:rFonts w:ascii="Arial" w:hAnsi="Arial" w:cs="Arial"/>
                <w:sz w:val="16"/>
                <w:szCs w:val="16"/>
              </w:rPr>
            </w:pPr>
          </w:p>
        </w:tc>
        <w:tc>
          <w:tcPr>
            <w:tcW w:w="590" w:type="pct"/>
          </w:tcPr>
          <w:p w14:paraId="4FE6852F" w14:textId="77777777" w:rsidR="00D95373" w:rsidRPr="00D95373" w:rsidRDefault="00D95373" w:rsidP="00D95373">
            <w:pPr>
              <w:jc w:val="both"/>
              <w:rPr>
                <w:rFonts w:ascii="Arial" w:hAnsi="Arial" w:cs="Arial"/>
                <w:sz w:val="16"/>
                <w:szCs w:val="16"/>
              </w:rPr>
            </w:pPr>
          </w:p>
        </w:tc>
        <w:tc>
          <w:tcPr>
            <w:tcW w:w="482" w:type="pct"/>
          </w:tcPr>
          <w:p w14:paraId="59904ECA" w14:textId="77777777" w:rsidR="00D95373" w:rsidRPr="00D95373" w:rsidRDefault="00D95373" w:rsidP="00D95373">
            <w:pPr>
              <w:jc w:val="both"/>
              <w:rPr>
                <w:rFonts w:ascii="Arial" w:hAnsi="Arial" w:cs="Arial"/>
                <w:sz w:val="16"/>
                <w:szCs w:val="16"/>
              </w:rPr>
            </w:pPr>
          </w:p>
        </w:tc>
      </w:tr>
    </w:tbl>
    <w:p w14:paraId="6EC3F74C" w14:textId="616A0883" w:rsidR="00D95373" w:rsidRDefault="00D95373" w:rsidP="00D95373">
      <w:pPr>
        <w:contextualSpacing/>
        <w:jc w:val="both"/>
        <w:rPr>
          <w:rFonts w:ascii="Arial" w:hAnsi="Arial" w:cs="Arial"/>
          <w:b/>
          <w:sz w:val="16"/>
          <w:szCs w:val="16"/>
        </w:rPr>
      </w:pPr>
    </w:p>
    <w:p w14:paraId="3BD56348" w14:textId="7DF260DB" w:rsidR="00297706" w:rsidRDefault="00297706" w:rsidP="00D95373">
      <w:pPr>
        <w:contextualSpacing/>
        <w:jc w:val="both"/>
        <w:rPr>
          <w:rFonts w:ascii="Arial" w:hAnsi="Arial" w:cs="Arial"/>
          <w:b/>
          <w:sz w:val="16"/>
          <w:szCs w:val="16"/>
        </w:rPr>
      </w:pPr>
    </w:p>
    <w:p w14:paraId="567AB0C9" w14:textId="0C8CB2BE" w:rsidR="00297706" w:rsidRDefault="00297706" w:rsidP="00D95373">
      <w:pPr>
        <w:contextualSpacing/>
        <w:jc w:val="both"/>
        <w:rPr>
          <w:rFonts w:ascii="Arial" w:hAnsi="Arial" w:cs="Arial"/>
          <w:b/>
          <w:sz w:val="16"/>
          <w:szCs w:val="16"/>
        </w:rPr>
      </w:pPr>
    </w:p>
    <w:p w14:paraId="0CB1D7DA" w14:textId="1FC2A234" w:rsidR="00297706" w:rsidRDefault="00297706" w:rsidP="00D95373">
      <w:pPr>
        <w:contextualSpacing/>
        <w:jc w:val="both"/>
        <w:rPr>
          <w:rFonts w:ascii="Arial" w:hAnsi="Arial" w:cs="Arial"/>
          <w:b/>
          <w:sz w:val="16"/>
          <w:szCs w:val="16"/>
        </w:rPr>
      </w:pPr>
    </w:p>
    <w:p w14:paraId="08D56C00" w14:textId="3951198C" w:rsidR="00297706" w:rsidRDefault="00297706" w:rsidP="00D95373">
      <w:pPr>
        <w:contextualSpacing/>
        <w:jc w:val="both"/>
        <w:rPr>
          <w:rFonts w:ascii="Arial" w:hAnsi="Arial" w:cs="Arial"/>
          <w:b/>
          <w:sz w:val="16"/>
          <w:szCs w:val="16"/>
        </w:rPr>
      </w:pPr>
    </w:p>
    <w:p w14:paraId="774DF3A9" w14:textId="64F3FC37" w:rsidR="00297706" w:rsidRDefault="00297706" w:rsidP="00D95373">
      <w:pPr>
        <w:contextualSpacing/>
        <w:jc w:val="both"/>
        <w:rPr>
          <w:rFonts w:ascii="Arial" w:hAnsi="Arial" w:cs="Arial"/>
          <w:b/>
          <w:sz w:val="16"/>
          <w:szCs w:val="16"/>
        </w:rPr>
      </w:pPr>
    </w:p>
    <w:p w14:paraId="7F1FB1FA" w14:textId="3F49E2AB" w:rsidR="00297706" w:rsidRDefault="00297706" w:rsidP="00D95373">
      <w:pPr>
        <w:contextualSpacing/>
        <w:jc w:val="both"/>
        <w:rPr>
          <w:rFonts w:ascii="Arial" w:hAnsi="Arial" w:cs="Arial"/>
          <w:b/>
          <w:sz w:val="16"/>
          <w:szCs w:val="16"/>
        </w:rPr>
      </w:pPr>
    </w:p>
    <w:p w14:paraId="10898FFE" w14:textId="17D4C6CC" w:rsidR="00297706" w:rsidRDefault="00297706" w:rsidP="00D95373">
      <w:pPr>
        <w:contextualSpacing/>
        <w:jc w:val="both"/>
        <w:rPr>
          <w:rFonts w:ascii="Arial" w:hAnsi="Arial" w:cs="Arial"/>
          <w:b/>
          <w:sz w:val="16"/>
          <w:szCs w:val="16"/>
        </w:rPr>
      </w:pPr>
    </w:p>
    <w:p w14:paraId="58DB3F0C" w14:textId="1F0D8721" w:rsidR="00297706" w:rsidRDefault="00297706" w:rsidP="00D95373">
      <w:pPr>
        <w:contextualSpacing/>
        <w:jc w:val="both"/>
        <w:rPr>
          <w:rFonts w:ascii="Arial" w:hAnsi="Arial" w:cs="Arial"/>
          <w:b/>
          <w:sz w:val="16"/>
          <w:szCs w:val="16"/>
        </w:rPr>
      </w:pPr>
    </w:p>
    <w:p w14:paraId="6505B0B0" w14:textId="043A6E3E" w:rsidR="00297706" w:rsidRDefault="00297706" w:rsidP="00D95373">
      <w:pPr>
        <w:contextualSpacing/>
        <w:jc w:val="both"/>
        <w:rPr>
          <w:rFonts w:ascii="Arial" w:hAnsi="Arial" w:cs="Arial"/>
          <w:b/>
          <w:sz w:val="16"/>
          <w:szCs w:val="16"/>
        </w:rPr>
      </w:pPr>
    </w:p>
    <w:p w14:paraId="50A402D6" w14:textId="2E47F1FA" w:rsidR="00297706" w:rsidRDefault="00297706" w:rsidP="00D95373">
      <w:pPr>
        <w:contextualSpacing/>
        <w:jc w:val="both"/>
        <w:rPr>
          <w:rFonts w:ascii="Arial" w:hAnsi="Arial" w:cs="Arial"/>
          <w:b/>
          <w:sz w:val="16"/>
          <w:szCs w:val="16"/>
        </w:rPr>
      </w:pPr>
    </w:p>
    <w:p w14:paraId="191AC755" w14:textId="51D5A0FE" w:rsidR="00297706" w:rsidRDefault="00297706" w:rsidP="00D95373">
      <w:pPr>
        <w:contextualSpacing/>
        <w:jc w:val="both"/>
        <w:rPr>
          <w:rFonts w:ascii="Arial" w:hAnsi="Arial" w:cs="Arial"/>
          <w:b/>
          <w:sz w:val="16"/>
          <w:szCs w:val="16"/>
        </w:rPr>
      </w:pPr>
    </w:p>
    <w:p w14:paraId="0B8E1B5A" w14:textId="2DB2FB6D" w:rsidR="00297706" w:rsidRDefault="00297706" w:rsidP="00D95373">
      <w:pPr>
        <w:contextualSpacing/>
        <w:jc w:val="both"/>
        <w:rPr>
          <w:rFonts w:ascii="Arial" w:hAnsi="Arial" w:cs="Arial"/>
          <w:b/>
          <w:sz w:val="16"/>
          <w:szCs w:val="16"/>
        </w:rPr>
      </w:pPr>
    </w:p>
    <w:p w14:paraId="466453B9" w14:textId="044A039B" w:rsidR="00297706" w:rsidRDefault="00297706" w:rsidP="00D95373">
      <w:pPr>
        <w:contextualSpacing/>
        <w:jc w:val="both"/>
        <w:rPr>
          <w:rFonts w:ascii="Arial" w:hAnsi="Arial" w:cs="Arial"/>
          <w:b/>
          <w:sz w:val="16"/>
          <w:szCs w:val="16"/>
        </w:rPr>
      </w:pPr>
    </w:p>
    <w:p w14:paraId="26790935" w14:textId="58D20ED1" w:rsidR="00297706" w:rsidRDefault="00297706" w:rsidP="00D95373">
      <w:pPr>
        <w:contextualSpacing/>
        <w:jc w:val="both"/>
        <w:rPr>
          <w:rFonts w:ascii="Arial" w:hAnsi="Arial" w:cs="Arial"/>
          <w:b/>
          <w:sz w:val="16"/>
          <w:szCs w:val="16"/>
        </w:rPr>
      </w:pPr>
    </w:p>
    <w:p w14:paraId="0D8F4C2F" w14:textId="64C8BE1A" w:rsidR="00297706" w:rsidRDefault="00297706" w:rsidP="00D95373">
      <w:pPr>
        <w:contextualSpacing/>
        <w:jc w:val="both"/>
        <w:rPr>
          <w:rFonts w:ascii="Arial" w:hAnsi="Arial" w:cs="Arial"/>
          <w:b/>
          <w:sz w:val="16"/>
          <w:szCs w:val="16"/>
        </w:rPr>
      </w:pPr>
    </w:p>
    <w:p w14:paraId="0431D5B3" w14:textId="2905FCA0" w:rsidR="00297706" w:rsidRDefault="00297706" w:rsidP="00D95373">
      <w:pPr>
        <w:contextualSpacing/>
        <w:jc w:val="both"/>
        <w:rPr>
          <w:rFonts w:ascii="Arial" w:hAnsi="Arial" w:cs="Arial"/>
          <w:b/>
          <w:sz w:val="16"/>
          <w:szCs w:val="16"/>
        </w:rPr>
      </w:pPr>
    </w:p>
    <w:p w14:paraId="65B953D3" w14:textId="504D8152" w:rsidR="00297706" w:rsidRDefault="00297706" w:rsidP="00D95373">
      <w:pPr>
        <w:contextualSpacing/>
        <w:jc w:val="both"/>
        <w:rPr>
          <w:rFonts w:ascii="Arial" w:hAnsi="Arial" w:cs="Arial"/>
          <w:b/>
          <w:sz w:val="16"/>
          <w:szCs w:val="16"/>
        </w:rPr>
      </w:pPr>
    </w:p>
    <w:p w14:paraId="48670A72" w14:textId="34BE8158" w:rsidR="00297706" w:rsidRDefault="00297706" w:rsidP="00D95373">
      <w:pPr>
        <w:contextualSpacing/>
        <w:jc w:val="both"/>
        <w:rPr>
          <w:rFonts w:ascii="Arial" w:hAnsi="Arial" w:cs="Arial"/>
          <w:b/>
          <w:sz w:val="16"/>
          <w:szCs w:val="16"/>
        </w:rPr>
      </w:pPr>
    </w:p>
    <w:p w14:paraId="0B74DAF9" w14:textId="44D62C1A" w:rsidR="00297706" w:rsidRDefault="00297706" w:rsidP="00D95373">
      <w:pPr>
        <w:contextualSpacing/>
        <w:jc w:val="both"/>
        <w:rPr>
          <w:rFonts w:ascii="Arial" w:hAnsi="Arial" w:cs="Arial"/>
          <w:b/>
          <w:sz w:val="16"/>
          <w:szCs w:val="16"/>
        </w:rPr>
      </w:pPr>
    </w:p>
    <w:p w14:paraId="6766B73C" w14:textId="439FCF76" w:rsidR="00297706" w:rsidRDefault="00297706" w:rsidP="00D95373">
      <w:pPr>
        <w:contextualSpacing/>
        <w:jc w:val="both"/>
        <w:rPr>
          <w:rFonts w:ascii="Arial" w:hAnsi="Arial" w:cs="Arial"/>
          <w:b/>
          <w:sz w:val="16"/>
          <w:szCs w:val="16"/>
        </w:rPr>
      </w:pPr>
    </w:p>
    <w:p w14:paraId="64E6C419" w14:textId="63C52A81" w:rsidR="00297706" w:rsidRDefault="00297706" w:rsidP="00D95373">
      <w:pPr>
        <w:contextualSpacing/>
        <w:jc w:val="both"/>
        <w:rPr>
          <w:rFonts w:ascii="Arial" w:hAnsi="Arial" w:cs="Arial"/>
          <w:b/>
          <w:sz w:val="16"/>
          <w:szCs w:val="16"/>
        </w:rPr>
      </w:pPr>
    </w:p>
    <w:p w14:paraId="1DFC9006" w14:textId="35259484" w:rsidR="00297706" w:rsidRDefault="00297706" w:rsidP="00D95373">
      <w:pPr>
        <w:contextualSpacing/>
        <w:jc w:val="both"/>
        <w:rPr>
          <w:rFonts w:ascii="Arial" w:hAnsi="Arial" w:cs="Arial"/>
          <w:b/>
          <w:sz w:val="16"/>
          <w:szCs w:val="16"/>
        </w:rPr>
      </w:pPr>
    </w:p>
    <w:p w14:paraId="7DBF5395" w14:textId="071829A2" w:rsidR="00297706" w:rsidRDefault="00297706" w:rsidP="00D95373">
      <w:pPr>
        <w:contextualSpacing/>
        <w:jc w:val="both"/>
        <w:rPr>
          <w:rFonts w:ascii="Arial" w:hAnsi="Arial" w:cs="Arial"/>
          <w:b/>
          <w:sz w:val="16"/>
          <w:szCs w:val="16"/>
        </w:rPr>
      </w:pPr>
    </w:p>
    <w:p w14:paraId="4501E984" w14:textId="046FD2DB" w:rsidR="00297706" w:rsidRDefault="00297706" w:rsidP="00D95373">
      <w:pPr>
        <w:contextualSpacing/>
        <w:jc w:val="both"/>
        <w:rPr>
          <w:rFonts w:ascii="Arial" w:hAnsi="Arial" w:cs="Arial"/>
          <w:b/>
          <w:sz w:val="16"/>
          <w:szCs w:val="16"/>
        </w:rPr>
      </w:pPr>
    </w:p>
    <w:p w14:paraId="50F8E088" w14:textId="22A07123" w:rsidR="00297706" w:rsidRDefault="00297706" w:rsidP="00D95373">
      <w:pPr>
        <w:contextualSpacing/>
        <w:jc w:val="both"/>
        <w:rPr>
          <w:rFonts w:ascii="Arial" w:hAnsi="Arial" w:cs="Arial"/>
          <w:b/>
          <w:sz w:val="16"/>
          <w:szCs w:val="16"/>
        </w:rPr>
      </w:pPr>
    </w:p>
    <w:p w14:paraId="00210B09" w14:textId="3B5C5889" w:rsidR="00297706" w:rsidRDefault="00297706" w:rsidP="00D95373">
      <w:pPr>
        <w:contextualSpacing/>
        <w:jc w:val="both"/>
        <w:rPr>
          <w:rFonts w:ascii="Arial" w:hAnsi="Arial" w:cs="Arial"/>
          <w:b/>
          <w:sz w:val="16"/>
          <w:szCs w:val="16"/>
        </w:rPr>
      </w:pPr>
    </w:p>
    <w:p w14:paraId="60BD5EC7" w14:textId="3899B9CB" w:rsidR="00297706" w:rsidRDefault="00297706" w:rsidP="00D95373">
      <w:pPr>
        <w:contextualSpacing/>
        <w:jc w:val="both"/>
        <w:rPr>
          <w:rFonts w:ascii="Arial" w:hAnsi="Arial" w:cs="Arial"/>
          <w:b/>
          <w:sz w:val="16"/>
          <w:szCs w:val="16"/>
        </w:rPr>
      </w:pPr>
    </w:p>
    <w:p w14:paraId="7C797A22" w14:textId="28507290" w:rsidR="00297706" w:rsidRDefault="00297706" w:rsidP="00D95373">
      <w:pPr>
        <w:contextualSpacing/>
        <w:jc w:val="both"/>
        <w:rPr>
          <w:rFonts w:ascii="Arial" w:hAnsi="Arial" w:cs="Arial"/>
          <w:b/>
          <w:sz w:val="16"/>
          <w:szCs w:val="16"/>
        </w:rPr>
      </w:pPr>
    </w:p>
    <w:p w14:paraId="3147C5DF" w14:textId="3A7C0B43" w:rsidR="00297706" w:rsidRDefault="00297706" w:rsidP="00D95373">
      <w:pPr>
        <w:contextualSpacing/>
        <w:jc w:val="both"/>
        <w:rPr>
          <w:rFonts w:ascii="Arial" w:hAnsi="Arial" w:cs="Arial"/>
          <w:b/>
          <w:sz w:val="16"/>
          <w:szCs w:val="16"/>
        </w:rPr>
      </w:pPr>
    </w:p>
    <w:p w14:paraId="43C8E354" w14:textId="275851A3" w:rsidR="00297706" w:rsidRDefault="00297706" w:rsidP="00D95373">
      <w:pPr>
        <w:contextualSpacing/>
        <w:jc w:val="both"/>
        <w:rPr>
          <w:rFonts w:ascii="Arial" w:hAnsi="Arial" w:cs="Arial"/>
          <w:b/>
          <w:sz w:val="16"/>
          <w:szCs w:val="16"/>
        </w:rPr>
      </w:pPr>
    </w:p>
    <w:p w14:paraId="0240B1BC" w14:textId="0084E3E4" w:rsidR="00297706" w:rsidRDefault="00297706" w:rsidP="00D95373">
      <w:pPr>
        <w:contextualSpacing/>
        <w:jc w:val="both"/>
        <w:rPr>
          <w:rFonts w:ascii="Arial" w:hAnsi="Arial" w:cs="Arial"/>
          <w:b/>
          <w:sz w:val="16"/>
          <w:szCs w:val="16"/>
        </w:rPr>
      </w:pPr>
    </w:p>
    <w:p w14:paraId="052744D3" w14:textId="037CCB30" w:rsidR="00297706" w:rsidRDefault="00297706" w:rsidP="00D95373">
      <w:pPr>
        <w:contextualSpacing/>
        <w:jc w:val="both"/>
        <w:rPr>
          <w:rFonts w:ascii="Arial" w:hAnsi="Arial" w:cs="Arial"/>
          <w:b/>
          <w:sz w:val="16"/>
          <w:szCs w:val="16"/>
        </w:rPr>
      </w:pPr>
    </w:p>
    <w:p w14:paraId="658BAD47" w14:textId="4BB1AAF7" w:rsidR="00297706" w:rsidRDefault="00297706" w:rsidP="00D95373">
      <w:pPr>
        <w:contextualSpacing/>
        <w:jc w:val="both"/>
        <w:rPr>
          <w:rFonts w:ascii="Arial" w:hAnsi="Arial" w:cs="Arial"/>
          <w:b/>
          <w:sz w:val="16"/>
          <w:szCs w:val="16"/>
        </w:rPr>
      </w:pPr>
    </w:p>
    <w:p w14:paraId="79F8B49F" w14:textId="540062E9" w:rsidR="00297706" w:rsidRDefault="00297706" w:rsidP="00D95373">
      <w:pPr>
        <w:contextualSpacing/>
        <w:jc w:val="both"/>
        <w:rPr>
          <w:rFonts w:ascii="Arial" w:hAnsi="Arial" w:cs="Arial"/>
          <w:b/>
          <w:sz w:val="16"/>
          <w:szCs w:val="16"/>
        </w:rPr>
      </w:pPr>
    </w:p>
    <w:p w14:paraId="2DDF5545" w14:textId="77777777" w:rsidR="00297706" w:rsidRDefault="00297706" w:rsidP="00D95373">
      <w:pPr>
        <w:contextualSpacing/>
        <w:jc w:val="both"/>
        <w:rPr>
          <w:rFonts w:ascii="Arial" w:hAnsi="Arial" w:cs="Arial"/>
          <w:b/>
          <w:sz w:val="16"/>
          <w:szCs w:val="16"/>
        </w:rPr>
      </w:pPr>
    </w:p>
    <w:p w14:paraId="6EF31C7D" w14:textId="10D5AC18" w:rsidR="00D95373" w:rsidRPr="00DB3F15" w:rsidRDefault="00414BE4" w:rsidP="00DB3F15">
      <w:pPr>
        <w:pStyle w:val="ListParagraph"/>
        <w:numPr>
          <w:ilvl w:val="0"/>
          <w:numId w:val="51"/>
        </w:numPr>
        <w:jc w:val="both"/>
        <w:rPr>
          <w:rFonts w:ascii="Arial" w:hAnsi="Arial" w:cs="Arial"/>
          <w:b/>
          <w:sz w:val="16"/>
          <w:szCs w:val="16"/>
        </w:rPr>
      </w:pPr>
      <w:r w:rsidRPr="00DB3F15">
        <w:rPr>
          <w:rFonts w:ascii="Arial" w:hAnsi="Arial"/>
          <w:b/>
          <w:bCs/>
          <w:color w:val="000000"/>
          <w:sz w:val="16"/>
          <w:szCs w:val="16"/>
        </w:rPr>
        <w:lastRenderedPageBreak/>
        <w:t>APOYO A LA IMPLEMENTACIÓN – EQUIPO DE ESPECIES TERRESTRES</w:t>
      </w:r>
    </w:p>
    <w:p w14:paraId="7F98C73D" w14:textId="77777777" w:rsidR="00D95373" w:rsidRPr="00D95373" w:rsidRDefault="00D95373" w:rsidP="00D95373">
      <w:pPr>
        <w:contextualSpacing/>
        <w:jc w:val="both"/>
        <w:rPr>
          <w:rFonts w:ascii="Arial" w:hAnsi="Arial" w:cs="Arial"/>
          <w:b/>
          <w:sz w:val="16"/>
          <w:szCs w:val="16"/>
        </w:rPr>
      </w:pPr>
    </w:p>
    <w:tbl>
      <w:tblPr>
        <w:tblStyle w:val="TableGrid"/>
        <w:tblW w:w="0" w:type="auto"/>
        <w:tblLook w:val="04A0" w:firstRow="1" w:lastRow="0" w:firstColumn="1" w:lastColumn="0" w:noHBand="0" w:noVBand="1"/>
      </w:tblPr>
      <w:tblGrid>
        <w:gridCol w:w="2377"/>
        <w:gridCol w:w="1308"/>
        <w:gridCol w:w="1294"/>
        <w:gridCol w:w="1298"/>
        <w:gridCol w:w="1297"/>
        <w:gridCol w:w="1293"/>
        <w:gridCol w:w="1287"/>
        <w:gridCol w:w="1302"/>
        <w:gridCol w:w="1576"/>
        <w:gridCol w:w="1346"/>
      </w:tblGrid>
      <w:tr w:rsidR="00414BE4" w:rsidRPr="00414BE4" w14:paraId="62996A72" w14:textId="77777777" w:rsidTr="00B96950">
        <w:trPr>
          <w:trHeight w:val="188"/>
          <w:tblHeader/>
        </w:trPr>
        <w:tc>
          <w:tcPr>
            <w:tcW w:w="2377" w:type="dxa"/>
            <w:vMerge w:val="restart"/>
          </w:tcPr>
          <w:p w14:paraId="30347F53"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Actividades</w:t>
            </w:r>
          </w:p>
        </w:tc>
        <w:tc>
          <w:tcPr>
            <w:tcW w:w="1308" w:type="dxa"/>
            <w:vMerge w:val="restart"/>
          </w:tcPr>
          <w:p w14:paraId="69055BD5"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Prioridad</w:t>
            </w:r>
          </w:p>
        </w:tc>
        <w:tc>
          <w:tcPr>
            <w:tcW w:w="6469" w:type="dxa"/>
            <w:gridSpan w:val="5"/>
          </w:tcPr>
          <w:p w14:paraId="0DA0DB90" w14:textId="77777777" w:rsidR="00414BE4" w:rsidRPr="00D95373" w:rsidRDefault="00414BE4" w:rsidP="00D95373">
            <w:pPr>
              <w:jc w:val="center"/>
              <w:rPr>
                <w:rFonts w:ascii="Arial" w:hAnsi="Arial" w:cs="Arial"/>
                <w:b/>
                <w:sz w:val="16"/>
                <w:szCs w:val="16"/>
              </w:rPr>
            </w:pPr>
            <w:r w:rsidRPr="00D95373">
              <w:rPr>
                <w:rFonts w:ascii="Arial" w:hAnsi="Arial" w:cs="Arial"/>
                <w:b/>
                <w:sz w:val="16"/>
                <w:szCs w:val="16"/>
              </w:rPr>
              <w:t>2015-2017</w:t>
            </w:r>
          </w:p>
        </w:tc>
        <w:tc>
          <w:tcPr>
            <w:tcW w:w="1302" w:type="dxa"/>
            <w:vMerge w:val="restart"/>
          </w:tcPr>
          <w:p w14:paraId="6F13ED57"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Estado</w:t>
            </w:r>
          </w:p>
        </w:tc>
        <w:tc>
          <w:tcPr>
            <w:tcW w:w="1576" w:type="dxa"/>
            <w:vMerge w:val="restart"/>
          </w:tcPr>
          <w:p w14:paraId="6A850E20"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Logros</w:t>
            </w:r>
          </w:p>
        </w:tc>
        <w:tc>
          <w:tcPr>
            <w:tcW w:w="1346" w:type="dxa"/>
            <w:vMerge w:val="restart"/>
          </w:tcPr>
          <w:p w14:paraId="0D7BD4A5"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Notas</w:t>
            </w:r>
            <w:r w:rsidRPr="00D95373">
              <w:rPr>
                <w:rFonts w:ascii="Arial" w:hAnsi="Arial" w:cs="Arial"/>
                <w:b/>
                <w:bCs/>
                <w:color w:val="000000" w:themeColor="text1"/>
                <w:sz w:val="16"/>
                <w:szCs w:val="16"/>
              </w:rPr>
              <w:t xml:space="preserve"> </w:t>
            </w:r>
          </w:p>
        </w:tc>
      </w:tr>
      <w:tr w:rsidR="00414BE4" w:rsidRPr="00414BE4" w14:paraId="0A2EFADC" w14:textId="77777777" w:rsidTr="00B96950">
        <w:trPr>
          <w:trHeight w:val="278"/>
          <w:tblHeader/>
        </w:trPr>
        <w:tc>
          <w:tcPr>
            <w:tcW w:w="2377" w:type="dxa"/>
            <w:vMerge/>
          </w:tcPr>
          <w:p w14:paraId="2F4B210E" w14:textId="77777777" w:rsidR="00414BE4" w:rsidRPr="00D95373" w:rsidRDefault="00414BE4" w:rsidP="00D95373">
            <w:pPr>
              <w:jc w:val="both"/>
              <w:rPr>
                <w:rFonts w:ascii="Arial" w:hAnsi="Arial" w:cs="Arial"/>
                <w:b/>
                <w:bCs/>
                <w:color w:val="000000" w:themeColor="text1"/>
                <w:sz w:val="16"/>
                <w:szCs w:val="16"/>
              </w:rPr>
            </w:pPr>
          </w:p>
        </w:tc>
        <w:tc>
          <w:tcPr>
            <w:tcW w:w="1308" w:type="dxa"/>
            <w:vMerge/>
          </w:tcPr>
          <w:p w14:paraId="703FE7D5" w14:textId="77777777" w:rsidR="00414BE4" w:rsidRPr="00D95373" w:rsidRDefault="00414BE4" w:rsidP="00D95373">
            <w:pPr>
              <w:jc w:val="both"/>
              <w:rPr>
                <w:rFonts w:ascii="Arial" w:hAnsi="Arial" w:cs="Arial"/>
                <w:b/>
                <w:bCs/>
                <w:color w:val="000000" w:themeColor="text1"/>
                <w:sz w:val="16"/>
                <w:szCs w:val="16"/>
              </w:rPr>
            </w:pPr>
          </w:p>
        </w:tc>
        <w:tc>
          <w:tcPr>
            <w:tcW w:w="1294" w:type="dxa"/>
            <w:vMerge w:val="restart"/>
          </w:tcPr>
          <w:p w14:paraId="5EADB6BC" w14:textId="77777777" w:rsidR="00414BE4" w:rsidRPr="00D95373" w:rsidRDefault="00414BE4" w:rsidP="00D95373">
            <w:pPr>
              <w:jc w:val="both"/>
              <w:rPr>
                <w:rFonts w:ascii="Arial" w:hAnsi="Arial" w:cs="Arial"/>
                <w:sz w:val="16"/>
                <w:szCs w:val="16"/>
              </w:rPr>
            </w:pPr>
            <w:r w:rsidRPr="00D95373">
              <w:rPr>
                <w:rFonts w:ascii="Arial" w:hAnsi="Arial"/>
                <w:b/>
                <w:bCs/>
                <w:color w:val="000000"/>
                <w:sz w:val="16"/>
                <w:szCs w:val="16"/>
              </w:rPr>
              <w:t>Cantidad total estimada</w:t>
            </w:r>
            <w:r w:rsidRPr="00414BE4">
              <w:rPr>
                <w:rFonts w:ascii="Arial" w:hAnsi="Arial" w:cs="Arial"/>
                <w:b/>
                <w:bCs/>
                <w:color w:val="000000"/>
                <w:sz w:val="16"/>
                <w:szCs w:val="16"/>
                <w:vertAlign w:val="superscript"/>
              </w:rPr>
              <w:footnoteReference w:id="22"/>
            </w:r>
          </w:p>
        </w:tc>
        <w:tc>
          <w:tcPr>
            <w:tcW w:w="1298" w:type="dxa"/>
            <w:vMerge w:val="restart"/>
          </w:tcPr>
          <w:p w14:paraId="49483AEA"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Financiación básica disponible</w:t>
            </w:r>
          </w:p>
        </w:tc>
        <w:tc>
          <w:tcPr>
            <w:tcW w:w="3877" w:type="dxa"/>
            <w:gridSpan w:val="3"/>
          </w:tcPr>
          <w:p w14:paraId="7308FD12"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Contribuciones voluntarias</w:t>
            </w:r>
          </w:p>
        </w:tc>
        <w:tc>
          <w:tcPr>
            <w:tcW w:w="1302" w:type="dxa"/>
            <w:vMerge/>
          </w:tcPr>
          <w:p w14:paraId="3AE1821E" w14:textId="77777777" w:rsidR="00414BE4" w:rsidRPr="00D95373" w:rsidRDefault="00414BE4" w:rsidP="00D95373">
            <w:pPr>
              <w:jc w:val="both"/>
              <w:rPr>
                <w:rFonts w:ascii="Arial" w:hAnsi="Arial" w:cs="Arial"/>
                <w:b/>
                <w:bCs/>
                <w:color w:val="000000" w:themeColor="text1"/>
                <w:sz w:val="16"/>
                <w:szCs w:val="16"/>
              </w:rPr>
            </w:pPr>
          </w:p>
        </w:tc>
        <w:tc>
          <w:tcPr>
            <w:tcW w:w="1576" w:type="dxa"/>
            <w:vMerge/>
          </w:tcPr>
          <w:p w14:paraId="784985FF" w14:textId="77777777" w:rsidR="00414BE4" w:rsidRPr="00D95373" w:rsidRDefault="00414BE4" w:rsidP="00D95373">
            <w:pPr>
              <w:jc w:val="both"/>
              <w:rPr>
                <w:rFonts w:ascii="Arial" w:hAnsi="Arial" w:cs="Arial"/>
                <w:b/>
                <w:bCs/>
                <w:color w:val="000000" w:themeColor="text1"/>
                <w:sz w:val="16"/>
                <w:szCs w:val="16"/>
              </w:rPr>
            </w:pPr>
          </w:p>
        </w:tc>
        <w:tc>
          <w:tcPr>
            <w:tcW w:w="1346" w:type="dxa"/>
            <w:vMerge/>
          </w:tcPr>
          <w:p w14:paraId="37A68451" w14:textId="77777777" w:rsidR="00414BE4" w:rsidRPr="00D95373" w:rsidRDefault="00414BE4" w:rsidP="00D95373">
            <w:pPr>
              <w:jc w:val="both"/>
              <w:rPr>
                <w:rFonts w:ascii="Arial" w:hAnsi="Arial" w:cs="Arial"/>
                <w:b/>
                <w:bCs/>
                <w:color w:val="000000" w:themeColor="text1"/>
                <w:sz w:val="16"/>
                <w:szCs w:val="16"/>
              </w:rPr>
            </w:pPr>
          </w:p>
        </w:tc>
      </w:tr>
      <w:tr w:rsidR="00414BE4" w:rsidRPr="00414BE4" w14:paraId="1864EE20" w14:textId="77777777" w:rsidTr="00B96950">
        <w:trPr>
          <w:trHeight w:val="277"/>
          <w:tblHeader/>
        </w:trPr>
        <w:tc>
          <w:tcPr>
            <w:tcW w:w="2377" w:type="dxa"/>
            <w:vMerge/>
          </w:tcPr>
          <w:p w14:paraId="75C02144" w14:textId="77777777" w:rsidR="00414BE4" w:rsidRPr="00D95373" w:rsidRDefault="00414BE4" w:rsidP="00D95373">
            <w:pPr>
              <w:jc w:val="both"/>
              <w:rPr>
                <w:rFonts w:ascii="Arial" w:hAnsi="Arial" w:cs="Arial"/>
                <w:b/>
                <w:bCs/>
                <w:color w:val="000000" w:themeColor="text1"/>
                <w:sz w:val="16"/>
                <w:szCs w:val="16"/>
              </w:rPr>
            </w:pPr>
          </w:p>
        </w:tc>
        <w:tc>
          <w:tcPr>
            <w:tcW w:w="1308" w:type="dxa"/>
            <w:vMerge/>
          </w:tcPr>
          <w:p w14:paraId="66C92BE1" w14:textId="77777777" w:rsidR="00414BE4" w:rsidRPr="00D95373" w:rsidRDefault="00414BE4" w:rsidP="00D95373">
            <w:pPr>
              <w:jc w:val="both"/>
              <w:rPr>
                <w:rFonts w:ascii="Arial" w:hAnsi="Arial" w:cs="Arial"/>
                <w:b/>
                <w:bCs/>
                <w:color w:val="000000" w:themeColor="text1"/>
                <w:sz w:val="16"/>
                <w:szCs w:val="16"/>
              </w:rPr>
            </w:pPr>
          </w:p>
        </w:tc>
        <w:tc>
          <w:tcPr>
            <w:tcW w:w="1294" w:type="dxa"/>
            <w:vMerge/>
          </w:tcPr>
          <w:p w14:paraId="4EA55272" w14:textId="77777777" w:rsidR="00414BE4" w:rsidRPr="00D95373" w:rsidRDefault="00414BE4" w:rsidP="00D95373">
            <w:pPr>
              <w:jc w:val="both"/>
              <w:rPr>
                <w:rFonts w:ascii="Arial" w:hAnsi="Arial"/>
                <w:b/>
                <w:bCs/>
                <w:color w:val="000000"/>
                <w:sz w:val="16"/>
                <w:szCs w:val="16"/>
              </w:rPr>
            </w:pPr>
          </w:p>
        </w:tc>
        <w:tc>
          <w:tcPr>
            <w:tcW w:w="1298" w:type="dxa"/>
            <w:vMerge/>
          </w:tcPr>
          <w:p w14:paraId="3758B4FC" w14:textId="77777777" w:rsidR="00414BE4" w:rsidRPr="00D95373" w:rsidRDefault="00414BE4" w:rsidP="00D95373">
            <w:pPr>
              <w:jc w:val="both"/>
              <w:rPr>
                <w:rFonts w:ascii="Arial" w:hAnsi="Arial"/>
                <w:b/>
                <w:bCs/>
                <w:color w:val="000000" w:themeColor="text1"/>
                <w:sz w:val="16"/>
                <w:szCs w:val="16"/>
              </w:rPr>
            </w:pPr>
          </w:p>
        </w:tc>
        <w:tc>
          <w:tcPr>
            <w:tcW w:w="1297" w:type="dxa"/>
          </w:tcPr>
          <w:p w14:paraId="6123EBA8" w14:textId="77777777" w:rsidR="00414BE4" w:rsidRPr="00D95373" w:rsidRDefault="00414BE4" w:rsidP="00D95373">
            <w:pPr>
              <w:jc w:val="both"/>
              <w:rPr>
                <w:rFonts w:ascii="Arial" w:hAnsi="Arial" w:cs="Arial"/>
                <w:sz w:val="16"/>
                <w:szCs w:val="16"/>
              </w:rPr>
            </w:pPr>
            <w:r w:rsidRPr="00D95373">
              <w:rPr>
                <w:rFonts w:ascii="Arial" w:hAnsi="Arial"/>
                <w:b/>
                <w:bCs/>
                <w:color w:val="000000"/>
                <w:sz w:val="16"/>
                <w:szCs w:val="16"/>
              </w:rPr>
              <w:t>Necesarias</w:t>
            </w:r>
            <w:r w:rsidRPr="00414BE4">
              <w:rPr>
                <w:rFonts w:ascii="Arial" w:hAnsi="Arial" w:cs="Arial"/>
                <w:b/>
                <w:bCs/>
                <w:color w:val="000000"/>
                <w:sz w:val="16"/>
                <w:szCs w:val="16"/>
                <w:vertAlign w:val="superscript"/>
              </w:rPr>
              <w:footnoteReference w:id="23"/>
            </w:r>
          </w:p>
        </w:tc>
        <w:tc>
          <w:tcPr>
            <w:tcW w:w="1293" w:type="dxa"/>
          </w:tcPr>
          <w:p w14:paraId="3A146A24"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Obtenidas</w:t>
            </w:r>
          </w:p>
        </w:tc>
        <w:tc>
          <w:tcPr>
            <w:tcW w:w="1287" w:type="dxa"/>
          </w:tcPr>
          <w:p w14:paraId="3C38C650" w14:textId="77777777" w:rsidR="00414BE4" w:rsidRPr="00D95373" w:rsidRDefault="00414BE4" w:rsidP="00D95373">
            <w:pPr>
              <w:jc w:val="both"/>
              <w:rPr>
                <w:rFonts w:ascii="Arial" w:hAnsi="Arial" w:cs="Arial"/>
                <w:sz w:val="16"/>
                <w:szCs w:val="16"/>
              </w:rPr>
            </w:pPr>
            <w:r w:rsidRPr="00D95373">
              <w:rPr>
                <w:rFonts w:ascii="Arial" w:hAnsi="Arial"/>
                <w:b/>
                <w:bCs/>
                <w:color w:val="000000" w:themeColor="text1"/>
                <w:sz w:val="16"/>
                <w:szCs w:val="16"/>
              </w:rPr>
              <w:t>Fuente</w:t>
            </w:r>
          </w:p>
        </w:tc>
        <w:tc>
          <w:tcPr>
            <w:tcW w:w="1302" w:type="dxa"/>
            <w:vMerge/>
          </w:tcPr>
          <w:p w14:paraId="691CBFBB" w14:textId="77777777" w:rsidR="00414BE4" w:rsidRPr="00D95373" w:rsidRDefault="00414BE4" w:rsidP="00D95373">
            <w:pPr>
              <w:jc w:val="both"/>
              <w:rPr>
                <w:rFonts w:ascii="Arial" w:hAnsi="Arial" w:cs="Arial"/>
                <w:b/>
                <w:bCs/>
                <w:color w:val="000000" w:themeColor="text1"/>
                <w:sz w:val="16"/>
                <w:szCs w:val="16"/>
              </w:rPr>
            </w:pPr>
          </w:p>
        </w:tc>
        <w:tc>
          <w:tcPr>
            <w:tcW w:w="1576" w:type="dxa"/>
            <w:vMerge/>
          </w:tcPr>
          <w:p w14:paraId="0EF44C84" w14:textId="77777777" w:rsidR="00414BE4" w:rsidRPr="00D95373" w:rsidRDefault="00414BE4" w:rsidP="00D95373">
            <w:pPr>
              <w:jc w:val="both"/>
              <w:rPr>
                <w:rFonts w:ascii="Arial" w:hAnsi="Arial" w:cs="Arial"/>
                <w:b/>
                <w:bCs/>
                <w:color w:val="000000" w:themeColor="text1"/>
                <w:sz w:val="16"/>
                <w:szCs w:val="16"/>
              </w:rPr>
            </w:pPr>
          </w:p>
        </w:tc>
        <w:tc>
          <w:tcPr>
            <w:tcW w:w="1346" w:type="dxa"/>
            <w:vMerge/>
          </w:tcPr>
          <w:p w14:paraId="4D2826CA" w14:textId="77777777" w:rsidR="00414BE4" w:rsidRPr="00D95373" w:rsidRDefault="00414BE4" w:rsidP="00D95373">
            <w:pPr>
              <w:jc w:val="both"/>
              <w:rPr>
                <w:rFonts w:ascii="Arial" w:hAnsi="Arial" w:cs="Arial"/>
                <w:b/>
                <w:bCs/>
                <w:color w:val="000000" w:themeColor="text1"/>
                <w:sz w:val="16"/>
                <w:szCs w:val="16"/>
              </w:rPr>
            </w:pPr>
          </w:p>
        </w:tc>
      </w:tr>
      <w:tr w:rsidR="00414BE4" w:rsidRPr="00414BE4" w14:paraId="12A95C65" w14:textId="77777777" w:rsidTr="00F85170">
        <w:tc>
          <w:tcPr>
            <w:tcW w:w="2377" w:type="dxa"/>
          </w:tcPr>
          <w:p w14:paraId="4609DA51" w14:textId="561E1399" w:rsidR="00414BE4" w:rsidRPr="00D95373" w:rsidRDefault="00414BE4" w:rsidP="00D95373">
            <w:pPr>
              <w:jc w:val="both"/>
              <w:rPr>
                <w:rFonts w:ascii="Arial" w:hAnsi="Arial" w:cs="Arial"/>
                <w:sz w:val="16"/>
                <w:szCs w:val="16"/>
              </w:rPr>
            </w:pPr>
            <w:r w:rsidRPr="00414BE4">
              <w:rPr>
                <w:rFonts w:ascii="Arial" w:hAnsi="Arial"/>
                <w:b/>
                <w:bCs/>
                <w:color w:val="000000" w:themeColor="text1"/>
                <w:sz w:val="16"/>
                <w:szCs w:val="16"/>
              </w:rPr>
              <w:t>Implementación de Resoluciones</w:t>
            </w:r>
          </w:p>
        </w:tc>
        <w:tc>
          <w:tcPr>
            <w:tcW w:w="1308" w:type="dxa"/>
          </w:tcPr>
          <w:p w14:paraId="0309283A" w14:textId="77777777" w:rsidR="00414BE4" w:rsidRPr="00D95373" w:rsidRDefault="00414BE4" w:rsidP="00D95373">
            <w:pPr>
              <w:jc w:val="both"/>
              <w:rPr>
                <w:rFonts w:ascii="Arial" w:hAnsi="Arial" w:cs="Arial"/>
                <w:sz w:val="16"/>
                <w:szCs w:val="16"/>
              </w:rPr>
            </w:pPr>
          </w:p>
        </w:tc>
        <w:tc>
          <w:tcPr>
            <w:tcW w:w="1294" w:type="dxa"/>
          </w:tcPr>
          <w:p w14:paraId="1158E189" w14:textId="77777777" w:rsidR="00414BE4" w:rsidRPr="00D95373" w:rsidRDefault="00414BE4" w:rsidP="00D95373">
            <w:pPr>
              <w:jc w:val="both"/>
              <w:rPr>
                <w:rFonts w:ascii="Arial" w:hAnsi="Arial" w:cs="Arial"/>
                <w:sz w:val="16"/>
                <w:szCs w:val="16"/>
              </w:rPr>
            </w:pPr>
          </w:p>
        </w:tc>
        <w:tc>
          <w:tcPr>
            <w:tcW w:w="1298" w:type="dxa"/>
          </w:tcPr>
          <w:p w14:paraId="19D0FB8C" w14:textId="77777777" w:rsidR="00414BE4" w:rsidRPr="00D95373" w:rsidRDefault="00414BE4" w:rsidP="00D95373">
            <w:pPr>
              <w:jc w:val="both"/>
              <w:rPr>
                <w:rFonts w:ascii="Arial" w:hAnsi="Arial" w:cs="Arial"/>
                <w:sz w:val="16"/>
                <w:szCs w:val="16"/>
              </w:rPr>
            </w:pPr>
          </w:p>
        </w:tc>
        <w:tc>
          <w:tcPr>
            <w:tcW w:w="1297" w:type="dxa"/>
          </w:tcPr>
          <w:p w14:paraId="014EEBE0" w14:textId="77777777" w:rsidR="00414BE4" w:rsidRPr="00D95373" w:rsidRDefault="00414BE4" w:rsidP="00D95373">
            <w:pPr>
              <w:jc w:val="both"/>
              <w:rPr>
                <w:rFonts w:ascii="Arial" w:hAnsi="Arial" w:cs="Arial"/>
                <w:sz w:val="16"/>
                <w:szCs w:val="16"/>
              </w:rPr>
            </w:pPr>
          </w:p>
        </w:tc>
        <w:tc>
          <w:tcPr>
            <w:tcW w:w="1293" w:type="dxa"/>
          </w:tcPr>
          <w:p w14:paraId="4BBBA4D3" w14:textId="77777777" w:rsidR="00414BE4" w:rsidRPr="00D95373" w:rsidRDefault="00414BE4" w:rsidP="00D95373">
            <w:pPr>
              <w:jc w:val="both"/>
              <w:rPr>
                <w:rFonts w:ascii="Arial" w:hAnsi="Arial" w:cs="Arial"/>
                <w:sz w:val="16"/>
                <w:szCs w:val="16"/>
              </w:rPr>
            </w:pPr>
          </w:p>
        </w:tc>
        <w:tc>
          <w:tcPr>
            <w:tcW w:w="1287" w:type="dxa"/>
          </w:tcPr>
          <w:p w14:paraId="78AF122F" w14:textId="77777777" w:rsidR="00414BE4" w:rsidRPr="00D95373" w:rsidRDefault="00414BE4" w:rsidP="00D95373">
            <w:pPr>
              <w:jc w:val="both"/>
              <w:rPr>
                <w:rFonts w:ascii="Arial" w:hAnsi="Arial" w:cs="Arial"/>
                <w:sz w:val="16"/>
                <w:szCs w:val="16"/>
              </w:rPr>
            </w:pPr>
          </w:p>
        </w:tc>
        <w:tc>
          <w:tcPr>
            <w:tcW w:w="1302" w:type="dxa"/>
            <w:tcBorders>
              <w:bottom w:val="single" w:sz="4" w:space="0" w:color="000000"/>
            </w:tcBorders>
          </w:tcPr>
          <w:p w14:paraId="6F599114" w14:textId="77777777" w:rsidR="00414BE4" w:rsidRPr="00D95373" w:rsidRDefault="00414BE4" w:rsidP="00D95373">
            <w:pPr>
              <w:jc w:val="both"/>
              <w:rPr>
                <w:rFonts w:ascii="Arial" w:hAnsi="Arial" w:cs="Arial"/>
                <w:sz w:val="16"/>
                <w:szCs w:val="16"/>
              </w:rPr>
            </w:pPr>
          </w:p>
        </w:tc>
        <w:tc>
          <w:tcPr>
            <w:tcW w:w="1576" w:type="dxa"/>
          </w:tcPr>
          <w:p w14:paraId="5A1F9DC8" w14:textId="77777777" w:rsidR="00414BE4" w:rsidRPr="00D95373" w:rsidRDefault="00414BE4" w:rsidP="00D95373">
            <w:pPr>
              <w:jc w:val="both"/>
              <w:rPr>
                <w:rFonts w:ascii="Arial" w:hAnsi="Arial" w:cs="Arial"/>
                <w:sz w:val="16"/>
                <w:szCs w:val="16"/>
              </w:rPr>
            </w:pPr>
          </w:p>
        </w:tc>
        <w:tc>
          <w:tcPr>
            <w:tcW w:w="1346" w:type="dxa"/>
          </w:tcPr>
          <w:p w14:paraId="09F4E2B1" w14:textId="77777777" w:rsidR="00414BE4" w:rsidRPr="00D95373" w:rsidRDefault="00414BE4" w:rsidP="00D95373">
            <w:pPr>
              <w:jc w:val="both"/>
              <w:rPr>
                <w:rFonts w:ascii="Arial" w:hAnsi="Arial" w:cs="Arial"/>
                <w:sz w:val="16"/>
                <w:szCs w:val="16"/>
              </w:rPr>
            </w:pPr>
          </w:p>
        </w:tc>
      </w:tr>
      <w:tr w:rsidR="00B6466A" w:rsidRPr="00414BE4" w14:paraId="6AABA322" w14:textId="77777777" w:rsidTr="00F85170">
        <w:trPr>
          <w:trHeight w:val="2517"/>
        </w:trPr>
        <w:tc>
          <w:tcPr>
            <w:tcW w:w="2377" w:type="dxa"/>
            <w:vMerge w:val="restart"/>
            <w:shd w:val="clear" w:color="auto" w:fill="D9D9D9" w:themeFill="background1" w:themeFillShade="D9"/>
          </w:tcPr>
          <w:p w14:paraId="6C2DD50C" w14:textId="77777777" w:rsidR="00B6466A" w:rsidRPr="00414BE4" w:rsidRDefault="00B6466A" w:rsidP="00D95373">
            <w:pPr>
              <w:jc w:val="both"/>
              <w:rPr>
                <w:rFonts w:ascii="Arial" w:hAnsi="Arial" w:cs="Arial"/>
                <w:b/>
                <w:sz w:val="16"/>
                <w:szCs w:val="16"/>
              </w:rPr>
            </w:pPr>
            <w:r w:rsidRPr="00414BE4">
              <w:rPr>
                <w:rFonts w:ascii="Arial" w:hAnsi="Arial" w:cs="Arial"/>
                <w:b/>
                <w:sz w:val="16"/>
                <w:szCs w:val="16"/>
              </w:rPr>
              <w:t>Res. 11.13 "Acciones concertadas y cooperativas"</w:t>
            </w:r>
          </w:p>
          <w:p w14:paraId="355312BD" w14:textId="25C7AC11" w:rsidR="00B6466A" w:rsidRDefault="00B6466A" w:rsidP="00D95373">
            <w:pPr>
              <w:jc w:val="both"/>
              <w:rPr>
                <w:rFonts w:ascii="Arial" w:hAnsi="Arial" w:cs="Arial"/>
                <w:sz w:val="16"/>
                <w:szCs w:val="16"/>
              </w:rPr>
            </w:pPr>
          </w:p>
          <w:p w14:paraId="7820CAA2" w14:textId="79C920C2" w:rsidR="00B6466A" w:rsidRDefault="00B6466A" w:rsidP="00D95373">
            <w:pPr>
              <w:jc w:val="both"/>
              <w:rPr>
                <w:rFonts w:ascii="Arial" w:hAnsi="Arial" w:cs="Arial"/>
                <w:sz w:val="16"/>
                <w:szCs w:val="16"/>
              </w:rPr>
            </w:pPr>
          </w:p>
          <w:p w14:paraId="33FA9E39" w14:textId="77777777" w:rsidR="00B6466A" w:rsidRPr="00414BE4" w:rsidRDefault="00B6466A" w:rsidP="00D95373">
            <w:pPr>
              <w:jc w:val="both"/>
              <w:rPr>
                <w:rFonts w:ascii="Arial" w:hAnsi="Arial" w:cs="Arial"/>
                <w:sz w:val="16"/>
                <w:szCs w:val="16"/>
              </w:rPr>
            </w:pPr>
          </w:p>
          <w:p w14:paraId="4F02AD5B" w14:textId="77777777" w:rsidR="00B6466A" w:rsidRPr="00414BE4" w:rsidRDefault="00B6466A" w:rsidP="00D95373">
            <w:pPr>
              <w:jc w:val="both"/>
              <w:rPr>
                <w:rFonts w:ascii="Arial" w:hAnsi="Arial"/>
                <w:b/>
                <w:bCs/>
                <w:sz w:val="16"/>
                <w:szCs w:val="16"/>
              </w:rPr>
            </w:pPr>
            <w:r w:rsidRPr="00414BE4">
              <w:rPr>
                <w:rFonts w:ascii="Arial" w:hAnsi="Arial"/>
                <w:b/>
                <w:bCs/>
                <w:sz w:val="16"/>
                <w:szCs w:val="16"/>
              </w:rPr>
              <w:t>Licaón africano (Res. 11.13, Apéndice II)</w:t>
            </w:r>
          </w:p>
          <w:p w14:paraId="34C16DF3" w14:textId="439311C8" w:rsidR="00B6466A" w:rsidRDefault="00B6466A" w:rsidP="00D95373">
            <w:pPr>
              <w:jc w:val="both"/>
              <w:rPr>
                <w:rFonts w:ascii="Arial" w:hAnsi="Arial"/>
                <w:b/>
                <w:bCs/>
                <w:sz w:val="16"/>
                <w:szCs w:val="16"/>
              </w:rPr>
            </w:pPr>
          </w:p>
          <w:p w14:paraId="7C1E112D" w14:textId="03E1450F" w:rsidR="00B6466A" w:rsidRDefault="00B6466A" w:rsidP="00D95373">
            <w:pPr>
              <w:jc w:val="both"/>
              <w:rPr>
                <w:rFonts w:ascii="Arial" w:hAnsi="Arial"/>
                <w:b/>
                <w:bCs/>
                <w:sz w:val="16"/>
                <w:szCs w:val="16"/>
              </w:rPr>
            </w:pPr>
          </w:p>
          <w:p w14:paraId="7422FCA7" w14:textId="77777777" w:rsidR="00B6466A" w:rsidRPr="00414BE4" w:rsidRDefault="00B6466A" w:rsidP="00D95373">
            <w:pPr>
              <w:jc w:val="both"/>
              <w:rPr>
                <w:rFonts w:ascii="Arial" w:hAnsi="Arial"/>
                <w:b/>
                <w:bCs/>
                <w:sz w:val="16"/>
                <w:szCs w:val="16"/>
              </w:rPr>
            </w:pPr>
          </w:p>
          <w:p w14:paraId="4A164C71" w14:textId="7BA3E0B6" w:rsidR="00B6466A" w:rsidRPr="00414BE4" w:rsidRDefault="00B6466A" w:rsidP="00D95373">
            <w:pPr>
              <w:jc w:val="both"/>
              <w:rPr>
                <w:rFonts w:ascii="Arial" w:hAnsi="Arial" w:cs="Arial"/>
                <w:b/>
                <w:sz w:val="16"/>
                <w:szCs w:val="16"/>
              </w:rPr>
            </w:pPr>
            <w:r w:rsidRPr="00414BE4">
              <w:rPr>
                <w:rFonts w:ascii="Arial" w:hAnsi="Arial"/>
                <w:sz w:val="16"/>
                <w:szCs w:val="16"/>
              </w:rPr>
              <w:t>Reforzar la implementación de las Estrategias regionales y los Planes de Acción nacionales de la UICN</w:t>
            </w:r>
          </w:p>
        </w:tc>
        <w:tc>
          <w:tcPr>
            <w:tcW w:w="1308" w:type="dxa"/>
            <w:vMerge w:val="restart"/>
            <w:shd w:val="clear" w:color="auto" w:fill="D9D9D9" w:themeFill="background1" w:themeFillShade="D9"/>
          </w:tcPr>
          <w:p w14:paraId="4D0BBEB9" w14:textId="77777777" w:rsidR="00B6466A" w:rsidRPr="00414BE4" w:rsidRDefault="00B6466A" w:rsidP="00D95373">
            <w:pPr>
              <w:jc w:val="both"/>
              <w:rPr>
                <w:rFonts w:ascii="Arial" w:hAnsi="Arial" w:cs="Arial"/>
                <w:sz w:val="16"/>
                <w:szCs w:val="16"/>
              </w:rPr>
            </w:pPr>
          </w:p>
          <w:p w14:paraId="56A09C31" w14:textId="77777777" w:rsidR="00B6466A" w:rsidRPr="00414BE4" w:rsidRDefault="00B6466A" w:rsidP="00D95373">
            <w:pPr>
              <w:jc w:val="both"/>
              <w:rPr>
                <w:rFonts w:ascii="Arial" w:hAnsi="Arial" w:cs="Arial"/>
                <w:sz w:val="16"/>
                <w:szCs w:val="16"/>
              </w:rPr>
            </w:pPr>
          </w:p>
          <w:p w14:paraId="6A94ED99" w14:textId="77777777" w:rsidR="00B6466A" w:rsidRPr="00414BE4" w:rsidRDefault="00B6466A" w:rsidP="00D95373">
            <w:pPr>
              <w:jc w:val="both"/>
              <w:rPr>
                <w:rFonts w:ascii="Arial" w:hAnsi="Arial" w:cs="Arial"/>
                <w:sz w:val="16"/>
                <w:szCs w:val="16"/>
              </w:rPr>
            </w:pPr>
          </w:p>
          <w:p w14:paraId="6E6BF2B3" w14:textId="77777777" w:rsidR="00B6466A" w:rsidRDefault="00B6466A" w:rsidP="00D95373">
            <w:pPr>
              <w:jc w:val="both"/>
              <w:rPr>
                <w:rFonts w:ascii="Arial" w:hAnsi="Arial" w:cs="Arial"/>
                <w:sz w:val="16"/>
                <w:szCs w:val="16"/>
              </w:rPr>
            </w:pPr>
          </w:p>
          <w:p w14:paraId="3E4AC15A" w14:textId="77777777" w:rsidR="00B6466A" w:rsidRPr="00414BE4" w:rsidRDefault="00B6466A" w:rsidP="00D95373">
            <w:pPr>
              <w:jc w:val="both"/>
              <w:rPr>
                <w:rFonts w:ascii="Arial" w:hAnsi="Arial" w:cs="Arial"/>
                <w:sz w:val="16"/>
                <w:szCs w:val="16"/>
              </w:rPr>
            </w:pPr>
          </w:p>
          <w:p w14:paraId="547F596D" w14:textId="54E86B24" w:rsidR="00B6466A" w:rsidRPr="00414BE4" w:rsidRDefault="00B6466A" w:rsidP="00D95373">
            <w:pPr>
              <w:jc w:val="both"/>
              <w:rPr>
                <w:rFonts w:ascii="Arial" w:hAnsi="Arial" w:cs="Arial"/>
                <w:sz w:val="16"/>
                <w:szCs w:val="16"/>
              </w:rPr>
            </w:pPr>
            <w:r w:rsidRPr="00414BE4">
              <w:rPr>
                <w:rFonts w:ascii="Arial" w:hAnsi="Arial" w:cs="Arial"/>
                <w:sz w:val="16"/>
                <w:szCs w:val="16"/>
              </w:rPr>
              <w:t>Media</w:t>
            </w:r>
          </w:p>
        </w:tc>
        <w:tc>
          <w:tcPr>
            <w:tcW w:w="1294" w:type="dxa"/>
            <w:vMerge w:val="restart"/>
            <w:shd w:val="clear" w:color="auto" w:fill="D9D9D9" w:themeFill="background1" w:themeFillShade="D9"/>
          </w:tcPr>
          <w:p w14:paraId="3496844A" w14:textId="77777777" w:rsidR="00B6466A" w:rsidRPr="00D95373" w:rsidRDefault="00B6466A" w:rsidP="00D95373">
            <w:pPr>
              <w:jc w:val="both"/>
              <w:rPr>
                <w:rFonts w:ascii="Arial" w:hAnsi="Arial" w:cs="Arial"/>
                <w:sz w:val="16"/>
                <w:szCs w:val="16"/>
              </w:rPr>
            </w:pPr>
          </w:p>
        </w:tc>
        <w:tc>
          <w:tcPr>
            <w:tcW w:w="1298" w:type="dxa"/>
            <w:vMerge w:val="restart"/>
            <w:shd w:val="clear" w:color="auto" w:fill="D9D9D9" w:themeFill="background1" w:themeFillShade="D9"/>
          </w:tcPr>
          <w:p w14:paraId="0D5DCE9F" w14:textId="77777777" w:rsidR="00B6466A" w:rsidRPr="00D95373" w:rsidRDefault="00B6466A" w:rsidP="00D95373">
            <w:pPr>
              <w:jc w:val="both"/>
              <w:rPr>
                <w:rFonts w:ascii="Arial" w:hAnsi="Arial" w:cs="Arial"/>
                <w:sz w:val="16"/>
                <w:szCs w:val="16"/>
              </w:rPr>
            </w:pPr>
          </w:p>
        </w:tc>
        <w:tc>
          <w:tcPr>
            <w:tcW w:w="1297" w:type="dxa"/>
            <w:vMerge w:val="restart"/>
            <w:shd w:val="clear" w:color="auto" w:fill="D9D9D9" w:themeFill="background1" w:themeFillShade="D9"/>
          </w:tcPr>
          <w:p w14:paraId="62CC6507" w14:textId="77777777" w:rsidR="00B6466A" w:rsidRPr="00D95373" w:rsidRDefault="00B6466A" w:rsidP="00D95373">
            <w:pPr>
              <w:jc w:val="both"/>
              <w:rPr>
                <w:rFonts w:ascii="Arial" w:hAnsi="Arial" w:cs="Arial"/>
                <w:sz w:val="16"/>
                <w:szCs w:val="16"/>
              </w:rPr>
            </w:pPr>
          </w:p>
        </w:tc>
        <w:tc>
          <w:tcPr>
            <w:tcW w:w="1293" w:type="dxa"/>
            <w:vMerge w:val="restart"/>
            <w:shd w:val="clear" w:color="auto" w:fill="D9D9D9" w:themeFill="background1" w:themeFillShade="D9"/>
          </w:tcPr>
          <w:p w14:paraId="564CB162" w14:textId="77777777" w:rsidR="00B6466A" w:rsidRPr="00D95373" w:rsidRDefault="00B6466A" w:rsidP="00D95373">
            <w:pPr>
              <w:jc w:val="both"/>
              <w:rPr>
                <w:rFonts w:ascii="Arial" w:hAnsi="Arial" w:cs="Arial"/>
                <w:sz w:val="16"/>
                <w:szCs w:val="16"/>
              </w:rPr>
            </w:pPr>
          </w:p>
        </w:tc>
        <w:tc>
          <w:tcPr>
            <w:tcW w:w="1287" w:type="dxa"/>
            <w:vMerge w:val="restart"/>
            <w:shd w:val="clear" w:color="auto" w:fill="D9D9D9" w:themeFill="background1" w:themeFillShade="D9"/>
          </w:tcPr>
          <w:p w14:paraId="573DCF65" w14:textId="77777777" w:rsidR="00B6466A" w:rsidRPr="00D95373" w:rsidRDefault="00B6466A" w:rsidP="00D95373">
            <w:pPr>
              <w:jc w:val="both"/>
              <w:rPr>
                <w:rFonts w:ascii="Arial" w:hAnsi="Arial" w:cs="Arial"/>
                <w:sz w:val="16"/>
                <w:szCs w:val="16"/>
              </w:rPr>
            </w:pPr>
          </w:p>
        </w:tc>
        <w:tc>
          <w:tcPr>
            <w:tcW w:w="1302" w:type="dxa"/>
            <w:tcBorders>
              <w:bottom w:val="nil"/>
            </w:tcBorders>
            <w:shd w:val="clear" w:color="auto" w:fill="D9D9D9" w:themeFill="background1" w:themeFillShade="D9"/>
          </w:tcPr>
          <w:p w14:paraId="794A4AE0" w14:textId="77777777" w:rsidR="00B6466A" w:rsidRPr="00D95373" w:rsidRDefault="00B6466A" w:rsidP="00D95373">
            <w:pPr>
              <w:jc w:val="both"/>
              <w:rPr>
                <w:rFonts w:ascii="Arial" w:hAnsi="Arial" w:cs="Arial"/>
                <w:sz w:val="16"/>
                <w:szCs w:val="16"/>
              </w:rPr>
            </w:pPr>
          </w:p>
        </w:tc>
        <w:tc>
          <w:tcPr>
            <w:tcW w:w="1576" w:type="dxa"/>
            <w:vMerge w:val="restart"/>
            <w:shd w:val="clear" w:color="auto" w:fill="D9D9D9" w:themeFill="background1" w:themeFillShade="D9"/>
          </w:tcPr>
          <w:p w14:paraId="322776E0" w14:textId="77777777" w:rsidR="00B6466A" w:rsidRPr="00D95373" w:rsidRDefault="00B6466A" w:rsidP="00D95373">
            <w:pPr>
              <w:jc w:val="both"/>
              <w:rPr>
                <w:rFonts w:ascii="Arial" w:hAnsi="Arial" w:cs="Arial"/>
                <w:sz w:val="16"/>
                <w:szCs w:val="16"/>
              </w:rPr>
            </w:pPr>
          </w:p>
        </w:tc>
        <w:tc>
          <w:tcPr>
            <w:tcW w:w="1346" w:type="dxa"/>
            <w:vMerge w:val="restart"/>
            <w:shd w:val="clear" w:color="auto" w:fill="D9D9D9" w:themeFill="background1" w:themeFillShade="D9"/>
          </w:tcPr>
          <w:p w14:paraId="19A21B7B" w14:textId="77777777" w:rsidR="00B6466A" w:rsidRDefault="00B6466A" w:rsidP="00D95373">
            <w:pPr>
              <w:jc w:val="both"/>
              <w:rPr>
                <w:rFonts w:ascii="Arial" w:hAnsi="Arial"/>
                <w:sz w:val="16"/>
                <w:szCs w:val="16"/>
              </w:rPr>
            </w:pPr>
          </w:p>
          <w:p w14:paraId="7B04FBA5" w14:textId="77777777" w:rsidR="00B6466A" w:rsidRDefault="00B6466A" w:rsidP="00D95373">
            <w:pPr>
              <w:jc w:val="both"/>
              <w:rPr>
                <w:rFonts w:ascii="Arial" w:hAnsi="Arial"/>
                <w:sz w:val="16"/>
                <w:szCs w:val="16"/>
              </w:rPr>
            </w:pPr>
            <w:r>
              <w:rPr>
                <w:rFonts w:ascii="Arial" w:hAnsi="Arial"/>
                <w:sz w:val="16"/>
                <w:szCs w:val="16"/>
              </w:rPr>
              <w:t>Se está proponiendo implantar medidas de conservación derivadas de las estrategias de la UICN dentro de una iniciativa conjunta CMS-CITES sobre los carnívoros africanos presentada a la COP12 de la CMS y al CA de la CITES.</w:t>
            </w:r>
          </w:p>
          <w:p w14:paraId="2F0840D3" w14:textId="77777777" w:rsidR="00B6466A" w:rsidRDefault="00B6466A" w:rsidP="00D95373">
            <w:pPr>
              <w:jc w:val="both"/>
              <w:rPr>
                <w:rFonts w:ascii="Arial" w:hAnsi="Arial"/>
                <w:sz w:val="16"/>
                <w:szCs w:val="16"/>
              </w:rPr>
            </w:pPr>
          </w:p>
        </w:tc>
      </w:tr>
      <w:tr w:rsidR="00B6466A" w:rsidRPr="00414BE4" w14:paraId="4545F55B" w14:textId="77777777" w:rsidTr="00F85170">
        <w:tc>
          <w:tcPr>
            <w:tcW w:w="2377" w:type="dxa"/>
            <w:vMerge/>
            <w:shd w:val="clear" w:color="auto" w:fill="D9D9D9" w:themeFill="background1" w:themeFillShade="D9"/>
          </w:tcPr>
          <w:p w14:paraId="6DBBD08B" w14:textId="3618B03D" w:rsidR="00B6466A" w:rsidRPr="00D95373" w:rsidRDefault="00B6466A" w:rsidP="00D95373">
            <w:pPr>
              <w:jc w:val="both"/>
              <w:rPr>
                <w:rFonts w:ascii="Arial" w:hAnsi="Arial" w:cs="Arial"/>
                <w:sz w:val="16"/>
                <w:szCs w:val="16"/>
              </w:rPr>
            </w:pPr>
          </w:p>
        </w:tc>
        <w:tc>
          <w:tcPr>
            <w:tcW w:w="1308" w:type="dxa"/>
            <w:vMerge/>
            <w:shd w:val="clear" w:color="auto" w:fill="D9D9D9" w:themeFill="background1" w:themeFillShade="D9"/>
          </w:tcPr>
          <w:p w14:paraId="593C5DCE" w14:textId="12E74341" w:rsidR="00B6466A" w:rsidRPr="00D95373" w:rsidRDefault="00B6466A" w:rsidP="00D95373">
            <w:pPr>
              <w:jc w:val="both"/>
              <w:rPr>
                <w:rFonts w:ascii="Arial" w:hAnsi="Arial" w:cs="Arial"/>
                <w:sz w:val="16"/>
                <w:szCs w:val="16"/>
              </w:rPr>
            </w:pPr>
          </w:p>
        </w:tc>
        <w:tc>
          <w:tcPr>
            <w:tcW w:w="1294" w:type="dxa"/>
            <w:vMerge/>
            <w:shd w:val="clear" w:color="auto" w:fill="D9D9D9" w:themeFill="background1" w:themeFillShade="D9"/>
          </w:tcPr>
          <w:p w14:paraId="7BE784AB" w14:textId="77777777" w:rsidR="00B6466A" w:rsidRPr="00D95373" w:rsidRDefault="00B6466A" w:rsidP="00D95373">
            <w:pPr>
              <w:jc w:val="both"/>
              <w:rPr>
                <w:rFonts w:ascii="Arial" w:hAnsi="Arial" w:cs="Arial"/>
                <w:sz w:val="16"/>
                <w:szCs w:val="16"/>
              </w:rPr>
            </w:pPr>
          </w:p>
        </w:tc>
        <w:tc>
          <w:tcPr>
            <w:tcW w:w="1298" w:type="dxa"/>
            <w:vMerge/>
            <w:shd w:val="clear" w:color="auto" w:fill="D9D9D9" w:themeFill="background1" w:themeFillShade="D9"/>
          </w:tcPr>
          <w:p w14:paraId="7BD99658" w14:textId="77777777" w:rsidR="00B6466A" w:rsidRPr="00D95373" w:rsidRDefault="00B6466A" w:rsidP="00D95373">
            <w:pPr>
              <w:jc w:val="both"/>
              <w:rPr>
                <w:rFonts w:ascii="Arial" w:hAnsi="Arial" w:cs="Arial"/>
                <w:sz w:val="16"/>
                <w:szCs w:val="16"/>
              </w:rPr>
            </w:pPr>
          </w:p>
        </w:tc>
        <w:tc>
          <w:tcPr>
            <w:tcW w:w="1297" w:type="dxa"/>
            <w:vMerge/>
            <w:shd w:val="clear" w:color="auto" w:fill="D9D9D9" w:themeFill="background1" w:themeFillShade="D9"/>
          </w:tcPr>
          <w:p w14:paraId="6569A27B" w14:textId="77777777" w:rsidR="00B6466A" w:rsidRPr="00D95373" w:rsidRDefault="00B6466A" w:rsidP="00D95373">
            <w:pPr>
              <w:jc w:val="both"/>
              <w:rPr>
                <w:rFonts w:ascii="Arial" w:hAnsi="Arial" w:cs="Arial"/>
                <w:sz w:val="16"/>
                <w:szCs w:val="16"/>
              </w:rPr>
            </w:pPr>
          </w:p>
        </w:tc>
        <w:tc>
          <w:tcPr>
            <w:tcW w:w="1293" w:type="dxa"/>
            <w:vMerge/>
            <w:shd w:val="clear" w:color="auto" w:fill="D9D9D9" w:themeFill="background1" w:themeFillShade="D9"/>
          </w:tcPr>
          <w:p w14:paraId="208B33E9" w14:textId="77777777" w:rsidR="00B6466A" w:rsidRPr="00D95373" w:rsidRDefault="00B6466A" w:rsidP="00D95373">
            <w:pPr>
              <w:jc w:val="both"/>
              <w:rPr>
                <w:rFonts w:ascii="Arial" w:hAnsi="Arial" w:cs="Arial"/>
                <w:sz w:val="16"/>
                <w:szCs w:val="16"/>
              </w:rPr>
            </w:pPr>
          </w:p>
        </w:tc>
        <w:tc>
          <w:tcPr>
            <w:tcW w:w="1287" w:type="dxa"/>
            <w:vMerge/>
            <w:shd w:val="clear" w:color="auto" w:fill="D9D9D9" w:themeFill="background1" w:themeFillShade="D9"/>
          </w:tcPr>
          <w:p w14:paraId="1753225A" w14:textId="77777777" w:rsidR="00B6466A" w:rsidRPr="00D95373" w:rsidRDefault="00B6466A" w:rsidP="00D95373">
            <w:pPr>
              <w:jc w:val="both"/>
              <w:rPr>
                <w:rFonts w:ascii="Arial" w:hAnsi="Arial" w:cs="Arial"/>
                <w:sz w:val="16"/>
                <w:szCs w:val="16"/>
              </w:rPr>
            </w:pPr>
          </w:p>
        </w:tc>
        <w:tc>
          <w:tcPr>
            <w:tcW w:w="1302" w:type="dxa"/>
            <w:tcBorders>
              <w:top w:val="nil"/>
              <w:bottom w:val="single" w:sz="4" w:space="0" w:color="000000"/>
            </w:tcBorders>
            <w:shd w:val="clear" w:color="auto" w:fill="FFFF00"/>
          </w:tcPr>
          <w:p w14:paraId="6B598CB7" w14:textId="77777777" w:rsidR="00B6466A" w:rsidRPr="00D95373" w:rsidRDefault="00B6466A" w:rsidP="00D95373">
            <w:pPr>
              <w:jc w:val="both"/>
              <w:rPr>
                <w:rFonts w:ascii="Arial" w:hAnsi="Arial" w:cs="Arial"/>
                <w:sz w:val="16"/>
                <w:szCs w:val="16"/>
              </w:rPr>
            </w:pPr>
          </w:p>
        </w:tc>
        <w:tc>
          <w:tcPr>
            <w:tcW w:w="1576" w:type="dxa"/>
            <w:vMerge/>
            <w:shd w:val="clear" w:color="auto" w:fill="D9D9D9" w:themeFill="background1" w:themeFillShade="D9"/>
          </w:tcPr>
          <w:p w14:paraId="65784742" w14:textId="77777777" w:rsidR="00B6466A" w:rsidRPr="00D95373" w:rsidRDefault="00B6466A" w:rsidP="00D95373">
            <w:pPr>
              <w:jc w:val="both"/>
              <w:rPr>
                <w:rFonts w:ascii="Arial" w:hAnsi="Arial" w:cs="Arial"/>
                <w:sz w:val="16"/>
                <w:szCs w:val="16"/>
              </w:rPr>
            </w:pPr>
          </w:p>
        </w:tc>
        <w:tc>
          <w:tcPr>
            <w:tcW w:w="1346" w:type="dxa"/>
            <w:vMerge/>
            <w:shd w:val="clear" w:color="auto" w:fill="D9D9D9" w:themeFill="background1" w:themeFillShade="D9"/>
          </w:tcPr>
          <w:p w14:paraId="525295B4" w14:textId="30A48020" w:rsidR="00B6466A" w:rsidRPr="00D95373" w:rsidRDefault="00B6466A" w:rsidP="00D95373">
            <w:pPr>
              <w:jc w:val="both"/>
              <w:rPr>
                <w:rFonts w:ascii="Arial" w:hAnsi="Arial" w:cs="Arial"/>
                <w:sz w:val="16"/>
                <w:szCs w:val="16"/>
              </w:rPr>
            </w:pPr>
          </w:p>
        </w:tc>
      </w:tr>
      <w:tr w:rsidR="00B6466A" w:rsidRPr="00414BE4" w14:paraId="696C99FD" w14:textId="77777777" w:rsidTr="00F85170">
        <w:trPr>
          <w:trHeight w:val="627"/>
        </w:trPr>
        <w:tc>
          <w:tcPr>
            <w:tcW w:w="2377" w:type="dxa"/>
            <w:vMerge w:val="restart"/>
            <w:shd w:val="clear" w:color="auto" w:fill="D9D9D9" w:themeFill="background1" w:themeFillShade="D9"/>
          </w:tcPr>
          <w:p w14:paraId="2B494481" w14:textId="77777777" w:rsidR="00B6466A" w:rsidRPr="00B6466A" w:rsidRDefault="00B6466A" w:rsidP="00D95373">
            <w:pPr>
              <w:jc w:val="both"/>
              <w:rPr>
                <w:rFonts w:ascii="Arial" w:hAnsi="Arial" w:cs="Arial"/>
                <w:b/>
                <w:sz w:val="16"/>
                <w:szCs w:val="16"/>
              </w:rPr>
            </w:pPr>
            <w:r w:rsidRPr="00B6466A">
              <w:rPr>
                <w:rFonts w:ascii="Arial" w:hAnsi="Arial" w:cs="Arial"/>
                <w:b/>
                <w:sz w:val="16"/>
                <w:szCs w:val="16"/>
              </w:rPr>
              <w:t>Guepardo (Res. 11.13, Apéndice I)</w:t>
            </w:r>
          </w:p>
          <w:p w14:paraId="34D5CB8D" w14:textId="77777777" w:rsidR="00B6466A" w:rsidRDefault="00B6466A" w:rsidP="00D95373">
            <w:pPr>
              <w:jc w:val="both"/>
              <w:rPr>
                <w:rFonts w:ascii="Arial" w:hAnsi="Arial" w:cs="Arial"/>
                <w:sz w:val="16"/>
                <w:szCs w:val="16"/>
              </w:rPr>
            </w:pPr>
          </w:p>
          <w:p w14:paraId="08EEAD07" w14:textId="77777777" w:rsidR="00B6466A" w:rsidRDefault="00B6466A" w:rsidP="00D95373">
            <w:pPr>
              <w:jc w:val="both"/>
              <w:rPr>
                <w:rFonts w:ascii="Arial" w:hAnsi="Arial"/>
                <w:sz w:val="16"/>
                <w:szCs w:val="16"/>
              </w:rPr>
            </w:pPr>
            <w:r>
              <w:rPr>
                <w:rFonts w:ascii="Arial" w:hAnsi="Arial"/>
                <w:sz w:val="16"/>
                <w:szCs w:val="16"/>
              </w:rPr>
              <w:t>Reforzar la implementación de las Estrategias regionales y los Planes de Acción nacionales de la UICN</w:t>
            </w:r>
          </w:p>
          <w:p w14:paraId="47709FFD" w14:textId="1F8CBE7E" w:rsidR="00B6466A" w:rsidRDefault="00B6466A" w:rsidP="00D95373">
            <w:pPr>
              <w:jc w:val="both"/>
              <w:rPr>
                <w:rFonts w:ascii="Arial" w:hAnsi="Arial"/>
                <w:sz w:val="16"/>
                <w:szCs w:val="16"/>
              </w:rPr>
            </w:pPr>
          </w:p>
          <w:p w14:paraId="7574BCBD" w14:textId="77777777" w:rsidR="00B6466A" w:rsidRDefault="00B6466A" w:rsidP="00D95373">
            <w:pPr>
              <w:jc w:val="both"/>
              <w:rPr>
                <w:rFonts w:ascii="Arial" w:hAnsi="Arial"/>
                <w:sz w:val="16"/>
                <w:szCs w:val="16"/>
              </w:rPr>
            </w:pPr>
          </w:p>
          <w:p w14:paraId="12C6101B" w14:textId="46B67A76" w:rsidR="00B6466A" w:rsidRPr="00B6466A" w:rsidRDefault="00B6466A" w:rsidP="00D95373">
            <w:pPr>
              <w:jc w:val="both"/>
              <w:rPr>
                <w:rFonts w:ascii="Arial" w:hAnsi="Arial" w:cs="Arial"/>
                <w:b/>
                <w:sz w:val="16"/>
                <w:szCs w:val="16"/>
              </w:rPr>
            </w:pPr>
            <w:r>
              <w:rPr>
                <w:rFonts w:ascii="Arial" w:hAnsi="Arial"/>
                <w:sz w:val="16"/>
                <w:szCs w:val="16"/>
              </w:rPr>
              <w:t>Realizar un taller sobre el guepardo en Irán y elaborar un programa regional para la conservación y el restablecimiento del guepardo (Programa de trabajo de la CAMI 2.3, Res.11.24)</w:t>
            </w:r>
          </w:p>
        </w:tc>
        <w:tc>
          <w:tcPr>
            <w:tcW w:w="1308" w:type="dxa"/>
            <w:vMerge w:val="restart"/>
            <w:shd w:val="clear" w:color="auto" w:fill="D9D9D9" w:themeFill="background1" w:themeFillShade="D9"/>
          </w:tcPr>
          <w:p w14:paraId="59CA0D6E" w14:textId="77777777" w:rsidR="00B6466A" w:rsidRDefault="00B6466A" w:rsidP="00D95373">
            <w:pPr>
              <w:jc w:val="both"/>
              <w:rPr>
                <w:rFonts w:ascii="Arial" w:hAnsi="Arial" w:cs="Arial"/>
                <w:sz w:val="16"/>
                <w:szCs w:val="16"/>
              </w:rPr>
            </w:pPr>
          </w:p>
          <w:p w14:paraId="3772237B" w14:textId="77777777" w:rsidR="00B6466A" w:rsidRDefault="00B6466A" w:rsidP="00D95373">
            <w:pPr>
              <w:jc w:val="both"/>
              <w:rPr>
                <w:rFonts w:ascii="Arial" w:hAnsi="Arial" w:cs="Arial"/>
                <w:sz w:val="16"/>
                <w:szCs w:val="16"/>
              </w:rPr>
            </w:pPr>
          </w:p>
          <w:p w14:paraId="5364859E" w14:textId="30C7FC74" w:rsidR="00B6466A" w:rsidRDefault="00B6466A" w:rsidP="00D95373">
            <w:pPr>
              <w:jc w:val="both"/>
              <w:rPr>
                <w:rFonts w:ascii="Arial" w:hAnsi="Arial" w:cs="Arial"/>
                <w:sz w:val="16"/>
                <w:szCs w:val="16"/>
              </w:rPr>
            </w:pPr>
            <w:r>
              <w:rPr>
                <w:rFonts w:ascii="Arial" w:hAnsi="Arial" w:cs="Arial"/>
                <w:sz w:val="16"/>
                <w:szCs w:val="16"/>
              </w:rPr>
              <w:t>Media</w:t>
            </w:r>
          </w:p>
        </w:tc>
        <w:tc>
          <w:tcPr>
            <w:tcW w:w="1294" w:type="dxa"/>
            <w:vMerge w:val="restart"/>
            <w:shd w:val="clear" w:color="auto" w:fill="D9D9D9" w:themeFill="background1" w:themeFillShade="D9"/>
          </w:tcPr>
          <w:p w14:paraId="5266E5E0" w14:textId="77777777" w:rsidR="00B6466A" w:rsidRPr="00D95373" w:rsidRDefault="00B6466A" w:rsidP="00D95373">
            <w:pPr>
              <w:jc w:val="both"/>
              <w:rPr>
                <w:rFonts w:ascii="Arial" w:hAnsi="Arial" w:cs="Arial"/>
                <w:sz w:val="16"/>
                <w:szCs w:val="16"/>
              </w:rPr>
            </w:pPr>
          </w:p>
        </w:tc>
        <w:tc>
          <w:tcPr>
            <w:tcW w:w="1298" w:type="dxa"/>
            <w:vMerge w:val="restart"/>
            <w:shd w:val="clear" w:color="auto" w:fill="D9D9D9" w:themeFill="background1" w:themeFillShade="D9"/>
          </w:tcPr>
          <w:p w14:paraId="508D964B" w14:textId="77777777" w:rsidR="00B6466A" w:rsidRPr="00D95373" w:rsidRDefault="00B6466A" w:rsidP="00D95373">
            <w:pPr>
              <w:jc w:val="both"/>
              <w:rPr>
                <w:rFonts w:ascii="Arial" w:hAnsi="Arial" w:cs="Arial"/>
                <w:sz w:val="16"/>
                <w:szCs w:val="16"/>
              </w:rPr>
            </w:pPr>
          </w:p>
        </w:tc>
        <w:tc>
          <w:tcPr>
            <w:tcW w:w="1297" w:type="dxa"/>
            <w:vMerge w:val="restart"/>
            <w:shd w:val="clear" w:color="auto" w:fill="D9D9D9" w:themeFill="background1" w:themeFillShade="D9"/>
          </w:tcPr>
          <w:p w14:paraId="62CBA5DE" w14:textId="77777777" w:rsidR="00B6466A" w:rsidRPr="00D95373" w:rsidRDefault="00B6466A" w:rsidP="00D95373">
            <w:pPr>
              <w:jc w:val="both"/>
              <w:rPr>
                <w:rFonts w:ascii="Arial" w:hAnsi="Arial" w:cs="Arial"/>
                <w:sz w:val="16"/>
                <w:szCs w:val="16"/>
              </w:rPr>
            </w:pPr>
          </w:p>
        </w:tc>
        <w:tc>
          <w:tcPr>
            <w:tcW w:w="1293" w:type="dxa"/>
            <w:vMerge w:val="restart"/>
            <w:shd w:val="clear" w:color="auto" w:fill="D9D9D9" w:themeFill="background1" w:themeFillShade="D9"/>
          </w:tcPr>
          <w:p w14:paraId="39A721B2" w14:textId="77777777" w:rsidR="00B6466A" w:rsidRPr="00D95373" w:rsidRDefault="00B6466A" w:rsidP="00D95373">
            <w:pPr>
              <w:jc w:val="both"/>
              <w:rPr>
                <w:rFonts w:ascii="Arial" w:hAnsi="Arial" w:cs="Arial"/>
                <w:sz w:val="16"/>
                <w:szCs w:val="16"/>
              </w:rPr>
            </w:pPr>
          </w:p>
        </w:tc>
        <w:tc>
          <w:tcPr>
            <w:tcW w:w="1287" w:type="dxa"/>
            <w:vMerge w:val="restart"/>
            <w:shd w:val="clear" w:color="auto" w:fill="D9D9D9" w:themeFill="background1" w:themeFillShade="D9"/>
          </w:tcPr>
          <w:p w14:paraId="5BC480A8" w14:textId="77777777" w:rsidR="00B6466A" w:rsidRPr="00D95373" w:rsidRDefault="00B6466A" w:rsidP="00D95373">
            <w:pPr>
              <w:jc w:val="both"/>
              <w:rPr>
                <w:rFonts w:ascii="Arial" w:hAnsi="Arial" w:cs="Arial"/>
                <w:sz w:val="16"/>
                <w:szCs w:val="16"/>
              </w:rPr>
            </w:pPr>
          </w:p>
        </w:tc>
        <w:tc>
          <w:tcPr>
            <w:tcW w:w="1302" w:type="dxa"/>
            <w:tcBorders>
              <w:bottom w:val="nil"/>
            </w:tcBorders>
            <w:shd w:val="clear" w:color="auto" w:fill="D9D9D9" w:themeFill="background1" w:themeFillShade="D9"/>
          </w:tcPr>
          <w:p w14:paraId="1C888274" w14:textId="77777777" w:rsidR="00B6466A" w:rsidRPr="00D95373" w:rsidRDefault="00B6466A" w:rsidP="00D95373">
            <w:pPr>
              <w:jc w:val="both"/>
              <w:rPr>
                <w:rFonts w:ascii="Arial" w:hAnsi="Arial" w:cs="Arial"/>
                <w:sz w:val="16"/>
                <w:szCs w:val="16"/>
              </w:rPr>
            </w:pPr>
          </w:p>
        </w:tc>
        <w:tc>
          <w:tcPr>
            <w:tcW w:w="1576" w:type="dxa"/>
            <w:vMerge w:val="restart"/>
            <w:shd w:val="clear" w:color="auto" w:fill="D9D9D9" w:themeFill="background1" w:themeFillShade="D9"/>
          </w:tcPr>
          <w:p w14:paraId="3C015250" w14:textId="77777777" w:rsidR="00B6466A" w:rsidRPr="00D95373" w:rsidRDefault="00B6466A" w:rsidP="00D95373">
            <w:pPr>
              <w:jc w:val="both"/>
              <w:rPr>
                <w:rFonts w:ascii="Arial" w:hAnsi="Arial" w:cs="Arial"/>
                <w:sz w:val="16"/>
                <w:szCs w:val="16"/>
              </w:rPr>
            </w:pPr>
          </w:p>
        </w:tc>
        <w:tc>
          <w:tcPr>
            <w:tcW w:w="1346" w:type="dxa"/>
            <w:vMerge w:val="restart"/>
            <w:shd w:val="clear" w:color="auto" w:fill="D9D9D9" w:themeFill="background1" w:themeFillShade="D9"/>
          </w:tcPr>
          <w:p w14:paraId="19BFAD6B" w14:textId="1AA0DD6E" w:rsidR="00B6466A" w:rsidRPr="00D95373" w:rsidRDefault="00B6466A" w:rsidP="00D95373">
            <w:pPr>
              <w:jc w:val="both"/>
              <w:rPr>
                <w:rFonts w:ascii="Arial" w:hAnsi="Arial" w:cs="Arial"/>
                <w:sz w:val="16"/>
                <w:szCs w:val="16"/>
              </w:rPr>
            </w:pPr>
            <w:r>
              <w:rPr>
                <w:rFonts w:ascii="Arial" w:hAnsi="Arial"/>
                <w:sz w:val="16"/>
                <w:szCs w:val="16"/>
              </w:rPr>
              <w:t>Se está proponiendo implantar medidas de conservación derivadas de las estrategias de la UICN dentro de una iniciativa conjunta CMS-CITES sobre los carnívoros africanos presentada a la COP12 de la CMS y al CA de la CITES.</w:t>
            </w:r>
          </w:p>
        </w:tc>
      </w:tr>
      <w:tr w:rsidR="00B6466A" w:rsidRPr="00414BE4" w14:paraId="005CC3C9" w14:textId="77777777" w:rsidTr="00F85170">
        <w:trPr>
          <w:trHeight w:val="2319"/>
        </w:trPr>
        <w:tc>
          <w:tcPr>
            <w:tcW w:w="2377" w:type="dxa"/>
            <w:vMerge/>
            <w:shd w:val="clear" w:color="auto" w:fill="D9D9D9" w:themeFill="background1" w:themeFillShade="D9"/>
          </w:tcPr>
          <w:p w14:paraId="4C00CC1A" w14:textId="168C9BFF" w:rsidR="00B6466A" w:rsidRPr="00B6466A" w:rsidRDefault="00B6466A" w:rsidP="00D95373">
            <w:pPr>
              <w:jc w:val="both"/>
              <w:rPr>
                <w:rFonts w:ascii="Arial" w:hAnsi="Arial" w:cs="Arial"/>
                <w:b/>
                <w:sz w:val="16"/>
                <w:szCs w:val="16"/>
              </w:rPr>
            </w:pPr>
          </w:p>
        </w:tc>
        <w:tc>
          <w:tcPr>
            <w:tcW w:w="1308" w:type="dxa"/>
            <w:vMerge/>
            <w:shd w:val="clear" w:color="auto" w:fill="D9D9D9" w:themeFill="background1" w:themeFillShade="D9"/>
          </w:tcPr>
          <w:p w14:paraId="55A2E613" w14:textId="6C3C20FA" w:rsidR="00B6466A" w:rsidRDefault="00B6466A" w:rsidP="00D95373">
            <w:pPr>
              <w:jc w:val="both"/>
              <w:rPr>
                <w:rFonts w:ascii="Arial" w:hAnsi="Arial" w:cs="Arial"/>
                <w:sz w:val="16"/>
                <w:szCs w:val="16"/>
              </w:rPr>
            </w:pPr>
          </w:p>
        </w:tc>
        <w:tc>
          <w:tcPr>
            <w:tcW w:w="1294" w:type="dxa"/>
            <w:vMerge/>
            <w:shd w:val="clear" w:color="auto" w:fill="D9D9D9" w:themeFill="background1" w:themeFillShade="D9"/>
          </w:tcPr>
          <w:p w14:paraId="65613E91" w14:textId="77777777" w:rsidR="00B6466A" w:rsidRPr="00D95373" w:rsidRDefault="00B6466A" w:rsidP="00D95373">
            <w:pPr>
              <w:jc w:val="both"/>
              <w:rPr>
                <w:rFonts w:ascii="Arial" w:hAnsi="Arial" w:cs="Arial"/>
                <w:sz w:val="16"/>
                <w:szCs w:val="16"/>
              </w:rPr>
            </w:pPr>
          </w:p>
        </w:tc>
        <w:tc>
          <w:tcPr>
            <w:tcW w:w="1298" w:type="dxa"/>
            <w:vMerge/>
            <w:shd w:val="clear" w:color="auto" w:fill="D9D9D9" w:themeFill="background1" w:themeFillShade="D9"/>
          </w:tcPr>
          <w:p w14:paraId="5EAA2E72" w14:textId="77777777" w:rsidR="00B6466A" w:rsidRPr="00D95373" w:rsidRDefault="00B6466A" w:rsidP="00D95373">
            <w:pPr>
              <w:jc w:val="both"/>
              <w:rPr>
                <w:rFonts w:ascii="Arial" w:hAnsi="Arial" w:cs="Arial"/>
                <w:sz w:val="16"/>
                <w:szCs w:val="16"/>
              </w:rPr>
            </w:pPr>
          </w:p>
        </w:tc>
        <w:tc>
          <w:tcPr>
            <w:tcW w:w="1297" w:type="dxa"/>
            <w:vMerge/>
            <w:shd w:val="clear" w:color="auto" w:fill="D9D9D9" w:themeFill="background1" w:themeFillShade="D9"/>
          </w:tcPr>
          <w:p w14:paraId="41C4A939" w14:textId="77777777" w:rsidR="00B6466A" w:rsidRPr="00D95373" w:rsidRDefault="00B6466A" w:rsidP="00D95373">
            <w:pPr>
              <w:jc w:val="both"/>
              <w:rPr>
                <w:rFonts w:ascii="Arial" w:hAnsi="Arial" w:cs="Arial"/>
                <w:sz w:val="16"/>
                <w:szCs w:val="16"/>
              </w:rPr>
            </w:pPr>
          </w:p>
        </w:tc>
        <w:tc>
          <w:tcPr>
            <w:tcW w:w="1293" w:type="dxa"/>
            <w:vMerge/>
            <w:shd w:val="clear" w:color="auto" w:fill="D9D9D9" w:themeFill="background1" w:themeFillShade="D9"/>
          </w:tcPr>
          <w:p w14:paraId="309CD96F" w14:textId="77777777" w:rsidR="00B6466A" w:rsidRPr="00D95373" w:rsidRDefault="00B6466A" w:rsidP="00D95373">
            <w:pPr>
              <w:jc w:val="both"/>
              <w:rPr>
                <w:rFonts w:ascii="Arial" w:hAnsi="Arial" w:cs="Arial"/>
                <w:sz w:val="16"/>
                <w:szCs w:val="16"/>
              </w:rPr>
            </w:pPr>
          </w:p>
        </w:tc>
        <w:tc>
          <w:tcPr>
            <w:tcW w:w="1287" w:type="dxa"/>
            <w:vMerge/>
            <w:shd w:val="clear" w:color="auto" w:fill="D9D9D9" w:themeFill="background1" w:themeFillShade="D9"/>
          </w:tcPr>
          <w:p w14:paraId="0C4E361E" w14:textId="77777777" w:rsidR="00B6466A" w:rsidRPr="00D95373" w:rsidRDefault="00B6466A" w:rsidP="00D95373">
            <w:pPr>
              <w:jc w:val="both"/>
              <w:rPr>
                <w:rFonts w:ascii="Arial" w:hAnsi="Arial" w:cs="Arial"/>
                <w:sz w:val="16"/>
                <w:szCs w:val="16"/>
              </w:rPr>
            </w:pPr>
          </w:p>
        </w:tc>
        <w:tc>
          <w:tcPr>
            <w:tcW w:w="1302" w:type="dxa"/>
            <w:tcBorders>
              <w:top w:val="nil"/>
              <w:bottom w:val="nil"/>
            </w:tcBorders>
            <w:shd w:val="clear" w:color="auto" w:fill="00B050"/>
          </w:tcPr>
          <w:p w14:paraId="2F7ED89E" w14:textId="77777777" w:rsidR="00B6466A" w:rsidRPr="00D95373" w:rsidRDefault="00B6466A" w:rsidP="00D95373">
            <w:pPr>
              <w:jc w:val="both"/>
              <w:rPr>
                <w:rFonts w:ascii="Arial" w:hAnsi="Arial" w:cs="Arial"/>
                <w:sz w:val="16"/>
                <w:szCs w:val="16"/>
              </w:rPr>
            </w:pPr>
          </w:p>
        </w:tc>
        <w:tc>
          <w:tcPr>
            <w:tcW w:w="1576" w:type="dxa"/>
            <w:vMerge/>
            <w:shd w:val="clear" w:color="auto" w:fill="D9D9D9" w:themeFill="background1" w:themeFillShade="D9"/>
          </w:tcPr>
          <w:p w14:paraId="3048F653" w14:textId="77777777" w:rsidR="00B6466A" w:rsidRPr="00D95373" w:rsidRDefault="00B6466A" w:rsidP="00D95373">
            <w:pPr>
              <w:jc w:val="both"/>
              <w:rPr>
                <w:rFonts w:ascii="Arial" w:hAnsi="Arial" w:cs="Arial"/>
                <w:sz w:val="16"/>
                <w:szCs w:val="16"/>
              </w:rPr>
            </w:pPr>
          </w:p>
        </w:tc>
        <w:tc>
          <w:tcPr>
            <w:tcW w:w="1346" w:type="dxa"/>
            <w:vMerge/>
            <w:shd w:val="clear" w:color="auto" w:fill="D9D9D9" w:themeFill="background1" w:themeFillShade="D9"/>
          </w:tcPr>
          <w:p w14:paraId="7A1E8838" w14:textId="2114161B" w:rsidR="00B6466A" w:rsidRPr="00D95373" w:rsidRDefault="00B6466A" w:rsidP="00D95373">
            <w:pPr>
              <w:jc w:val="both"/>
              <w:rPr>
                <w:rFonts w:ascii="Arial" w:hAnsi="Arial" w:cs="Arial"/>
                <w:sz w:val="16"/>
                <w:szCs w:val="16"/>
              </w:rPr>
            </w:pPr>
          </w:p>
        </w:tc>
      </w:tr>
      <w:tr w:rsidR="00B6466A" w:rsidRPr="00414BE4" w14:paraId="6A4DB67A" w14:textId="77777777" w:rsidTr="00EC440A">
        <w:tc>
          <w:tcPr>
            <w:tcW w:w="2377" w:type="dxa"/>
            <w:vMerge/>
            <w:shd w:val="clear" w:color="auto" w:fill="D9D9D9" w:themeFill="background1" w:themeFillShade="D9"/>
          </w:tcPr>
          <w:p w14:paraId="3436128F" w14:textId="1B747132" w:rsidR="00B6466A" w:rsidRPr="00D95373" w:rsidRDefault="00B6466A" w:rsidP="00D95373">
            <w:pPr>
              <w:jc w:val="both"/>
              <w:rPr>
                <w:rFonts w:ascii="Arial" w:hAnsi="Arial" w:cs="Arial"/>
                <w:sz w:val="16"/>
                <w:szCs w:val="16"/>
              </w:rPr>
            </w:pPr>
          </w:p>
        </w:tc>
        <w:tc>
          <w:tcPr>
            <w:tcW w:w="1308" w:type="dxa"/>
            <w:vMerge/>
            <w:shd w:val="clear" w:color="auto" w:fill="D9D9D9" w:themeFill="background1" w:themeFillShade="D9"/>
          </w:tcPr>
          <w:p w14:paraId="1972CBCC" w14:textId="31EB65C7" w:rsidR="00B6466A" w:rsidRPr="00D95373" w:rsidRDefault="00B6466A" w:rsidP="00D95373">
            <w:pPr>
              <w:jc w:val="both"/>
              <w:rPr>
                <w:rFonts w:ascii="Arial" w:hAnsi="Arial" w:cs="Arial"/>
                <w:sz w:val="16"/>
                <w:szCs w:val="16"/>
              </w:rPr>
            </w:pPr>
          </w:p>
        </w:tc>
        <w:tc>
          <w:tcPr>
            <w:tcW w:w="1294" w:type="dxa"/>
            <w:vMerge/>
            <w:shd w:val="clear" w:color="auto" w:fill="D9D9D9" w:themeFill="background1" w:themeFillShade="D9"/>
          </w:tcPr>
          <w:p w14:paraId="64010E66" w14:textId="77777777" w:rsidR="00B6466A" w:rsidRPr="00D95373" w:rsidRDefault="00B6466A" w:rsidP="00D95373">
            <w:pPr>
              <w:jc w:val="both"/>
              <w:rPr>
                <w:rFonts w:ascii="Arial" w:hAnsi="Arial" w:cs="Arial"/>
                <w:sz w:val="16"/>
                <w:szCs w:val="16"/>
              </w:rPr>
            </w:pPr>
          </w:p>
        </w:tc>
        <w:tc>
          <w:tcPr>
            <w:tcW w:w="1298" w:type="dxa"/>
            <w:vMerge/>
            <w:shd w:val="clear" w:color="auto" w:fill="D9D9D9" w:themeFill="background1" w:themeFillShade="D9"/>
          </w:tcPr>
          <w:p w14:paraId="17924F3A" w14:textId="77777777" w:rsidR="00B6466A" w:rsidRPr="00D95373" w:rsidRDefault="00B6466A" w:rsidP="00D95373">
            <w:pPr>
              <w:jc w:val="both"/>
              <w:rPr>
                <w:rFonts w:ascii="Arial" w:hAnsi="Arial" w:cs="Arial"/>
                <w:sz w:val="16"/>
                <w:szCs w:val="16"/>
              </w:rPr>
            </w:pPr>
          </w:p>
        </w:tc>
        <w:tc>
          <w:tcPr>
            <w:tcW w:w="1297" w:type="dxa"/>
            <w:vMerge/>
            <w:shd w:val="clear" w:color="auto" w:fill="D9D9D9" w:themeFill="background1" w:themeFillShade="D9"/>
          </w:tcPr>
          <w:p w14:paraId="62F61453" w14:textId="77777777" w:rsidR="00B6466A" w:rsidRPr="00D95373" w:rsidRDefault="00B6466A" w:rsidP="00D95373">
            <w:pPr>
              <w:jc w:val="both"/>
              <w:rPr>
                <w:rFonts w:ascii="Arial" w:hAnsi="Arial" w:cs="Arial"/>
                <w:sz w:val="16"/>
                <w:szCs w:val="16"/>
              </w:rPr>
            </w:pPr>
          </w:p>
        </w:tc>
        <w:tc>
          <w:tcPr>
            <w:tcW w:w="1293" w:type="dxa"/>
            <w:vMerge/>
            <w:shd w:val="clear" w:color="auto" w:fill="D9D9D9" w:themeFill="background1" w:themeFillShade="D9"/>
          </w:tcPr>
          <w:p w14:paraId="15768D18" w14:textId="77777777" w:rsidR="00B6466A" w:rsidRPr="00D95373" w:rsidRDefault="00B6466A" w:rsidP="00D95373">
            <w:pPr>
              <w:jc w:val="both"/>
              <w:rPr>
                <w:rFonts w:ascii="Arial" w:hAnsi="Arial" w:cs="Arial"/>
                <w:sz w:val="16"/>
                <w:szCs w:val="16"/>
              </w:rPr>
            </w:pPr>
          </w:p>
        </w:tc>
        <w:tc>
          <w:tcPr>
            <w:tcW w:w="1287" w:type="dxa"/>
            <w:vMerge/>
            <w:shd w:val="clear" w:color="auto" w:fill="D9D9D9" w:themeFill="background1" w:themeFillShade="D9"/>
          </w:tcPr>
          <w:p w14:paraId="000F9C80" w14:textId="77777777" w:rsidR="00B6466A" w:rsidRPr="00D95373" w:rsidRDefault="00B6466A" w:rsidP="00D95373">
            <w:pPr>
              <w:jc w:val="both"/>
              <w:rPr>
                <w:rFonts w:ascii="Arial" w:hAnsi="Arial" w:cs="Arial"/>
                <w:sz w:val="16"/>
                <w:szCs w:val="16"/>
              </w:rPr>
            </w:pPr>
          </w:p>
        </w:tc>
        <w:tc>
          <w:tcPr>
            <w:tcW w:w="1302" w:type="dxa"/>
            <w:tcBorders>
              <w:top w:val="nil"/>
              <w:bottom w:val="single" w:sz="4" w:space="0" w:color="000000"/>
            </w:tcBorders>
            <w:shd w:val="clear" w:color="auto" w:fill="FF0000"/>
          </w:tcPr>
          <w:p w14:paraId="71F3989D" w14:textId="77777777" w:rsidR="00B6466A" w:rsidRPr="00D95373" w:rsidRDefault="00B6466A" w:rsidP="00D95373">
            <w:pPr>
              <w:jc w:val="both"/>
              <w:rPr>
                <w:rFonts w:ascii="Arial" w:hAnsi="Arial" w:cs="Arial"/>
                <w:sz w:val="16"/>
                <w:szCs w:val="16"/>
              </w:rPr>
            </w:pPr>
          </w:p>
        </w:tc>
        <w:tc>
          <w:tcPr>
            <w:tcW w:w="1576" w:type="dxa"/>
            <w:vMerge/>
            <w:shd w:val="clear" w:color="auto" w:fill="D9D9D9" w:themeFill="background1" w:themeFillShade="D9"/>
          </w:tcPr>
          <w:p w14:paraId="2932AF22" w14:textId="77777777" w:rsidR="00B6466A" w:rsidRPr="00D95373" w:rsidRDefault="00B6466A" w:rsidP="00D95373">
            <w:pPr>
              <w:jc w:val="both"/>
              <w:rPr>
                <w:rFonts w:ascii="Arial" w:hAnsi="Arial" w:cs="Arial"/>
                <w:sz w:val="16"/>
                <w:szCs w:val="16"/>
              </w:rPr>
            </w:pPr>
          </w:p>
        </w:tc>
        <w:tc>
          <w:tcPr>
            <w:tcW w:w="1346" w:type="dxa"/>
            <w:vMerge/>
            <w:shd w:val="clear" w:color="auto" w:fill="D9D9D9" w:themeFill="background1" w:themeFillShade="D9"/>
          </w:tcPr>
          <w:p w14:paraId="1875626D" w14:textId="4C38BC14" w:rsidR="00B6466A" w:rsidRPr="00D95373" w:rsidRDefault="00B6466A" w:rsidP="00D95373">
            <w:pPr>
              <w:jc w:val="both"/>
              <w:rPr>
                <w:rFonts w:ascii="Arial" w:hAnsi="Arial" w:cs="Arial"/>
                <w:sz w:val="16"/>
                <w:szCs w:val="16"/>
              </w:rPr>
            </w:pPr>
          </w:p>
        </w:tc>
      </w:tr>
      <w:tr w:rsidR="000C3D3D" w:rsidRPr="00414BE4" w14:paraId="4DB55611" w14:textId="77777777" w:rsidTr="00EC440A">
        <w:trPr>
          <w:trHeight w:val="1041"/>
        </w:trPr>
        <w:tc>
          <w:tcPr>
            <w:tcW w:w="2377" w:type="dxa"/>
            <w:vMerge w:val="restart"/>
            <w:shd w:val="clear" w:color="auto" w:fill="D9D9D9" w:themeFill="background1" w:themeFillShade="D9"/>
          </w:tcPr>
          <w:p w14:paraId="0B9C2A6A" w14:textId="77777777" w:rsidR="000C3D3D" w:rsidRPr="00BC2188" w:rsidRDefault="000C3D3D" w:rsidP="00E33FDA">
            <w:pPr>
              <w:jc w:val="both"/>
              <w:rPr>
                <w:rFonts w:ascii="Arial" w:hAnsi="Arial" w:cs="Arial"/>
                <w:b/>
                <w:bCs/>
                <w:sz w:val="16"/>
                <w:szCs w:val="16"/>
              </w:rPr>
            </w:pPr>
            <w:r>
              <w:rPr>
                <w:rFonts w:ascii="Arial" w:hAnsi="Arial"/>
                <w:b/>
                <w:bCs/>
                <w:sz w:val="16"/>
                <w:szCs w:val="16"/>
              </w:rPr>
              <w:lastRenderedPageBreak/>
              <w:t>Elefante de sabana y bosque africano (Res. 11.13, Apéndice II)</w:t>
            </w:r>
          </w:p>
          <w:p w14:paraId="0113D6F0" w14:textId="77777777" w:rsidR="000C3D3D" w:rsidRDefault="000C3D3D" w:rsidP="00E33FDA">
            <w:pPr>
              <w:jc w:val="both"/>
              <w:rPr>
                <w:rFonts w:ascii="Arial" w:hAnsi="Arial"/>
                <w:sz w:val="16"/>
                <w:szCs w:val="16"/>
              </w:rPr>
            </w:pPr>
            <w:r>
              <w:rPr>
                <w:rFonts w:ascii="Arial" w:hAnsi="Arial"/>
                <w:sz w:val="16"/>
                <w:szCs w:val="16"/>
              </w:rPr>
              <w:t>·     Reforzar el cartografiado y la conservación de los corredores transfronterizos</w:t>
            </w:r>
          </w:p>
          <w:p w14:paraId="71297207" w14:textId="77777777" w:rsidR="000C3D3D" w:rsidRDefault="000C3D3D" w:rsidP="00E33FDA">
            <w:pPr>
              <w:jc w:val="both"/>
              <w:rPr>
                <w:rFonts w:ascii="Arial" w:hAnsi="Arial"/>
                <w:sz w:val="16"/>
                <w:szCs w:val="16"/>
              </w:rPr>
            </w:pPr>
          </w:p>
          <w:p w14:paraId="2C49B9C3" w14:textId="5E086343" w:rsidR="000C3D3D" w:rsidRDefault="000C3D3D" w:rsidP="00E33FDA">
            <w:pPr>
              <w:jc w:val="both"/>
              <w:rPr>
                <w:rFonts w:ascii="Arial" w:hAnsi="Arial"/>
                <w:b/>
                <w:bCs/>
                <w:sz w:val="16"/>
                <w:szCs w:val="16"/>
              </w:rPr>
            </w:pPr>
            <w:r>
              <w:rPr>
                <w:rFonts w:ascii="Arial" w:hAnsi="Arial"/>
                <w:sz w:val="16"/>
                <w:szCs w:val="16"/>
              </w:rPr>
              <w:t>Facilitar la vigilancia transfronteriza reforzada (p. ej. SMART)</w:t>
            </w:r>
          </w:p>
        </w:tc>
        <w:tc>
          <w:tcPr>
            <w:tcW w:w="1308" w:type="dxa"/>
            <w:vMerge w:val="restart"/>
            <w:shd w:val="clear" w:color="auto" w:fill="D9D9D9" w:themeFill="background1" w:themeFillShade="D9"/>
          </w:tcPr>
          <w:p w14:paraId="03765ECC" w14:textId="77777777" w:rsidR="000C3D3D" w:rsidRDefault="000C3D3D" w:rsidP="00D95373">
            <w:pPr>
              <w:jc w:val="both"/>
              <w:rPr>
                <w:rFonts w:ascii="Arial" w:hAnsi="Arial" w:cs="Arial"/>
                <w:sz w:val="16"/>
                <w:szCs w:val="16"/>
              </w:rPr>
            </w:pPr>
          </w:p>
          <w:p w14:paraId="6F1F6DAE" w14:textId="77777777" w:rsidR="000C3D3D" w:rsidRDefault="000C3D3D" w:rsidP="00D95373">
            <w:pPr>
              <w:jc w:val="both"/>
              <w:rPr>
                <w:rFonts w:ascii="Arial" w:hAnsi="Arial" w:cs="Arial"/>
                <w:sz w:val="16"/>
                <w:szCs w:val="16"/>
              </w:rPr>
            </w:pPr>
          </w:p>
          <w:p w14:paraId="23682EFE" w14:textId="23BFA78C" w:rsidR="000C3D3D" w:rsidRDefault="000C3D3D" w:rsidP="00D95373">
            <w:pPr>
              <w:jc w:val="both"/>
              <w:rPr>
                <w:rFonts w:ascii="Arial" w:hAnsi="Arial" w:cs="Arial"/>
                <w:sz w:val="16"/>
                <w:szCs w:val="16"/>
              </w:rPr>
            </w:pPr>
            <w:r>
              <w:rPr>
                <w:rFonts w:ascii="Arial" w:hAnsi="Arial" w:cs="Arial"/>
                <w:sz w:val="16"/>
                <w:szCs w:val="16"/>
              </w:rPr>
              <w:t>Media</w:t>
            </w:r>
          </w:p>
        </w:tc>
        <w:tc>
          <w:tcPr>
            <w:tcW w:w="1294" w:type="dxa"/>
            <w:vMerge w:val="restart"/>
            <w:shd w:val="clear" w:color="auto" w:fill="D9D9D9" w:themeFill="background1" w:themeFillShade="D9"/>
          </w:tcPr>
          <w:p w14:paraId="6EDF8A7E" w14:textId="77777777" w:rsidR="000C3D3D" w:rsidRPr="00D95373" w:rsidRDefault="000C3D3D" w:rsidP="00852504">
            <w:pPr>
              <w:jc w:val="both"/>
              <w:rPr>
                <w:rFonts w:ascii="Arial" w:hAnsi="Arial" w:cs="Arial"/>
                <w:sz w:val="16"/>
                <w:szCs w:val="16"/>
              </w:rPr>
            </w:pPr>
          </w:p>
        </w:tc>
        <w:tc>
          <w:tcPr>
            <w:tcW w:w="1298" w:type="dxa"/>
            <w:vMerge w:val="restart"/>
            <w:shd w:val="clear" w:color="auto" w:fill="D9D9D9" w:themeFill="background1" w:themeFillShade="D9"/>
          </w:tcPr>
          <w:p w14:paraId="10D0FF85" w14:textId="77777777" w:rsidR="000C3D3D" w:rsidRPr="00D95373" w:rsidRDefault="000C3D3D" w:rsidP="00852504">
            <w:pPr>
              <w:jc w:val="both"/>
              <w:rPr>
                <w:rFonts w:ascii="Arial" w:hAnsi="Arial" w:cs="Arial"/>
                <w:sz w:val="16"/>
                <w:szCs w:val="16"/>
              </w:rPr>
            </w:pPr>
          </w:p>
        </w:tc>
        <w:tc>
          <w:tcPr>
            <w:tcW w:w="1297" w:type="dxa"/>
            <w:vMerge w:val="restart"/>
            <w:shd w:val="clear" w:color="auto" w:fill="D9D9D9" w:themeFill="background1" w:themeFillShade="D9"/>
          </w:tcPr>
          <w:p w14:paraId="3CE7573A" w14:textId="77777777" w:rsidR="000C3D3D" w:rsidRPr="00D95373" w:rsidRDefault="000C3D3D" w:rsidP="00852504">
            <w:pPr>
              <w:jc w:val="both"/>
              <w:rPr>
                <w:rFonts w:ascii="Arial" w:hAnsi="Arial" w:cs="Arial"/>
                <w:sz w:val="16"/>
                <w:szCs w:val="16"/>
              </w:rPr>
            </w:pPr>
          </w:p>
        </w:tc>
        <w:tc>
          <w:tcPr>
            <w:tcW w:w="1293" w:type="dxa"/>
            <w:vMerge w:val="restart"/>
            <w:shd w:val="clear" w:color="auto" w:fill="D9D9D9" w:themeFill="background1" w:themeFillShade="D9"/>
          </w:tcPr>
          <w:p w14:paraId="120A119B" w14:textId="77777777" w:rsidR="000C3D3D" w:rsidRPr="00D95373" w:rsidRDefault="000C3D3D" w:rsidP="00852504">
            <w:pPr>
              <w:jc w:val="both"/>
              <w:rPr>
                <w:rFonts w:ascii="Arial" w:hAnsi="Arial" w:cs="Arial"/>
                <w:sz w:val="16"/>
                <w:szCs w:val="16"/>
              </w:rPr>
            </w:pPr>
          </w:p>
        </w:tc>
        <w:tc>
          <w:tcPr>
            <w:tcW w:w="1287" w:type="dxa"/>
            <w:vMerge w:val="restart"/>
            <w:shd w:val="clear" w:color="auto" w:fill="D9D9D9" w:themeFill="background1" w:themeFillShade="D9"/>
          </w:tcPr>
          <w:p w14:paraId="2752305E" w14:textId="77777777" w:rsidR="000C3D3D" w:rsidRPr="00D95373" w:rsidRDefault="000C3D3D" w:rsidP="00852504">
            <w:pPr>
              <w:jc w:val="both"/>
              <w:rPr>
                <w:rFonts w:ascii="Arial" w:hAnsi="Arial" w:cs="Arial"/>
                <w:sz w:val="16"/>
                <w:szCs w:val="16"/>
              </w:rPr>
            </w:pPr>
          </w:p>
        </w:tc>
        <w:tc>
          <w:tcPr>
            <w:tcW w:w="1302" w:type="dxa"/>
            <w:tcBorders>
              <w:bottom w:val="nil"/>
            </w:tcBorders>
            <w:shd w:val="clear" w:color="auto" w:fill="D9D9D9" w:themeFill="background1" w:themeFillShade="D9"/>
          </w:tcPr>
          <w:p w14:paraId="17163D73" w14:textId="77777777" w:rsidR="000C3D3D" w:rsidRPr="00D95373" w:rsidRDefault="000C3D3D" w:rsidP="00852504">
            <w:pPr>
              <w:jc w:val="both"/>
              <w:rPr>
                <w:rFonts w:ascii="Arial" w:hAnsi="Arial" w:cs="Arial"/>
                <w:sz w:val="16"/>
                <w:szCs w:val="16"/>
              </w:rPr>
            </w:pPr>
          </w:p>
        </w:tc>
        <w:tc>
          <w:tcPr>
            <w:tcW w:w="1576" w:type="dxa"/>
            <w:vMerge w:val="restart"/>
            <w:shd w:val="clear" w:color="auto" w:fill="D9D9D9" w:themeFill="background1" w:themeFillShade="D9"/>
          </w:tcPr>
          <w:p w14:paraId="1AE05867" w14:textId="77777777" w:rsidR="000C3D3D" w:rsidRDefault="000C3D3D" w:rsidP="00852504">
            <w:pPr>
              <w:jc w:val="both"/>
              <w:rPr>
                <w:rFonts w:ascii="Arial" w:hAnsi="Arial" w:cs="Arial"/>
                <w:sz w:val="16"/>
                <w:szCs w:val="16"/>
              </w:rPr>
            </w:pPr>
          </w:p>
          <w:p w14:paraId="57B657E3" w14:textId="77777777" w:rsidR="0000413A" w:rsidRDefault="0000413A" w:rsidP="00852504">
            <w:pPr>
              <w:jc w:val="both"/>
              <w:rPr>
                <w:rFonts w:ascii="Arial" w:hAnsi="Arial" w:cs="Arial"/>
                <w:sz w:val="16"/>
                <w:szCs w:val="16"/>
              </w:rPr>
            </w:pPr>
          </w:p>
          <w:p w14:paraId="0E01ADC8" w14:textId="77777777" w:rsidR="0000413A" w:rsidRDefault="0000413A" w:rsidP="00852504">
            <w:pPr>
              <w:jc w:val="both"/>
              <w:rPr>
                <w:rFonts w:ascii="Arial" w:hAnsi="Arial" w:cs="Arial"/>
                <w:sz w:val="16"/>
                <w:szCs w:val="16"/>
              </w:rPr>
            </w:pPr>
          </w:p>
          <w:p w14:paraId="5607E9B2" w14:textId="77777777" w:rsidR="0000413A" w:rsidRDefault="0000413A" w:rsidP="00852504">
            <w:pPr>
              <w:jc w:val="both"/>
              <w:rPr>
                <w:rFonts w:ascii="Arial" w:hAnsi="Arial" w:cs="Arial"/>
                <w:sz w:val="16"/>
                <w:szCs w:val="16"/>
              </w:rPr>
            </w:pPr>
          </w:p>
          <w:p w14:paraId="35DF2413" w14:textId="77777777" w:rsidR="0000413A" w:rsidRDefault="0000413A" w:rsidP="00852504">
            <w:pPr>
              <w:jc w:val="both"/>
              <w:rPr>
                <w:rFonts w:ascii="Arial" w:hAnsi="Arial" w:cs="Arial"/>
                <w:sz w:val="16"/>
                <w:szCs w:val="16"/>
              </w:rPr>
            </w:pPr>
          </w:p>
          <w:p w14:paraId="0D91B1F4" w14:textId="77777777" w:rsidR="0000413A" w:rsidRDefault="0000413A" w:rsidP="00852504">
            <w:pPr>
              <w:jc w:val="both"/>
              <w:rPr>
                <w:rFonts w:ascii="Arial" w:hAnsi="Arial" w:cs="Arial"/>
                <w:sz w:val="16"/>
                <w:szCs w:val="16"/>
              </w:rPr>
            </w:pPr>
          </w:p>
          <w:p w14:paraId="4B401A33" w14:textId="19AFEFDD" w:rsidR="0000413A" w:rsidRPr="00D95373" w:rsidRDefault="0000413A" w:rsidP="00852504">
            <w:pPr>
              <w:jc w:val="both"/>
              <w:rPr>
                <w:rFonts w:ascii="Arial" w:hAnsi="Arial" w:cs="Arial"/>
                <w:sz w:val="16"/>
                <w:szCs w:val="16"/>
              </w:rPr>
            </w:pPr>
          </w:p>
        </w:tc>
        <w:tc>
          <w:tcPr>
            <w:tcW w:w="1346" w:type="dxa"/>
            <w:vMerge w:val="restart"/>
            <w:shd w:val="clear" w:color="auto" w:fill="D9D9D9" w:themeFill="background1" w:themeFillShade="D9"/>
          </w:tcPr>
          <w:p w14:paraId="7EA8C0CB" w14:textId="77777777" w:rsidR="000C3D3D" w:rsidRDefault="000C3D3D" w:rsidP="000C3D3D">
            <w:pPr>
              <w:jc w:val="both"/>
              <w:rPr>
                <w:rFonts w:ascii="Arial" w:hAnsi="Arial"/>
                <w:sz w:val="16"/>
                <w:szCs w:val="16"/>
              </w:rPr>
            </w:pPr>
            <w:r>
              <w:rPr>
                <w:rFonts w:ascii="Arial" w:hAnsi="Arial"/>
                <w:sz w:val="16"/>
                <w:szCs w:val="16"/>
              </w:rPr>
              <w:t>Se implementará cuando se disponga de fondos</w:t>
            </w:r>
          </w:p>
          <w:p w14:paraId="2AF93A09" w14:textId="77777777" w:rsidR="000C3D3D" w:rsidRDefault="000C3D3D" w:rsidP="000C3D3D">
            <w:pPr>
              <w:jc w:val="both"/>
              <w:rPr>
                <w:rFonts w:ascii="Arial" w:hAnsi="Arial"/>
                <w:sz w:val="16"/>
                <w:szCs w:val="16"/>
              </w:rPr>
            </w:pPr>
          </w:p>
          <w:p w14:paraId="363442B6" w14:textId="77777777" w:rsidR="000C3D3D" w:rsidRDefault="000C3D3D" w:rsidP="000C3D3D">
            <w:pPr>
              <w:jc w:val="both"/>
              <w:rPr>
                <w:rFonts w:ascii="Arial" w:hAnsi="Arial"/>
                <w:sz w:val="16"/>
                <w:szCs w:val="16"/>
              </w:rPr>
            </w:pPr>
          </w:p>
          <w:p w14:paraId="4EFB3F5B" w14:textId="77777777" w:rsidR="000C3D3D" w:rsidRDefault="000C3D3D" w:rsidP="000C3D3D">
            <w:pPr>
              <w:jc w:val="both"/>
              <w:rPr>
                <w:rFonts w:ascii="Arial" w:hAnsi="Arial"/>
                <w:sz w:val="16"/>
                <w:szCs w:val="16"/>
              </w:rPr>
            </w:pPr>
          </w:p>
          <w:p w14:paraId="17BA6EA9" w14:textId="77777777" w:rsidR="000C3D3D" w:rsidRDefault="000C3D3D" w:rsidP="000C3D3D">
            <w:pPr>
              <w:jc w:val="both"/>
              <w:rPr>
                <w:rFonts w:ascii="Arial" w:hAnsi="Arial"/>
                <w:sz w:val="16"/>
                <w:szCs w:val="16"/>
              </w:rPr>
            </w:pPr>
          </w:p>
          <w:p w14:paraId="663412BF" w14:textId="77777777" w:rsidR="000C3D3D" w:rsidRDefault="000C3D3D" w:rsidP="000C3D3D">
            <w:pPr>
              <w:jc w:val="both"/>
              <w:rPr>
                <w:rFonts w:ascii="Arial" w:hAnsi="Arial"/>
                <w:sz w:val="16"/>
                <w:szCs w:val="16"/>
              </w:rPr>
            </w:pPr>
          </w:p>
          <w:p w14:paraId="76C022EB" w14:textId="77777777" w:rsidR="000C3D3D" w:rsidRDefault="000C3D3D" w:rsidP="000C3D3D">
            <w:pPr>
              <w:jc w:val="both"/>
              <w:rPr>
                <w:rFonts w:ascii="Arial" w:hAnsi="Arial"/>
                <w:sz w:val="16"/>
                <w:szCs w:val="16"/>
              </w:rPr>
            </w:pPr>
          </w:p>
          <w:p w14:paraId="4408830A" w14:textId="77777777" w:rsidR="000C3D3D" w:rsidRDefault="000C3D3D" w:rsidP="000C3D3D">
            <w:pPr>
              <w:jc w:val="both"/>
              <w:rPr>
                <w:rFonts w:ascii="Arial" w:hAnsi="Arial"/>
                <w:sz w:val="16"/>
                <w:szCs w:val="16"/>
              </w:rPr>
            </w:pPr>
          </w:p>
          <w:p w14:paraId="753A03EB" w14:textId="1597DF3E" w:rsidR="000C3D3D" w:rsidRDefault="000C3D3D" w:rsidP="000C3D3D">
            <w:pPr>
              <w:jc w:val="both"/>
              <w:rPr>
                <w:rFonts w:ascii="Arial" w:hAnsi="Arial"/>
                <w:sz w:val="16"/>
                <w:szCs w:val="16"/>
              </w:rPr>
            </w:pPr>
            <w:r>
              <w:rPr>
                <w:rFonts w:ascii="Arial" w:hAnsi="Arial"/>
                <w:sz w:val="16"/>
                <w:szCs w:val="16"/>
              </w:rPr>
              <w:t>Se implementará cuando se disponga de fondos</w:t>
            </w:r>
          </w:p>
        </w:tc>
      </w:tr>
      <w:tr w:rsidR="000C3D3D" w:rsidRPr="00414BE4" w14:paraId="1B56DACA" w14:textId="77777777" w:rsidTr="00EC440A">
        <w:tc>
          <w:tcPr>
            <w:tcW w:w="2377" w:type="dxa"/>
            <w:vMerge/>
          </w:tcPr>
          <w:p w14:paraId="3998BF79" w14:textId="24988E69" w:rsidR="000C3D3D" w:rsidRPr="00D95373" w:rsidRDefault="000C3D3D" w:rsidP="000C3D3D">
            <w:pPr>
              <w:jc w:val="both"/>
              <w:rPr>
                <w:rFonts w:ascii="Arial" w:hAnsi="Arial" w:cs="Arial"/>
                <w:sz w:val="16"/>
                <w:szCs w:val="16"/>
              </w:rPr>
            </w:pPr>
          </w:p>
        </w:tc>
        <w:tc>
          <w:tcPr>
            <w:tcW w:w="1308" w:type="dxa"/>
            <w:vMerge/>
          </w:tcPr>
          <w:p w14:paraId="33F6677D" w14:textId="4CA8D168" w:rsidR="000C3D3D" w:rsidRPr="00D95373" w:rsidRDefault="000C3D3D" w:rsidP="000C3D3D">
            <w:pPr>
              <w:jc w:val="both"/>
              <w:rPr>
                <w:rFonts w:ascii="Arial" w:hAnsi="Arial" w:cs="Arial"/>
                <w:sz w:val="16"/>
                <w:szCs w:val="16"/>
              </w:rPr>
            </w:pPr>
          </w:p>
        </w:tc>
        <w:tc>
          <w:tcPr>
            <w:tcW w:w="1294" w:type="dxa"/>
            <w:vMerge/>
          </w:tcPr>
          <w:p w14:paraId="0EECFAC8" w14:textId="77777777" w:rsidR="000C3D3D" w:rsidRPr="00D95373" w:rsidRDefault="000C3D3D" w:rsidP="000C3D3D">
            <w:pPr>
              <w:jc w:val="both"/>
              <w:rPr>
                <w:rFonts w:ascii="Arial" w:hAnsi="Arial" w:cs="Arial"/>
                <w:sz w:val="16"/>
                <w:szCs w:val="16"/>
              </w:rPr>
            </w:pPr>
          </w:p>
        </w:tc>
        <w:tc>
          <w:tcPr>
            <w:tcW w:w="1298" w:type="dxa"/>
            <w:vMerge/>
          </w:tcPr>
          <w:p w14:paraId="345D925D" w14:textId="77777777" w:rsidR="000C3D3D" w:rsidRPr="00D95373" w:rsidRDefault="000C3D3D" w:rsidP="000C3D3D">
            <w:pPr>
              <w:jc w:val="both"/>
              <w:rPr>
                <w:rFonts w:ascii="Arial" w:hAnsi="Arial" w:cs="Arial"/>
                <w:sz w:val="16"/>
                <w:szCs w:val="16"/>
              </w:rPr>
            </w:pPr>
          </w:p>
        </w:tc>
        <w:tc>
          <w:tcPr>
            <w:tcW w:w="1297" w:type="dxa"/>
            <w:vMerge/>
          </w:tcPr>
          <w:p w14:paraId="04C4CD1C" w14:textId="77777777" w:rsidR="000C3D3D" w:rsidRPr="00D95373" w:rsidRDefault="000C3D3D" w:rsidP="000C3D3D">
            <w:pPr>
              <w:jc w:val="both"/>
              <w:rPr>
                <w:rFonts w:ascii="Arial" w:hAnsi="Arial" w:cs="Arial"/>
                <w:sz w:val="16"/>
                <w:szCs w:val="16"/>
              </w:rPr>
            </w:pPr>
          </w:p>
        </w:tc>
        <w:tc>
          <w:tcPr>
            <w:tcW w:w="1293" w:type="dxa"/>
            <w:vMerge/>
          </w:tcPr>
          <w:p w14:paraId="0CFD5E0D" w14:textId="77777777" w:rsidR="000C3D3D" w:rsidRPr="00D95373" w:rsidRDefault="000C3D3D" w:rsidP="000C3D3D">
            <w:pPr>
              <w:jc w:val="both"/>
              <w:rPr>
                <w:rFonts w:ascii="Arial" w:hAnsi="Arial" w:cs="Arial"/>
                <w:sz w:val="16"/>
                <w:szCs w:val="16"/>
              </w:rPr>
            </w:pPr>
          </w:p>
        </w:tc>
        <w:tc>
          <w:tcPr>
            <w:tcW w:w="1287" w:type="dxa"/>
            <w:vMerge/>
          </w:tcPr>
          <w:p w14:paraId="6F0DD902" w14:textId="77777777" w:rsidR="000C3D3D" w:rsidRPr="00D95373" w:rsidRDefault="000C3D3D" w:rsidP="000C3D3D">
            <w:pPr>
              <w:jc w:val="both"/>
              <w:rPr>
                <w:rFonts w:ascii="Arial" w:hAnsi="Arial" w:cs="Arial"/>
                <w:sz w:val="16"/>
                <w:szCs w:val="16"/>
              </w:rPr>
            </w:pPr>
          </w:p>
        </w:tc>
        <w:tc>
          <w:tcPr>
            <w:tcW w:w="1302" w:type="dxa"/>
            <w:tcBorders>
              <w:top w:val="nil"/>
              <w:bottom w:val="single" w:sz="4" w:space="0" w:color="000000"/>
            </w:tcBorders>
            <w:shd w:val="clear" w:color="auto" w:fill="FFFF00"/>
          </w:tcPr>
          <w:p w14:paraId="014B1C17" w14:textId="77777777" w:rsidR="000C3D3D" w:rsidRPr="00D95373" w:rsidRDefault="000C3D3D" w:rsidP="000C3D3D">
            <w:pPr>
              <w:jc w:val="both"/>
              <w:rPr>
                <w:rFonts w:ascii="Arial" w:hAnsi="Arial" w:cs="Arial"/>
                <w:sz w:val="16"/>
                <w:szCs w:val="16"/>
              </w:rPr>
            </w:pPr>
          </w:p>
        </w:tc>
        <w:tc>
          <w:tcPr>
            <w:tcW w:w="1576" w:type="dxa"/>
            <w:vMerge/>
          </w:tcPr>
          <w:p w14:paraId="3981434C" w14:textId="77777777" w:rsidR="000C3D3D" w:rsidRPr="00D95373" w:rsidRDefault="000C3D3D" w:rsidP="000C3D3D">
            <w:pPr>
              <w:jc w:val="both"/>
              <w:rPr>
                <w:rFonts w:ascii="Arial" w:hAnsi="Arial" w:cs="Arial"/>
                <w:sz w:val="16"/>
                <w:szCs w:val="16"/>
              </w:rPr>
            </w:pPr>
          </w:p>
        </w:tc>
        <w:tc>
          <w:tcPr>
            <w:tcW w:w="1346" w:type="dxa"/>
            <w:vMerge/>
          </w:tcPr>
          <w:p w14:paraId="2EFF8324" w14:textId="7F691DCA" w:rsidR="000C3D3D" w:rsidRPr="00D95373" w:rsidRDefault="000C3D3D" w:rsidP="000C3D3D">
            <w:pPr>
              <w:jc w:val="both"/>
              <w:rPr>
                <w:rFonts w:ascii="Arial" w:hAnsi="Arial" w:cs="Arial"/>
                <w:sz w:val="16"/>
                <w:szCs w:val="16"/>
              </w:rPr>
            </w:pPr>
          </w:p>
        </w:tc>
      </w:tr>
      <w:tr w:rsidR="0000413A" w:rsidRPr="00414BE4" w14:paraId="5FEFB6AF" w14:textId="77777777" w:rsidTr="00F85170">
        <w:trPr>
          <w:trHeight w:val="789"/>
        </w:trPr>
        <w:tc>
          <w:tcPr>
            <w:tcW w:w="2377" w:type="dxa"/>
            <w:vMerge w:val="restart"/>
            <w:shd w:val="clear" w:color="auto" w:fill="D9D9D9" w:themeFill="background1" w:themeFillShade="D9"/>
          </w:tcPr>
          <w:p w14:paraId="04539B7C" w14:textId="77777777" w:rsidR="0000413A" w:rsidRDefault="0000413A" w:rsidP="000C3D3D">
            <w:pPr>
              <w:jc w:val="both"/>
              <w:rPr>
                <w:rFonts w:ascii="Arial" w:hAnsi="Arial"/>
                <w:b/>
                <w:bCs/>
                <w:sz w:val="16"/>
                <w:szCs w:val="16"/>
              </w:rPr>
            </w:pPr>
            <w:r>
              <w:rPr>
                <w:rFonts w:ascii="Arial" w:hAnsi="Arial"/>
                <w:b/>
                <w:bCs/>
                <w:sz w:val="16"/>
                <w:szCs w:val="16"/>
              </w:rPr>
              <w:t>Cobo de orejas blancas (Res. 11.13, Apéndice II</w:t>
            </w:r>
          </w:p>
          <w:p w14:paraId="16809DBF" w14:textId="77777777" w:rsidR="0000413A" w:rsidRDefault="0000413A" w:rsidP="000C3D3D">
            <w:pPr>
              <w:jc w:val="both"/>
              <w:rPr>
                <w:rFonts w:ascii="Arial" w:hAnsi="Arial"/>
                <w:b/>
                <w:bCs/>
                <w:sz w:val="16"/>
                <w:szCs w:val="16"/>
              </w:rPr>
            </w:pPr>
          </w:p>
          <w:p w14:paraId="5F30569E" w14:textId="77777777" w:rsidR="0000413A" w:rsidRDefault="0000413A" w:rsidP="000C3D3D">
            <w:pPr>
              <w:jc w:val="both"/>
              <w:rPr>
                <w:rFonts w:ascii="Arial" w:hAnsi="Arial"/>
                <w:b/>
                <w:bCs/>
                <w:sz w:val="16"/>
                <w:szCs w:val="16"/>
              </w:rPr>
            </w:pPr>
          </w:p>
          <w:p w14:paraId="00A7658F" w14:textId="5C77C802" w:rsidR="0000413A" w:rsidRDefault="0000413A" w:rsidP="000C3D3D">
            <w:pPr>
              <w:jc w:val="both"/>
              <w:rPr>
                <w:rFonts w:ascii="Arial" w:hAnsi="Arial"/>
                <w:b/>
                <w:bCs/>
                <w:sz w:val="16"/>
                <w:szCs w:val="16"/>
              </w:rPr>
            </w:pPr>
            <w:r>
              <w:rPr>
                <w:rFonts w:ascii="Arial" w:hAnsi="Arial"/>
                <w:sz w:val="16"/>
                <w:szCs w:val="16"/>
              </w:rPr>
              <w:t>Taller transfronterizo para reforzar la red de áreas protegidas basándose en datos de collares localizadores por satélite de un proyecto en curso</w:t>
            </w:r>
          </w:p>
        </w:tc>
        <w:tc>
          <w:tcPr>
            <w:tcW w:w="1308" w:type="dxa"/>
            <w:vMerge w:val="restart"/>
            <w:shd w:val="clear" w:color="auto" w:fill="D9D9D9" w:themeFill="background1" w:themeFillShade="D9"/>
          </w:tcPr>
          <w:p w14:paraId="77C39BE9" w14:textId="77777777" w:rsidR="0000413A" w:rsidRDefault="0000413A" w:rsidP="000C3D3D">
            <w:pPr>
              <w:jc w:val="both"/>
              <w:rPr>
                <w:rFonts w:ascii="Arial" w:hAnsi="Arial" w:cs="Arial"/>
                <w:sz w:val="16"/>
                <w:szCs w:val="16"/>
              </w:rPr>
            </w:pPr>
          </w:p>
          <w:p w14:paraId="2641447D" w14:textId="77777777" w:rsidR="0000413A" w:rsidRDefault="0000413A" w:rsidP="000C3D3D">
            <w:pPr>
              <w:jc w:val="both"/>
              <w:rPr>
                <w:rFonts w:ascii="Arial" w:hAnsi="Arial" w:cs="Arial"/>
                <w:sz w:val="16"/>
                <w:szCs w:val="16"/>
              </w:rPr>
            </w:pPr>
          </w:p>
          <w:p w14:paraId="30ED3937" w14:textId="77777777" w:rsidR="0000413A" w:rsidRDefault="0000413A" w:rsidP="000C3D3D">
            <w:pPr>
              <w:jc w:val="both"/>
              <w:rPr>
                <w:rFonts w:ascii="Arial" w:hAnsi="Arial" w:cs="Arial"/>
                <w:sz w:val="16"/>
                <w:szCs w:val="16"/>
              </w:rPr>
            </w:pPr>
          </w:p>
          <w:p w14:paraId="17B8C99A" w14:textId="77777777" w:rsidR="0000413A" w:rsidRDefault="0000413A" w:rsidP="000C3D3D">
            <w:pPr>
              <w:jc w:val="both"/>
              <w:rPr>
                <w:rFonts w:ascii="Arial" w:hAnsi="Arial" w:cs="Arial"/>
                <w:sz w:val="16"/>
                <w:szCs w:val="16"/>
              </w:rPr>
            </w:pPr>
          </w:p>
          <w:p w14:paraId="271ACB86" w14:textId="77777777" w:rsidR="0000413A" w:rsidRDefault="0000413A" w:rsidP="000C3D3D">
            <w:pPr>
              <w:jc w:val="both"/>
              <w:rPr>
                <w:rFonts w:ascii="Arial" w:hAnsi="Arial" w:cs="Arial"/>
                <w:sz w:val="16"/>
                <w:szCs w:val="16"/>
              </w:rPr>
            </w:pPr>
          </w:p>
          <w:p w14:paraId="49FE9E75" w14:textId="77777777" w:rsidR="0000413A" w:rsidRDefault="0000413A" w:rsidP="000C3D3D">
            <w:pPr>
              <w:jc w:val="both"/>
              <w:rPr>
                <w:rFonts w:ascii="Arial" w:hAnsi="Arial" w:cs="Arial"/>
                <w:sz w:val="16"/>
                <w:szCs w:val="16"/>
              </w:rPr>
            </w:pPr>
          </w:p>
          <w:p w14:paraId="4811D2FC" w14:textId="77777777" w:rsidR="0000413A" w:rsidRDefault="0000413A" w:rsidP="000C3D3D">
            <w:pPr>
              <w:jc w:val="both"/>
              <w:rPr>
                <w:rFonts w:ascii="Arial" w:hAnsi="Arial" w:cs="Arial"/>
                <w:sz w:val="16"/>
                <w:szCs w:val="16"/>
              </w:rPr>
            </w:pPr>
          </w:p>
          <w:p w14:paraId="30EFC131" w14:textId="6ED7D746" w:rsidR="0000413A" w:rsidRPr="00D95373" w:rsidRDefault="0000413A" w:rsidP="000C3D3D">
            <w:pPr>
              <w:jc w:val="both"/>
              <w:rPr>
                <w:rFonts w:ascii="Arial" w:hAnsi="Arial" w:cs="Arial"/>
                <w:sz w:val="16"/>
                <w:szCs w:val="16"/>
              </w:rPr>
            </w:pPr>
            <w:r>
              <w:rPr>
                <w:rFonts w:ascii="Arial" w:hAnsi="Arial" w:cs="Arial"/>
                <w:sz w:val="16"/>
                <w:szCs w:val="16"/>
              </w:rPr>
              <w:t>Media</w:t>
            </w:r>
          </w:p>
        </w:tc>
        <w:tc>
          <w:tcPr>
            <w:tcW w:w="1294" w:type="dxa"/>
            <w:vMerge w:val="restart"/>
            <w:shd w:val="clear" w:color="auto" w:fill="D9D9D9" w:themeFill="background1" w:themeFillShade="D9"/>
          </w:tcPr>
          <w:p w14:paraId="6911C1C0" w14:textId="77777777" w:rsidR="0000413A" w:rsidRDefault="0000413A" w:rsidP="000C3D3D">
            <w:pPr>
              <w:jc w:val="both"/>
              <w:rPr>
                <w:rFonts w:ascii="Arial" w:hAnsi="Arial" w:cs="Arial"/>
                <w:sz w:val="16"/>
                <w:szCs w:val="16"/>
              </w:rPr>
            </w:pPr>
          </w:p>
          <w:p w14:paraId="6942E2CD" w14:textId="77777777" w:rsidR="0000413A" w:rsidRDefault="0000413A" w:rsidP="000C3D3D">
            <w:pPr>
              <w:jc w:val="both"/>
              <w:rPr>
                <w:rFonts w:ascii="Arial" w:hAnsi="Arial" w:cs="Arial"/>
                <w:sz w:val="16"/>
                <w:szCs w:val="16"/>
              </w:rPr>
            </w:pPr>
          </w:p>
          <w:p w14:paraId="4603BC92" w14:textId="77777777" w:rsidR="0000413A" w:rsidRDefault="0000413A" w:rsidP="000C3D3D">
            <w:pPr>
              <w:jc w:val="both"/>
              <w:rPr>
                <w:rFonts w:ascii="Arial" w:hAnsi="Arial" w:cs="Arial"/>
                <w:sz w:val="16"/>
                <w:szCs w:val="16"/>
              </w:rPr>
            </w:pPr>
          </w:p>
          <w:p w14:paraId="18660EAC" w14:textId="77777777" w:rsidR="0000413A" w:rsidRDefault="0000413A" w:rsidP="000C3D3D">
            <w:pPr>
              <w:jc w:val="both"/>
              <w:rPr>
                <w:rFonts w:ascii="Arial" w:hAnsi="Arial" w:cs="Arial"/>
                <w:sz w:val="16"/>
                <w:szCs w:val="16"/>
              </w:rPr>
            </w:pPr>
          </w:p>
          <w:p w14:paraId="1E4DA9F6" w14:textId="77777777" w:rsidR="0000413A" w:rsidRDefault="0000413A" w:rsidP="000C3D3D">
            <w:pPr>
              <w:jc w:val="both"/>
              <w:rPr>
                <w:rFonts w:ascii="Arial" w:hAnsi="Arial" w:cs="Arial"/>
                <w:sz w:val="16"/>
                <w:szCs w:val="16"/>
              </w:rPr>
            </w:pPr>
          </w:p>
          <w:p w14:paraId="247E152A" w14:textId="77777777" w:rsidR="0000413A" w:rsidRDefault="0000413A" w:rsidP="000C3D3D">
            <w:pPr>
              <w:jc w:val="both"/>
              <w:rPr>
                <w:rFonts w:ascii="Arial" w:hAnsi="Arial" w:cs="Arial"/>
                <w:sz w:val="16"/>
                <w:szCs w:val="16"/>
              </w:rPr>
            </w:pPr>
          </w:p>
          <w:p w14:paraId="13FEBB16" w14:textId="77777777" w:rsidR="0000413A" w:rsidRDefault="0000413A" w:rsidP="000C3D3D">
            <w:pPr>
              <w:jc w:val="both"/>
              <w:rPr>
                <w:rFonts w:ascii="Arial" w:hAnsi="Arial" w:cs="Arial"/>
                <w:sz w:val="16"/>
                <w:szCs w:val="16"/>
              </w:rPr>
            </w:pPr>
          </w:p>
          <w:p w14:paraId="78D34F03" w14:textId="2E5BF1C4" w:rsidR="0000413A" w:rsidRPr="00D95373" w:rsidRDefault="0000413A" w:rsidP="000C3D3D">
            <w:pPr>
              <w:jc w:val="both"/>
              <w:rPr>
                <w:rFonts w:ascii="Arial" w:hAnsi="Arial" w:cs="Arial"/>
                <w:sz w:val="16"/>
                <w:szCs w:val="16"/>
              </w:rPr>
            </w:pPr>
            <w:r>
              <w:rPr>
                <w:rFonts w:ascii="Arial" w:hAnsi="Arial" w:cs="Arial"/>
                <w:sz w:val="16"/>
                <w:szCs w:val="16"/>
              </w:rPr>
              <w:t>10.700</w:t>
            </w:r>
          </w:p>
        </w:tc>
        <w:tc>
          <w:tcPr>
            <w:tcW w:w="1298" w:type="dxa"/>
            <w:vMerge w:val="restart"/>
            <w:shd w:val="clear" w:color="auto" w:fill="D9D9D9" w:themeFill="background1" w:themeFillShade="D9"/>
          </w:tcPr>
          <w:p w14:paraId="5D8B261A" w14:textId="77777777" w:rsidR="0000413A" w:rsidRPr="00D95373" w:rsidRDefault="0000413A" w:rsidP="000C3D3D">
            <w:pPr>
              <w:jc w:val="both"/>
              <w:rPr>
                <w:rFonts w:ascii="Arial" w:hAnsi="Arial" w:cs="Arial"/>
                <w:sz w:val="16"/>
                <w:szCs w:val="16"/>
              </w:rPr>
            </w:pPr>
          </w:p>
        </w:tc>
        <w:tc>
          <w:tcPr>
            <w:tcW w:w="1297" w:type="dxa"/>
            <w:vMerge w:val="restart"/>
            <w:shd w:val="clear" w:color="auto" w:fill="D9D9D9" w:themeFill="background1" w:themeFillShade="D9"/>
          </w:tcPr>
          <w:p w14:paraId="3E41AD5B" w14:textId="77777777" w:rsidR="0000413A" w:rsidRPr="00D95373" w:rsidRDefault="0000413A" w:rsidP="000C3D3D">
            <w:pPr>
              <w:jc w:val="both"/>
              <w:rPr>
                <w:rFonts w:ascii="Arial" w:hAnsi="Arial" w:cs="Arial"/>
                <w:sz w:val="16"/>
                <w:szCs w:val="16"/>
              </w:rPr>
            </w:pPr>
          </w:p>
        </w:tc>
        <w:tc>
          <w:tcPr>
            <w:tcW w:w="1293" w:type="dxa"/>
            <w:vMerge w:val="restart"/>
            <w:shd w:val="clear" w:color="auto" w:fill="D9D9D9" w:themeFill="background1" w:themeFillShade="D9"/>
          </w:tcPr>
          <w:p w14:paraId="78A443D6" w14:textId="77777777" w:rsidR="0000413A" w:rsidRPr="00D95373" w:rsidRDefault="0000413A" w:rsidP="000C3D3D">
            <w:pPr>
              <w:jc w:val="both"/>
              <w:rPr>
                <w:rFonts w:ascii="Arial" w:hAnsi="Arial" w:cs="Arial"/>
                <w:sz w:val="16"/>
                <w:szCs w:val="16"/>
              </w:rPr>
            </w:pPr>
          </w:p>
        </w:tc>
        <w:tc>
          <w:tcPr>
            <w:tcW w:w="1287" w:type="dxa"/>
            <w:vMerge w:val="restart"/>
            <w:shd w:val="clear" w:color="auto" w:fill="D9D9D9" w:themeFill="background1" w:themeFillShade="D9"/>
          </w:tcPr>
          <w:p w14:paraId="50CB6965" w14:textId="77777777" w:rsidR="0000413A" w:rsidRPr="00D95373" w:rsidRDefault="0000413A" w:rsidP="000C3D3D">
            <w:pPr>
              <w:jc w:val="both"/>
              <w:rPr>
                <w:rFonts w:ascii="Arial" w:hAnsi="Arial" w:cs="Arial"/>
                <w:sz w:val="16"/>
                <w:szCs w:val="16"/>
              </w:rPr>
            </w:pPr>
          </w:p>
        </w:tc>
        <w:tc>
          <w:tcPr>
            <w:tcW w:w="1302" w:type="dxa"/>
            <w:tcBorders>
              <w:bottom w:val="nil"/>
            </w:tcBorders>
            <w:shd w:val="clear" w:color="auto" w:fill="D9D9D9" w:themeFill="background1" w:themeFillShade="D9"/>
          </w:tcPr>
          <w:p w14:paraId="26971CE3" w14:textId="77777777" w:rsidR="0000413A" w:rsidRPr="00D95373" w:rsidRDefault="0000413A" w:rsidP="000C3D3D">
            <w:pPr>
              <w:jc w:val="both"/>
              <w:rPr>
                <w:rFonts w:ascii="Arial" w:hAnsi="Arial" w:cs="Arial"/>
                <w:sz w:val="16"/>
                <w:szCs w:val="16"/>
              </w:rPr>
            </w:pPr>
          </w:p>
        </w:tc>
        <w:tc>
          <w:tcPr>
            <w:tcW w:w="1576" w:type="dxa"/>
            <w:vMerge w:val="restart"/>
            <w:shd w:val="clear" w:color="auto" w:fill="D9D9D9" w:themeFill="background1" w:themeFillShade="D9"/>
          </w:tcPr>
          <w:p w14:paraId="34C8E088" w14:textId="77777777" w:rsidR="0000413A" w:rsidRDefault="0000413A" w:rsidP="000C3D3D">
            <w:pPr>
              <w:jc w:val="both"/>
              <w:rPr>
                <w:rFonts w:ascii="Arial" w:hAnsi="Arial" w:cs="Arial"/>
                <w:sz w:val="16"/>
                <w:szCs w:val="16"/>
              </w:rPr>
            </w:pPr>
          </w:p>
          <w:p w14:paraId="195A842C" w14:textId="77777777" w:rsidR="0000413A" w:rsidRDefault="0000413A" w:rsidP="000C3D3D">
            <w:pPr>
              <w:jc w:val="both"/>
              <w:rPr>
                <w:rFonts w:ascii="Arial" w:hAnsi="Arial" w:cs="Arial"/>
                <w:sz w:val="16"/>
                <w:szCs w:val="16"/>
              </w:rPr>
            </w:pPr>
          </w:p>
          <w:p w14:paraId="408D3964" w14:textId="77777777" w:rsidR="0000413A" w:rsidRDefault="0000413A" w:rsidP="000C3D3D">
            <w:pPr>
              <w:jc w:val="both"/>
              <w:rPr>
                <w:rFonts w:ascii="Arial" w:hAnsi="Arial" w:cs="Arial"/>
                <w:sz w:val="16"/>
                <w:szCs w:val="16"/>
              </w:rPr>
            </w:pPr>
          </w:p>
          <w:p w14:paraId="04DF8E05" w14:textId="77777777" w:rsidR="0000413A" w:rsidRDefault="0000413A" w:rsidP="000C3D3D">
            <w:pPr>
              <w:jc w:val="both"/>
              <w:rPr>
                <w:rFonts w:ascii="Arial" w:hAnsi="Arial" w:cs="Arial"/>
                <w:sz w:val="16"/>
                <w:szCs w:val="16"/>
              </w:rPr>
            </w:pPr>
          </w:p>
          <w:p w14:paraId="0F57FD62" w14:textId="77777777" w:rsidR="0000413A" w:rsidRDefault="0000413A" w:rsidP="000C3D3D">
            <w:pPr>
              <w:jc w:val="both"/>
              <w:rPr>
                <w:rFonts w:ascii="Arial" w:hAnsi="Arial" w:cs="Arial"/>
                <w:sz w:val="16"/>
                <w:szCs w:val="16"/>
              </w:rPr>
            </w:pPr>
          </w:p>
          <w:p w14:paraId="3DA0487B" w14:textId="77777777" w:rsidR="0000413A" w:rsidRDefault="0000413A" w:rsidP="000C3D3D">
            <w:pPr>
              <w:jc w:val="both"/>
              <w:rPr>
                <w:rFonts w:ascii="Arial" w:hAnsi="Arial" w:cs="Arial"/>
                <w:sz w:val="16"/>
                <w:szCs w:val="16"/>
              </w:rPr>
            </w:pPr>
          </w:p>
          <w:p w14:paraId="49097325" w14:textId="77777777" w:rsidR="0000413A" w:rsidRDefault="0000413A" w:rsidP="000C3D3D">
            <w:pPr>
              <w:jc w:val="both"/>
              <w:rPr>
                <w:rFonts w:ascii="Arial" w:hAnsi="Arial" w:cs="Arial"/>
                <w:sz w:val="16"/>
                <w:szCs w:val="16"/>
              </w:rPr>
            </w:pPr>
          </w:p>
          <w:p w14:paraId="0A9331D4" w14:textId="77777777" w:rsidR="0000413A" w:rsidRPr="00BC2188" w:rsidRDefault="0000413A" w:rsidP="0000413A">
            <w:pPr>
              <w:jc w:val="both"/>
              <w:rPr>
                <w:rFonts w:ascii="Arial" w:hAnsi="Arial" w:cs="Arial"/>
                <w:sz w:val="16"/>
                <w:szCs w:val="16"/>
              </w:rPr>
            </w:pPr>
            <w:r>
              <w:rPr>
                <w:rFonts w:ascii="Arial" w:hAnsi="Arial"/>
                <w:sz w:val="16"/>
                <w:szCs w:val="16"/>
              </w:rPr>
              <w:t>Cartografiado del corredor ecológico de múltiples especies en Etiopía y Sudán del Sur.</w:t>
            </w:r>
          </w:p>
          <w:p w14:paraId="0E3BF81A" w14:textId="77777777" w:rsidR="0000413A" w:rsidRDefault="0000413A" w:rsidP="000C3D3D">
            <w:pPr>
              <w:jc w:val="both"/>
              <w:rPr>
                <w:rFonts w:ascii="Arial" w:hAnsi="Arial" w:cs="Arial"/>
                <w:sz w:val="16"/>
                <w:szCs w:val="16"/>
              </w:rPr>
            </w:pPr>
          </w:p>
        </w:tc>
        <w:tc>
          <w:tcPr>
            <w:tcW w:w="1346" w:type="dxa"/>
            <w:vMerge w:val="restart"/>
            <w:shd w:val="clear" w:color="auto" w:fill="D9D9D9" w:themeFill="background1" w:themeFillShade="D9"/>
          </w:tcPr>
          <w:p w14:paraId="0ACF85C5" w14:textId="77777777" w:rsidR="0000413A" w:rsidRDefault="0000413A" w:rsidP="000C3D3D">
            <w:pPr>
              <w:jc w:val="both"/>
              <w:rPr>
                <w:rFonts w:ascii="Arial" w:hAnsi="Arial" w:cs="Arial"/>
                <w:sz w:val="16"/>
                <w:szCs w:val="16"/>
              </w:rPr>
            </w:pPr>
          </w:p>
          <w:p w14:paraId="564B834C" w14:textId="77777777" w:rsidR="0000413A" w:rsidRDefault="0000413A" w:rsidP="000C3D3D">
            <w:pPr>
              <w:jc w:val="both"/>
              <w:rPr>
                <w:rFonts w:ascii="Arial" w:hAnsi="Arial" w:cs="Arial"/>
                <w:sz w:val="16"/>
                <w:szCs w:val="16"/>
              </w:rPr>
            </w:pPr>
          </w:p>
          <w:p w14:paraId="29F8E54F" w14:textId="77777777" w:rsidR="0000413A" w:rsidRDefault="0000413A" w:rsidP="000C3D3D">
            <w:pPr>
              <w:jc w:val="both"/>
              <w:rPr>
                <w:rFonts w:ascii="Arial" w:hAnsi="Arial" w:cs="Arial"/>
                <w:sz w:val="16"/>
                <w:szCs w:val="16"/>
              </w:rPr>
            </w:pPr>
          </w:p>
          <w:p w14:paraId="4C81D45A" w14:textId="77777777" w:rsidR="0000413A" w:rsidRPr="00BC2188" w:rsidRDefault="0000413A" w:rsidP="0000413A">
            <w:pPr>
              <w:jc w:val="both"/>
              <w:rPr>
                <w:rFonts w:ascii="Arial" w:hAnsi="Arial" w:cs="Arial"/>
                <w:sz w:val="16"/>
                <w:szCs w:val="16"/>
              </w:rPr>
            </w:pPr>
            <w:r>
              <w:rPr>
                <w:rFonts w:ascii="Arial" w:hAnsi="Arial"/>
                <w:sz w:val="16"/>
                <w:szCs w:val="16"/>
              </w:rPr>
              <w:t>El taller forma parte de un proyecto más amplio de aplicación de collares localizadores por satélite.</w:t>
            </w:r>
          </w:p>
          <w:p w14:paraId="2BBC5391" w14:textId="77777777" w:rsidR="0000413A" w:rsidRPr="00BC2188" w:rsidRDefault="0000413A" w:rsidP="0000413A">
            <w:pPr>
              <w:jc w:val="both"/>
              <w:rPr>
                <w:rFonts w:ascii="Arial" w:hAnsi="Arial" w:cs="Arial"/>
                <w:sz w:val="16"/>
                <w:szCs w:val="16"/>
              </w:rPr>
            </w:pPr>
          </w:p>
          <w:p w14:paraId="72DEB777" w14:textId="77777777" w:rsidR="0000413A" w:rsidRDefault="0000413A" w:rsidP="0000413A">
            <w:pPr>
              <w:jc w:val="both"/>
              <w:rPr>
                <w:rFonts w:ascii="Arial" w:hAnsi="Arial" w:cs="Arial"/>
                <w:sz w:val="16"/>
                <w:szCs w:val="16"/>
              </w:rPr>
            </w:pPr>
            <w:r>
              <w:rPr>
                <w:rFonts w:ascii="Arial" w:hAnsi="Arial"/>
                <w:sz w:val="16"/>
                <w:szCs w:val="16"/>
              </w:rPr>
              <w:t>El taller no se ha celebrado, debido a la situación de seguridad. Trabajo sobre el cobo de orejas blancas pospuesto indefinidamente</w:t>
            </w:r>
          </w:p>
          <w:p w14:paraId="2DA9A36F" w14:textId="77777777" w:rsidR="0000413A" w:rsidRDefault="0000413A" w:rsidP="000C3D3D">
            <w:pPr>
              <w:jc w:val="both"/>
              <w:rPr>
                <w:rFonts w:ascii="Arial" w:hAnsi="Arial" w:cs="Arial"/>
                <w:sz w:val="16"/>
                <w:szCs w:val="16"/>
              </w:rPr>
            </w:pPr>
          </w:p>
        </w:tc>
      </w:tr>
      <w:tr w:rsidR="0000413A" w:rsidRPr="00414BE4" w14:paraId="16F82C71" w14:textId="77777777" w:rsidTr="00F85170">
        <w:tc>
          <w:tcPr>
            <w:tcW w:w="2377" w:type="dxa"/>
            <w:vMerge/>
          </w:tcPr>
          <w:p w14:paraId="1A26E448" w14:textId="127A9931" w:rsidR="0000413A" w:rsidRPr="00D95373" w:rsidRDefault="0000413A" w:rsidP="000C3D3D">
            <w:pPr>
              <w:jc w:val="both"/>
              <w:rPr>
                <w:rFonts w:ascii="Arial" w:hAnsi="Arial" w:cs="Arial"/>
                <w:sz w:val="16"/>
                <w:szCs w:val="16"/>
              </w:rPr>
            </w:pPr>
          </w:p>
        </w:tc>
        <w:tc>
          <w:tcPr>
            <w:tcW w:w="1308" w:type="dxa"/>
            <w:vMerge/>
          </w:tcPr>
          <w:p w14:paraId="61105E85" w14:textId="36445D7F" w:rsidR="0000413A" w:rsidRPr="00D95373" w:rsidRDefault="0000413A" w:rsidP="000C3D3D">
            <w:pPr>
              <w:jc w:val="both"/>
              <w:rPr>
                <w:rFonts w:ascii="Arial" w:hAnsi="Arial" w:cs="Arial"/>
                <w:sz w:val="16"/>
                <w:szCs w:val="16"/>
              </w:rPr>
            </w:pPr>
          </w:p>
        </w:tc>
        <w:tc>
          <w:tcPr>
            <w:tcW w:w="1294" w:type="dxa"/>
            <w:vMerge/>
          </w:tcPr>
          <w:p w14:paraId="4C06EF47" w14:textId="4C18A8D5" w:rsidR="0000413A" w:rsidRPr="00D95373" w:rsidRDefault="0000413A" w:rsidP="000C3D3D">
            <w:pPr>
              <w:jc w:val="both"/>
              <w:rPr>
                <w:rFonts w:ascii="Arial" w:hAnsi="Arial" w:cs="Arial"/>
                <w:sz w:val="16"/>
                <w:szCs w:val="16"/>
              </w:rPr>
            </w:pPr>
          </w:p>
        </w:tc>
        <w:tc>
          <w:tcPr>
            <w:tcW w:w="1298" w:type="dxa"/>
            <w:vMerge/>
          </w:tcPr>
          <w:p w14:paraId="41166443" w14:textId="77777777" w:rsidR="0000413A" w:rsidRPr="00D95373" w:rsidRDefault="0000413A" w:rsidP="000C3D3D">
            <w:pPr>
              <w:jc w:val="both"/>
              <w:rPr>
                <w:rFonts w:ascii="Arial" w:hAnsi="Arial" w:cs="Arial"/>
                <w:sz w:val="16"/>
                <w:szCs w:val="16"/>
              </w:rPr>
            </w:pPr>
          </w:p>
        </w:tc>
        <w:tc>
          <w:tcPr>
            <w:tcW w:w="1297" w:type="dxa"/>
            <w:vMerge/>
          </w:tcPr>
          <w:p w14:paraId="131146A5" w14:textId="77777777" w:rsidR="0000413A" w:rsidRPr="00D95373" w:rsidRDefault="0000413A" w:rsidP="000C3D3D">
            <w:pPr>
              <w:jc w:val="both"/>
              <w:rPr>
                <w:rFonts w:ascii="Arial" w:hAnsi="Arial" w:cs="Arial"/>
                <w:sz w:val="16"/>
                <w:szCs w:val="16"/>
              </w:rPr>
            </w:pPr>
          </w:p>
        </w:tc>
        <w:tc>
          <w:tcPr>
            <w:tcW w:w="1293" w:type="dxa"/>
            <w:vMerge/>
          </w:tcPr>
          <w:p w14:paraId="18CFD56D" w14:textId="77777777" w:rsidR="0000413A" w:rsidRPr="00D95373" w:rsidRDefault="0000413A" w:rsidP="000C3D3D">
            <w:pPr>
              <w:jc w:val="both"/>
              <w:rPr>
                <w:rFonts w:ascii="Arial" w:hAnsi="Arial" w:cs="Arial"/>
                <w:sz w:val="16"/>
                <w:szCs w:val="16"/>
              </w:rPr>
            </w:pPr>
          </w:p>
        </w:tc>
        <w:tc>
          <w:tcPr>
            <w:tcW w:w="1287" w:type="dxa"/>
            <w:vMerge/>
          </w:tcPr>
          <w:p w14:paraId="783B73E3" w14:textId="77777777" w:rsidR="0000413A" w:rsidRPr="00D95373" w:rsidRDefault="0000413A" w:rsidP="000C3D3D">
            <w:pPr>
              <w:jc w:val="both"/>
              <w:rPr>
                <w:rFonts w:ascii="Arial" w:hAnsi="Arial" w:cs="Arial"/>
                <w:sz w:val="16"/>
                <w:szCs w:val="16"/>
              </w:rPr>
            </w:pPr>
          </w:p>
        </w:tc>
        <w:tc>
          <w:tcPr>
            <w:tcW w:w="1302" w:type="dxa"/>
            <w:tcBorders>
              <w:top w:val="nil"/>
              <w:bottom w:val="single" w:sz="4" w:space="0" w:color="000000"/>
            </w:tcBorders>
            <w:shd w:val="clear" w:color="auto" w:fill="FFFF00"/>
          </w:tcPr>
          <w:p w14:paraId="1BD9BBA3" w14:textId="77777777" w:rsidR="0000413A" w:rsidRPr="00D95373" w:rsidRDefault="0000413A" w:rsidP="000C3D3D">
            <w:pPr>
              <w:jc w:val="both"/>
              <w:rPr>
                <w:rFonts w:ascii="Arial" w:hAnsi="Arial" w:cs="Arial"/>
                <w:sz w:val="16"/>
                <w:szCs w:val="16"/>
              </w:rPr>
            </w:pPr>
          </w:p>
        </w:tc>
        <w:tc>
          <w:tcPr>
            <w:tcW w:w="1576" w:type="dxa"/>
            <w:vMerge/>
          </w:tcPr>
          <w:p w14:paraId="0B000C8C" w14:textId="443B60C9" w:rsidR="0000413A" w:rsidRPr="00D95373" w:rsidRDefault="0000413A" w:rsidP="000C3D3D">
            <w:pPr>
              <w:jc w:val="both"/>
              <w:rPr>
                <w:rFonts w:ascii="Arial" w:hAnsi="Arial" w:cs="Arial"/>
                <w:sz w:val="16"/>
                <w:szCs w:val="16"/>
              </w:rPr>
            </w:pPr>
          </w:p>
        </w:tc>
        <w:tc>
          <w:tcPr>
            <w:tcW w:w="1346" w:type="dxa"/>
            <w:vMerge/>
          </w:tcPr>
          <w:p w14:paraId="1BEE1068" w14:textId="7DB0F10C" w:rsidR="0000413A" w:rsidRPr="00D95373" w:rsidRDefault="0000413A" w:rsidP="000C3D3D">
            <w:pPr>
              <w:jc w:val="both"/>
              <w:rPr>
                <w:rFonts w:ascii="Arial" w:hAnsi="Arial" w:cs="Arial"/>
                <w:sz w:val="16"/>
                <w:szCs w:val="16"/>
              </w:rPr>
            </w:pPr>
          </w:p>
        </w:tc>
      </w:tr>
      <w:tr w:rsidR="009B2F21" w:rsidRPr="00414BE4" w14:paraId="3EB08EF2" w14:textId="77777777" w:rsidTr="00F85170">
        <w:trPr>
          <w:trHeight w:val="771"/>
        </w:trPr>
        <w:tc>
          <w:tcPr>
            <w:tcW w:w="2377" w:type="dxa"/>
            <w:vMerge w:val="restart"/>
            <w:shd w:val="clear" w:color="auto" w:fill="D9D9D9" w:themeFill="background1" w:themeFillShade="D9"/>
          </w:tcPr>
          <w:p w14:paraId="12DEEA75" w14:textId="77777777" w:rsidR="009B2F21" w:rsidRDefault="009B2F21" w:rsidP="000C3D3D">
            <w:pPr>
              <w:jc w:val="both"/>
              <w:rPr>
                <w:rFonts w:ascii="Arial" w:hAnsi="Arial"/>
                <w:b/>
                <w:bCs/>
                <w:sz w:val="16"/>
                <w:szCs w:val="16"/>
              </w:rPr>
            </w:pPr>
            <w:r>
              <w:rPr>
                <w:rFonts w:ascii="Arial" w:hAnsi="Arial"/>
                <w:b/>
                <w:bCs/>
                <w:sz w:val="16"/>
                <w:szCs w:val="16"/>
              </w:rPr>
              <w:t>Murciélagos africanos (Res. 11.13, Apéndice II)</w:t>
            </w:r>
          </w:p>
          <w:p w14:paraId="0CD53C7C" w14:textId="77777777" w:rsidR="009B2F21" w:rsidRDefault="009B2F21" w:rsidP="000C3D3D">
            <w:pPr>
              <w:jc w:val="both"/>
              <w:rPr>
                <w:rFonts w:ascii="Arial" w:hAnsi="Arial"/>
                <w:b/>
                <w:bCs/>
                <w:sz w:val="16"/>
                <w:szCs w:val="16"/>
              </w:rPr>
            </w:pPr>
          </w:p>
          <w:p w14:paraId="3976B8AF" w14:textId="6B7E1A71" w:rsidR="009B2F21" w:rsidRDefault="009B2F21" w:rsidP="000C3D3D">
            <w:pPr>
              <w:jc w:val="both"/>
              <w:rPr>
                <w:rFonts w:ascii="Arial" w:hAnsi="Arial"/>
                <w:b/>
                <w:bCs/>
                <w:sz w:val="16"/>
                <w:szCs w:val="16"/>
              </w:rPr>
            </w:pPr>
            <w:r>
              <w:rPr>
                <w:rFonts w:ascii="Arial" w:hAnsi="Arial"/>
                <w:sz w:val="16"/>
                <w:szCs w:val="16"/>
              </w:rPr>
              <w:t>Evaluación de deficiencias y necesidades para orientar las medidas dirigidas en el marco de la CMS</w:t>
            </w:r>
          </w:p>
        </w:tc>
        <w:tc>
          <w:tcPr>
            <w:tcW w:w="1308" w:type="dxa"/>
            <w:vMerge w:val="restart"/>
            <w:shd w:val="clear" w:color="auto" w:fill="D9D9D9" w:themeFill="background1" w:themeFillShade="D9"/>
          </w:tcPr>
          <w:p w14:paraId="0CA0244E" w14:textId="77777777" w:rsidR="009B2F21" w:rsidRDefault="009B2F21" w:rsidP="000C3D3D">
            <w:pPr>
              <w:jc w:val="both"/>
              <w:rPr>
                <w:rFonts w:ascii="Arial" w:hAnsi="Arial" w:cs="Arial"/>
                <w:sz w:val="16"/>
                <w:szCs w:val="16"/>
              </w:rPr>
            </w:pPr>
          </w:p>
          <w:p w14:paraId="769D7676" w14:textId="77777777" w:rsidR="009B2F21" w:rsidRDefault="009B2F21" w:rsidP="000C3D3D">
            <w:pPr>
              <w:jc w:val="both"/>
              <w:rPr>
                <w:rFonts w:ascii="Arial" w:hAnsi="Arial" w:cs="Arial"/>
                <w:sz w:val="16"/>
                <w:szCs w:val="16"/>
              </w:rPr>
            </w:pPr>
          </w:p>
          <w:p w14:paraId="11D67A91" w14:textId="77777777" w:rsidR="009B2F21" w:rsidRDefault="009B2F21" w:rsidP="000C3D3D">
            <w:pPr>
              <w:jc w:val="both"/>
              <w:rPr>
                <w:rFonts w:ascii="Arial" w:hAnsi="Arial" w:cs="Arial"/>
                <w:sz w:val="16"/>
                <w:szCs w:val="16"/>
              </w:rPr>
            </w:pPr>
          </w:p>
          <w:p w14:paraId="6C28BD27" w14:textId="77777777" w:rsidR="009B2F21" w:rsidRDefault="009B2F21" w:rsidP="000C3D3D">
            <w:pPr>
              <w:jc w:val="both"/>
              <w:rPr>
                <w:rFonts w:ascii="Arial" w:hAnsi="Arial" w:cs="Arial"/>
                <w:sz w:val="16"/>
                <w:szCs w:val="16"/>
              </w:rPr>
            </w:pPr>
          </w:p>
          <w:p w14:paraId="71ED6F03" w14:textId="77777777" w:rsidR="009B2F21" w:rsidRDefault="009B2F21" w:rsidP="000C3D3D">
            <w:pPr>
              <w:jc w:val="both"/>
              <w:rPr>
                <w:rFonts w:ascii="Arial" w:hAnsi="Arial" w:cs="Arial"/>
                <w:sz w:val="16"/>
                <w:szCs w:val="16"/>
              </w:rPr>
            </w:pPr>
          </w:p>
          <w:p w14:paraId="3CC8AB05" w14:textId="77777777" w:rsidR="009B2F21" w:rsidRDefault="009B2F21" w:rsidP="000C3D3D">
            <w:pPr>
              <w:jc w:val="both"/>
              <w:rPr>
                <w:rFonts w:ascii="Arial" w:hAnsi="Arial" w:cs="Arial"/>
                <w:sz w:val="16"/>
                <w:szCs w:val="16"/>
              </w:rPr>
            </w:pPr>
          </w:p>
          <w:p w14:paraId="1A97F3BC" w14:textId="7955AC10" w:rsidR="009B2F21" w:rsidRDefault="009B2F21" w:rsidP="000C3D3D">
            <w:pPr>
              <w:jc w:val="both"/>
              <w:rPr>
                <w:rFonts w:ascii="Arial" w:hAnsi="Arial" w:cs="Arial"/>
                <w:sz w:val="16"/>
                <w:szCs w:val="16"/>
              </w:rPr>
            </w:pPr>
            <w:r>
              <w:rPr>
                <w:rFonts w:ascii="Arial" w:hAnsi="Arial" w:cs="Arial"/>
                <w:sz w:val="16"/>
                <w:szCs w:val="16"/>
              </w:rPr>
              <w:t>Media</w:t>
            </w:r>
          </w:p>
        </w:tc>
        <w:tc>
          <w:tcPr>
            <w:tcW w:w="1294" w:type="dxa"/>
            <w:vMerge w:val="restart"/>
            <w:shd w:val="clear" w:color="auto" w:fill="D9D9D9" w:themeFill="background1" w:themeFillShade="D9"/>
          </w:tcPr>
          <w:p w14:paraId="7B7F75E1" w14:textId="77777777" w:rsidR="009B2F21" w:rsidRDefault="009B2F21" w:rsidP="000C3D3D">
            <w:pPr>
              <w:jc w:val="both"/>
              <w:rPr>
                <w:rFonts w:ascii="Arial" w:hAnsi="Arial" w:cs="Arial"/>
                <w:sz w:val="16"/>
                <w:szCs w:val="16"/>
              </w:rPr>
            </w:pPr>
          </w:p>
          <w:p w14:paraId="63DA3DF5" w14:textId="77777777" w:rsidR="009B2F21" w:rsidRDefault="009B2F21" w:rsidP="000C3D3D">
            <w:pPr>
              <w:jc w:val="both"/>
              <w:rPr>
                <w:rFonts w:ascii="Arial" w:hAnsi="Arial" w:cs="Arial"/>
                <w:sz w:val="16"/>
                <w:szCs w:val="16"/>
              </w:rPr>
            </w:pPr>
          </w:p>
          <w:p w14:paraId="4687DEB5" w14:textId="77777777" w:rsidR="009B2F21" w:rsidRDefault="009B2F21" w:rsidP="000C3D3D">
            <w:pPr>
              <w:jc w:val="both"/>
              <w:rPr>
                <w:rFonts w:ascii="Arial" w:hAnsi="Arial" w:cs="Arial"/>
                <w:sz w:val="16"/>
                <w:szCs w:val="16"/>
              </w:rPr>
            </w:pPr>
          </w:p>
          <w:p w14:paraId="6577A583" w14:textId="77777777" w:rsidR="009B2F21" w:rsidRDefault="009B2F21" w:rsidP="000C3D3D">
            <w:pPr>
              <w:jc w:val="both"/>
              <w:rPr>
                <w:rFonts w:ascii="Arial" w:hAnsi="Arial" w:cs="Arial"/>
                <w:sz w:val="16"/>
                <w:szCs w:val="16"/>
              </w:rPr>
            </w:pPr>
          </w:p>
          <w:p w14:paraId="3A1571AD" w14:textId="77777777" w:rsidR="009B2F21" w:rsidRDefault="009B2F21" w:rsidP="000C3D3D">
            <w:pPr>
              <w:jc w:val="both"/>
              <w:rPr>
                <w:rFonts w:ascii="Arial" w:hAnsi="Arial" w:cs="Arial"/>
                <w:sz w:val="16"/>
                <w:szCs w:val="16"/>
              </w:rPr>
            </w:pPr>
          </w:p>
          <w:p w14:paraId="63B6C094" w14:textId="77777777" w:rsidR="009B2F21" w:rsidRDefault="009B2F21" w:rsidP="000C3D3D">
            <w:pPr>
              <w:jc w:val="both"/>
              <w:rPr>
                <w:rFonts w:ascii="Arial" w:hAnsi="Arial" w:cs="Arial"/>
                <w:sz w:val="16"/>
                <w:szCs w:val="16"/>
              </w:rPr>
            </w:pPr>
          </w:p>
          <w:p w14:paraId="526E24D3" w14:textId="7506D996" w:rsidR="009B2F21" w:rsidRDefault="009B2F21" w:rsidP="000C3D3D">
            <w:pPr>
              <w:jc w:val="both"/>
              <w:rPr>
                <w:rFonts w:ascii="Arial" w:hAnsi="Arial" w:cs="Arial"/>
                <w:sz w:val="16"/>
                <w:szCs w:val="16"/>
              </w:rPr>
            </w:pPr>
            <w:r>
              <w:rPr>
                <w:rFonts w:ascii="Arial" w:hAnsi="Arial" w:cs="Arial"/>
                <w:sz w:val="16"/>
                <w:szCs w:val="16"/>
              </w:rPr>
              <w:t>30.000</w:t>
            </w:r>
          </w:p>
        </w:tc>
        <w:tc>
          <w:tcPr>
            <w:tcW w:w="1298" w:type="dxa"/>
            <w:vMerge w:val="restart"/>
            <w:shd w:val="clear" w:color="auto" w:fill="D9D9D9" w:themeFill="background1" w:themeFillShade="D9"/>
          </w:tcPr>
          <w:p w14:paraId="66878EF6" w14:textId="77777777" w:rsidR="009B2F21" w:rsidRPr="00D95373" w:rsidRDefault="009B2F21" w:rsidP="000C3D3D">
            <w:pPr>
              <w:jc w:val="both"/>
              <w:rPr>
                <w:rFonts w:ascii="Arial" w:hAnsi="Arial" w:cs="Arial"/>
                <w:sz w:val="16"/>
                <w:szCs w:val="16"/>
              </w:rPr>
            </w:pPr>
          </w:p>
        </w:tc>
        <w:tc>
          <w:tcPr>
            <w:tcW w:w="1297" w:type="dxa"/>
            <w:vMerge w:val="restart"/>
            <w:shd w:val="clear" w:color="auto" w:fill="D9D9D9" w:themeFill="background1" w:themeFillShade="D9"/>
          </w:tcPr>
          <w:p w14:paraId="6797A289" w14:textId="77777777" w:rsidR="009B2F21" w:rsidRDefault="009B2F21" w:rsidP="000C3D3D">
            <w:pPr>
              <w:jc w:val="both"/>
              <w:rPr>
                <w:rFonts w:ascii="Arial" w:hAnsi="Arial" w:cs="Arial"/>
                <w:sz w:val="16"/>
                <w:szCs w:val="16"/>
              </w:rPr>
            </w:pPr>
          </w:p>
          <w:p w14:paraId="3F435B01" w14:textId="77777777" w:rsidR="009B2F21" w:rsidRDefault="009B2F21" w:rsidP="000C3D3D">
            <w:pPr>
              <w:jc w:val="both"/>
              <w:rPr>
                <w:rFonts w:ascii="Arial" w:hAnsi="Arial" w:cs="Arial"/>
                <w:sz w:val="16"/>
                <w:szCs w:val="16"/>
              </w:rPr>
            </w:pPr>
          </w:p>
          <w:p w14:paraId="16070B29" w14:textId="77777777" w:rsidR="009B2F21" w:rsidRDefault="009B2F21" w:rsidP="000C3D3D">
            <w:pPr>
              <w:jc w:val="both"/>
              <w:rPr>
                <w:rFonts w:ascii="Arial" w:hAnsi="Arial" w:cs="Arial"/>
                <w:sz w:val="16"/>
                <w:szCs w:val="16"/>
              </w:rPr>
            </w:pPr>
          </w:p>
          <w:p w14:paraId="2743D68C" w14:textId="77777777" w:rsidR="009B2F21" w:rsidRDefault="009B2F21" w:rsidP="000C3D3D">
            <w:pPr>
              <w:jc w:val="both"/>
              <w:rPr>
                <w:rFonts w:ascii="Arial" w:hAnsi="Arial" w:cs="Arial"/>
                <w:sz w:val="16"/>
                <w:szCs w:val="16"/>
              </w:rPr>
            </w:pPr>
          </w:p>
          <w:p w14:paraId="708A8A9A" w14:textId="77777777" w:rsidR="009B2F21" w:rsidRDefault="009B2F21" w:rsidP="000C3D3D">
            <w:pPr>
              <w:jc w:val="both"/>
              <w:rPr>
                <w:rFonts w:ascii="Arial" w:hAnsi="Arial" w:cs="Arial"/>
                <w:sz w:val="16"/>
                <w:szCs w:val="16"/>
              </w:rPr>
            </w:pPr>
          </w:p>
          <w:p w14:paraId="0DF43CAB" w14:textId="77777777" w:rsidR="009B2F21" w:rsidRDefault="009B2F21" w:rsidP="000C3D3D">
            <w:pPr>
              <w:jc w:val="both"/>
              <w:rPr>
                <w:rFonts w:ascii="Arial" w:hAnsi="Arial" w:cs="Arial"/>
                <w:sz w:val="16"/>
                <w:szCs w:val="16"/>
              </w:rPr>
            </w:pPr>
          </w:p>
          <w:p w14:paraId="79846B2D" w14:textId="6DC8365F" w:rsidR="009B2F21" w:rsidRDefault="009B2F21" w:rsidP="000C3D3D">
            <w:pPr>
              <w:jc w:val="both"/>
              <w:rPr>
                <w:rFonts w:ascii="Arial" w:hAnsi="Arial" w:cs="Arial"/>
                <w:sz w:val="16"/>
                <w:szCs w:val="16"/>
              </w:rPr>
            </w:pPr>
            <w:r>
              <w:rPr>
                <w:rFonts w:ascii="Arial" w:hAnsi="Arial" w:cs="Arial"/>
                <w:sz w:val="16"/>
                <w:szCs w:val="16"/>
              </w:rPr>
              <w:t>30.000</w:t>
            </w:r>
          </w:p>
        </w:tc>
        <w:tc>
          <w:tcPr>
            <w:tcW w:w="1293" w:type="dxa"/>
            <w:vMerge w:val="restart"/>
            <w:shd w:val="clear" w:color="auto" w:fill="D9D9D9" w:themeFill="background1" w:themeFillShade="D9"/>
          </w:tcPr>
          <w:p w14:paraId="68108831" w14:textId="77777777" w:rsidR="009B2F21" w:rsidRPr="00D95373" w:rsidRDefault="009B2F21" w:rsidP="000C3D3D">
            <w:pPr>
              <w:jc w:val="both"/>
              <w:rPr>
                <w:rFonts w:ascii="Arial" w:hAnsi="Arial" w:cs="Arial"/>
                <w:sz w:val="16"/>
                <w:szCs w:val="16"/>
              </w:rPr>
            </w:pPr>
          </w:p>
        </w:tc>
        <w:tc>
          <w:tcPr>
            <w:tcW w:w="1287" w:type="dxa"/>
            <w:vMerge w:val="restart"/>
            <w:shd w:val="clear" w:color="auto" w:fill="D9D9D9" w:themeFill="background1" w:themeFillShade="D9"/>
          </w:tcPr>
          <w:p w14:paraId="5D45C0E7" w14:textId="77777777" w:rsidR="009B2F21" w:rsidRPr="00D95373" w:rsidRDefault="009B2F21" w:rsidP="000C3D3D">
            <w:pPr>
              <w:jc w:val="both"/>
              <w:rPr>
                <w:rFonts w:ascii="Arial" w:hAnsi="Arial" w:cs="Arial"/>
                <w:sz w:val="16"/>
                <w:szCs w:val="16"/>
              </w:rPr>
            </w:pPr>
          </w:p>
        </w:tc>
        <w:tc>
          <w:tcPr>
            <w:tcW w:w="1302" w:type="dxa"/>
            <w:tcBorders>
              <w:bottom w:val="nil"/>
            </w:tcBorders>
            <w:shd w:val="clear" w:color="auto" w:fill="D9D9D9" w:themeFill="background1" w:themeFillShade="D9"/>
          </w:tcPr>
          <w:p w14:paraId="5806367B" w14:textId="77777777" w:rsidR="009B2F21" w:rsidRPr="00D95373" w:rsidRDefault="009B2F21" w:rsidP="000C3D3D">
            <w:pPr>
              <w:jc w:val="both"/>
              <w:rPr>
                <w:rFonts w:ascii="Arial" w:hAnsi="Arial" w:cs="Arial"/>
                <w:sz w:val="16"/>
                <w:szCs w:val="16"/>
              </w:rPr>
            </w:pPr>
          </w:p>
        </w:tc>
        <w:tc>
          <w:tcPr>
            <w:tcW w:w="1576" w:type="dxa"/>
            <w:vMerge w:val="restart"/>
            <w:shd w:val="clear" w:color="auto" w:fill="D9D9D9" w:themeFill="background1" w:themeFillShade="D9"/>
          </w:tcPr>
          <w:p w14:paraId="0165015A" w14:textId="77777777" w:rsidR="009B2F21" w:rsidRPr="00D95373" w:rsidRDefault="009B2F21" w:rsidP="000C3D3D">
            <w:pPr>
              <w:jc w:val="both"/>
              <w:rPr>
                <w:rFonts w:ascii="Arial" w:hAnsi="Arial" w:cs="Arial"/>
                <w:sz w:val="16"/>
                <w:szCs w:val="16"/>
              </w:rPr>
            </w:pPr>
          </w:p>
        </w:tc>
        <w:tc>
          <w:tcPr>
            <w:tcW w:w="1346" w:type="dxa"/>
            <w:vMerge w:val="restart"/>
            <w:shd w:val="clear" w:color="auto" w:fill="D9D9D9" w:themeFill="background1" w:themeFillShade="D9"/>
          </w:tcPr>
          <w:p w14:paraId="34DC6FDC" w14:textId="77777777" w:rsidR="009B2F21" w:rsidRDefault="009B2F21" w:rsidP="000C3D3D">
            <w:pPr>
              <w:jc w:val="both"/>
              <w:rPr>
                <w:rFonts w:ascii="Arial" w:hAnsi="Arial"/>
                <w:sz w:val="16"/>
                <w:szCs w:val="16"/>
              </w:rPr>
            </w:pPr>
          </w:p>
          <w:p w14:paraId="07BC182D" w14:textId="77777777" w:rsidR="009B2F21" w:rsidRDefault="009B2F21" w:rsidP="000C3D3D">
            <w:pPr>
              <w:jc w:val="both"/>
              <w:rPr>
                <w:rFonts w:ascii="Arial" w:hAnsi="Arial"/>
                <w:sz w:val="16"/>
                <w:szCs w:val="16"/>
              </w:rPr>
            </w:pPr>
          </w:p>
          <w:p w14:paraId="55F8343D" w14:textId="77777777" w:rsidR="009B2F21" w:rsidRDefault="009B2F21" w:rsidP="000C3D3D">
            <w:pPr>
              <w:jc w:val="both"/>
              <w:rPr>
                <w:rFonts w:ascii="Arial" w:hAnsi="Arial"/>
                <w:sz w:val="16"/>
                <w:szCs w:val="16"/>
              </w:rPr>
            </w:pPr>
          </w:p>
          <w:p w14:paraId="2DF8E359" w14:textId="77777777" w:rsidR="009B2F21" w:rsidRDefault="009B2F21" w:rsidP="000C3D3D">
            <w:pPr>
              <w:jc w:val="both"/>
              <w:rPr>
                <w:rFonts w:ascii="Arial" w:hAnsi="Arial"/>
                <w:sz w:val="16"/>
                <w:szCs w:val="16"/>
              </w:rPr>
            </w:pPr>
          </w:p>
          <w:p w14:paraId="1AF1860E" w14:textId="4036A958" w:rsidR="009B2F21" w:rsidRPr="00D95373" w:rsidRDefault="009B2F21" w:rsidP="000C3D3D">
            <w:pPr>
              <w:jc w:val="both"/>
              <w:rPr>
                <w:rFonts w:ascii="Arial" w:hAnsi="Arial" w:cs="Arial"/>
                <w:sz w:val="16"/>
                <w:szCs w:val="16"/>
              </w:rPr>
            </w:pPr>
            <w:r>
              <w:rPr>
                <w:rFonts w:ascii="Arial" w:hAnsi="Arial"/>
                <w:sz w:val="16"/>
                <w:szCs w:val="16"/>
              </w:rPr>
              <w:t>Se implementará cuando se disponga de fondos</w:t>
            </w:r>
          </w:p>
        </w:tc>
      </w:tr>
      <w:tr w:rsidR="009B2F21" w:rsidRPr="00414BE4" w14:paraId="32B0E567" w14:textId="77777777" w:rsidTr="00B77495">
        <w:tc>
          <w:tcPr>
            <w:tcW w:w="2377" w:type="dxa"/>
            <w:vMerge/>
          </w:tcPr>
          <w:p w14:paraId="5CDD288E" w14:textId="3EF33256" w:rsidR="009B2F21" w:rsidRPr="00D95373" w:rsidRDefault="009B2F21" w:rsidP="000C3D3D">
            <w:pPr>
              <w:jc w:val="both"/>
              <w:rPr>
                <w:rFonts w:ascii="Arial" w:hAnsi="Arial" w:cs="Arial"/>
                <w:sz w:val="16"/>
                <w:szCs w:val="16"/>
              </w:rPr>
            </w:pPr>
          </w:p>
        </w:tc>
        <w:tc>
          <w:tcPr>
            <w:tcW w:w="1308" w:type="dxa"/>
            <w:vMerge/>
          </w:tcPr>
          <w:p w14:paraId="2B69AE39" w14:textId="0CDCC5E2" w:rsidR="009B2F21" w:rsidRPr="00D95373" w:rsidRDefault="009B2F21" w:rsidP="000C3D3D">
            <w:pPr>
              <w:jc w:val="both"/>
              <w:rPr>
                <w:rFonts w:ascii="Arial" w:hAnsi="Arial" w:cs="Arial"/>
                <w:sz w:val="16"/>
                <w:szCs w:val="16"/>
              </w:rPr>
            </w:pPr>
          </w:p>
        </w:tc>
        <w:tc>
          <w:tcPr>
            <w:tcW w:w="1294" w:type="dxa"/>
            <w:vMerge/>
          </w:tcPr>
          <w:p w14:paraId="104D83FF" w14:textId="21E579D4" w:rsidR="009B2F21" w:rsidRPr="00D95373" w:rsidRDefault="009B2F21" w:rsidP="000C3D3D">
            <w:pPr>
              <w:jc w:val="both"/>
              <w:rPr>
                <w:rFonts w:ascii="Arial" w:hAnsi="Arial" w:cs="Arial"/>
                <w:sz w:val="16"/>
                <w:szCs w:val="16"/>
              </w:rPr>
            </w:pPr>
          </w:p>
        </w:tc>
        <w:tc>
          <w:tcPr>
            <w:tcW w:w="1298" w:type="dxa"/>
            <w:vMerge/>
          </w:tcPr>
          <w:p w14:paraId="08CD8576" w14:textId="77777777" w:rsidR="009B2F21" w:rsidRPr="00D95373" w:rsidRDefault="009B2F21" w:rsidP="000C3D3D">
            <w:pPr>
              <w:jc w:val="both"/>
              <w:rPr>
                <w:rFonts w:ascii="Arial" w:hAnsi="Arial" w:cs="Arial"/>
                <w:sz w:val="16"/>
                <w:szCs w:val="16"/>
              </w:rPr>
            </w:pPr>
          </w:p>
        </w:tc>
        <w:tc>
          <w:tcPr>
            <w:tcW w:w="1297" w:type="dxa"/>
            <w:vMerge/>
          </w:tcPr>
          <w:p w14:paraId="4F85BFB5" w14:textId="3106A93F" w:rsidR="009B2F21" w:rsidRPr="00D95373" w:rsidRDefault="009B2F21" w:rsidP="000C3D3D">
            <w:pPr>
              <w:jc w:val="both"/>
              <w:rPr>
                <w:rFonts w:ascii="Arial" w:hAnsi="Arial" w:cs="Arial"/>
                <w:sz w:val="16"/>
                <w:szCs w:val="16"/>
              </w:rPr>
            </w:pPr>
          </w:p>
        </w:tc>
        <w:tc>
          <w:tcPr>
            <w:tcW w:w="1293" w:type="dxa"/>
            <w:vMerge/>
          </w:tcPr>
          <w:p w14:paraId="5918534D" w14:textId="77777777" w:rsidR="009B2F21" w:rsidRPr="00D95373" w:rsidRDefault="009B2F21" w:rsidP="000C3D3D">
            <w:pPr>
              <w:jc w:val="both"/>
              <w:rPr>
                <w:rFonts w:ascii="Arial" w:hAnsi="Arial" w:cs="Arial"/>
                <w:sz w:val="16"/>
                <w:szCs w:val="16"/>
              </w:rPr>
            </w:pPr>
          </w:p>
        </w:tc>
        <w:tc>
          <w:tcPr>
            <w:tcW w:w="1287" w:type="dxa"/>
            <w:vMerge/>
          </w:tcPr>
          <w:p w14:paraId="154094EE" w14:textId="77777777" w:rsidR="009B2F21" w:rsidRPr="00D95373" w:rsidRDefault="009B2F21" w:rsidP="000C3D3D">
            <w:pPr>
              <w:jc w:val="both"/>
              <w:rPr>
                <w:rFonts w:ascii="Arial" w:hAnsi="Arial" w:cs="Arial"/>
                <w:sz w:val="16"/>
                <w:szCs w:val="16"/>
              </w:rPr>
            </w:pPr>
          </w:p>
        </w:tc>
        <w:tc>
          <w:tcPr>
            <w:tcW w:w="1302" w:type="dxa"/>
            <w:tcBorders>
              <w:top w:val="nil"/>
              <w:bottom w:val="single" w:sz="4" w:space="0" w:color="000000"/>
            </w:tcBorders>
            <w:shd w:val="clear" w:color="auto" w:fill="FF0000"/>
          </w:tcPr>
          <w:p w14:paraId="699E2DC6" w14:textId="77777777" w:rsidR="009B2F21" w:rsidRPr="00D95373" w:rsidRDefault="009B2F21" w:rsidP="000C3D3D">
            <w:pPr>
              <w:jc w:val="both"/>
              <w:rPr>
                <w:rFonts w:ascii="Arial" w:hAnsi="Arial" w:cs="Arial"/>
                <w:sz w:val="16"/>
                <w:szCs w:val="16"/>
              </w:rPr>
            </w:pPr>
          </w:p>
        </w:tc>
        <w:tc>
          <w:tcPr>
            <w:tcW w:w="1576" w:type="dxa"/>
            <w:vMerge/>
          </w:tcPr>
          <w:p w14:paraId="744EF16C" w14:textId="77777777" w:rsidR="009B2F21" w:rsidRPr="00D95373" w:rsidRDefault="009B2F21" w:rsidP="000C3D3D">
            <w:pPr>
              <w:jc w:val="both"/>
              <w:rPr>
                <w:rFonts w:ascii="Arial" w:hAnsi="Arial" w:cs="Arial"/>
                <w:sz w:val="16"/>
                <w:szCs w:val="16"/>
              </w:rPr>
            </w:pPr>
          </w:p>
        </w:tc>
        <w:tc>
          <w:tcPr>
            <w:tcW w:w="1346" w:type="dxa"/>
            <w:vMerge/>
          </w:tcPr>
          <w:p w14:paraId="1390BD0A" w14:textId="46E75CB5" w:rsidR="009B2F21" w:rsidRPr="00D95373" w:rsidRDefault="009B2F21" w:rsidP="000C3D3D">
            <w:pPr>
              <w:jc w:val="both"/>
              <w:rPr>
                <w:rFonts w:ascii="Arial" w:hAnsi="Arial" w:cs="Arial"/>
                <w:sz w:val="16"/>
                <w:szCs w:val="16"/>
              </w:rPr>
            </w:pPr>
          </w:p>
        </w:tc>
      </w:tr>
      <w:tr w:rsidR="001A0268" w:rsidRPr="00414BE4" w14:paraId="284AC27E" w14:textId="77777777" w:rsidTr="00B77495">
        <w:trPr>
          <w:trHeight w:val="537"/>
        </w:trPr>
        <w:tc>
          <w:tcPr>
            <w:tcW w:w="2377" w:type="dxa"/>
            <w:vMerge w:val="restart"/>
            <w:shd w:val="clear" w:color="auto" w:fill="D9D9D9" w:themeFill="background1" w:themeFillShade="D9"/>
          </w:tcPr>
          <w:p w14:paraId="1B64D562" w14:textId="77777777" w:rsidR="001A0268" w:rsidRDefault="001A0268" w:rsidP="000C3D3D">
            <w:pPr>
              <w:jc w:val="both"/>
              <w:rPr>
                <w:rFonts w:ascii="Arial" w:hAnsi="Arial"/>
                <w:b/>
                <w:bCs/>
                <w:sz w:val="16"/>
                <w:szCs w:val="16"/>
              </w:rPr>
            </w:pPr>
            <w:r>
              <w:rPr>
                <w:rFonts w:ascii="Arial" w:hAnsi="Arial"/>
                <w:b/>
                <w:bCs/>
                <w:sz w:val="16"/>
                <w:szCs w:val="16"/>
              </w:rPr>
              <w:t>Res. 11.24 Iniciativa para los mamíferos de Asia central</w:t>
            </w:r>
          </w:p>
          <w:p w14:paraId="065AC7E7" w14:textId="77777777" w:rsidR="001A0268" w:rsidRDefault="001A0268" w:rsidP="000C3D3D">
            <w:pPr>
              <w:jc w:val="both"/>
              <w:rPr>
                <w:rFonts w:ascii="Arial" w:hAnsi="Arial"/>
                <w:b/>
                <w:bCs/>
                <w:sz w:val="16"/>
                <w:szCs w:val="16"/>
              </w:rPr>
            </w:pPr>
          </w:p>
          <w:p w14:paraId="63B39E57" w14:textId="77777777" w:rsidR="001A0268" w:rsidRDefault="001A0268" w:rsidP="000C3D3D">
            <w:pPr>
              <w:jc w:val="both"/>
              <w:rPr>
                <w:rFonts w:ascii="Arial" w:hAnsi="Arial"/>
                <w:b/>
                <w:bCs/>
                <w:sz w:val="16"/>
                <w:szCs w:val="16"/>
              </w:rPr>
            </w:pPr>
          </w:p>
          <w:p w14:paraId="7CCE5CFF" w14:textId="77777777" w:rsidR="001A0268" w:rsidRDefault="001A0268" w:rsidP="000C3D3D">
            <w:pPr>
              <w:jc w:val="both"/>
              <w:rPr>
                <w:rFonts w:ascii="Arial" w:hAnsi="Arial"/>
                <w:sz w:val="16"/>
                <w:szCs w:val="16"/>
              </w:rPr>
            </w:pPr>
            <w:r>
              <w:rPr>
                <w:rFonts w:ascii="Arial" w:hAnsi="Arial"/>
                <w:sz w:val="16"/>
                <w:szCs w:val="16"/>
              </w:rPr>
              <w:t>Oficial de programas asociado para la CAMI (a tiempo completo)</w:t>
            </w:r>
          </w:p>
          <w:p w14:paraId="13D2AA56" w14:textId="77777777" w:rsidR="001A0268" w:rsidRDefault="001A0268" w:rsidP="000C3D3D">
            <w:pPr>
              <w:jc w:val="both"/>
              <w:rPr>
                <w:rFonts w:ascii="Arial" w:hAnsi="Arial"/>
                <w:sz w:val="16"/>
                <w:szCs w:val="16"/>
              </w:rPr>
            </w:pPr>
          </w:p>
          <w:p w14:paraId="13DD56EC" w14:textId="77777777" w:rsidR="001A0268" w:rsidRDefault="001A0268" w:rsidP="000C3D3D">
            <w:pPr>
              <w:jc w:val="both"/>
              <w:rPr>
                <w:rFonts w:ascii="Arial" w:hAnsi="Arial"/>
                <w:sz w:val="16"/>
                <w:szCs w:val="16"/>
              </w:rPr>
            </w:pPr>
          </w:p>
          <w:p w14:paraId="2D5C5F9F" w14:textId="77777777" w:rsidR="001A0268" w:rsidRDefault="001A0268" w:rsidP="000C3D3D">
            <w:pPr>
              <w:jc w:val="both"/>
              <w:rPr>
                <w:rFonts w:ascii="Arial" w:hAnsi="Arial"/>
                <w:sz w:val="16"/>
                <w:szCs w:val="16"/>
              </w:rPr>
            </w:pPr>
          </w:p>
          <w:p w14:paraId="4BCD1FF7" w14:textId="77777777" w:rsidR="001A0268" w:rsidRDefault="001A0268" w:rsidP="000C3D3D">
            <w:pPr>
              <w:jc w:val="both"/>
              <w:rPr>
                <w:rFonts w:ascii="Arial" w:hAnsi="Arial"/>
                <w:sz w:val="16"/>
                <w:szCs w:val="16"/>
              </w:rPr>
            </w:pPr>
          </w:p>
          <w:p w14:paraId="17503255" w14:textId="77777777" w:rsidR="001A0268" w:rsidRDefault="001A0268" w:rsidP="000C3D3D">
            <w:pPr>
              <w:jc w:val="both"/>
              <w:rPr>
                <w:rFonts w:ascii="Arial" w:hAnsi="Arial"/>
                <w:sz w:val="16"/>
                <w:szCs w:val="16"/>
              </w:rPr>
            </w:pPr>
          </w:p>
          <w:p w14:paraId="7AA7940F" w14:textId="77777777" w:rsidR="001A0268" w:rsidRDefault="001A0268" w:rsidP="000C3D3D">
            <w:pPr>
              <w:jc w:val="both"/>
              <w:rPr>
                <w:rFonts w:ascii="Arial" w:hAnsi="Arial"/>
                <w:color w:val="000000" w:themeColor="text1"/>
                <w:sz w:val="16"/>
                <w:szCs w:val="16"/>
              </w:rPr>
            </w:pPr>
            <w:r>
              <w:rPr>
                <w:rFonts w:ascii="Arial" w:hAnsi="Arial"/>
                <w:color w:val="000000" w:themeColor="text1"/>
                <w:sz w:val="16"/>
                <w:szCs w:val="16"/>
              </w:rPr>
              <w:t>Implementación del Programa de trabajo de la CAMI (Res.11.24, Cuadro 1), en que las actividades de alta prioridad comprenden:</w:t>
            </w:r>
          </w:p>
          <w:p w14:paraId="09E7F199" w14:textId="77777777" w:rsidR="001A0268" w:rsidRDefault="001A0268" w:rsidP="000C3D3D">
            <w:pPr>
              <w:jc w:val="both"/>
              <w:rPr>
                <w:rFonts w:ascii="Arial" w:hAnsi="Arial"/>
                <w:color w:val="000000" w:themeColor="text1"/>
                <w:sz w:val="16"/>
                <w:szCs w:val="16"/>
              </w:rPr>
            </w:pPr>
          </w:p>
          <w:p w14:paraId="222C2EA9" w14:textId="77777777" w:rsidR="001A0268" w:rsidRDefault="001A0268" w:rsidP="000C3D3D">
            <w:pPr>
              <w:jc w:val="both"/>
              <w:rPr>
                <w:rFonts w:ascii="Arial" w:hAnsi="Arial"/>
                <w:color w:val="000000" w:themeColor="text1"/>
                <w:sz w:val="16"/>
                <w:szCs w:val="16"/>
              </w:rPr>
            </w:pPr>
          </w:p>
          <w:p w14:paraId="1406C617" w14:textId="77777777" w:rsidR="001A0268" w:rsidRDefault="001A0268" w:rsidP="000C3D3D">
            <w:pPr>
              <w:jc w:val="both"/>
              <w:rPr>
                <w:rFonts w:ascii="Arial" w:hAnsi="Arial"/>
                <w:color w:val="000000" w:themeColor="text1"/>
                <w:sz w:val="16"/>
                <w:szCs w:val="16"/>
              </w:rPr>
            </w:pPr>
          </w:p>
          <w:p w14:paraId="62EA18C6" w14:textId="77777777" w:rsidR="001A0268" w:rsidRDefault="001A0268" w:rsidP="000C3D3D">
            <w:pPr>
              <w:jc w:val="both"/>
              <w:rPr>
                <w:rFonts w:ascii="Arial" w:hAnsi="Arial"/>
                <w:color w:val="000000" w:themeColor="text1"/>
                <w:sz w:val="16"/>
                <w:szCs w:val="16"/>
              </w:rPr>
            </w:pPr>
          </w:p>
          <w:p w14:paraId="49C55B84" w14:textId="77777777" w:rsidR="001A0268" w:rsidRPr="00BC2188" w:rsidRDefault="001A0268" w:rsidP="009B2F21">
            <w:pPr>
              <w:pStyle w:val="ListParagraph"/>
              <w:numPr>
                <w:ilvl w:val="0"/>
                <w:numId w:val="45"/>
              </w:numPr>
              <w:jc w:val="both"/>
              <w:rPr>
                <w:rFonts w:ascii="Arial" w:hAnsi="Arial" w:cs="Arial"/>
                <w:sz w:val="16"/>
                <w:szCs w:val="16"/>
              </w:rPr>
            </w:pPr>
            <w:r>
              <w:rPr>
                <w:rFonts w:ascii="Arial" w:hAnsi="Arial"/>
                <w:sz w:val="16"/>
                <w:szCs w:val="16"/>
              </w:rPr>
              <w:t>Sección 1.3 sobre infraestructuras: p. ej. fortalecer el conocimiento y la divulgación sobre las especies/cartografía del paisaje, elaborar materiales de divulgación sobre obstáculos a la migración</w:t>
            </w:r>
          </w:p>
          <w:p w14:paraId="3354ACE6" w14:textId="77777777" w:rsidR="001A0268" w:rsidRDefault="001A0268" w:rsidP="009B2F21">
            <w:pPr>
              <w:jc w:val="both"/>
              <w:rPr>
                <w:rFonts w:ascii="Arial" w:hAnsi="Arial"/>
                <w:sz w:val="16"/>
                <w:szCs w:val="16"/>
              </w:rPr>
            </w:pPr>
            <w:r>
              <w:rPr>
                <w:rFonts w:ascii="Arial" w:hAnsi="Arial"/>
                <w:sz w:val="16"/>
                <w:szCs w:val="16"/>
              </w:rPr>
              <w:t>, establecimiento de equipos de tareas de múltiples organismos para grandes proyectos de infraestructuras, organizar reuniones de grupos de expertos, talleres técnicos sobre infraestructuras.</w:t>
            </w:r>
          </w:p>
          <w:p w14:paraId="5279B424" w14:textId="77777777" w:rsidR="001A0268" w:rsidRDefault="001A0268" w:rsidP="009B2F21">
            <w:pPr>
              <w:jc w:val="both"/>
              <w:rPr>
                <w:rFonts w:ascii="Arial" w:hAnsi="Arial"/>
                <w:sz w:val="16"/>
                <w:szCs w:val="16"/>
              </w:rPr>
            </w:pPr>
          </w:p>
          <w:p w14:paraId="2200B8F3" w14:textId="77777777" w:rsidR="001A0268" w:rsidRDefault="001A0268" w:rsidP="009B2F21">
            <w:pPr>
              <w:jc w:val="both"/>
              <w:rPr>
                <w:rFonts w:ascii="Arial" w:hAnsi="Arial"/>
                <w:sz w:val="16"/>
                <w:szCs w:val="16"/>
              </w:rPr>
            </w:pPr>
          </w:p>
          <w:p w14:paraId="10C3FD06" w14:textId="77777777" w:rsidR="001A0268" w:rsidRDefault="001A0268" w:rsidP="009B2F21">
            <w:pPr>
              <w:jc w:val="both"/>
              <w:rPr>
                <w:rFonts w:ascii="Arial" w:hAnsi="Arial"/>
                <w:sz w:val="16"/>
                <w:szCs w:val="16"/>
              </w:rPr>
            </w:pPr>
          </w:p>
          <w:p w14:paraId="49CE923E" w14:textId="77777777" w:rsidR="001A0268" w:rsidRDefault="001A0268" w:rsidP="009B2F21">
            <w:pPr>
              <w:jc w:val="both"/>
              <w:rPr>
                <w:rFonts w:ascii="Arial" w:hAnsi="Arial"/>
                <w:sz w:val="16"/>
                <w:szCs w:val="16"/>
              </w:rPr>
            </w:pPr>
          </w:p>
          <w:p w14:paraId="14CD1DCE" w14:textId="77777777" w:rsidR="001A0268" w:rsidRDefault="001A0268" w:rsidP="009B2F21">
            <w:pPr>
              <w:jc w:val="both"/>
              <w:rPr>
                <w:rFonts w:ascii="Arial" w:hAnsi="Arial"/>
                <w:sz w:val="16"/>
                <w:szCs w:val="16"/>
              </w:rPr>
            </w:pPr>
          </w:p>
          <w:p w14:paraId="1BFD340A" w14:textId="77777777" w:rsidR="001A0268" w:rsidRDefault="001A0268" w:rsidP="009B2F21">
            <w:pPr>
              <w:jc w:val="both"/>
              <w:rPr>
                <w:rFonts w:ascii="Arial" w:hAnsi="Arial"/>
                <w:color w:val="000000" w:themeColor="text1"/>
                <w:sz w:val="16"/>
                <w:szCs w:val="16"/>
              </w:rPr>
            </w:pPr>
            <w:r>
              <w:rPr>
                <w:rFonts w:ascii="Arial" w:hAnsi="Arial"/>
                <w:color w:val="000000" w:themeColor="text1"/>
                <w:sz w:val="16"/>
                <w:szCs w:val="16"/>
              </w:rPr>
              <w:t>Taller para promocionar las Directrices para hacer frente al impacto de las infraestructuras lineales sobre los grandes mamíferos migratorios en Asia central</w:t>
            </w:r>
          </w:p>
          <w:p w14:paraId="5BC2330E" w14:textId="77777777" w:rsidR="001A0268" w:rsidRDefault="001A0268" w:rsidP="009B2F21">
            <w:pPr>
              <w:jc w:val="both"/>
              <w:rPr>
                <w:rFonts w:ascii="Arial" w:hAnsi="Arial"/>
                <w:color w:val="000000" w:themeColor="text1"/>
                <w:sz w:val="16"/>
                <w:szCs w:val="16"/>
              </w:rPr>
            </w:pPr>
          </w:p>
          <w:p w14:paraId="442D8E9B" w14:textId="77777777" w:rsidR="001A0268" w:rsidRDefault="001A0268" w:rsidP="009B2F21">
            <w:pPr>
              <w:jc w:val="both"/>
              <w:rPr>
                <w:rFonts w:ascii="Arial" w:hAnsi="Arial"/>
                <w:color w:val="000000" w:themeColor="text1"/>
                <w:sz w:val="16"/>
                <w:szCs w:val="16"/>
              </w:rPr>
            </w:pPr>
          </w:p>
          <w:p w14:paraId="22C4A714" w14:textId="77777777" w:rsidR="001A0268" w:rsidRDefault="001A0268" w:rsidP="009B2F21">
            <w:pPr>
              <w:jc w:val="both"/>
              <w:rPr>
                <w:rFonts w:ascii="Arial" w:hAnsi="Arial"/>
                <w:color w:val="000000" w:themeColor="text1"/>
                <w:sz w:val="16"/>
                <w:szCs w:val="16"/>
              </w:rPr>
            </w:pPr>
          </w:p>
          <w:p w14:paraId="6D4A6AC7" w14:textId="77777777" w:rsidR="001A0268" w:rsidRDefault="001A0268" w:rsidP="009B2F21">
            <w:pPr>
              <w:jc w:val="both"/>
              <w:rPr>
                <w:rFonts w:ascii="Arial" w:hAnsi="Arial"/>
                <w:color w:val="000000" w:themeColor="text1"/>
                <w:sz w:val="16"/>
                <w:szCs w:val="16"/>
              </w:rPr>
            </w:pPr>
          </w:p>
          <w:p w14:paraId="5AEF3D31" w14:textId="77777777" w:rsidR="001A0268" w:rsidRDefault="001A0268" w:rsidP="009B2F21">
            <w:pPr>
              <w:jc w:val="both"/>
              <w:rPr>
                <w:rFonts w:ascii="Arial" w:hAnsi="Arial"/>
                <w:color w:val="000000" w:themeColor="text1"/>
                <w:sz w:val="16"/>
                <w:szCs w:val="16"/>
              </w:rPr>
            </w:pPr>
          </w:p>
          <w:p w14:paraId="270B6608" w14:textId="77777777" w:rsidR="001A0268" w:rsidRDefault="001A0268" w:rsidP="009B2F21">
            <w:pPr>
              <w:jc w:val="both"/>
              <w:rPr>
                <w:rFonts w:ascii="Arial" w:hAnsi="Arial"/>
                <w:color w:val="000000" w:themeColor="text1"/>
                <w:sz w:val="16"/>
                <w:szCs w:val="16"/>
              </w:rPr>
            </w:pPr>
          </w:p>
          <w:p w14:paraId="7B560397" w14:textId="77777777" w:rsidR="001A0268" w:rsidRDefault="001A0268" w:rsidP="009B2F21">
            <w:pPr>
              <w:jc w:val="both"/>
              <w:rPr>
                <w:rFonts w:ascii="Arial" w:hAnsi="Arial"/>
                <w:color w:val="000000" w:themeColor="text1"/>
                <w:sz w:val="16"/>
                <w:szCs w:val="16"/>
              </w:rPr>
            </w:pPr>
          </w:p>
          <w:p w14:paraId="2DD4AB06" w14:textId="77777777" w:rsidR="001A0268" w:rsidRDefault="001A0268" w:rsidP="009B2F21">
            <w:pPr>
              <w:jc w:val="both"/>
              <w:rPr>
                <w:rFonts w:ascii="Arial" w:hAnsi="Arial"/>
                <w:color w:val="000000" w:themeColor="text1"/>
                <w:sz w:val="16"/>
                <w:szCs w:val="16"/>
              </w:rPr>
            </w:pPr>
          </w:p>
          <w:p w14:paraId="52B1BFB3" w14:textId="77777777" w:rsidR="001A0268" w:rsidRDefault="001A0268" w:rsidP="009B2F21">
            <w:pPr>
              <w:jc w:val="both"/>
              <w:rPr>
                <w:rFonts w:ascii="Arial" w:hAnsi="Arial"/>
                <w:color w:val="000000" w:themeColor="text1"/>
                <w:sz w:val="16"/>
                <w:szCs w:val="16"/>
              </w:rPr>
            </w:pPr>
          </w:p>
          <w:p w14:paraId="08140A8D" w14:textId="77777777" w:rsidR="001A0268" w:rsidRDefault="001A0268" w:rsidP="009B2F21">
            <w:pPr>
              <w:jc w:val="both"/>
              <w:rPr>
                <w:rFonts w:ascii="Arial" w:hAnsi="Arial"/>
                <w:color w:val="000000" w:themeColor="text1"/>
                <w:sz w:val="16"/>
                <w:szCs w:val="16"/>
              </w:rPr>
            </w:pPr>
          </w:p>
          <w:p w14:paraId="03E57282" w14:textId="77777777" w:rsidR="001A0268" w:rsidRDefault="001A0268" w:rsidP="009B2F21">
            <w:pPr>
              <w:jc w:val="both"/>
              <w:rPr>
                <w:rFonts w:ascii="Arial" w:hAnsi="Arial"/>
                <w:color w:val="000000" w:themeColor="text1"/>
                <w:sz w:val="16"/>
                <w:szCs w:val="16"/>
              </w:rPr>
            </w:pPr>
          </w:p>
          <w:p w14:paraId="146689F2" w14:textId="77777777" w:rsidR="001A0268" w:rsidRDefault="001A0268" w:rsidP="009B2F21">
            <w:pPr>
              <w:jc w:val="both"/>
              <w:rPr>
                <w:rFonts w:ascii="Arial" w:hAnsi="Arial"/>
                <w:color w:val="000000" w:themeColor="text1"/>
                <w:sz w:val="16"/>
                <w:szCs w:val="16"/>
              </w:rPr>
            </w:pPr>
          </w:p>
          <w:p w14:paraId="3CC6BC8A" w14:textId="77777777" w:rsidR="001A0268" w:rsidRDefault="001A0268" w:rsidP="009B2F21">
            <w:pPr>
              <w:jc w:val="both"/>
              <w:rPr>
                <w:rFonts w:ascii="Arial" w:hAnsi="Arial"/>
                <w:color w:val="000000" w:themeColor="text1"/>
                <w:sz w:val="16"/>
                <w:szCs w:val="16"/>
              </w:rPr>
            </w:pPr>
          </w:p>
          <w:p w14:paraId="2F3BD9BE" w14:textId="77777777" w:rsidR="001A0268" w:rsidRDefault="001A0268" w:rsidP="009B2F21">
            <w:pPr>
              <w:jc w:val="both"/>
              <w:rPr>
                <w:rFonts w:ascii="Arial" w:hAnsi="Arial"/>
                <w:color w:val="000000" w:themeColor="text1"/>
                <w:sz w:val="16"/>
                <w:szCs w:val="16"/>
              </w:rPr>
            </w:pPr>
          </w:p>
          <w:p w14:paraId="261D1F2C" w14:textId="77777777" w:rsidR="001A0268" w:rsidRDefault="001A0268" w:rsidP="009B2F21">
            <w:pPr>
              <w:jc w:val="both"/>
              <w:rPr>
                <w:rFonts w:ascii="Arial" w:hAnsi="Arial"/>
                <w:color w:val="000000" w:themeColor="text1"/>
                <w:sz w:val="16"/>
                <w:szCs w:val="16"/>
              </w:rPr>
            </w:pPr>
          </w:p>
          <w:p w14:paraId="4641A9F5" w14:textId="77777777" w:rsidR="001A0268" w:rsidRDefault="001A0268" w:rsidP="009B2F21">
            <w:pPr>
              <w:jc w:val="both"/>
              <w:rPr>
                <w:rFonts w:ascii="Arial" w:hAnsi="Arial"/>
                <w:color w:val="000000" w:themeColor="text1"/>
                <w:sz w:val="16"/>
                <w:szCs w:val="16"/>
              </w:rPr>
            </w:pPr>
          </w:p>
          <w:p w14:paraId="60220713" w14:textId="77777777" w:rsidR="001A0268" w:rsidRDefault="001A0268" w:rsidP="009B2F21">
            <w:pPr>
              <w:jc w:val="both"/>
              <w:rPr>
                <w:rFonts w:ascii="Arial" w:hAnsi="Arial"/>
                <w:color w:val="000000" w:themeColor="text1"/>
                <w:sz w:val="16"/>
                <w:szCs w:val="16"/>
              </w:rPr>
            </w:pPr>
          </w:p>
          <w:p w14:paraId="14765366" w14:textId="77777777" w:rsidR="001A0268" w:rsidRDefault="001A0268" w:rsidP="009B2F21">
            <w:pPr>
              <w:jc w:val="both"/>
              <w:rPr>
                <w:rFonts w:ascii="Arial" w:hAnsi="Arial"/>
                <w:sz w:val="16"/>
                <w:szCs w:val="16"/>
              </w:rPr>
            </w:pPr>
            <w:r>
              <w:rPr>
                <w:rFonts w:ascii="Arial" w:hAnsi="Arial"/>
                <w:sz w:val="16"/>
                <w:szCs w:val="16"/>
              </w:rPr>
              <w:t>Sección 1.4 sobre buena gobernanza en la gestión, las políticas y la legislación respecto de los recursos naturales: p. ej. facilitar la formación de un grupo de expertos para fomentar políticas nacionales eficaces a nivel regional, talleres técnicos en sectores fronterizos vallados, agricultura, infraestructuras, directrices sobre buenas prácticas (p. ej. seguimiento)</w:t>
            </w:r>
          </w:p>
          <w:p w14:paraId="1A6A2E53" w14:textId="77777777" w:rsidR="001A0268" w:rsidRDefault="001A0268" w:rsidP="009B2F21">
            <w:pPr>
              <w:jc w:val="both"/>
              <w:rPr>
                <w:rFonts w:ascii="Arial" w:hAnsi="Arial"/>
                <w:sz w:val="16"/>
                <w:szCs w:val="16"/>
              </w:rPr>
            </w:pPr>
          </w:p>
          <w:p w14:paraId="767FD774" w14:textId="77777777" w:rsidR="001A0268" w:rsidRDefault="001A0268" w:rsidP="009B2F21">
            <w:pPr>
              <w:jc w:val="both"/>
              <w:rPr>
                <w:rFonts w:ascii="Arial" w:hAnsi="Arial"/>
                <w:sz w:val="16"/>
                <w:szCs w:val="16"/>
              </w:rPr>
            </w:pPr>
          </w:p>
          <w:p w14:paraId="21796AEA" w14:textId="77777777" w:rsidR="001A0268" w:rsidRDefault="001A0268" w:rsidP="009B2F21">
            <w:pPr>
              <w:jc w:val="both"/>
              <w:rPr>
                <w:rFonts w:ascii="Arial" w:hAnsi="Arial"/>
                <w:sz w:val="16"/>
                <w:szCs w:val="16"/>
              </w:rPr>
            </w:pPr>
          </w:p>
          <w:p w14:paraId="4A074A88" w14:textId="77777777" w:rsidR="001A0268" w:rsidRPr="00BC2188" w:rsidRDefault="001A0268" w:rsidP="009B2F21">
            <w:pPr>
              <w:jc w:val="both"/>
              <w:rPr>
                <w:rFonts w:ascii="Arial" w:hAnsi="Arial" w:cs="Arial"/>
                <w:sz w:val="16"/>
                <w:szCs w:val="16"/>
              </w:rPr>
            </w:pPr>
          </w:p>
          <w:p w14:paraId="14C30DBD" w14:textId="77777777" w:rsidR="001A0268" w:rsidRDefault="001A0268" w:rsidP="009B2F21">
            <w:pPr>
              <w:jc w:val="both"/>
              <w:rPr>
                <w:rFonts w:ascii="Arial" w:hAnsi="Arial"/>
                <w:sz w:val="16"/>
                <w:szCs w:val="16"/>
              </w:rPr>
            </w:pPr>
            <w:r>
              <w:rPr>
                <w:rFonts w:ascii="Arial" w:hAnsi="Arial"/>
                <w:sz w:val="16"/>
                <w:szCs w:val="16"/>
              </w:rPr>
              <w:t>Sección 1.5 sobre necesidades de las personas/participación de la comunidad en la conservación: p. ej. promoción de programas de medios de subsistencia sostenibles, elaborar materiales para educadores y emprender actividades para comunicar el mensaje de la conservación, fortalecer el ecoturismo</w:t>
            </w:r>
          </w:p>
          <w:p w14:paraId="19F2C655" w14:textId="77777777" w:rsidR="001A0268" w:rsidRDefault="001A0268" w:rsidP="009B2F21">
            <w:pPr>
              <w:jc w:val="both"/>
              <w:rPr>
                <w:rFonts w:ascii="Arial" w:hAnsi="Arial"/>
                <w:sz w:val="16"/>
                <w:szCs w:val="16"/>
              </w:rPr>
            </w:pPr>
          </w:p>
          <w:p w14:paraId="11AF66F9" w14:textId="77777777" w:rsidR="001A0268" w:rsidRDefault="001A0268" w:rsidP="009B2F21">
            <w:pPr>
              <w:jc w:val="both"/>
              <w:rPr>
                <w:rFonts w:ascii="Arial" w:hAnsi="Arial"/>
                <w:sz w:val="16"/>
                <w:szCs w:val="16"/>
              </w:rPr>
            </w:pPr>
          </w:p>
          <w:p w14:paraId="110E2BDC" w14:textId="77777777" w:rsidR="001A0268" w:rsidRDefault="001A0268" w:rsidP="009B2F21">
            <w:pPr>
              <w:jc w:val="both"/>
              <w:rPr>
                <w:rFonts w:ascii="Arial" w:hAnsi="Arial"/>
                <w:sz w:val="16"/>
                <w:szCs w:val="16"/>
              </w:rPr>
            </w:pPr>
          </w:p>
          <w:p w14:paraId="67B562BF" w14:textId="77777777" w:rsidR="001A0268" w:rsidRDefault="001A0268" w:rsidP="009B2F21">
            <w:pPr>
              <w:jc w:val="both"/>
              <w:rPr>
                <w:rFonts w:ascii="Arial" w:hAnsi="Arial"/>
                <w:sz w:val="16"/>
                <w:szCs w:val="16"/>
              </w:rPr>
            </w:pPr>
            <w:r>
              <w:rPr>
                <w:rFonts w:ascii="Arial" w:hAnsi="Arial"/>
                <w:sz w:val="16"/>
                <w:szCs w:val="16"/>
              </w:rPr>
              <w:t xml:space="preserve">Sección 1.6 sobre conocimientos científicos: p. ej. realizar un análisis de las deficiencias para comprender </w:t>
            </w:r>
            <w:r>
              <w:rPr>
                <w:rFonts w:ascii="Arial" w:hAnsi="Arial"/>
                <w:sz w:val="16"/>
                <w:szCs w:val="16"/>
              </w:rPr>
              <w:lastRenderedPageBreak/>
              <w:t>las deficiencias en cuanto a los conocimientos específicos de cada especie</w:t>
            </w:r>
          </w:p>
          <w:p w14:paraId="349A32B2" w14:textId="77777777" w:rsidR="001A0268" w:rsidRDefault="001A0268" w:rsidP="009B2F21">
            <w:pPr>
              <w:jc w:val="both"/>
              <w:rPr>
                <w:rFonts w:ascii="Arial" w:hAnsi="Arial"/>
                <w:sz w:val="16"/>
                <w:szCs w:val="16"/>
              </w:rPr>
            </w:pPr>
          </w:p>
          <w:p w14:paraId="1A97B36E" w14:textId="77777777" w:rsidR="001A0268" w:rsidRDefault="001A0268" w:rsidP="009B2F21">
            <w:pPr>
              <w:jc w:val="both"/>
              <w:rPr>
                <w:rFonts w:ascii="Arial" w:hAnsi="Arial"/>
                <w:sz w:val="16"/>
                <w:szCs w:val="16"/>
              </w:rPr>
            </w:pPr>
          </w:p>
          <w:p w14:paraId="48CB317E" w14:textId="77777777" w:rsidR="001A0268" w:rsidRDefault="001A0268" w:rsidP="009B2F21">
            <w:pPr>
              <w:jc w:val="both"/>
              <w:rPr>
                <w:rFonts w:ascii="Arial" w:hAnsi="Arial"/>
                <w:sz w:val="16"/>
                <w:szCs w:val="16"/>
              </w:rPr>
            </w:pPr>
          </w:p>
          <w:p w14:paraId="363680E5" w14:textId="77777777" w:rsidR="001A0268" w:rsidRDefault="001A0268" w:rsidP="009B2F21">
            <w:pPr>
              <w:jc w:val="both"/>
              <w:rPr>
                <w:rFonts w:ascii="Arial" w:hAnsi="Arial"/>
                <w:sz w:val="16"/>
                <w:szCs w:val="16"/>
              </w:rPr>
            </w:pPr>
          </w:p>
          <w:p w14:paraId="25847F95" w14:textId="63FBAE07" w:rsidR="001A0268" w:rsidRDefault="001A0268" w:rsidP="009B2F21">
            <w:pPr>
              <w:jc w:val="both"/>
              <w:rPr>
                <w:rFonts w:ascii="Arial" w:hAnsi="Arial"/>
                <w:b/>
                <w:bCs/>
                <w:sz w:val="16"/>
                <w:szCs w:val="16"/>
              </w:rPr>
            </w:pPr>
            <w:r>
              <w:rPr>
                <w:rFonts w:ascii="Arial" w:hAnsi="Arial"/>
                <w:sz w:val="16"/>
                <w:szCs w:val="16"/>
              </w:rPr>
              <w:t>Sección 1.7 sobre cooperación transfronteriza: p. ej. basarse en los procesos y las estructuras existentes, promover los beneficios de la cooperación</w:t>
            </w:r>
          </w:p>
        </w:tc>
        <w:tc>
          <w:tcPr>
            <w:tcW w:w="1308" w:type="dxa"/>
            <w:vMerge w:val="restart"/>
            <w:shd w:val="clear" w:color="auto" w:fill="D9D9D9" w:themeFill="background1" w:themeFillShade="D9"/>
          </w:tcPr>
          <w:p w14:paraId="11FA3066" w14:textId="77777777" w:rsidR="001A0268" w:rsidRDefault="001A0268" w:rsidP="000C3D3D">
            <w:pPr>
              <w:jc w:val="both"/>
              <w:rPr>
                <w:rFonts w:ascii="Arial" w:hAnsi="Arial" w:cs="Arial"/>
                <w:sz w:val="16"/>
                <w:szCs w:val="16"/>
              </w:rPr>
            </w:pPr>
          </w:p>
          <w:p w14:paraId="461F7F56" w14:textId="77777777" w:rsidR="001A0268" w:rsidRDefault="001A0268" w:rsidP="000C3D3D">
            <w:pPr>
              <w:jc w:val="both"/>
              <w:rPr>
                <w:rFonts w:ascii="Arial" w:hAnsi="Arial" w:cs="Arial"/>
                <w:sz w:val="16"/>
                <w:szCs w:val="16"/>
              </w:rPr>
            </w:pPr>
          </w:p>
          <w:p w14:paraId="4164EE9E" w14:textId="77777777" w:rsidR="001A0268" w:rsidRDefault="001A0268" w:rsidP="000C3D3D">
            <w:pPr>
              <w:jc w:val="both"/>
              <w:rPr>
                <w:rFonts w:ascii="Arial" w:hAnsi="Arial" w:cs="Arial"/>
                <w:sz w:val="16"/>
                <w:szCs w:val="16"/>
              </w:rPr>
            </w:pPr>
          </w:p>
          <w:p w14:paraId="5822FE36" w14:textId="77777777" w:rsidR="001A0268" w:rsidRDefault="001A0268" w:rsidP="000C3D3D">
            <w:pPr>
              <w:jc w:val="both"/>
              <w:rPr>
                <w:rFonts w:ascii="Arial" w:hAnsi="Arial" w:cs="Arial"/>
                <w:sz w:val="16"/>
                <w:szCs w:val="16"/>
              </w:rPr>
            </w:pPr>
          </w:p>
          <w:p w14:paraId="517F3D26" w14:textId="77777777" w:rsidR="001A0268" w:rsidRDefault="001A0268" w:rsidP="000C3D3D">
            <w:pPr>
              <w:jc w:val="both"/>
              <w:rPr>
                <w:rFonts w:ascii="Arial" w:hAnsi="Arial" w:cs="Arial"/>
                <w:sz w:val="16"/>
                <w:szCs w:val="16"/>
              </w:rPr>
            </w:pPr>
          </w:p>
          <w:p w14:paraId="1959CB5A" w14:textId="77777777" w:rsidR="001A0268" w:rsidRDefault="001A0268" w:rsidP="000C3D3D">
            <w:pPr>
              <w:jc w:val="both"/>
              <w:rPr>
                <w:rFonts w:ascii="Arial" w:hAnsi="Arial" w:cs="Arial"/>
                <w:sz w:val="16"/>
                <w:szCs w:val="16"/>
              </w:rPr>
            </w:pPr>
            <w:r>
              <w:rPr>
                <w:rFonts w:ascii="Arial" w:hAnsi="Arial" w:cs="Arial"/>
                <w:sz w:val="16"/>
                <w:szCs w:val="16"/>
              </w:rPr>
              <w:t>Alta</w:t>
            </w:r>
          </w:p>
          <w:p w14:paraId="24DAE86E" w14:textId="77777777" w:rsidR="001A0268" w:rsidRDefault="001A0268" w:rsidP="000C3D3D">
            <w:pPr>
              <w:jc w:val="both"/>
              <w:rPr>
                <w:rFonts w:ascii="Arial" w:hAnsi="Arial" w:cs="Arial"/>
                <w:sz w:val="16"/>
                <w:szCs w:val="16"/>
              </w:rPr>
            </w:pPr>
          </w:p>
          <w:p w14:paraId="7D13884B" w14:textId="77777777" w:rsidR="001A0268" w:rsidRDefault="001A0268" w:rsidP="000C3D3D">
            <w:pPr>
              <w:jc w:val="both"/>
              <w:rPr>
                <w:rFonts w:ascii="Arial" w:hAnsi="Arial" w:cs="Arial"/>
                <w:sz w:val="16"/>
                <w:szCs w:val="16"/>
              </w:rPr>
            </w:pPr>
          </w:p>
          <w:p w14:paraId="71609842" w14:textId="77777777" w:rsidR="001A0268" w:rsidRDefault="001A0268" w:rsidP="000C3D3D">
            <w:pPr>
              <w:jc w:val="both"/>
              <w:rPr>
                <w:rFonts w:ascii="Arial" w:hAnsi="Arial" w:cs="Arial"/>
                <w:sz w:val="16"/>
                <w:szCs w:val="16"/>
              </w:rPr>
            </w:pPr>
          </w:p>
          <w:p w14:paraId="21BE154A" w14:textId="77777777" w:rsidR="001A0268" w:rsidRDefault="001A0268" w:rsidP="000C3D3D">
            <w:pPr>
              <w:jc w:val="both"/>
              <w:rPr>
                <w:rFonts w:ascii="Arial" w:hAnsi="Arial" w:cs="Arial"/>
                <w:sz w:val="16"/>
                <w:szCs w:val="16"/>
              </w:rPr>
            </w:pPr>
          </w:p>
          <w:p w14:paraId="14436E5C" w14:textId="77777777" w:rsidR="001A0268" w:rsidRDefault="001A0268" w:rsidP="000C3D3D">
            <w:pPr>
              <w:jc w:val="both"/>
              <w:rPr>
                <w:rFonts w:ascii="Arial" w:hAnsi="Arial" w:cs="Arial"/>
                <w:sz w:val="16"/>
                <w:szCs w:val="16"/>
              </w:rPr>
            </w:pPr>
          </w:p>
          <w:p w14:paraId="79ED74EB" w14:textId="77777777" w:rsidR="001A0268" w:rsidRDefault="001A0268" w:rsidP="000C3D3D">
            <w:pPr>
              <w:jc w:val="both"/>
              <w:rPr>
                <w:rFonts w:ascii="Arial" w:hAnsi="Arial" w:cs="Arial"/>
                <w:sz w:val="16"/>
                <w:szCs w:val="16"/>
              </w:rPr>
            </w:pPr>
          </w:p>
          <w:p w14:paraId="25AB4FBD" w14:textId="77777777" w:rsidR="001A0268" w:rsidRDefault="001A0268" w:rsidP="000C3D3D">
            <w:pPr>
              <w:jc w:val="both"/>
              <w:rPr>
                <w:rFonts w:ascii="Arial" w:hAnsi="Arial" w:cs="Arial"/>
                <w:sz w:val="16"/>
                <w:szCs w:val="16"/>
              </w:rPr>
            </w:pPr>
          </w:p>
          <w:p w14:paraId="381EBC95" w14:textId="77777777" w:rsidR="001A0268" w:rsidRDefault="001A0268" w:rsidP="000C3D3D">
            <w:pPr>
              <w:jc w:val="both"/>
              <w:rPr>
                <w:rFonts w:ascii="Arial" w:hAnsi="Arial" w:cs="Arial"/>
                <w:sz w:val="16"/>
                <w:szCs w:val="16"/>
              </w:rPr>
            </w:pPr>
          </w:p>
          <w:p w14:paraId="0E357F71" w14:textId="77777777" w:rsidR="001A0268" w:rsidRDefault="001A0268" w:rsidP="000C3D3D">
            <w:pPr>
              <w:jc w:val="both"/>
              <w:rPr>
                <w:rFonts w:ascii="Arial" w:hAnsi="Arial" w:cs="Arial"/>
                <w:sz w:val="16"/>
                <w:szCs w:val="16"/>
              </w:rPr>
            </w:pPr>
          </w:p>
          <w:p w14:paraId="3566C753" w14:textId="77777777" w:rsidR="001A0268" w:rsidRDefault="001A0268" w:rsidP="000C3D3D">
            <w:pPr>
              <w:jc w:val="both"/>
              <w:rPr>
                <w:rFonts w:ascii="Arial" w:hAnsi="Arial" w:cs="Arial"/>
                <w:sz w:val="16"/>
                <w:szCs w:val="16"/>
              </w:rPr>
            </w:pPr>
          </w:p>
          <w:p w14:paraId="42F99A9C" w14:textId="77777777" w:rsidR="001A0268" w:rsidRDefault="001A0268" w:rsidP="000C3D3D">
            <w:pPr>
              <w:jc w:val="both"/>
              <w:rPr>
                <w:rFonts w:ascii="Arial" w:hAnsi="Arial" w:cs="Arial"/>
                <w:sz w:val="16"/>
                <w:szCs w:val="16"/>
              </w:rPr>
            </w:pPr>
          </w:p>
          <w:p w14:paraId="7CAD3C3E" w14:textId="77777777" w:rsidR="001A0268" w:rsidRDefault="001A0268" w:rsidP="000C3D3D">
            <w:pPr>
              <w:jc w:val="both"/>
              <w:rPr>
                <w:rFonts w:ascii="Arial" w:hAnsi="Arial" w:cs="Arial"/>
                <w:sz w:val="16"/>
                <w:szCs w:val="16"/>
              </w:rPr>
            </w:pPr>
          </w:p>
          <w:p w14:paraId="1CED141B" w14:textId="77777777" w:rsidR="001A0268" w:rsidRDefault="001A0268" w:rsidP="000C3D3D">
            <w:pPr>
              <w:jc w:val="both"/>
              <w:rPr>
                <w:rFonts w:ascii="Arial" w:hAnsi="Arial" w:cs="Arial"/>
                <w:sz w:val="16"/>
                <w:szCs w:val="16"/>
              </w:rPr>
            </w:pPr>
          </w:p>
          <w:p w14:paraId="4E2913C5" w14:textId="77777777" w:rsidR="001A0268" w:rsidRDefault="001A0268" w:rsidP="000C3D3D">
            <w:pPr>
              <w:jc w:val="both"/>
              <w:rPr>
                <w:rFonts w:ascii="Arial" w:hAnsi="Arial" w:cs="Arial"/>
                <w:sz w:val="16"/>
                <w:szCs w:val="16"/>
              </w:rPr>
            </w:pPr>
          </w:p>
          <w:p w14:paraId="18E83CBE" w14:textId="77777777" w:rsidR="001A0268" w:rsidRDefault="001A0268" w:rsidP="000C3D3D">
            <w:pPr>
              <w:jc w:val="both"/>
              <w:rPr>
                <w:rFonts w:ascii="Arial" w:hAnsi="Arial" w:cs="Arial"/>
                <w:sz w:val="16"/>
                <w:szCs w:val="16"/>
              </w:rPr>
            </w:pPr>
          </w:p>
          <w:p w14:paraId="206F0623" w14:textId="77777777" w:rsidR="001A0268" w:rsidRDefault="001A0268" w:rsidP="000C3D3D">
            <w:pPr>
              <w:jc w:val="both"/>
              <w:rPr>
                <w:rFonts w:ascii="Arial" w:hAnsi="Arial" w:cs="Arial"/>
                <w:sz w:val="16"/>
                <w:szCs w:val="16"/>
              </w:rPr>
            </w:pPr>
          </w:p>
          <w:p w14:paraId="5E4B40A2" w14:textId="77777777" w:rsidR="001A0268" w:rsidRDefault="001A0268" w:rsidP="000C3D3D">
            <w:pPr>
              <w:jc w:val="both"/>
              <w:rPr>
                <w:rFonts w:ascii="Arial" w:hAnsi="Arial" w:cs="Arial"/>
                <w:sz w:val="16"/>
                <w:szCs w:val="16"/>
              </w:rPr>
            </w:pPr>
            <w:r>
              <w:rPr>
                <w:rFonts w:ascii="Arial" w:hAnsi="Arial" w:cs="Arial"/>
                <w:sz w:val="16"/>
                <w:szCs w:val="16"/>
              </w:rPr>
              <w:t>Alta</w:t>
            </w:r>
          </w:p>
          <w:p w14:paraId="07FB717A" w14:textId="77777777" w:rsidR="001A0268" w:rsidRDefault="001A0268" w:rsidP="000C3D3D">
            <w:pPr>
              <w:jc w:val="both"/>
              <w:rPr>
                <w:rFonts w:ascii="Arial" w:hAnsi="Arial" w:cs="Arial"/>
                <w:sz w:val="16"/>
                <w:szCs w:val="16"/>
              </w:rPr>
            </w:pPr>
          </w:p>
          <w:p w14:paraId="543D1B01" w14:textId="77777777" w:rsidR="001A0268" w:rsidRDefault="001A0268" w:rsidP="000C3D3D">
            <w:pPr>
              <w:jc w:val="both"/>
              <w:rPr>
                <w:rFonts w:ascii="Arial" w:hAnsi="Arial" w:cs="Arial"/>
                <w:sz w:val="16"/>
                <w:szCs w:val="16"/>
              </w:rPr>
            </w:pPr>
          </w:p>
          <w:p w14:paraId="4741CC5B" w14:textId="77777777" w:rsidR="001A0268" w:rsidRDefault="001A0268" w:rsidP="000C3D3D">
            <w:pPr>
              <w:jc w:val="both"/>
              <w:rPr>
                <w:rFonts w:ascii="Arial" w:hAnsi="Arial" w:cs="Arial"/>
                <w:sz w:val="16"/>
                <w:szCs w:val="16"/>
              </w:rPr>
            </w:pPr>
          </w:p>
          <w:p w14:paraId="4249947A" w14:textId="77777777" w:rsidR="001A0268" w:rsidRDefault="001A0268" w:rsidP="000C3D3D">
            <w:pPr>
              <w:jc w:val="both"/>
              <w:rPr>
                <w:rFonts w:ascii="Arial" w:hAnsi="Arial" w:cs="Arial"/>
                <w:sz w:val="16"/>
                <w:szCs w:val="16"/>
              </w:rPr>
            </w:pPr>
          </w:p>
          <w:p w14:paraId="1BD1E8DC" w14:textId="77777777" w:rsidR="001A0268" w:rsidRDefault="001A0268" w:rsidP="000C3D3D">
            <w:pPr>
              <w:jc w:val="both"/>
              <w:rPr>
                <w:rFonts w:ascii="Arial" w:hAnsi="Arial" w:cs="Arial"/>
                <w:sz w:val="16"/>
                <w:szCs w:val="16"/>
              </w:rPr>
            </w:pPr>
          </w:p>
          <w:p w14:paraId="5EDEFFE9" w14:textId="77777777" w:rsidR="001A0268" w:rsidRDefault="001A0268" w:rsidP="000C3D3D">
            <w:pPr>
              <w:jc w:val="both"/>
              <w:rPr>
                <w:rFonts w:ascii="Arial" w:hAnsi="Arial" w:cs="Arial"/>
                <w:sz w:val="16"/>
                <w:szCs w:val="16"/>
              </w:rPr>
            </w:pPr>
          </w:p>
          <w:p w14:paraId="2C0C6C21" w14:textId="77777777" w:rsidR="001A0268" w:rsidRDefault="001A0268" w:rsidP="000C3D3D">
            <w:pPr>
              <w:jc w:val="both"/>
              <w:rPr>
                <w:rFonts w:ascii="Arial" w:hAnsi="Arial" w:cs="Arial"/>
                <w:sz w:val="16"/>
                <w:szCs w:val="16"/>
              </w:rPr>
            </w:pPr>
          </w:p>
          <w:p w14:paraId="739D09B3" w14:textId="77777777" w:rsidR="001A0268" w:rsidRDefault="001A0268" w:rsidP="000C3D3D">
            <w:pPr>
              <w:jc w:val="both"/>
              <w:rPr>
                <w:rFonts w:ascii="Arial" w:hAnsi="Arial" w:cs="Arial"/>
                <w:sz w:val="16"/>
                <w:szCs w:val="16"/>
              </w:rPr>
            </w:pPr>
          </w:p>
          <w:p w14:paraId="6A89FE74" w14:textId="77777777" w:rsidR="001A0268" w:rsidRDefault="001A0268" w:rsidP="000C3D3D">
            <w:pPr>
              <w:jc w:val="both"/>
              <w:rPr>
                <w:rFonts w:ascii="Arial" w:hAnsi="Arial" w:cs="Arial"/>
                <w:sz w:val="16"/>
                <w:szCs w:val="16"/>
              </w:rPr>
            </w:pPr>
          </w:p>
          <w:p w14:paraId="4AF38DAB" w14:textId="77777777" w:rsidR="001A0268" w:rsidRDefault="001A0268" w:rsidP="000C3D3D">
            <w:pPr>
              <w:jc w:val="both"/>
              <w:rPr>
                <w:rFonts w:ascii="Arial" w:hAnsi="Arial" w:cs="Arial"/>
                <w:sz w:val="16"/>
                <w:szCs w:val="16"/>
              </w:rPr>
            </w:pPr>
          </w:p>
          <w:p w14:paraId="7C8EB7AD" w14:textId="77777777" w:rsidR="001A0268" w:rsidRDefault="001A0268" w:rsidP="000C3D3D">
            <w:pPr>
              <w:jc w:val="both"/>
              <w:rPr>
                <w:rFonts w:ascii="Arial" w:hAnsi="Arial" w:cs="Arial"/>
                <w:sz w:val="16"/>
                <w:szCs w:val="16"/>
              </w:rPr>
            </w:pPr>
          </w:p>
          <w:p w14:paraId="0A2970E5" w14:textId="77777777" w:rsidR="001A0268" w:rsidRDefault="001A0268" w:rsidP="000C3D3D">
            <w:pPr>
              <w:jc w:val="both"/>
              <w:rPr>
                <w:rFonts w:ascii="Arial" w:hAnsi="Arial" w:cs="Arial"/>
                <w:sz w:val="16"/>
                <w:szCs w:val="16"/>
              </w:rPr>
            </w:pPr>
          </w:p>
          <w:p w14:paraId="72DCBD35" w14:textId="77777777" w:rsidR="001A0268" w:rsidRDefault="001A0268" w:rsidP="000C3D3D">
            <w:pPr>
              <w:jc w:val="both"/>
              <w:rPr>
                <w:rFonts w:ascii="Arial" w:hAnsi="Arial" w:cs="Arial"/>
                <w:sz w:val="16"/>
                <w:szCs w:val="16"/>
              </w:rPr>
            </w:pPr>
          </w:p>
          <w:p w14:paraId="1953870D" w14:textId="77777777" w:rsidR="001A0268" w:rsidRDefault="001A0268" w:rsidP="000C3D3D">
            <w:pPr>
              <w:jc w:val="both"/>
              <w:rPr>
                <w:rFonts w:ascii="Arial" w:hAnsi="Arial" w:cs="Arial"/>
                <w:sz w:val="16"/>
                <w:szCs w:val="16"/>
              </w:rPr>
            </w:pPr>
          </w:p>
          <w:p w14:paraId="3470CDAC" w14:textId="77777777" w:rsidR="001A0268" w:rsidRDefault="001A0268" w:rsidP="000C3D3D">
            <w:pPr>
              <w:jc w:val="both"/>
              <w:rPr>
                <w:rFonts w:ascii="Arial" w:hAnsi="Arial" w:cs="Arial"/>
                <w:sz w:val="16"/>
                <w:szCs w:val="16"/>
              </w:rPr>
            </w:pPr>
          </w:p>
          <w:p w14:paraId="668F120E" w14:textId="77777777" w:rsidR="001A0268" w:rsidRDefault="001A0268" w:rsidP="000C3D3D">
            <w:pPr>
              <w:jc w:val="both"/>
              <w:rPr>
                <w:rFonts w:ascii="Arial" w:hAnsi="Arial" w:cs="Arial"/>
                <w:sz w:val="16"/>
                <w:szCs w:val="16"/>
              </w:rPr>
            </w:pPr>
          </w:p>
          <w:p w14:paraId="19B4835F" w14:textId="77777777" w:rsidR="001A0268" w:rsidRDefault="001A0268" w:rsidP="000C3D3D">
            <w:pPr>
              <w:jc w:val="both"/>
              <w:rPr>
                <w:rFonts w:ascii="Arial" w:hAnsi="Arial" w:cs="Arial"/>
                <w:sz w:val="16"/>
                <w:szCs w:val="16"/>
              </w:rPr>
            </w:pPr>
          </w:p>
          <w:p w14:paraId="3D2096A6" w14:textId="77777777" w:rsidR="001A0268" w:rsidRDefault="001A0268" w:rsidP="000C3D3D">
            <w:pPr>
              <w:jc w:val="both"/>
              <w:rPr>
                <w:rFonts w:ascii="Arial" w:hAnsi="Arial" w:cs="Arial"/>
                <w:sz w:val="16"/>
                <w:szCs w:val="16"/>
              </w:rPr>
            </w:pPr>
          </w:p>
          <w:p w14:paraId="26402E8E" w14:textId="77777777" w:rsidR="001A0268" w:rsidRDefault="001A0268" w:rsidP="000C3D3D">
            <w:pPr>
              <w:jc w:val="both"/>
              <w:rPr>
                <w:rFonts w:ascii="Arial" w:hAnsi="Arial" w:cs="Arial"/>
                <w:sz w:val="16"/>
                <w:szCs w:val="16"/>
              </w:rPr>
            </w:pPr>
          </w:p>
          <w:p w14:paraId="0746C5AC" w14:textId="77777777" w:rsidR="001A0268" w:rsidRDefault="001A0268" w:rsidP="000C3D3D">
            <w:pPr>
              <w:jc w:val="both"/>
              <w:rPr>
                <w:rFonts w:ascii="Arial" w:hAnsi="Arial" w:cs="Arial"/>
                <w:sz w:val="16"/>
                <w:szCs w:val="16"/>
              </w:rPr>
            </w:pPr>
          </w:p>
          <w:p w14:paraId="411A00EC" w14:textId="77777777" w:rsidR="001A0268" w:rsidRDefault="001A0268" w:rsidP="000C3D3D">
            <w:pPr>
              <w:jc w:val="both"/>
              <w:rPr>
                <w:rFonts w:ascii="Arial" w:hAnsi="Arial" w:cs="Arial"/>
                <w:sz w:val="16"/>
                <w:szCs w:val="16"/>
              </w:rPr>
            </w:pPr>
          </w:p>
          <w:p w14:paraId="1DA2225F" w14:textId="77777777" w:rsidR="001A0268" w:rsidRDefault="001A0268" w:rsidP="000C3D3D">
            <w:pPr>
              <w:jc w:val="both"/>
              <w:rPr>
                <w:rFonts w:ascii="Arial" w:hAnsi="Arial" w:cs="Arial"/>
                <w:sz w:val="16"/>
                <w:szCs w:val="16"/>
              </w:rPr>
            </w:pPr>
          </w:p>
          <w:p w14:paraId="700D58AC" w14:textId="77777777" w:rsidR="001A0268" w:rsidRDefault="001A0268" w:rsidP="000C3D3D">
            <w:pPr>
              <w:jc w:val="both"/>
              <w:rPr>
                <w:rFonts w:ascii="Arial" w:hAnsi="Arial" w:cs="Arial"/>
                <w:sz w:val="16"/>
                <w:szCs w:val="16"/>
              </w:rPr>
            </w:pPr>
            <w:r>
              <w:rPr>
                <w:rFonts w:ascii="Arial" w:hAnsi="Arial" w:cs="Arial"/>
                <w:sz w:val="16"/>
                <w:szCs w:val="16"/>
              </w:rPr>
              <w:t>Alta</w:t>
            </w:r>
          </w:p>
          <w:p w14:paraId="4B0FA73C" w14:textId="77777777" w:rsidR="001A0268" w:rsidRDefault="001A0268" w:rsidP="000C3D3D">
            <w:pPr>
              <w:jc w:val="both"/>
              <w:rPr>
                <w:rFonts w:ascii="Arial" w:hAnsi="Arial" w:cs="Arial"/>
                <w:sz w:val="16"/>
                <w:szCs w:val="16"/>
              </w:rPr>
            </w:pPr>
          </w:p>
          <w:p w14:paraId="328F803D" w14:textId="77777777" w:rsidR="001A0268" w:rsidRDefault="001A0268" w:rsidP="000C3D3D">
            <w:pPr>
              <w:jc w:val="both"/>
              <w:rPr>
                <w:rFonts w:ascii="Arial" w:hAnsi="Arial" w:cs="Arial"/>
                <w:sz w:val="16"/>
                <w:szCs w:val="16"/>
              </w:rPr>
            </w:pPr>
          </w:p>
          <w:p w14:paraId="46377D06" w14:textId="77777777" w:rsidR="001A0268" w:rsidRDefault="001A0268" w:rsidP="000C3D3D">
            <w:pPr>
              <w:jc w:val="both"/>
              <w:rPr>
                <w:rFonts w:ascii="Arial" w:hAnsi="Arial" w:cs="Arial"/>
                <w:sz w:val="16"/>
                <w:szCs w:val="16"/>
              </w:rPr>
            </w:pPr>
          </w:p>
          <w:p w14:paraId="59C4395A" w14:textId="77777777" w:rsidR="001A0268" w:rsidRDefault="001A0268" w:rsidP="000C3D3D">
            <w:pPr>
              <w:jc w:val="both"/>
              <w:rPr>
                <w:rFonts w:ascii="Arial" w:hAnsi="Arial" w:cs="Arial"/>
                <w:sz w:val="16"/>
                <w:szCs w:val="16"/>
              </w:rPr>
            </w:pPr>
          </w:p>
          <w:p w14:paraId="57D91A4B" w14:textId="77777777" w:rsidR="001A0268" w:rsidRDefault="001A0268" w:rsidP="000C3D3D">
            <w:pPr>
              <w:jc w:val="both"/>
              <w:rPr>
                <w:rFonts w:ascii="Arial" w:hAnsi="Arial" w:cs="Arial"/>
                <w:sz w:val="16"/>
                <w:szCs w:val="16"/>
              </w:rPr>
            </w:pPr>
          </w:p>
          <w:p w14:paraId="3ED29EF7" w14:textId="77777777" w:rsidR="001A0268" w:rsidRDefault="001A0268" w:rsidP="000C3D3D">
            <w:pPr>
              <w:jc w:val="both"/>
              <w:rPr>
                <w:rFonts w:ascii="Arial" w:hAnsi="Arial" w:cs="Arial"/>
                <w:sz w:val="16"/>
                <w:szCs w:val="16"/>
              </w:rPr>
            </w:pPr>
          </w:p>
          <w:p w14:paraId="31293CE7" w14:textId="77777777" w:rsidR="001A0268" w:rsidRDefault="001A0268" w:rsidP="000C3D3D">
            <w:pPr>
              <w:jc w:val="both"/>
              <w:rPr>
                <w:rFonts w:ascii="Arial" w:hAnsi="Arial" w:cs="Arial"/>
                <w:sz w:val="16"/>
                <w:szCs w:val="16"/>
              </w:rPr>
            </w:pPr>
          </w:p>
          <w:p w14:paraId="16123539" w14:textId="77777777" w:rsidR="001A0268" w:rsidRDefault="001A0268" w:rsidP="000C3D3D">
            <w:pPr>
              <w:jc w:val="both"/>
              <w:rPr>
                <w:rFonts w:ascii="Arial" w:hAnsi="Arial" w:cs="Arial"/>
                <w:sz w:val="16"/>
                <w:szCs w:val="16"/>
              </w:rPr>
            </w:pPr>
          </w:p>
          <w:p w14:paraId="5390943D" w14:textId="77777777" w:rsidR="001A0268" w:rsidRDefault="001A0268" w:rsidP="000C3D3D">
            <w:pPr>
              <w:jc w:val="both"/>
              <w:rPr>
                <w:rFonts w:ascii="Arial" w:hAnsi="Arial" w:cs="Arial"/>
                <w:sz w:val="16"/>
                <w:szCs w:val="16"/>
              </w:rPr>
            </w:pPr>
          </w:p>
          <w:p w14:paraId="6C93BB67" w14:textId="77777777" w:rsidR="001A0268" w:rsidRDefault="001A0268" w:rsidP="000C3D3D">
            <w:pPr>
              <w:jc w:val="both"/>
              <w:rPr>
                <w:rFonts w:ascii="Arial" w:hAnsi="Arial" w:cs="Arial"/>
                <w:sz w:val="16"/>
                <w:szCs w:val="16"/>
              </w:rPr>
            </w:pPr>
          </w:p>
          <w:p w14:paraId="7A89570D" w14:textId="77777777" w:rsidR="001A0268" w:rsidRDefault="001A0268" w:rsidP="000C3D3D">
            <w:pPr>
              <w:jc w:val="both"/>
              <w:rPr>
                <w:rFonts w:ascii="Arial" w:hAnsi="Arial" w:cs="Arial"/>
                <w:sz w:val="16"/>
                <w:szCs w:val="16"/>
              </w:rPr>
            </w:pPr>
          </w:p>
          <w:p w14:paraId="01DD78A6" w14:textId="77777777" w:rsidR="001A0268" w:rsidRDefault="001A0268" w:rsidP="000C3D3D">
            <w:pPr>
              <w:jc w:val="both"/>
              <w:rPr>
                <w:rFonts w:ascii="Arial" w:hAnsi="Arial" w:cs="Arial"/>
                <w:sz w:val="16"/>
                <w:szCs w:val="16"/>
              </w:rPr>
            </w:pPr>
          </w:p>
          <w:p w14:paraId="286A3393" w14:textId="77777777" w:rsidR="001A0268" w:rsidRDefault="001A0268" w:rsidP="000C3D3D">
            <w:pPr>
              <w:jc w:val="both"/>
              <w:rPr>
                <w:rFonts w:ascii="Arial" w:hAnsi="Arial" w:cs="Arial"/>
                <w:sz w:val="16"/>
                <w:szCs w:val="16"/>
              </w:rPr>
            </w:pPr>
          </w:p>
          <w:p w14:paraId="0D495BE2" w14:textId="77777777" w:rsidR="001A0268" w:rsidRDefault="001A0268" w:rsidP="000C3D3D">
            <w:pPr>
              <w:jc w:val="both"/>
              <w:rPr>
                <w:rFonts w:ascii="Arial" w:hAnsi="Arial" w:cs="Arial"/>
                <w:sz w:val="16"/>
                <w:szCs w:val="16"/>
              </w:rPr>
            </w:pPr>
          </w:p>
          <w:p w14:paraId="5256B089" w14:textId="77777777" w:rsidR="001A0268" w:rsidRDefault="001A0268" w:rsidP="000C3D3D">
            <w:pPr>
              <w:jc w:val="both"/>
              <w:rPr>
                <w:rFonts w:ascii="Arial" w:hAnsi="Arial" w:cs="Arial"/>
                <w:sz w:val="16"/>
                <w:szCs w:val="16"/>
              </w:rPr>
            </w:pPr>
          </w:p>
          <w:p w14:paraId="62BF63E4" w14:textId="77777777" w:rsidR="001A0268" w:rsidRDefault="001A0268" w:rsidP="000C3D3D">
            <w:pPr>
              <w:jc w:val="both"/>
              <w:rPr>
                <w:rFonts w:ascii="Arial" w:hAnsi="Arial" w:cs="Arial"/>
                <w:sz w:val="16"/>
                <w:szCs w:val="16"/>
              </w:rPr>
            </w:pPr>
          </w:p>
          <w:p w14:paraId="6367FFC9" w14:textId="77777777" w:rsidR="001A0268" w:rsidRDefault="001A0268" w:rsidP="000C3D3D">
            <w:pPr>
              <w:jc w:val="both"/>
              <w:rPr>
                <w:rFonts w:ascii="Arial" w:hAnsi="Arial" w:cs="Arial"/>
                <w:sz w:val="16"/>
                <w:szCs w:val="16"/>
              </w:rPr>
            </w:pPr>
          </w:p>
          <w:p w14:paraId="27CCB9AF" w14:textId="77777777" w:rsidR="001A0268" w:rsidRDefault="001A0268" w:rsidP="000C3D3D">
            <w:pPr>
              <w:jc w:val="both"/>
              <w:rPr>
                <w:rFonts w:ascii="Arial" w:hAnsi="Arial" w:cs="Arial"/>
                <w:sz w:val="16"/>
                <w:szCs w:val="16"/>
              </w:rPr>
            </w:pPr>
          </w:p>
          <w:p w14:paraId="73FC251F" w14:textId="77777777" w:rsidR="001A0268" w:rsidRDefault="001A0268" w:rsidP="000C3D3D">
            <w:pPr>
              <w:jc w:val="both"/>
              <w:rPr>
                <w:rFonts w:ascii="Arial" w:hAnsi="Arial" w:cs="Arial"/>
                <w:sz w:val="16"/>
                <w:szCs w:val="16"/>
              </w:rPr>
            </w:pPr>
          </w:p>
          <w:p w14:paraId="2B28F918" w14:textId="77777777" w:rsidR="001A0268" w:rsidRDefault="001A0268" w:rsidP="000C3D3D">
            <w:pPr>
              <w:jc w:val="both"/>
              <w:rPr>
                <w:rFonts w:ascii="Arial" w:hAnsi="Arial" w:cs="Arial"/>
                <w:sz w:val="16"/>
                <w:szCs w:val="16"/>
              </w:rPr>
            </w:pPr>
          </w:p>
          <w:p w14:paraId="5DE8D7AC" w14:textId="77777777" w:rsidR="001A0268" w:rsidRDefault="001A0268" w:rsidP="000C3D3D">
            <w:pPr>
              <w:jc w:val="both"/>
              <w:rPr>
                <w:rFonts w:ascii="Arial" w:hAnsi="Arial" w:cs="Arial"/>
                <w:sz w:val="16"/>
                <w:szCs w:val="16"/>
              </w:rPr>
            </w:pPr>
          </w:p>
          <w:p w14:paraId="48A6C60A" w14:textId="77777777" w:rsidR="001A0268" w:rsidRDefault="001A0268" w:rsidP="000C3D3D">
            <w:pPr>
              <w:jc w:val="both"/>
              <w:rPr>
                <w:rFonts w:ascii="Arial" w:hAnsi="Arial" w:cs="Arial"/>
                <w:sz w:val="16"/>
                <w:szCs w:val="16"/>
              </w:rPr>
            </w:pPr>
          </w:p>
          <w:p w14:paraId="41083E55" w14:textId="77777777" w:rsidR="001A0268" w:rsidRDefault="001A0268" w:rsidP="000C3D3D">
            <w:pPr>
              <w:jc w:val="both"/>
              <w:rPr>
                <w:rFonts w:ascii="Arial" w:hAnsi="Arial" w:cs="Arial"/>
                <w:sz w:val="16"/>
                <w:szCs w:val="16"/>
              </w:rPr>
            </w:pPr>
          </w:p>
          <w:p w14:paraId="744C0E67" w14:textId="77777777" w:rsidR="001A0268" w:rsidRDefault="001A0268" w:rsidP="000C3D3D">
            <w:pPr>
              <w:jc w:val="both"/>
              <w:rPr>
                <w:rFonts w:ascii="Arial" w:hAnsi="Arial" w:cs="Arial"/>
                <w:sz w:val="16"/>
                <w:szCs w:val="16"/>
              </w:rPr>
            </w:pPr>
            <w:r>
              <w:rPr>
                <w:rFonts w:ascii="Arial" w:hAnsi="Arial" w:cs="Arial"/>
                <w:sz w:val="16"/>
                <w:szCs w:val="16"/>
              </w:rPr>
              <w:t>Media</w:t>
            </w:r>
          </w:p>
          <w:p w14:paraId="24D18938" w14:textId="77777777" w:rsidR="001A0268" w:rsidRDefault="001A0268" w:rsidP="000C3D3D">
            <w:pPr>
              <w:jc w:val="both"/>
              <w:rPr>
                <w:rFonts w:ascii="Arial" w:hAnsi="Arial" w:cs="Arial"/>
                <w:sz w:val="16"/>
                <w:szCs w:val="16"/>
              </w:rPr>
            </w:pPr>
          </w:p>
          <w:p w14:paraId="1589F04E" w14:textId="77777777" w:rsidR="001A0268" w:rsidRDefault="001A0268" w:rsidP="000C3D3D">
            <w:pPr>
              <w:jc w:val="both"/>
              <w:rPr>
                <w:rFonts w:ascii="Arial" w:hAnsi="Arial" w:cs="Arial"/>
                <w:sz w:val="16"/>
                <w:szCs w:val="16"/>
              </w:rPr>
            </w:pPr>
          </w:p>
          <w:p w14:paraId="67D49456" w14:textId="77777777" w:rsidR="001A0268" w:rsidRDefault="001A0268" w:rsidP="000C3D3D">
            <w:pPr>
              <w:jc w:val="both"/>
              <w:rPr>
                <w:rFonts w:ascii="Arial" w:hAnsi="Arial" w:cs="Arial"/>
                <w:sz w:val="16"/>
                <w:szCs w:val="16"/>
              </w:rPr>
            </w:pPr>
          </w:p>
          <w:p w14:paraId="614B8354" w14:textId="77777777" w:rsidR="001A0268" w:rsidRDefault="001A0268" w:rsidP="000C3D3D">
            <w:pPr>
              <w:jc w:val="both"/>
              <w:rPr>
                <w:rFonts w:ascii="Arial" w:hAnsi="Arial" w:cs="Arial"/>
                <w:sz w:val="16"/>
                <w:szCs w:val="16"/>
              </w:rPr>
            </w:pPr>
          </w:p>
          <w:p w14:paraId="28FA106C" w14:textId="77777777" w:rsidR="001A0268" w:rsidRDefault="001A0268" w:rsidP="000C3D3D">
            <w:pPr>
              <w:jc w:val="both"/>
              <w:rPr>
                <w:rFonts w:ascii="Arial" w:hAnsi="Arial" w:cs="Arial"/>
                <w:sz w:val="16"/>
                <w:szCs w:val="16"/>
              </w:rPr>
            </w:pPr>
          </w:p>
          <w:p w14:paraId="1C54D016" w14:textId="77777777" w:rsidR="001A0268" w:rsidRDefault="001A0268" w:rsidP="000C3D3D">
            <w:pPr>
              <w:jc w:val="both"/>
              <w:rPr>
                <w:rFonts w:ascii="Arial" w:hAnsi="Arial" w:cs="Arial"/>
                <w:sz w:val="16"/>
                <w:szCs w:val="16"/>
              </w:rPr>
            </w:pPr>
          </w:p>
          <w:p w14:paraId="7CBF8F17" w14:textId="77777777" w:rsidR="001A0268" w:rsidRDefault="001A0268" w:rsidP="000C3D3D">
            <w:pPr>
              <w:jc w:val="both"/>
              <w:rPr>
                <w:rFonts w:ascii="Arial" w:hAnsi="Arial" w:cs="Arial"/>
                <w:sz w:val="16"/>
                <w:szCs w:val="16"/>
              </w:rPr>
            </w:pPr>
          </w:p>
          <w:p w14:paraId="5BE160E9" w14:textId="77777777" w:rsidR="001A0268" w:rsidRDefault="001A0268" w:rsidP="000C3D3D">
            <w:pPr>
              <w:jc w:val="both"/>
              <w:rPr>
                <w:rFonts w:ascii="Arial" w:hAnsi="Arial" w:cs="Arial"/>
                <w:sz w:val="16"/>
                <w:szCs w:val="16"/>
              </w:rPr>
            </w:pPr>
          </w:p>
          <w:p w14:paraId="704FB8B6" w14:textId="77777777" w:rsidR="001A0268" w:rsidRDefault="001A0268" w:rsidP="000C3D3D">
            <w:pPr>
              <w:jc w:val="both"/>
              <w:rPr>
                <w:rFonts w:ascii="Arial" w:hAnsi="Arial" w:cs="Arial"/>
                <w:sz w:val="16"/>
                <w:szCs w:val="16"/>
              </w:rPr>
            </w:pPr>
          </w:p>
          <w:p w14:paraId="3D6E17CD" w14:textId="77777777" w:rsidR="001A0268" w:rsidRDefault="001A0268" w:rsidP="000C3D3D">
            <w:pPr>
              <w:jc w:val="both"/>
              <w:rPr>
                <w:rFonts w:ascii="Arial" w:hAnsi="Arial" w:cs="Arial"/>
                <w:sz w:val="16"/>
                <w:szCs w:val="16"/>
              </w:rPr>
            </w:pPr>
          </w:p>
          <w:p w14:paraId="4393ECB6" w14:textId="77777777" w:rsidR="001A0268" w:rsidRDefault="001A0268" w:rsidP="000C3D3D">
            <w:pPr>
              <w:jc w:val="both"/>
              <w:rPr>
                <w:rFonts w:ascii="Arial" w:hAnsi="Arial" w:cs="Arial"/>
                <w:sz w:val="16"/>
                <w:szCs w:val="16"/>
              </w:rPr>
            </w:pPr>
          </w:p>
          <w:p w14:paraId="1CECE8C5" w14:textId="77777777" w:rsidR="001A0268" w:rsidRDefault="001A0268" w:rsidP="000C3D3D">
            <w:pPr>
              <w:jc w:val="both"/>
              <w:rPr>
                <w:rFonts w:ascii="Arial" w:hAnsi="Arial" w:cs="Arial"/>
                <w:sz w:val="16"/>
                <w:szCs w:val="16"/>
              </w:rPr>
            </w:pPr>
          </w:p>
          <w:p w14:paraId="47AAA190" w14:textId="77777777" w:rsidR="001A0268" w:rsidRDefault="001A0268" w:rsidP="000C3D3D">
            <w:pPr>
              <w:jc w:val="both"/>
              <w:rPr>
                <w:rFonts w:ascii="Arial" w:hAnsi="Arial" w:cs="Arial"/>
                <w:sz w:val="16"/>
                <w:szCs w:val="16"/>
              </w:rPr>
            </w:pPr>
          </w:p>
          <w:p w14:paraId="7804DC8A" w14:textId="77777777" w:rsidR="001A0268" w:rsidRDefault="001A0268" w:rsidP="000C3D3D">
            <w:pPr>
              <w:jc w:val="both"/>
              <w:rPr>
                <w:rFonts w:ascii="Arial" w:hAnsi="Arial" w:cs="Arial"/>
                <w:sz w:val="16"/>
                <w:szCs w:val="16"/>
              </w:rPr>
            </w:pPr>
          </w:p>
          <w:p w14:paraId="6D8D820E" w14:textId="77777777" w:rsidR="001A0268" w:rsidRDefault="001A0268" w:rsidP="000C3D3D">
            <w:pPr>
              <w:jc w:val="both"/>
              <w:rPr>
                <w:rFonts w:ascii="Arial" w:hAnsi="Arial" w:cs="Arial"/>
                <w:sz w:val="16"/>
                <w:szCs w:val="16"/>
              </w:rPr>
            </w:pPr>
          </w:p>
          <w:p w14:paraId="68C350E3" w14:textId="77777777" w:rsidR="001A0268" w:rsidRDefault="001A0268" w:rsidP="000C3D3D">
            <w:pPr>
              <w:jc w:val="both"/>
              <w:rPr>
                <w:rFonts w:ascii="Arial" w:hAnsi="Arial" w:cs="Arial"/>
                <w:sz w:val="16"/>
                <w:szCs w:val="16"/>
              </w:rPr>
            </w:pPr>
          </w:p>
          <w:p w14:paraId="280313C5" w14:textId="77777777" w:rsidR="001A0268" w:rsidRDefault="001A0268" w:rsidP="000C3D3D">
            <w:pPr>
              <w:jc w:val="both"/>
              <w:rPr>
                <w:rFonts w:ascii="Arial" w:hAnsi="Arial" w:cs="Arial"/>
                <w:sz w:val="16"/>
                <w:szCs w:val="16"/>
              </w:rPr>
            </w:pPr>
            <w:r>
              <w:rPr>
                <w:rFonts w:ascii="Arial" w:hAnsi="Arial" w:cs="Arial"/>
                <w:sz w:val="16"/>
                <w:szCs w:val="16"/>
              </w:rPr>
              <w:t>Media</w:t>
            </w:r>
          </w:p>
          <w:p w14:paraId="191A3759" w14:textId="77777777" w:rsidR="001A0268" w:rsidRDefault="001A0268" w:rsidP="000C3D3D">
            <w:pPr>
              <w:jc w:val="both"/>
              <w:rPr>
                <w:rFonts w:ascii="Arial" w:hAnsi="Arial" w:cs="Arial"/>
                <w:sz w:val="16"/>
                <w:szCs w:val="16"/>
              </w:rPr>
            </w:pPr>
          </w:p>
          <w:p w14:paraId="1DCA0F73" w14:textId="77777777" w:rsidR="001A0268" w:rsidRDefault="001A0268" w:rsidP="000C3D3D">
            <w:pPr>
              <w:jc w:val="both"/>
              <w:rPr>
                <w:rFonts w:ascii="Arial" w:hAnsi="Arial" w:cs="Arial"/>
                <w:sz w:val="16"/>
                <w:szCs w:val="16"/>
              </w:rPr>
            </w:pPr>
          </w:p>
          <w:p w14:paraId="6BBF7881" w14:textId="77777777" w:rsidR="001A0268" w:rsidRDefault="001A0268" w:rsidP="000C3D3D">
            <w:pPr>
              <w:jc w:val="both"/>
              <w:rPr>
                <w:rFonts w:ascii="Arial" w:hAnsi="Arial" w:cs="Arial"/>
                <w:sz w:val="16"/>
                <w:szCs w:val="16"/>
              </w:rPr>
            </w:pPr>
          </w:p>
          <w:p w14:paraId="2B7EE2E0" w14:textId="77777777" w:rsidR="001A0268" w:rsidRDefault="001A0268" w:rsidP="000C3D3D">
            <w:pPr>
              <w:jc w:val="both"/>
              <w:rPr>
                <w:rFonts w:ascii="Arial" w:hAnsi="Arial" w:cs="Arial"/>
                <w:sz w:val="16"/>
                <w:szCs w:val="16"/>
              </w:rPr>
            </w:pPr>
          </w:p>
          <w:p w14:paraId="3DD28883" w14:textId="77777777" w:rsidR="001A0268" w:rsidRDefault="001A0268" w:rsidP="000C3D3D">
            <w:pPr>
              <w:jc w:val="both"/>
              <w:rPr>
                <w:rFonts w:ascii="Arial" w:hAnsi="Arial" w:cs="Arial"/>
                <w:sz w:val="16"/>
                <w:szCs w:val="16"/>
              </w:rPr>
            </w:pPr>
          </w:p>
          <w:p w14:paraId="50CBDAF6" w14:textId="77777777" w:rsidR="001A0268" w:rsidRDefault="001A0268" w:rsidP="000C3D3D">
            <w:pPr>
              <w:jc w:val="both"/>
              <w:rPr>
                <w:rFonts w:ascii="Arial" w:hAnsi="Arial" w:cs="Arial"/>
                <w:sz w:val="16"/>
                <w:szCs w:val="16"/>
              </w:rPr>
            </w:pPr>
          </w:p>
          <w:p w14:paraId="379BF33F" w14:textId="77777777" w:rsidR="001A0268" w:rsidRDefault="001A0268" w:rsidP="000C3D3D">
            <w:pPr>
              <w:jc w:val="both"/>
              <w:rPr>
                <w:rFonts w:ascii="Arial" w:hAnsi="Arial" w:cs="Arial"/>
                <w:sz w:val="16"/>
                <w:szCs w:val="16"/>
              </w:rPr>
            </w:pPr>
          </w:p>
          <w:p w14:paraId="74CF9698" w14:textId="77777777" w:rsidR="001A0268" w:rsidRDefault="001A0268" w:rsidP="000C3D3D">
            <w:pPr>
              <w:jc w:val="both"/>
              <w:rPr>
                <w:rFonts w:ascii="Arial" w:hAnsi="Arial" w:cs="Arial"/>
                <w:sz w:val="16"/>
                <w:szCs w:val="16"/>
              </w:rPr>
            </w:pPr>
          </w:p>
          <w:p w14:paraId="5AD135D6" w14:textId="77777777" w:rsidR="001A0268" w:rsidRDefault="001A0268" w:rsidP="000C3D3D">
            <w:pPr>
              <w:jc w:val="both"/>
              <w:rPr>
                <w:rFonts w:ascii="Arial" w:hAnsi="Arial" w:cs="Arial"/>
                <w:sz w:val="16"/>
                <w:szCs w:val="16"/>
              </w:rPr>
            </w:pPr>
          </w:p>
          <w:p w14:paraId="270B2CE2" w14:textId="77777777" w:rsidR="001A0268" w:rsidRDefault="001A0268" w:rsidP="000C3D3D">
            <w:pPr>
              <w:jc w:val="both"/>
              <w:rPr>
                <w:rFonts w:ascii="Arial" w:hAnsi="Arial" w:cs="Arial"/>
                <w:sz w:val="16"/>
                <w:szCs w:val="16"/>
              </w:rPr>
            </w:pPr>
          </w:p>
          <w:p w14:paraId="72C5A148" w14:textId="77777777" w:rsidR="001A0268" w:rsidRDefault="001A0268" w:rsidP="000C3D3D">
            <w:pPr>
              <w:jc w:val="both"/>
              <w:rPr>
                <w:rFonts w:ascii="Arial" w:hAnsi="Arial" w:cs="Arial"/>
                <w:sz w:val="16"/>
                <w:szCs w:val="16"/>
              </w:rPr>
            </w:pPr>
          </w:p>
          <w:p w14:paraId="22C9366D" w14:textId="77777777" w:rsidR="001A0268" w:rsidRDefault="001A0268" w:rsidP="000C3D3D">
            <w:pPr>
              <w:jc w:val="both"/>
              <w:rPr>
                <w:rFonts w:ascii="Arial" w:hAnsi="Arial" w:cs="Arial"/>
                <w:sz w:val="16"/>
                <w:szCs w:val="16"/>
              </w:rPr>
            </w:pPr>
          </w:p>
          <w:p w14:paraId="1C39C366" w14:textId="77777777" w:rsidR="001A0268" w:rsidRDefault="001A0268" w:rsidP="000C3D3D">
            <w:pPr>
              <w:jc w:val="both"/>
              <w:rPr>
                <w:rFonts w:ascii="Arial" w:hAnsi="Arial" w:cs="Arial"/>
                <w:sz w:val="16"/>
                <w:szCs w:val="16"/>
              </w:rPr>
            </w:pPr>
          </w:p>
          <w:p w14:paraId="6F09E4B0" w14:textId="77777777" w:rsidR="001A0268" w:rsidRDefault="001A0268" w:rsidP="000C3D3D">
            <w:pPr>
              <w:jc w:val="both"/>
              <w:rPr>
                <w:rFonts w:ascii="Arial" w:hAnsi="Arial" w:cs="Arial"/>
                <w:sz w:val="16"/>
                <w:szCs w:val="16"/>
              </w:rPr>
            </w:pPr>
          </w:p>
          <w:p w14:paraId="69971C76" w14:textId="77777777" w:rsidR="001A0268" w:rsidRDefault="001A0268" w:rsidP="000C3D3D">
            <w:pPr>
              <w:jc w:val="both"/>
              <w:rPr>
                <w:rFonts w:ascii="Arial" w:hAnsi="Arial" w:cs="Arial"/>
                <w:sz w:val="16"/>
                <w:szCs w:val="16"/>
              </w:rPr>
            </w:pPr>
          </w:p>
          <w:p w14:paraId="652BC3B1" w14:textId="77777777" w:rsidR="001A0268" w:rsidRDefault="001A0268" w:rsidP="000C3D3D">
            <w:pPr>
              <w:jc w:val="both"/>
              <w:rPr>
                <w:rFonts w:ascii="Arial" w:hAnsi="Arial" w:cs="Arial"/>
                <w:sz w:val="16"/>
                <w:szCs w:val="16"/>
              </w:rPr>
            </w:pPr>
            <w:r>
              <w:rPr>
                <w:rFonts w:ascii="Arial" w:hAnsi="Arial" w:cs="Arial"/>
                <w:sz w:val="16"/>
                <w:szCs w:val="16"/>
              </w:rPr>
              <w:t>Media</w:t>
            </w:r>
          </w:p>
          <w:p w14:paraId="5AFF3B8F" w14:textId="77777777" w:rsidR="001A0268" w:rsidRDefault="001A0268" w:rsidP="000C3D3D">
            <w:pPr>
              <w:jc w:val="both"/>
              <w:rPr>
                <w:rFonts w:ascii="Arial" w:hAnsi="Arial" w:cs="Arial"/>
                <w:sz w:val="16"/>
                <w:szCs w:val="16"/>
              </w:rPr>
            </w:pPr>
          </w:p>
          <w:p w14:paraId="0C9CCA20" w14:textId="77777777" w:rsidR="001A0268" w:rsidRDefault="001A0268" w:rsidP="000C3D3D">
            <w:pPr>
              <w:jc w:val="both"/>
              <w:rPr>
                <w:rFonts w:ascii="Arial" w:hAnsi="Arial" w:cs="Arial"/>
                <w:sz w:val="16"/>
                <w:szCs w:val="16"/>
              </w:rPr>
            </w:pPr>
          </w:p>
          <w:p w14:paraId="7602D3B0" w14:textId="77777777" w:rsidR="001A0268" w:rsidRDefault="001A0268" w:rsidP="000C3D3D">
            <w:pPr>
              <w:jc w:val="both"/>
              <w:rPr>
                <w:rFonts w:ascii="Arial" w:hAnsi="Arial" w:cs="Arial"/>
                <w:sz w:val="16"/>
                <w:szCs w:val="16"/>
              </w:rPr>
            </w:pPr>
          </w:p>
          <w:p w14:paraId="657FEB44" w14:textId="77777777" w:rsidR="001A0268" w:rsidRDefault="001A0268" w:rsidP="000C3D3D">
            <w:pPr>
              <w:jc w:val="both"/>
              <w:rPr>
                <w:rFonts w:ascii="Arial" w:hAnsi="Arial" w:cs="Arial"/>
                <w:sz w:val="16"/>
                <w:szCs w:val="16"/>
              </w:rPr>
            </w:pPr>
          </w:p>
          <w:p w14:paraId="777171EE" w14:textId="77777777" w:rsidR="001A0268" w:rsidRDefault="001A0268" w:rsidP="000C3D3D">
            <w:pPr>
              <w:jc w:val="both"/>
              <w:rPr>
                <w:rFonts w:ascii="Arial" w:hAnsi="Arial" w:cs="Arial"/>
                <w:sz w:val="16"/>
                <w:szCs w:val="16"/>
              </w:rPr>
            </w:pPr>
          </w:p>
          <w:p w14:paraId="562CBCAF" w14:textId="77777777" w:rsidR="001A0268" w:rsidRDefault="001A0268" w:rsidP="000C3D3D">
            <w:pPr>
              <w:jc w:val="both"/>
              <w:rPr>
                <w:rFonts w:ascii="Arial" w:hAnsi="Arial" w:cs="Arial"/>
                <w:sz w:val="16"/>
                <w:szCs w:val="16"/>
              </w:rPr>
            </w:pPr>
          </w:p>
          <w:p w14:paraId="0D4F5DEB" w14:textId="77777777" w:rsidR="001A0268" w:rsidRDefault="001A0268" w:rsidP="000C3D3D">
            <w:pPr>
              <w:jc w:val="both"/>
              <w:rPr>
                <w:rFonts w:ascii="Arial" w:hAnsi="Arial" w:cs="Arial"/>
                <w:sz w:val="16"/>
                <w:szCs w:val="16"/>
              </w:rPr>
            </w:pPr>
          </w:p>
          <w:p w14:paraId="38D2B9C4" w14:textId="77777777" w:rsidR="001A0268" w:rsidRDefault="001A0268" w:rsidP="000C3D3D">
            <w:pPr>
              <w:jc w:val="both"/>
              <w:rPr>
                <w:rFonts w:ascii="Arial" w:hAnsi="Arial" w:cs="Arial"/>
                <w:sz w:val="16"/>
                <w:szCs w:val="16"/>
              </w:rPr>
            </w:pPr>
          </w:p>
          <w:p w14:paraId="072D734A" w14:textId="77777777" w:rsidR="001A0268" w:rsidRDefault="001A0268" w:rsidP="000C3D3D">
            <w:pPr>
              <w:jc w:val="both"/>
              <w:rPr>
                <w:rFonts w:ascii="Arial" w:hAnsi="Arial" w:cs="Arial"/>
                <w:sz w:val="16"/>
                <w:szCs w:val="16"/>
              </w:rPr>
            </w:pPr>
          </w:p>
          <w:p w14:paraId="75ACA49D" w14:textId="77777777" w:rsidR="001A0268" w:rsidRDefault="001A0268" w:rsidP="000C3D3D">
            <w:pPr>
              <w:jc w:val="both"/>
              <w:rPr>
                <w:rFonts w:ascii="Arial" w:hAnsi="Arial" w:cs="Arial"/>
                <w:sz w:val="16"/>
                <w:szCs w:val="16"/>
              </w:rPr>
            </w:pPr>
          </w:p>
          <w:p w14:paraId="7B3406DB" w14:textId="77777777" w:rsidR="001A0268" w:rsidRDefault="001A0268" w:rsidP="000C3D3D">
            <w:pPr>
              <w:jc w:val="both"/>
              <w:rPr>
                <w:rFonts w:ascii="Arial" w:hAnsi="Arial" w:cs="Arial"/>
                <w:sz w:val="16"/>
                <w:szCs w:val="16"/>
              </w:rPr>
            </w:pPr>
            <w:r>
              <w:rPr>
                <w:rFonts w:ascii="Arial" w:hAnsi="Arial" w:cs="Arial"/>
                <w:sz w:val="16"/>
                <w:szCs w:val="16"/>
              </w:rPr>
              <w:t>Alta</w:t>
            </w:r>
          </w:p>
          <w:p w14:paraId="671F4294" w14:textId="77777777" w:rsidR="001A0268" w:rsidRDefault="001A0268" w:rsidP="000C3D3D">
            <w:pPr>
              <w:jc w:val="both"/>
              <w:rPr>
                <w:rFonts w:ascii="Arial" w:hAnsi="Arial" w:cs="Arial"/>
                <w:sz w:val="16"/>
                <w:szCs w:val="16"/>
              </w:rPr>
            </w:pPr>
          </w:p>
        </w:tc>
        <w:tc>
          <w:tcPr>
            <w:tcW w:w="1294" w:type="dxa"/>
            <w:vMerge w:val="restart"/>
            <w:shd w:val="clear" w:color="auto" w:fill="D9D9D9" w:themeFill="background1" w:themeFillShade="D9"/>
          </w:tcPr>
          <w:p w14:paraId="52454B6A" w14:textId="77777777" w:rsidR="001A0268" w:rsidRDefault="001A0268" w:rsidP="000C3D3D">
            <w:pPr>
              <w:jc w:val="both"/>
              <w:rPr>
                <w:rFonts w:ascii="Arial" w:hAnsi="Arial" w:cs="Arial"/>
                <w:sz w:val="16"/>
                <w:szCs w:val="16"/>
              </w:rPr>
            </w:pPr>
          </w:p>
          <w:p w14:paraId="476AF08F" w14:textId="77777777" w:rsidR="001A0268" w:rsidRDefault="001A0268" w:rsidP="000C3D3D">
            <w:pPr>
              <w:jc w:val="both"/>
              <w:rPr>
                <w:rFonts w:ascii="Arial" w:hAnsi="Arial" w:cs="Arial"/>
                <w:sz w:val="16"/>
                <w:szCs w:val="16"/>
              </w:rPr>
            </w:pPr>
          </w:p>
          <w:p w14:paraId="6C9B69A0" w14:textId="77777777" w:rsidR="001A0268" w:rsidRDefault="001A0268" w:rsidP="000C3D3D">
            <w:pPr>
              <w:jc w:val="both"/>
              <w:rPr>
                <w:rFonts w:ascii="Arial" w:hAnsi="Arial" w:cs="Arial"/>
                <w:sz w:val="16"/>
                <w:szCs w:val="16"/>
              </w:rPr>
            </w:pPr>
          </w:p>
          <w:p w14:paraId="21300A80" w14:textId="77777777" w:rsidR="001A0268" w:rsidRDefault="001A0268" w:rsidP="000C3D3D">
            <w:pPr>
              <w:jc w:val="both"/>
              <w:rPr>
                <w:rFonts w:ascii="Arial" w:hAnsi="Arial" w:cs="Arial"/>
                <w:sz w:val="16"/>
                <w:szCs w:val="16"/>
              </w:rPr>
            </w:pPr>
          </w:p>
          <w:p w14:paraId="4B0F8F37" w14:textId="77777777" w:rsidR="001A0268" w:rsidRDefault="001A0268" w:rsidP="000C3D3D">
            <w:pPr>
              <w:jc w:val="both"/>
              <w:rPr>
                <w:rFonts w:ascii="Arial" w:hAnsi="Arial" w:cs="Arial"/>
                <w:sz w:val="16"/>
                <w:szCs w:val="16"/>
              </w:rPr>
            </w:pPr>
          </w:p>
          <w:p w14:paraId="2EF60C18" w14:textId="77777777" w:rsidR="001A0268" w:rsidRDefault="001A0268" w:rsidP="000C3D3D">
            <w:pPr>
              <w:jc w:val="both"/>
              <w:rPr>
                <w:rFonts w:ascii="Arial" w:hAnsi="Arial" w:cs="Arial"/>
                <w:sz w:val="16"/>
                <w:szCs w:val="16"/>
              </w:rPr>
            </w:pPr>
            <w:r>
              <w:rPr>
                <w:rFonts w:ascii="Arial" w:hAnsi="Arial" w:cs="Arial"/>
                <w:sz w:val="16"/>
                <w:szCs w:val="16"/>
              </w:rPr>
              <w:t>96.102</w:t>
            </w:r>
          </w:p>
          <w:p w14:paraId="303AC9C3" w14:textId="77777777" w:rsidR="001A0268" w:rsidRDefault="001A0268" w:rsidP="000C3D3D">
            <w:pPr>
              <w:jc w:val="both"/>
              <w:rPr>
                <w:rFonts w:ascii="Arial" w:hAnsi="Arial" w:cs="Arial"/>
                <w:sz w:val="16"/>
                <w:szCs w:val="16"/>
              </w:rPr>
            </w:pPr>
          </w:p>
          <w:p w14:paraId="5A5B1DE6" w14:textId="77777777" w:rsidR="001A0268" w:rsidRDefault="001A0268" w:rsidP="000C3D3D">
            <w:pPr>
              <w:jc w:val="both"/>
              <w:rPr>
                <w:rFonts w:ascii="Arial" w:hAnsi="Arial" w:cs="Arial"/>
                <w:sz w:val="16"/>
                <w:szCs w:val="16"/>
              </w:rPr>
            </w:pPr>
          </w:p>
          <w:p w14:paraId="7496D525" w14:textId="77777777" w:rsidR="001A0268" w:rsidRDefault="001A0268" w:rsidP="000C3D3D">
            <w:pPr>
              <w:jc w:val="both"/>
              <w:rPr>
                <w:rFonts w:ascii="Arial" w:hAnsi="Arial" w:cs="Arial"/>
                <w:sz w:val="16"/>
                <w:szCs w:val="16"/>
              </w:rPr>
            </w:pPr>
          </w:p>
          <w:p w14:paraId="597BEF6A" w14:textId="77777777" w:rsidR="001A0268" w:rsidRDefault="001A0268" w:rsidP="000C3D3D">
            <w:pPr>
              <w:jc w:val="both"/>
              <w:rPr>
                <w:rFonts w:ascii="Arial" w:hAnsi="Arial" w:cs="Arial"/>
                <w:sz w:val="16"/>
                <w:szCs w:val="16"/>
              </w:rPr>
            </w:pPr>
          </w:p>
          <w:p w14:paraId="029CA2D5" w14:textId="77777777" w:rsidR="001A0268" w:rsidRDefault="001A0268" w:rsidP="000C3D3D">
            <w:pPr>
              <w:jc w:val="both"/>
              <w:rPr>
                <w:rFonts w:ascii="Arial" w:hAnsi="Arial" w:cs="Arial"/>
                <w:sz w:val="16"/>
                <w:szCs w:val="16"/>
              </w:rPr>
            </w:pPr>
          </w:p>
          <w:p w14:paraId="4E1F7961" w14:textId="77777777" w:rsidR="001A0268" w:rsidRDefault="001A0268" w:rsidP="000C3D3D">
            <w:pPr>
              <w:jc w:val="both"/>
              <w:rPr>
                <w:rFonts w:ascii="Arial" w:hAnsi="Arial" w:cs="Arial"/>
                <w:sz w:val="16"/>
                <w:szCs w:val="16"/>
              </w:rPr>
            </w:pPr>
          </w:p>
          <w:p w14:paraId="28805A54" w14:textId="77777777" w:rsidR="001A0268" w:rsidRDefault="001A0268" w:rsidP="000C3D3D">
            <w:pPr>
              <w:jc w:val="both"/>
              <w:rPr>
                <w:rFonts w:ascii="Arial" w:hAnsi="Arial" w:cs="Arial"/>
                <w:sz w:val="16"/>
                <w:szCs w:val="16"/>
              </w:rPr>
            </w:pPr>
          </w:p>
          <w:p w14:paraId="5F161C0F" w14:textId="77777777" w:rsidR="001A0268" w:rsidRDefault="001A0268" w:rsidP="000C3D3D">
            <w:pPr>
              <w:jc w:val="both"/>
              <w:rPr>
                <w:rFonts w:ascii="Arial" w:hAnsi="Arial" w:cs="Arial"/>
                <w:sz w:val="16"/>
                <w:szCs w:val="16"/>
              </w:rPr>
            </w:pPr>
          </w:p>
          <w:p w14:paraId="6E3F5997" w14:textId="77777777" w:rsidR="001A0268" w:rsidRDefault="001A0268" w:rsidP="000C3D3D">
            <w:pPr>
              <w:jc w:val="both"/>
              <w:rPr>
                <w:rFonts w:ascii="Arial" w:hAnsi="Arial" w:cs="Arial"/>
                <w:sz w:val="16"/>
                <w:szCs w:val="16"/>
              </w:rPr>
            </w:pPr>
          </w:p>
          <w:p w14:paraId="0F5CF683" w14:textId="77777777" w:rsidR="001A0268" w:rsidRDefault="001A0268" w:rsidP="000C3D3D">
            <w:pPr>
              <w:jc w:val="both"/>
              <w:rPr>
                <w:rFonts w:ascii="Arial" w:hAnsi="Arial" w:cs="Arial"/>
                <w:sz w:val="16"/>
                <w:szCs w:val="16"/>
              </w:rPr>
            </w:pPr>
          </w:p>
          <w:p w14:paraId="7C69AE6B" w14:textId="77777777" w:rsidR="001A0268" w:rsidRDefault="001A0268" w:rsidP="000C3D3D">
            <w:pPr>
              <w:jc w:val="both"/>
              <w:rPr>
                <w:rFonts w:ascii="Arial" w:hAnsi="Arial" w:cs="Arial"/>
                <w:sz w:val="16"/>
                <w:szCs w:val="16"/>
              </w:rPr>
            </w:pPr>
          </w:p>
          <w:p w14:paraId="7D552CDD" w14:textId="77777777" w:rsidR="001A0268" w:rsidRDefault="001A0268" w:rsidP="000C3D3D">
            <w:pPr>
              <w:jc w:val="both"/>
              <w:rPr>
                <w:rFonts w:ascii="Arial" w:hAnsi="Arial" w:cs="Arial"/>
                <w:sz w:val="16"/>
                <w:szCs w:val="16"/>
              </w:rPr>
            </w:pPr>
          </w:p>
          <w:p w14:paraId="47A70D00" w14:textId="77777777" w:rsidR="001A0268" w:rsidRDefault="001A0268" w:rsidP="000C3D3D">
            <w:pPr>
              <w:jc w:val="both"/>
              <w:rPr>
                <w:rFonts w:ascii="Arial" w:hAnsi="Arial" w:cs="Arial"/>
                <w:sz w:val="16"/>
                <w:szCs w:val="16"/>
              </w:rPr>
            </w:pPr>
          </w:p>
          <w:p w14:paraId="6EAA966F" w14:textId="77777777" w:rsidR="001A0268" w:rsidRDefault="001A0268" w:rsidP="000C3D3D">
            <w:pPr>
              <w:jc w:val="both"/>
              <w:rPr>
                <w:rFonts w:ascii="Arial" w:hAnsi="Arial" w:cs="Arial"/>
                <w:sz w:val="16"/>
                <w:szCs w:val="16"/>
              </w:rPr>
            </w:pPr>
          </w:p>
          <w:p w14:paraId="215A0D92" w14:textId="77777777" w:rsidR="001A0268" w:rsidRDefault="001A0268" w:rsidP="000C3D3D">
            <w:pPr>
              <w:jc w:val="both"/>
              <w:rPr>
                <w:rFonts w:ascii="Arial" w:hAnsi="Arial" w:cs="Arial"/>
                <w:sz w:val="16"/>
                <w:szCs w:val="16"/>
              </w:rPr>
            </w:pPr>
          </w:p>
          <w:p w14:paraId="16C76D96" w14:textId="77777777" w:rsidR="001A0268" w:rsidRDefault="001A0268" w:rsidP="000C3D3D">
            <w:pPr>
              <w:jc w:val="both"/>
              <w:rPr>
                <w:rFonts w:ascii="Arial" w:hAnsi="Arial" w:cs="Arial"/>
                <w:sz w:val="16"/>
                <w:szCs w:val="16"/>
              </w:rPr>
            </w:pPr>
          </w:p>
          <w:p w14:paraId="7BC3DB45" w14:textId="77777777" w:rsidR="001A0268" w:rsidRDefault="001A0268" w:rsidP="000C3D3D">
            <w:pPr>
              <w:jc w:val="both"/>
              <w:rPr>
                <w:rFonts w:ascii="Arial" w:hAnsi="Arial" w:cs="Arial"/>
                <w:sz w:val="16"/>
                <w:szCs w:val="16"/>
              </w:rPr>
            </w:pPr>
          </w:p>
          <w:p w14:paraId="23BFE6B8" w14:textId="77777777" w:rsidR="001A0268" w:rsidRDefault="001A0268" w:rsidP="000C3D3D">
            <w:pPr>
              <w:jc w:val="both"/>
              <w:rPr>
                <w:rFonts w:ascii="Arial" w:hAnsi="Arial" w:cs="Arial"/>
                <w:sz w:val="16"/>
                <w:szCs w:val="16"/>
              </w:rPr>
            </w:pPr>
          </w:p>
          <w:p w14:paraId="1402F60A" w14:textId="77777777" w:rsidR="001A0268" w:rsidRDefault="001A0268" w:rsidP="000C3D3D">
            <w:pPr>
              <w:jc w:val="both"/>
              <w:rPr>
                <w:rFonts w:ascii="Arial" w:hAnsi="Arial" w:cs="Arial"/>
                <w:sz w:val="16"/>
                <w:szCs w:val="16"/>
              </w:rPr>
            </w:pPr>
          </w:p>
          <w:p w14:paraId="50A5A543" w14:textId="77777777" w:rsidR="001A0268" w:rsidRDefault="001A0268" w:rsidP="000C3D3D">
            <w:pPr>
              <w:jc w:val="both"/>
              <w:rPr>
                <w:rFonts w:ascii="Arial" w:hAnsi="Arial" w:cs="Arial"/>
                <w:sz w:val="16"/>
                <w:szCs w:val="16"/>
              </w:rPr>
            </w:pPr>
          </w:p>
          <w:p w14:paraId="7DC1EE0D" w14:textId="77777777" w:rsidR="001A0268" w:rsidRDefault="001A0268" w:rsidP="000C3D3D">
            <w:pPr>
              <w:jc w:val="both"/>
              <w:rPr>
                <w:rFonts w:ascii="Arial" w:hAnsi="Arial" w:cs="Arial"/>
                <w:sz w:val="16"/>
                <w:szCs w:val="16"/>
              </w:rPr>
            </w:pPr>
          </w:p>
          <w:p w14:paraId="13D66C73" w14:textId="77777777" w:rsidR="001A0268" w:rsidRDefault="001A0268" w:rsidP="000C3D3D">
            <w:pPr>
              <w:jc w:val="both"/>
              <w:rPr>
                <w:rFonts w:ascii="Arial" w:hAnsi="Arial" w:cs="Arial"/>
                <w:sz w:val="16"/>
                <w:szCs w:val="16"/>
              </w:rPr>
            </w:pPr>
          </w:p>
          <w:p w14:paraId="240B37D8" w14:textId="77777777" w:rsidR="001A0268" w:rsidRDefault="001A0268" w:rsidP="000C3D3D">
            <w:pPr>
              <w:jc w:val="both"/>
              <w:rPr>
                <w:rFonts w:ascii="Arial" w:hAnsi="Arial" w:cs="Arial"/>
                <w:sz w:val="16"/>
                <w:szCs w:val="16"/>
              </w:rPr>
            </w:pPr>
          </w:p>
          <w:p w14:paraId="5D6A188F" w14:textId="77777777" w:rsidR="001A0268" w:rsidRDefault="001A0268" w:rsidP="000C3D3D">
            <w:pPr>
              <w:jc w:val="both"/>
              <w:rPr>
                <w:rFonts w:ascii="Arial" w:hAnsi="Arial" w:cs="Arial"/>
                <w:sz w:val="16"/>
                <w:szCs w:val="16"/>
              </w:rPr>
            </w:pPr>
          </w:p>
          <w:p w14:paraId="4A3CFD8A" w14:textId="77777777" w:rsidR="001A0268" w:rsidRDefault="001A0268" w:rsidP="000C3D3D">
            <w:pPr>
              <w:jc w:val="both"/>
              <w:rPr>
                <w:rFonts w:ascii="Arial" w:hAnsi="Arial" w:cs="Arial"/>
                <w:sz w:val="16"/>
                <w:szCs w:val="16"/>
              </w:rPr>
            </w:pPr>
          </w:p>
          <w:p w14:paraId="20D77DF0" w14:textId="77777777" w:rsidR="001A0268" w:rsidRDefault="001A0268" w:rsidP="000C3D3D">
            <w:pPr>
              <w:jc w:val="both"/>
              <w:rPr>
                <w:rFonts w:ascii="Arial" w:hAnsi="Arial" w:cs="Arial"/>
                <w:sz w:val="16"/>
                <w:szCs w:val="16"/>
              </w:rPr>
            </w:pPr>
          </w:p>
          <w:p w14:paraId="06071BC2" w14:textId="77777777" w:rsidR="001A0268" w:rsidRDefault="001A0268" w:rsidP="000C3D3D">
            <w:pPr>
              <w:jc w:val="both"/>
              <w:rPr>
                <w:rFonts w:ascii="Arial" w:hAnsi="Arial" w:cs="Arial"/>
                <w:sz w:val="16"/>
                <w:szCs w:val="16"/>
              </w:rPr>
            </w:pPr>
          </w:p>
          <w:p w14:paraId="59C0A476" w14:textId="77777777" w:rsidR="001A0268" w:rsidRDefault="001A0268" w:rsidP="000C3D3D">
            <w:pPr>
              <w:jc w:val="both"/>
              <w:rPr>
                <w:rFonts w:ascii="Arial" w:hAnsi="Arial" w:cs="Arial"/>
                <w:sz w:val="16"/>
                <w:szCs w:val="16"/>
              </w:rPr>
            </w:pPr>
          </w:p>
          <w:p w14:paraId="4E722B8B" w14:textId="77777777" w:rsidR="001A0268" w:rsidRDefault="001A0268" w:rsidP="000C3D3D">
            <w:pPr>
              <w:jc w:val="both"/>
              <w:rPr>
                <w:rFonts w:ascii="Arial" w:hAnsi="Arial" w:cs="Arial"/>
                <w:sz w:val="16"/>
                <w:szCs w:val="16"/>
              </w:rPr>
            </w:pPr>
          </w:p>
          <w:p w14:paraId="0CFD43D3" w14:textId="77777777" w:rsidR="001A0268" w:rsidRDefault="001A0268" w:rsidP="000C3D3D">
            <w:pPr>
              <w:jc w:val="both"/>
              <w:rPr>
                <w:rFonts w:ascii="Arial" w:hAnsi="Arial" w:cs="Arial"/>
                <w:sz w:val="16"/>
                <w:szCs w:val="16"/>
              </w:rPr>
            </w:pPr>
          </w:p>
          <w:p w14:paraId="6B1F9E56" w14:textId="77777777" w:rsidR="001A0268" w:rsidRDefault="001A0268" w:rsidP="000C3D3D">
            <w:pPr>
              <w:jc w:val="both"/>
              <w:rPr>
                <w:rFonts w:ascii="Arial" w:hAnsi="Arial" w:cs="Arial"/>
                <w:sz w:val="16"/>
                <w:szCs w:val="16"/>
              </w:rPr>
            </w:pPr>
          </w:p>
          <w:p w14:paraId="370A3B49" w14:textId="77777777" w:rsidR="001A0268" w:rsidRDefault="001A0268" w:rsidP="000C3D3D">
            <w:pPr>
              <w:jc w:val="both"/>
              <w:rPr>
                <w:rFonts w:ascii="Arial" w:hAnsi="Arial" w:cs="Arial"/>
                <w:sz w:val="16"/>
                <w:szCs w:val="16"/>
              </w:rPr>
            </w:pPr>
          </w:p>
          <w:p w14:paraId="1E9124AE" w14:textId="77777777" w:rsidR="001A0268" w:rsidRDefault="001A0268" w:rsidP="000C3D3D">
            <w:pPr>
              <w:jc w:val="both"/>
              <w:rPr>
                <w:rFonts w:ascii="Arial" w:hAnsi="Arial" w:cs="Arial"/>
                <w:sz w:val="16"/>
                <w:szCs w:val="16"/>
              </w:rPr>
            </w:pPr>
          </w:p>
          <w:p w14:paraId="4138F3CA" w14:textId="77777777" w:rsidR="001A0268" w:rsidRDefault="001A0268" w:rsidP="000C3D3D">
            <w:pPr>
              <w:jc w:val="both"/>
              <w:rPr>
                <w:rFonts w:ascii="Arial" w:hAnsi="Arial" w:cs="Arial"/>
                <w:sz w:val="16"/>
                <w:szCs w:val="16"/>
              </w:rPr>
            </w:pPr>
          </w:p>
          <w:p w14:paraId="40ED5849" w14:textId="77777777" w:rsidR="001A0268" w:rsidRDefault="001A0268" w:rsidP="000C3D3D">
            <w:pPr>
              <w:jc w:val="both"/>
              <w:rPr>
                <w:rFonts w:ascii="Arial" w:hAnsi="Arial" w:cs="Arial"/>
                <w:sz w:val="16"/>
                <w:szCs w:val="16"/>
              </w:rPr>
            </w:pPr>
          </w:p>
          <w:p w14:paraId="6C60C26E" w14:textId="77777777" w:rsidR="001A0268" w:rsidRDefault="001A0268" w:rsidP="000C3D3D">
            <w:pPr>
              <w:jc w:val="both"/>
              <w:rPr>
                <w:rFonts w:ascii="Arial" w:hAnsi="Arial" w:cs="Arial"/>
                <w:sz w:val="16"/>
                <w:szCs w:val="16"/>
              </w:rPr>
            </w:pPr>
          </w:p>
          <w:p w14:paraId="570FF4F7" w14:textId="77777777" w:rsidR="001A0268" w:rsidRDefault="001A0268" w:rsidP="000C3D3D">
            <w:pPr>
              <w:jc w:val="both"/>
              <w:rPr>
                <w:rFonts w:ascii="Arial" w:hAnsi="Arial" w:cs="Arial"/>
                <w:sz w:val="16"/>
                <w:szCs w:val="16"/>
              </w:rPr>
            </w:pPr>
          </w:p>
          <w:p w14:paraId="1A357D14" w14:textId="77777777" w:rsidR="001A0268" w:rsidRDefault="001A0268" w:rsidP="000C3D3D">
            <w:pPr>
              <w:jc w:val="both"/>
              <w:rPr>
                <w:rFonts w:ascii="Arial" w:hAnsi="Arial" w:cs="Arial"/>
                <w:sz w:val="16"/>
                <w:szCs w:val="16"/>
              </w:rPr>
            </w:pPr>
          </w:p>
          <w:p w14:paraId="110C1779" w14:textId="77777777" w:rsidR="001A0268" w:rsidRDefault="001A0268" w:rsidP="000C3D3D">
            <w:pPr>
              <w:jc w:val="both"/>
              <w:rPr>
                <w:rFonts w:ascii="Arial" w:hAnsi="Arial" w:cs="Arial"/>
                <w:sz w:val="16"/>
                <w:szCs w:val="16"/>
              </w:rPr>
            </w:pPr>
          </w:p>
          <w:p w14:paraId="17ED4112" w14:textId="77777777" w:rsidR="001A0268" w:rsidRDefault="001A0268" w:rsidP="000C3D3D">
            <w:pPr>
              <w:jc w:val="both"/>
              <w:rPr>
                <w:rFonts w:ascii="Arial" w:hAnsi="Arial" w:cs="Arial"/>
                <w:sz w:val="16"/>
                <w:szCs w:val="16"/>
              </w:rPr>
            </w:pPr>
            <w:r>
              <w:rPr>
                <w:rFonts w:ascii="Arial" w:hAnsi="Arial" w:cs="Arial"/>
                <w:sz w:val="16"/>
                <w:szCs w:val="16"/>
              </w:rPr>
              <w:t>30.000</w:t>
            </w:r>
          </w:p>
          <w:p w14:paraId="03E6074A" w14:textId="77777777" w:rsidR="001A0268" w:rsidRDefault="001A0268" w:rsidP="000C3D3D">
            <w:pPr>
              <w:jc w:val="both"/>
              <w:rPr>
                <w:rFonts w:ascii="Arial" w:hAnsi="Arial" w:cs="Arial"/>
                <w:sz w:val="16"/>
                <w:szCs w:val="16"/>
              </w:rPr>
            </w:pPr>
          </w:p>
          <w:p w14:paraId="2AB25AC1" w14:textId="77777777" w:rsidR="001A0268" w:rsidRDefault="001A0268" w:rsidP="000C3D3D">
            <w:pPr>
              <w:jc w:val="both"/>
              <w:rPr>
                <w:rFonts w:ascii="Arial" w:hAnsi="Arial" w:cs="Arial"/>
                <w:sz w:val="16"/>
                <w:szCs w:val="16"/>
              </w:rPr>
            </w:pPr>
          </w:p>
          <w:p w14:paraId="175072C9" w14:textId="77777777" w:rsidR="001A0268" w:rsidRDefault="001A0268" w:rsidP="000C3D3D">
            <w:pPr>
              <w:jc w:val="both"/>
              <w:rPr>
                <w:rFonts w:ascii="Arial" w:hAnsi="Arial" w:cs="Arial"/>
                <w:sz w:val="16"/>
                <w:szCs w:val="16"/>
              </w:rPr>
            </w:pPr>
          </w:p>
          <w:p w14:paraId="0450463D" w14:textId="77777777" w:rsidR="001A0268" w:rsidRDefault="001A0268" w:rsidP="000C3D3D">
            <w:pPr>
              <w:jc w:val="both"/>
              <w:rPr>
                <w:rFonts w:ascii="Arial" w:hAnsi="Arial" w:cs="Arial"/>
                <w:sz w:val="16"/>
                <w:szCs w:val="16"/>
              </w:rPr>
            </w:pPr>
          </w:p>
          <w:p w14:paraId="16A35500" w14:textId="77777777" w:rsidR="001A0268" w:rsidRDefault="001A0268" w:rsidP="000C3D3D">
            <w:pPr>
              <w:jc w:val="both"/>
              <w:rPr>
                <w:rFonts w:ascii="Arial" w:hAnsi="Arial" w:cs="Arial"/>
                <w:sz w:val="16"/>
                <w:szCs w:val="16"/>
              </w:rPr>
            </w:pPr>
          </w:p>
          <w:p w14:paraId="13009561" w14:textId="77777777" w:rsidR="001A0268" w:rsidRDefault="001A0268" w:rsidP="000C3D3D">
            <w:pPr>
              <w:jc w:val="both"/>
              <w:rPr>
                <w:rFonts w:ascii="Arial" w:hAnsi="Arial" w:cs="Arial"/>
                <w:sz w:val="16"/>
                <w:szCs w:val="16"/>
              </w:rPr>
            </w:pPr>
          </w:p>
          <w:p w14:paraId="186F5C71" w14:textId="77777777" w:rsidR="001A0268" w:rsidRDefault="001A0268" w:rsidP="000C3D3D">
            <w:pPr>
              <w:jc w:val="both"/>
              <w:rPr>
                <w:rFonts w:ascii="Arial" w:hAnsi="Arial" w:cs="Arial"/>
                <w:sz w:val="16"/>
                <w:szCs w:val="16"/>
              </w:rPr>
            </w:pPr>
          </w:p>
          <w:p w14:paraId="033A295B" w14:textId="77777777" w:rsidR="001A0268" w:rsidRDefault="001A0268" w:rsidP="000C3D3D">
            <w:pPr>
              <w:jc w:val="both"/>
              <w:rPr>
                <w:rFonts w:ascii="Arial" w:hAnsi="Arial" w:cs="Arial"/>
                <w:sz w:val="16"/>
                <w:szCs w:val="16"/>
              </w:rPr>
            </w:pPr>
          </w:p>
          <w:p w14:paraId="6951346A" w14:textId="77777777" w:rsidR="001A0268" w:rsidRDefault="001A0268" w:rsidP="000C3D3D">
            <w:pPr>
              <w:jc w:val="both"/>
              <w:rPr>
                <w:rFonts w:ascii="Arial" w:hAnsi="Arial" w:cs="Arial"/>
                <w:sz w:val="16"/>
                <w:szCs w:val="16"/>
              </w:rPr>
            </w:pPr>
          </w:p>
          <w:p w14:paraId="6B54B4BA" w14:textId="77777777" w:rsidR="001A0268" w:rsidRDefault="001A0268" w:rsidP="000C3D3D">
            <w:pPr>
              <w:jc w:val="both"/>
              <w:rPr>
                <w:rFonts w:ascii="Arial" w:hAnsi="Arial" w:cs="Arial"/>
                <w:sz w:val="16"/>
                <w:szCs w:val="16"/>
              </w:rPr>
            </w:pPr>
          </w:p>
          <w:p w14:paraId="2BA63BD5" w14:textId="77777777" w:rsidR="001A0268" w:rsidRDefault="001A0268" w:rsidP="000C3D3D">
            <w:pPr>
              <w:jc w:val="both"/>
              <w:rPr>
                <w:rFonts w:ascii="Arial" w:hAnsi="Arial" w:cs="Arial"/>
                <w:sz w:val="16"/>
                <w:szCs w:val="16"/>
              </w:rPr>
            </w:pPr>
          </w:p>
          <w:p w14:paraId="23522263" w14:textId="77777777" w:rsidR="001A0268" w:rsidRDefault="001A0268" w:rsidP="000C3D3D">
            <w:pPr>
              <w:jc w:val="both"/>
              <w:rPr>
                <w:rFonts w:ascii="Arial" w:hAnsi="Arial" w:cs="Arial"/>
                <w:sz w:val="16"/>
                <w:szCs w:val="16"/>
              </w:rPr>
            </w:pPr>
          </w:p>
          <w:p w14:paraId="20FDF8CC" w14:textId="77777777" w:rsidR="001A0268" w:rsidRDefault="001A0268" w:rsidP="000C3D3D">
            <w:pPr>
              <w:jc w:val="both"/>
              <w:rPr>
                <w:rFonts w:ascii="Arial" w:hAnsi="Arial" w:cs="Arial"/>
                <w:sz w:val="16"/>
                <w:szCs w:val="16"/>
              </w:rPr>
            </w:pPr>
          </w:p>
          <w:p w14:paraId="4A3E72DD" w14:textId="77777777" w:rsidR="001A0268" w:rsidRDefault="001A0268" w:rsidP="000C3D3D">
            <w:pPr>
              <w:jc w:val="both"/>
              <w:rPr>
                <w:rFonts w:ascii="Arial" w:hAnsi="Arial" w:cs="Arial"/>
                <w:sz w:val="16"/>
                <w:szCs w:val="16"/>
              </w:rPr>
            </w:pPr>
          </w:p>
          <w:p w14:paraId="58C9706F" w14:textId="77777777" w:rsidR="001A0268" w:rsidRDefault="001A0268" w:rsidP="000C3D3D">
            <w:pPr>
              <w:jc w:val="both"/>
              <w:rPr>
                <w:rFonts w:ascii="Arial" w:hAnsi="Arial" w:cs="Arial"/>
                <w:sz w:val="16"/>
                <w:szCs w:val="16"/>
              </w:rPr>
            </w:pPr>
          </w:p>
          <w:p w14:paraId="42EB3E99" w14:textId="77777777" w:rsidR="001A0268" w:rsidRDefault="001A0268" w:rsidP="000C3D3D">
            <w:pPr>
              <w:jc w:val="both"/>
              <w:rPr>
                <w:rFonts w:ascii="Arial" w:hAnsi="Arial" w:cs="Arial"/>
                <w:sz w:val="16"/>
                <w:szCs w:val="16"/>
              </w:rPr>
            </w:pPr>
          </w:p>
          <w:p w14:paraId="55CD391D" w14:textId="77777777" w:rsidR="001A0268" w:rsidRDefault="001A0268" w:rsidP="000C3D3D">
            <w:pPr>
              <w:jc w:val="both"/>
              <w:rPr>
                <w:rFonts w:ascii="Arial" w:hAnsi="Arial" w:cs="Arial"/>
                <w:sz w:val="16"/>
                <w:szCs w:val="16"/>
              </w:rPr>
            </w:pPr>
          </w:p>
          <w:p w14:paraId="3D14FCF4" w14:textId="77777777" w:rsidR="001A0268" w:rsidRDefault="001A0268" w:rsidP="000C3D3D">
            <w:pPr>
              <w:jc w:val="both"/>
              <w:rPr>
                <w:rFonts w:ascii="Arial" w:hAnsi="Arial" w:cs="Arial"/>
                <w:sz w:val="16"/>
                <w:szCs w:val="16"/>
              </w:rPr>
            </w:pPr>
          </w:p>
          <w:p w14:paraId="6938FA4C" w14:textId="77777777" w:rsidR="001A0268" w:rsidRDefault="001A0268" w:rsidP="000C3D3D">
            <w:pPr>
              <w:jc w:val="both"/>
              <w:rPr>
                <w:rFonts w:ascii="Arial" w:hAnsi="Arial" w:cs="Arial"/>
                <w:sz w:val="16"/>
                <w:szCs w:val="16"/>
              </w:rPr>
            </w:pPr>
          </w:p>
          <w:p w14:paraId="49E737C2" w14:textId="77777777" w:rsidR="001A0268" w:rsidRDefault="001A0268" w:rsidP="000C3D3D">
            <w:pPr>
              <w:jc w:val="both"/>
              <w:rPr>
                <w:rFonts w:ascii="Arial" w:hAnsi="Arial" w:cs="Arial"/>
                <w:sz w:val="16"/>
                <w:szCs w:val="16"/>
              </w:rPr>
            </w:pPr>
          </w:p>
          <w:p w14:paraId="4652FADF" w14:textId="77777777" w:rsidR="001A0268" w:rsidRDefault="001A0268" w:rsidP="000C3D3D">
            <w:pPr>
              <w:jc w:val="both"/>
              <w:rPr>
                <w:rFonts w:ascii="Arial" w:hAnsi="Arial" w:cs="Arial"/>
                <w:sz w:val="16"/>
                <w:szCs w:val="16"/>
              </w:rPr>
            </w:pPr>
          </w:p>
          <w:p w14:paraId="786F1E57" w14:textId="77777777" w:rsidR="001A0268" w:rsidRDefault="001A0268" w:rsidP="000C3D3D">
            <w:pPr>
              <w:jc w:val="both"/>
              <w:rPr>
                <w:rFonts w:ascii="Arial" w:hAnsi="Arial" w:cs="Arial"/>
                <w:sz w:val="16"/>
                <w:szCs w:val="16"/>
              </w:rPr>
            </w:pPr>
          </w:p>
          <w:p w14:paraId="59EBEDEF" w14:textId="77777777" w:rsidR="001A0268" w:rsidRDefault="001A0268" w:rsidP="000C3D3D">
            <w:pPr>
              <w:jc w:val="both"/>
              <w:rPr>
                <w:rFonts w:ascii="Arial" w:hAnsi="Arial" w:cs="Arial"/>
                <w:sz w:val="16"/>
                <w:szCs w:val="16"/>
              </w:rPr>
            </w:pPr>
          </w:p>
          <w:p w14:paraId="4B13CD41" w14:textId="77777777" w:rsidR="001A0268" w:rsidRDefault="001A0268" w:rsidP="000C3D3D">
            <w:pPr>
              <w:jc w:val="both"/>
              <w:rPr>
                <w:rFonts w:ascii="Arial" w:hAnsi="Arial" w:cs="Arial"/>
                <w:sz w:val="16"/>
                <w:szCs w:val="16"/>
              </w:rPr>
            </w:pPr>
            <w:r>
              <w:rPr>
                <w:rFonts w:ascii="Arial" w:hAnsi="Arial" w:cs="Arial"/>
                <w:sz w:val="16"/>
                <w:szCs w:val="16"/>
              </w:rPr>
              <w:t>85.000</w:t>
            </w:r>
          </w:p>
          <w:p w14:paraId="51B611E0" w14:textId="77777777" w:rsidR="001A0268" w:rsidRDefault="001A0268" w:rsidP="000C3D3D">
            <w:pPr>
              <w:jc w:val="both"/>
              <w:rPr>
                <w:rFonts w:ascii="Arial" w:hAnsi="Arial" w:cs="Arial"/>
                <w:sz w:val="16"/>
                <w:szCs w:val="16"/>
              </w:rPr>
            </w:pPr>
          </w:p>
          <w:p w14:paraId="50D8A15B" w14:textId="77777777" w:rsidR="001A0268" w:rsidRDefault="001A0268" w:rsidP="000C3D3D">
            <w:pPr>
              <w:jc w:val="both"/>
              <w:rPr>
                <w:rFonts w:ascii="Arial" w:hAnsi="Arial" w:cs="Arial"/>
                <w:sz w:val="16"/>
                <w:szCs w:val="16"/>
              </w:rPr>
            </w:pPr>
          </w:p>
          <w:p w14:paraId="21B2F7E0" w14:textId="77777777" w:rsidR="001A0268" w:rsidRDefault="001A0268" w:rsidP="000C3D3D">
            <w:pPr>
              <w:jc w:val="both"/>
              <w:rPr>
                <w:rFonts w:ascii="Arial" w:hAnsi="Arial" w:cs="Arial"/>
                <w:sz w:val="16"/>
                <w:szCs w:val="16"/>
              </w:rPr>
            </w:pPr>
          </w:p>
          <w:p w14:paraId="69DC21B7" w14:textId="77777777" w:rsidR="001A0268" w:rsidRDefault="001A0268" w:rsidP="000C3D3D">
            <w:pPr>
              <w:jc w:val="both"/>
              <w:rPr>
                <w:rFonts w:ascii="Arial" w:hAnsi="Arial" w:cs="Arial"/>
                <w:sz w:val="16"/>
                <w:szCs w:val="16"/>
              </w:rPr>
            </w:pPr>
          </w:p>
          <w:p w14:paraId="3D06656A" w14:textId="77777777" w:rsidR="001A0268" w:rsidRDefault="001A0268" w:rsidP="000C3D3D">
            <w:pPr>
              <w:jc w:val="both"/>
              <w:rPr>
                <w:rFonts w:ascii="Arial" w:hAnsi="Arial" w:cs="Arial"/>
                <w:sz w:val="16"/>
                <w:szCs w:val="16"/>
              </w:rPr>
            </w:pPr>
          </w:p>
          <w:p w14:paraId="396D579E" w14:textId="77777777" w:rsidR="001A0268" w:rsidRDefault="001A0268" w:rsidP="000C3D3D">
            <w:pPr>
              <w:jc w:val="both"/>
              <w:rPr>
                <w:rFonts w:ascii="Arial" w:hAnsi="Arial" w:cs="Arial"/>
                <w:sz w:val="16"/>
                <w:szCs w:val="16"/>
              </w:rPr>
            </w:pPr>
          </w:p>
          <w:p w14:paraId="32C72682" w14:textId="77777777" w:rsidR="001A0268" w:rsidRDefault="001A0268" w:rsidP="000C3D3D">
            <w:pPr>
              <w:jc w:val="both"/>
              <w:rPr>
                <w:rFonts w:ascii="Arial" w:hAnsi="Arial" w:cs="Arial"/>
                <w:sz w:val="16"/>
                <w:szCs w:val="16"/>
              </w:rPr>
            </w:pPr>
          </w:p>
          <w:p w14:paraId="1D1D2876" w14:textId="77777777" w:rsidR="001A0268" w:rsidRDefault="001A0268" w:rsidP="000C3D3D">
            <w:pPr>
              <w:jc w:val="both"/>
              <w:rPr>
                <w:rFonts w:ascii="Arial" w:hAnsi="Arial" w:cs="Arial"/>
                <w:sz w:val="16"/>
                <w:szCs w:val="16"/>
              </w:rPr>
            </w:pPr>
          </w:p>
          <w:p w14:paraId="02A60B8A" w14:textId="77777777" w:rsidR="001A0268" w:rsidRDefault="001A0268" w:rsidP="000C3D3D">
            <w:pPr>
              <w:jc w:val="both"/>
              <w:rPr>
                <w:rFonts w:ascii="Arial" w:hAnsi="Arial" w:cs="Arial"/>
                <w:sz w:val="16"/>
                <w:szCs w:val="16"/>
              </w:rPr>
            </w:pPr>
          </w:p>
          <w:p w14:paraId="37156A5A" w14:textId="77777777" w:rsidR="001A0268" w:rsidRDefault="001A0268" w:rsidP="000C3D3D">
            <w:pPr>
              <w:jc w:val="both"/>
              <w:rPr>
                <w:rFonts w:ascii="Arial" w:hAnsi="Arial" w:cs="Arial"/>
                <w:sz w:val="16"/>
                <w:szCs w:val="16"/>
              </w:rPr>
            </w:pPr>
          </w:p>
          <w:p w14:paraId="4B9DC189" w14:textId="77777777" w:rsidR="001A0268" w:rsidRDefault="001A0268" w:rsidP="000C3D3D">
            <w:pPr>
              <w:jc w:val="both"/>
              <w:rPr>
                <w:rFonts w:ascii="Arial" w:hAnsi="Arial" w:cs="Arial"/>
                <w:sz w:val="16"/>
                <w:szCs w:val="16"/>
              </w:rPr>
            </w:pPr>
          </w:p>
          <w:p w14:paraId="7E167025" w14:textId="77777777" w:rsidR="001A0268" w:rsidRDefault="001A0268" w:rsidP="000C3D3D">
            <w:pPr>
              <w:jc w:val="both"/>
              <w:rPr>
                <w:rFonts w:ascii="Arial" w:hAnsi="Arial" w:cs="Arial"/>
                <w:sz w:val="16"/>
                <w:szCs w:val="16"/>
              </w:rPr>
            </w:pPr>
          </w:p>
          <w:p w14:paraId="3DD9314E" w14:textId="77777777" w:rsidR="001A0268" w:rsidRDefault="001A0268" w:rsidP="000C3D3D">
            <w:pPr>
              <w:jc w:val="both"/>
              <w:rPr>
                <w:rFonts w:ascii="Arial" w:hAnsi="Arial" w:cs="Arial"/>
                <w:sz w:val="16"/>
                <w:szCs w:val="16"/>
              </w:rPr>
            </w:pPr>
          </w:p>
          <w:p w14:paraId="50454C89" w14:textId="77777777" w:rsidR="001A0268" w:rsidRDefault="001A0268" w:rsidP="000C3D3D">
            <w:pPr>
              <w:jc w:val="both"/>
              <w:rPr>
                <w:rFonts w:ascii="Arial" w:hAnsi="Arial" w:cs="Arial"/>
                <w:sz w:val="16"/>
                <w:szCs w:val="16"/>
              </w:rPr>
            </w:pPr>
          </w:p>
          <w:p w14:paraId="0D95FD63" w14:textId="77777777" w:rsidR="001A0268" w:rsidRDefault="001A0268" w:rsidP="000C3D3D">
            <w:pPr>
              <w:jc w:val="both"/>
              <w:rPr>
                <w:rFonts w:ascii="Arial" w:hAnsi="Arial" w:cs="Arial"/>
                <w:sz w:val="16"/>
                <w:szCs w:val="16"/>
              </w:rPr>
            </w:pPr>
          </w:p>
          <w:p w14:paraId="4E267BBB" w14:textId="77777777" w:rsidR="001A0268" w:rsidRDefault="001A0268" w:rsidP="000C3D3D">
            <w:pPr>
              <w:jc w:val="both"/>
              <w:rPr>
                <w:rFonts w:ascii="Arial" w:hAnsi="Arial" w:cs="Arial"/>
                <w:sz w:val="16"/>
                <w:szCs w:val="16"/>
              </w:rPr>
            </w:pPr>
          </w:p>
          <w:p w14:paraId="35659AB0" w14:textId="77777777" w:rsidR="001A0268" w:rsidRDefault="001A0268" w:rsidP="000C3D3D">
            <w:pPr>
              <w:jc w:val="both"/>
              <w:rPr>
                <w:rFonts w:ascii="Arial" w:hAnsi="Arial" w:cs="Arial"/>
                <w:sz w:val="16"/>
                <w:szCs w:val="16"/>
              </w:rPr>
            </w:pPr>
            <w:r>
              <w:rPr>
                <w:rFonts w:ascii="Arial" w:hAnsi="Arial" w:cs="Arial"/>
                <w:sz w:val="16"/>
                <w:szCs w:val="16"/>
              </w:rPr>
              <w:t>20.000</w:t>
            </w:r>
          </w:p>
          <w:p w14:paraId="15EC1F0B" w14:textId="77777777" w:rsidR="001A0268" w:rsidRDefault="001A0268" w:rsidP="000C3D3D">
            <w:pPr>
              <w:jc w:val="both"/>
              <w:rPr>
                <w:rFonts w:ascii="Arial" w:hAnsi="Arial" w:cs="Arial"/>
                <w:sz w:val="16"/>
                <w:szCs w:val="16"/>
              </w:rPr>
            </w:pPr>
          </w:p>
          <w:p w14:paraId="1E6F98F4" w14:textId="77777777" w:rsidR="001A0268" w:rsidRDefault="001A0268" w:rsidP="000C3D3D">
            <w:pPr>
              <w:jc w:val="both"/>
              <w:rPr>
                <w:rFonts w:ascii="Arial" w:hAnsi="Arial" w:cs="Arial"/>
                <w:sz w:val="16"/>
                <w:szCs w:val="16"/>
              </w:rPr>
            </w:pPr>
          </w:p>
          <w:p w14:paraId="3A4B85B5" w14:textId="77777777" w:rsidR="001A0268" w:rsidRDefault="001A0268" w:rsidP="000C3D3D">
            <w:pPr>
              <w:jc w:val="both"/>
              <w:rPr>
                <w:rFonts w:ascii="Arial" w:hAnsi="Arial" w:cs="Arial"/>
                <w:sz w:val="16"/>
                <w:szCs w:val="16"/>
              </w:rPr>
            </w:pPr>
          </w:p>
          <w:p w14:paraId="7E554C03" w14:textId="77777777" w:rsidR="001A0268" w:rsidRDefault="001A0268" w:rsidP="000C3D3D">
            <w:pPr>
              <w:jc w:val="both"/>
              <w:rPr>
                <w:rFonts w:ascii="Arial" w:hAnsi="Arial" w:cs="Arial"/>
                <w:sz w:val="16"/>
                <w:szCs w:val="16"/>
              </w:rPr>
            </w:pPr>
          </w:p>
          <w:p w14:paraId="2952186F" w14:textId="77777777" w:rsidR="001A0268" w:rsidRDefault="001A0268" w:rsidP="000C3D3D">
            <w:pPr>
              <w:jc w:val="both"/>
              <w:rPr>
                <w:rFonts w:ascii="Arial" w:hAnsi="Arial" w:cs="Arial"/>
                <w:sz w:val="16"/>
                <w:szCs w:val="16"/>
              </w:rPr>
            </w:pPr>
          </w:p>
          <w:p w14:paraId="4D803237" w14:textId="77777777" w:rsidR="001A0268" w:rsidRDefault="001A0268" w:rsidP="000C3D3D">
            <w:pPr>
              <w:jc w:val="both"/>
              <w:rPr>
                <w:rFonts w:ascii="Arial" w:hAnsi="Arial" w:cs="Arial"/>
                <w:sz w:val="16"/>
                <w:szCs w:val="16"/>
              </w:rPr>
            </w:pPr>
          </w:p>
          <w:p w14:paraId="4A13444B" w14:textId="77777777" w:rsidR="001A0268" w:rsidRDefault="001A0268" w:rsidP="000C3D3D">
            <w:pPr>
              <w:jc w:val="both"/>
              <w:rPr>
                <w:rFonts w:ascii="Arial" w:hAnsi="Arial" w:cs="Arial"/>
                <w:sz w:val="16"/>
                <w:szCs w:val="16"/>
              </w:rPr>
            </w:pPr>
          </w:p>
          <w:p w14:paraId="602FC2B1" w14:textId="77777777" w:rsidR="001A0268" w:rsidRDefault="001A0268" w:rsidP="000C3D3D">
            <w:pPr>
              <w:jc w:val="both"/>
              <w:rPr>
                <w:rFonts w:ascii="Arial" w:hAnsi="Arial" w:cs="Arial"/>
                <w:sz w:val="16"/>
                <w:szCs w:val="16"/>
              </w:rPr>
            </w:pPr>
          </w:p>
          <w:p w14:paraId="234CEB27" w14:textId="77777777" w:rsidR="001A0268" w:rsidRDefault="001A0268" w:rsidP="000C3D3D">
            <w:pPr>
              <w:jc w:val="both"/>
              <w:rPr>
                <w:rFonts w:ascii="Arial" w:hAnsi="Arial" w:cs="Arial"/>
                <w:sz w:val="16"/>
                <w:szCs w:val="16"/>
              </w:rPr>
            </w:pPr>
          </w:p>
          <w:p w14:paraId="58E5EB64" w14:textId="77777777" w:rsidR="001A0268" w:rsidRDefault="001A0268" w:rsidP="000C3D3D">
            <w:pPr>
              <w:jc w:val="both"/>
              <w:rPr>
                <w:rFonts w:ascii="Arial" w:hAnsi="Arial" w:cs="Arial"/>
                <w:sz w:val="16"/>
                <w:szCs w:val="16"/>
              </w:rPr>
            </w:pPr>
          </w:p>
          <w:p w14:paraId="07844C53" w14:textId="77777777" w:rsidR="001A0268" w:rsidRDefault="001A0268" w:rsidP="000C3D3D">
            <w:pPr>
              <w:jc w:val="both"/>
              <w:rPr>
                <w:rFonts w:ascii="Arial" w:hAnsi="Arial" w:cs="Arial"/>
                <w:sz w:val="16"/>
                <w:szCs w:val="16"/>
              </w:rPr>
            </w:pPr>
          </w:p>
          <w:p w14:paraId="7970BC54" w14:textId="77777777" w:rsidR="001A0268" w:rsidRDefault="001A0268" w:rsidP="000C3D3D">
            <w:pPr>
              <w:jc w:val="both"/>
              <w:rPr>
                <w:rFonts w:ascii="Arial" w:hAnsi="Arial" w:cs="Arial"/>
                <w:sz w:val="16"/>
                <w:szCs w:val="16"/>
              </w:rPr>
            </w:pPr>
          </w:p>
          <w:p w14:paraId="74F5DAD9" w14:textId="77777777" w:rsidR="001A0268" w:rsidRDefault="001A0268" w:rsidP="000C3D3D">
            <w:pPr>
              <w:jc w:val="both"/>
              <w:rPr>
                <w:rFonts w:ascii="Arial" w:hAnsi="Arial" w:cs="Arial"/>
                <w:sz w:val="16"/>
                <w:szCs w:val="16"/>
              </w:rPr>
            </w:pPr>
          </w:p>
          <w:p w14:paraId="16D9AC3F" w14:textId="77777777" w:rsidR="001A0268" w:rsidRDefault="001A0268" w:rsidP="000C3D3D">
            <w:pPr>
              <w:jc w:val="both"/>
              <w:rPr>
                <w:rFonts w:ascii="Arial" w:hAnsi="Arial" w:cs="Arial"/>
                <w:sz w:val="16"/>
                <w:szCs w:val="16"/>
              </w:rPr>
            </w:pPr>
          </w:p>
          <w:p w14:paraId="37B1B8A4" w14:textId="77777777" w:rsidR="001A0268" w:rsidRDefault="001A0268" w:rsidP="000C3D3D">
            <w:pPr>
              <w:jc w:val="both"/>
              <w:rPr>
                <w:rFonts w:ascii="Arial" w:hAnsi="Arial" w:cs="Arial"/>
                <w:sz w:val="16"/>
                <w:szCs w:val="16"/>
              </w:rPr>
            </w:pPr>
          </w:p>
          <w:p w14:paraId="3805378E" w14:textId="77777777" w:rsidR="001A0268" w:rsidRDefault="001A0268" w:rsidP="000C3D3D">
            <w:pPr>
              <w:jc w:val="both"/>
              <w:rPr>
                <w:rFonts w:ascii="Arial" w:hAnsi="Arial" w:cs="Arial"/>
                <w:sz w:val="16"/>
                <w:szCs w:val="16"/>
              </w:rPr>
            </w:pPr>
            <w:r>
              <w:rPr>
                <w:rFonts w:ascii="Arial" w:hAnsi="Arial" w:cs="Arial"/>
                <w:sz w:val="16"/>
                <w:szCs w:val="16"/>
              </w:rPr>
              <w:t>25.000</w:t>
            </w:r>
          </w:p>
          <w:p w14:paraId="3B312378" w14:textId="77777777" w:rsidR="001A0268" w:rsidRDefault="001A0268" w:rsidP="000C3D3D">
            <w:pPr>
              <w:jc w:val="both"/>
              <w:rPr>
                <w:rFonts w:ascii="Arial" w:hAnsi="Arial" w:cs="Arial"/>
                <w:sz w:val="16"/>
                <w:szCs w:val="16"/>
              </w:rPr>
            </w:pPr>
          </w:p>
          <w:p w14:paraId="672A871C" w14:textId="77777777" w:rsidR="001A0268" w:rsidRDefault="001A0268" w:rsidP="000C3D3D">
            <w:pPr>
              <w:jc w:val="both"/>
              <w:rPr>
                <w:rFonts w:ascii="Arial" w:hAnsi="Arial" w:cs="Arial"/>
                <w:sz w:val="16"/>
                <w:szCs w:val="16"/>
              </w:rPr>
            </w:pPr>
          </w:p>
          <w:p w14:paraId="658E392D" w14:textId="77777777" w:rsidR="001A0268" w:rsidRDefault="001A0268" w:rsidP="000C3D3D">
            <w:pPr>
              <w:jc w:val="both"/>
              <w:rPr>
                <w:rFonts w:ascii="Arial" w:hAnsi="Arial" w:cs="Arial"/>
                <w:sz w:val="16"/>
                <w:szCs w:val="16"/>
              </w:rPr>
            </w:pPr>
          </w:p>
          <w:p w14:paraId="1C3464CB" w14:textId="77777777" w:rsidR="001A0268" w:rsidRDefault="001A0268" w:rsidP="000C3D3D">
            <w:pPr>
              <w:jc w:val="both"/>
              <w:rPr>
                <w:rFonts w:ascii="Arial" w:hAnsi="Arial" w:cs="Arial"/>
                <w:sz w:val="16"/>
                <w:szCs w:val="16"/>
              </w:rPr>
            </w:pPr>
          </w:p>
          <w:p w14:paraId="210B7360" w14:textId="77777777" w:rsidR="001A0268" w:rsidRDefault="001A0268" w:rsidP="000C3D3D">
            <w:pPr>
              <w:jc w:val="both"/>
              <w:rPr>
                <w:rFonts w:ascii="Arial" w:hAnsi="Arial" w:cs="Arial"/>
                <w:sz w:val="16"/>
                <w:szCs w:val="16"/>
              </w:rPr>
            </w:pPr>
          </w:p>
          <w:p w14:paraId="4F55E31F" w14:textId="77777777" w:rsidR="001A0268" w:rsidRDefault="001A0268" w:rsidP="000C3D3D">
            <w:pPr>
              <w:jc w:val="both"/>
              <w:rPr>
                <w:rFonts w:ascii="Arial" w:hAnsi="Arial" w:cs="Arial"/>
                <w:sz w:val="16"/>
                <w:szCs w:val="16"/>
              </w:rPr>
            </w:pPr>
          </w:p>
          <w:p w14:paraId="2CF6ED69" w14:textId="77777777" w:rsidR="001A0268" w:rsidRDefault="001A0268" w:rsidP="000C3D3D">
            <w:pPr>
              <w:jc w:val="both"/>
              <w:rPr>
                <w:rFonts w:ascii="Arial" w:hAnsi="Arial" w:cs="Arial"/>
                <w:sz w:val="16"/>
                <w:szCs w:val="16"/>
              </w:rPr>
            </w:pPr>
          </w:p>
          <w:p w14:paraId="17FEA41F" w14:textId="77777777" w:rsidR="001A0268" w:rsidRDefault="001A0268" w:rsidP="000C3D3D">
            <w:pPr>
              <w:jc w:val="both"/>
              <w:rPr>
                <w:rFonts w:ascii="Arial" w:hAnsi="Arial" w:cs="Arial"/>
                <w:sz w:val="16"/>
                <w:szCs w:val="16"/>
              </w:rPr>
            </w:pPr>
          </w:p>
          <w:p w14:paraId="1EEAFDF9" w14:textId="77777777" w:rsidR="001A0268" w:rsidRDefault="001A0268" w:rsidP="000C3D3D">
            <w:pPr>
              <w:jc w:val="both"/>
              <w:rPr>
                <w:rFonts w:ascii="Arial" w:hAnsi="Arial" w:cs="Arial"/>
                <w:sz w:val="16"/>
                <w:szCs w:val="16"/>
              </w:rPr>
            </w:pPr>
          </w:p>
          <w:p w14:paraId="381E0296" w14:textId="77777777" w:rsidR="001A0268" w:rsidRDefault="001A0268" w:rsidP="000C3D3D">
            <w:pPr>
              <w:jc w:val="both"/>
              <w:rPr>
                <w:rFonts w:ascii="Arial" w:hAnsi="Arial" w:cs="Arial"/>
                <w:sz w:val="16"/>
                <w:szCs w:val="16"/>
              </w:rPr>
            </w:pPr>
          </w:p>
          <w:p w14:paraId="354A2499" w14:textId="7256191E" w:rsidR="001A0268" w:rsidRDefault="001A0268" w:rsidP="000C3D3D">
            <w:pPr>
              <w:jc w:val="both"/>
              <w:rPr>
                <w:rFonts w:ascii="Arial" w:hAnsi="Arial" w:cs="Arial"/>
                <w:sz w:val="16"/>
                <w:szCs w:val="16"/>
              </w:rPr>
            </w:pPr>
            <w:r>
              <w:rPr>
                <w:rFonts w:ascii="Arial" w:hAnsi="Arial" w:cs="Arial"/>
                <w:sz w:val="16"/>
                <w:szCs w:val="16"/>
              </w:rPr>
              <w:t>5.000</w:t>
            </w:r>
          </w:p>
        </w:tc>
        <w:tc>
          <w:tcPr>
            <w:tcW w:w="1298" w:type="dxa"/>
            <w:vMerge w:val="restart"/>
            <w:shd w:val="clear" w:color="auto" w:fill="D9D9D9" w:themeFill="background1" w:themeFillShade="D9"/>
          </w:tcPr>
          <w:p w14:paraId="5BFB704C" w14:textId="77777777" w:rsidR="001A0268" w:rsidRDefault="001A0268" w:rsidP="000C3D3D">
            <w:pPr>
              <w:jc w:val="both"/>
              <w:rPr>
                <w:rFonts w:ascii="Arial" w:hAnsi="Arial" w:cs="Arial"/>
                <w:sz w:val="16"/>
                <w:szCs w:val="16"/>
              </w:rPr>
            </w:pPr>
          </w:p>
          <w:p w14:paraId="580FF77D" w14:textId="77777777" w:rsidR="001A0268" w:rsidRDefault="001A0268" w:rsidP="000C3D3D">
            <w:pPr>
              <w:jc w:val="both"/>
              <w:rPr>
                <w:rFonts w:ascii="Arial" w:hAnsi="Arial" w:cs="Arial"/>
                <w:sz w:val="16"/>
                <w:szCs w:val="16"/>
              </w:rPr>
            </w:pPr>
          </w:p>
          <w:p w14:paraId="7796551E" w14:textId="77777777" w:rsidR="001A0268" w:rsidRDefault="001A0268" w:rsidP="000C3D3D">
            <w:pPr>
              <w:jc w:val="both"/>
              <w:rPr>
                <w:rFonts w:ascii="Arial" w:hAnsi="Arial" w:cs="Arial"/>
                <w:sz w:val="16"/>
                <w:szCs w:val="16"/>
              </w:rPr>
            </w:pPr>
          </w:p>
          <w:p w14:paraId="5D4C5084" w14:textId="77777777" w:rsidR="001A0268" w:rsidRDefault="001A0268" w:rsidP="000C3D3D">
            <w:pPr>
              <w:jc w:val="both"/>
              <w:rPr>
                <w:rFonts w:ascii="Arial" w:hAnsi="Arial" w:cs="Arial"/>
                <w:sz w:val="16"/>
                <w:szCs w:val="16"/>
              </w:rPr>
            </w:pPr>
          </w:p>
          <w:p w14:paraId="53B9B217" w14:textId="77777777" w:rsidR="001A0268" w:rsidRDefault="001A0268" w:rsidP="000C3D3D">
            <w:pPr>
              <w:jc w:val="both"/>
              <w:rPr>
                <w:rFonts w:ascii="Arial" w:hAnsi="Arial" w:cs="Arial"/>
                <w:sz w:val="16"/>
                <w:szCs w:val="16"/>
              </w:rPr>
            </w:pPr>
          </w:p>
          <w:p w14:paraId="15F209E7" w14:textId="77777777" w:rsidR="001A0268" w:rsidRDefault="001A0268" w:rsidP="000C3D3D">
            <w:pPr>
              <w:jc w:val="both"/>
              <w:rPr>
                <w:rFonts w:ascii="Arial" w:hAnsi="Arial" w:cs="Arial"/>
                <w:sz w:val="16"/>
                <w:szCs w:val="16"/>
              </w:rPr>
            </w:pPr>
            <w:r>
              <w:rPr>
                <w:rFonts w:ascii="Arial" w:hAnsi="Arial" w:cs="Arial"/>
                <w:sz w:val="16"/>
                <w:szCs w:val="16"/>
              </w:rPr>
              <w:t>45.102</w:t>
            </w:r>
          </w:p>
          <w:p w14:paraId="0172ABD4" w14:textId="77777777" w:rsidR="001A0268" w:rsidRDefault="001A0268" w:rsidP="000C3D3D">
            <w:pPr>
              <w:jc w:val="both"/>
              <w:rPr>
                <w:rFonts w:ascii="Arial" w:hAnsi="Arial" w:cs="Arial"/>
                <w:sz w:val="16"/>
                <w:szCs w:val="16"/>
              </w:rPr>
            </w:pPr>
          </w:p>
          <w:p w14:paraId="27368D61" w14:textId="77777777" w:rsidR="001A0268" w:rsidRDefault="001A0268" w:rsidP="000C3D3D">
            <w:pPr>
              <w:jc w:val="both"/>
              <w:rPr>
                <w:rFonts w:ascii="Arial" w:hAnsi="Arial" w:cs="Arial"/>
                <w:sz w:val="16"/>
                <w:szCs w:val="16"/>
              </w:rPr>
            </w:pPr>
          </w:p>
          <w:p w14:paraId="72DA7FE7" w14:textId="77777777" w:rsidR="001A0268" w:rsidRDefault="001A0268" w:rsidP="000C3D3D">
            <w:pPr>
              <w:jc w:val="both"/>
              <w:rPr>
                <w:rFonts w:ascii="Arial" w:hAnsi="Arial" w:cs="Arial"/>
                <w:sz w:val="16"/>
                <w:szCs w:val="16"/>
              </w:rPr>
            </w:pPr>
          </w:p>
          <w:p w14:paraId="4369B911" w14:textId="77777777" w:rsidR="001A0268" w:rsidRDefault="001A0268" w:rsidP="000C3D3D">
            <w:pPr>
              <w:jc w:val="both"/>
              <w:rPr>
                <w:rFonts w:ascii="Arial" w:hAnsi="Arial" w:cs="Arial"/>
                <w:sz w:val="16"/>
                <w:szCs w:val="16"/>
              </w:rPr>
            </w:pPr>
          </w:p>
          <w:p w14:paraId="49ED91E0" w14:textId="77777777" w:rsidR="001A0268" w:rsidRDefault="001A0268" w:rsidP="000C3D3D">
            <w:pPr>
              <w:jc w:val="both"/>
              <w:rPr>
                <w:rFonts w:ascii="Arial" w:hAnsi="Arial" w:cs="Arial"/>
                <w:sz w:val="16"/>
                <w:szCs w:val="16"/>
              </w:rPr>
            </w:pPr>
          </w:p>
          <w:p w14:paraId="3A0209E7" w14:textId="77777777" w:rsidR="001A0268" w:rsidRDefault="001A0268" w:rsidP="000C3D3D">
            <w:pPr>
              <w:jc w:val="both"/>
              <w:rPr>
                <w:rFonts w:ascii="Arial" w:hAnsi="Arial" w:cs="Arial"/>
                <w:sz w:val="16"/>
                <w:szCs w:val="16"/>
              </w:rPr>
            </w:pPr>
          </w:p>
          <w:p w14:paraId="7B42C05A" w14:textId="77777777" w:rsidR="001A0268" w:rsidRDefault="001A0268" w:rsidP="000C3D3D">
            <w:pPr>
              <w:jc w:val="both"/>
              <w:rPr>
                <w:rFonts w:ascii="Arial" w:hAnsi="Arial" w:cs="Arial"/>
                <w:sz w:val="16"/>
                <w:szCs w:val="16"/>
              </w:rPr>
            </w:pPr>
          </w:p>
          <w:p w14:paraId="4ADA29F1" w14:textId="77777777" w:rsidR="001A0268" w:rsidRDefault="001A0268" w:rsidP="000C3D3D">
            <w:pPr>
              <w:jc w:val="both"/>
              <w:rPr>
                <w:rFonts w:ascii="Arial" w:hAnsi="Arial" w:cs="Arial"/>
                <w:sz w:val="16"/>
                <w:szCs w:val="16"/>
              </w:rPr>
            </w:pPr>
          </w:p>
          <w:p w14:paraId="2E87D619" w14:textId="77777777" w:rsidR="001A0268" w:rsidRDefault="001A0268" w:rsidP="000C3D3D">
            <w:pPr>
              <w:jc w:val="both"/>
              <w:rPr>
                <w:rFonts w:ascii="Arial" w:hAnsi="Arial" w:cs="Arial"/>
                <w:sz w:val="16"/>
                <w:szCs w:val="16"/>
              </w:rPr>
            </w:pPr>
          </w:p>
          <w:p w14:paraId="2C2D44DD" w14:textId="77777777" w:rsidR="001A0268" w:rsidRDefault="001A0268" w:rsidP="000C3D3D">
            <w:pPr>
              <w:jc w:val="both"/>
              <w:rPr>
                <w:rFonts w:ascii="Arial" w:hAnsi="Arial" w:cs="Arial"/>
                <w:sz w:val="16"/>
                <w:szCs w:val="16"/>
              </w:rPr>
            </w:pPr>
          </w:p>
          <w:p w14:paraId="5FB7AC92" w14:textId="77777777" w:rsidR="001A0268" w:rsidRDefault="001A0268" w:rsidP="000C3D3D">
            <w:pPr>
              <w:jc w:val="both"/>
              <w:rPr>
                <w:rFonts w:ascii="Arial" w:hAnsi="Arial" w:cs="Arial"/>
                <w:sz w:val="16"/>
                <w:szCs w:val="16"/>
              </w:rPr>
            </w:pPr>
          </w:p>
          <w:p w14:paraId="24645886" w14:textId="77777777" w:rsidR="001A0268" w:rsidRDefault="001A0268" w:rsidP="000C3D3D">
            <w:pPr>
              <w:jc w:val="both"/>
              <w:rPr>
                <w:rFonts w:ascii="Arial" w:hAnsi="Arial" w:cs="Arial"/>
                <w:sz w:val="16"/>
                <w:szCs w:val="16"/>
              </w:rPr>
            </w:pPr>
          </w:p>
          <w:p w14:paraId="38A4CD58" w14:textId="77777777" w:rsidR="001A0268" w:rsidRDefault="001A0268" w:rsidP="000C3D3D">
            <w:pPr>
              <w:jc w:val="both"/>
              <w:rPr>
                <w:rFonts w:ascii="Arial" w:hAnsi="Arial" w:cs="Arial"/>
                <w:sz w:val="16"/>
                <w:szCs w:val="16"/>
              </w:rPr>
            </w:pPr>
          </w:p>
          <w:p w14:paraId="25667972" w14:textId="77777777" w:rsidR="001A0268" w:rsidRDefault="001A0268" w:rsidP="000C3D3D">
            <w:pPr>
              <w:jc w:val="both"/>
              <w:rPr>
                <w:rFonts w:ascii="Arial" w:hAnsi="Arial" w:cs="Arial"/>
                <w:sz w:val="16"/>
                <w:szCs w:val="16"/>
              </w:rPr>
            </w:pPr>
          </w:p>
          <w:p w14:paraId="674DC109" w14:textId="77777777" w:rsidR="001A0268" w:rsidRDefault="001A0268" w:rsidP="000C3D3D">
            <w:pPr>
              <w:jc w:val="both"/>
              <w:rPr>
                <w:rFonts w:ascii="Arial" w:hAnsi="Arial" w:cs="Arial"/>
                <w:sz w:val="16"/>
                <w:szCs w:val="16"/>
              </w:rPr>
            </w:pPr>
          </w:p>
          <w:p w14:paraId="2CF36012" w14:textId="77777777" w:rsidR="001A0268" w:rsidRDefault="001A0268" w:rsidP="000C3D3D">
            <w:pPr>
              <w:jc w:val="both"/>
              <w:rPr>
                <w:rFonts w:ascii="Arial" w:hAnsi="Arial" w:cs="Arial"/>
                <w:sz w:val="16"/>
                <w:szCs w:val="16"/>
              </w:rPr>
            </w:pPr>
          </w:p>
          <w:p w14:paraId="0FB9584D" w14:textId="77777777" w:rsidR="001A0268" w:rsidRDefault="001A0268" w:rsidP="000C3D3D">
            <w:pPr>
              <w:jc w:val="both"/>
              <w:rPr>
                <w:rFonts w:ascii="Arial" w:hAnsi="Arial" w:cs="Arial"/>
                <w:sz w:val="16"/>
                <w:szCs w:val="16"/>
              </w:rPr>
            </w:pPr>
          </w:p>
          <w:p w14:paraId="547D3992" w14:textId="77777777" w:rsidR="001A0268" w:rsidRDefault="001A0268" w:rsidP="000C3D3D">
            <w:pPr>
              <w:jc w:val="both"/>
              <w:rPr>
                <w:rFonts w:ascii="Arial" w:hAnsi="Arial" w:cs="Arial"/>
                <w:sz w:val="16"/>
                <w:szCs w:val="16"/>
              </w:rPr>
            </w:pPr>
          </w:p>
          <w:p w14:paraId="63166756" w14:textId="77777777" w:rsidR="001A0268" w:rsidRDefault="001A0268" w:rsidP="000C3D3D">
            <w:pPr>
              <w:jc w:val="both"/>
              <w:rPr>
                <w:rFonts w:ascii="Arial" w:hAnsi="Arial" w:cs="Arial"/>
                <w:sz w:val="16"/>
                <w:szCs w:val="16"/>
              </w:rPr>
            </w:pPr>
          </w:p>
          <w:p w14:paraId="6D872B27" w14:textId="77777777" w:rsidR="001A0268" w:rsidRDefault="001A0268" w:rsidP="000C3D3D">
            <w:pPr>
              <w:jc w:val="both"/>
              <w:rPr>
                <w:rFonts w:ascii="Arial" w:hAnsi="Arial" w:cs="Arial"/>
                <w:sz w:val="16"/>
                <w:szCs w:val="16"/>
              </w:rPr>
            </w:pPr>
          </w:p>
          <w:p w14:paraId="758F59FF" w14:textId="77777777" w:rsidR="001A0268" w:rsidRDefault="001A0268" w:rsidP="000C3D3D">
            <w:pPr>
              <w:jc w:val="both"/>
              <w:rPr>
                <w:rFonts w:ascii="Arial" w:hAnsi="Arial" w:cs="Arial"/>
                <w:sz w:val="16"/>
                <w:szCs w:val="16"/>
              </w:rPr>
            </w:pPr>
          </w:p>
          <w:p w14:paraId="177C7BF5" w14:textId="77777777" w:rsidR="001A0268" w:rsidRDefault="001A0268" w:rsidP="000C3D3D">
            <w:pPr>
              <w:jc w:val="both"/>
              <w:rPr>
                <w:rFonts w:ascii="Arial" w:hAnsi="Arial" w:cs="Arial"/>
                <w:sz w:val="16"/>
                <w:szCs w:val="16"/>
              </w:rPr>
            </w:pPr>
          </w:p>
          <w:p w14:paraId="1DAC2446" w14:textId="77777777" w:rsidR="001A0268" w:rsidRDefault="001A0268" w:rsidP="000C3D3D">
            <w:pPr>
              <w:jc w:val="both"/>
              <w:rPr>
                <w:rFonts w:ascii="Arial" w:hAnsi="Arial" w:cs="Arial"/>
                <w:sz w:val="16"/>
                <w:szCs w:val="16"/>
              </w:rPr>
            </w:pPr>
          </w:p>
          <w:p w14:paraId="6FF842BB" w14:textId="77777777" w:rsidR="001A0268" w:rsidRDefault="001A0268" w:rsidP="000C3D3D">
            <w:pPr>
              <w:jc w:val="both"/>
              <w:rPr>
                <w:rFonts w:ascii="Arial" w:hAnsi="Arial" w:cs="Arial"/>
                <w:sz w:val="16"/>
                <w:szCs w:val="16"/>
              </w:rPr>
            </w:pPr>
          </w:p>
          <w:p w14:paraId="2224EDB5" w14:textId="77777777" w:rsidR="001A0268" w:rsidRDefault="001A0268" w:rsidP="000C3D3D">
            <w:pPr>
              <w:jc w:val="both"/>
              <w:rPr>
                <w:rFonts w:ascii="Arial" w:hAnsi="Arial" w:cs="Arial"/>
                <w:sz w:val="16"/>
                <w:szCs w:val="16"/>
              </w:rPr>
            </w:pPr>
          </w:p>
          <w:p w14:paraId="7DBFF046" w14:textId="77777777" w:rsidR="001A0268" w:rsidRDefault="001A0268" w:rsidP="000C3D3D">
            <w:pPr>
              <w:jc w:val="both"/>
              <w:rPr>
                <w:rFonts w:ascii="Arial" w:hAnsi="Arial" w:cs="Arial"/>
                <w:sz w:val="16"/>
                <w:szCs w:val="16"/>
              </w:rPr>
            </w:pPr>
          </w:p>
          <w:p w14:paraId="786ACC95" w14:textId="77777777" w:rsidR="001A0268" w:rsidRDefault="001A0268" w:rsidP="000C3D3D">
            <w:pPr>
              <w:jc w:val="both"/>
              <w:rPr>
                <w:rFonts w:ascii="Arial" w:hAnsi="Arial" w:cs="Arial"/>
                <w:sz w:val="16"/>
                <w:szCs w:val="16"/>
              </w:rPr>
            </w:pPr>
          </w:p>
        </w:tc>
        <w:tc>
          <w:tcPr>
            <w:tcW w:w="1297" w:type="dxa"/>
            <w:vMerge w:val="restart"/>
            <w:shd w:val="clear" w:color="auto" w:fill="D9D9D9" w:themeFill="background1" w:themeFillShade="D9"/>
          </w:tcPr>
          <w:p w14:paraId="643381D3" w14:textId="77777777" w:rsidR="001A0268" w:rsidRDefault="001A0268" w:rsidP="000C3D3D">
            <w:pPr>
              <w:jc w:val="both"/>
              <w:rPr>
                <w:rFonts w:ascii="Arial" w:hAnsi="Arial" w:cs="Arial"/>
                <w:sz w:val="16"/>
                <w:szCs w:val="16"/>
              </w:rPr>
            </w:pPr>
          </w:p>
          <w:p w14:paraId="2708684D" w14:textId="77777777" w:rsidR="001A0268" w:rsidRDefault="001A0268" w:rsidP="000C3D3D">
            <w:pPr>
              <w:jc w:val="both"/>
              <w:rPr>
                <w:rFonts w:ascii="Arial" w:hAnsi="Arial" w:cs="Arial"/>
                <w:sz w:val="16"/>
                <w:szCs w:val="16"/>
              </w:rPr>
            </w:pPr>
          </w:p>
          <w:p w14:paraId="089613FD" w14:textId="77777777" w:rsidR="001A0268" w:rsidRDefault="001A0268" w:rsidP="000C3D3D">
            <w:pPr>
              <w:jc w:val="both"/>
              <w:rPr>
                <w:rFonts w:ascii="Arial" w:hAnsi="Arial" w:cs="Arial"/>
                <w:sz w:val="16"/>
                <w:szCs w:val="16"/>
              </w:rPr>
            </w:pPr>
          </w:p>
          <w:p w14:paraId="0089855D" w14:textId="77777777" w:rsidR="001A0268" w:rsidRDefault="001A0268" w:rsidP="000C3D3D">
            <w:pPr>
              <w:jc w:val="both"/>
              <w:rPr>
                <w:rFonts w:ascii="Arial" w:hAnsi="Arial" w:cs="Arial"/>
                <w:sz w:val="16"/>
                <w:szCs w:val="16"/>
              </w:rPr>
            </w:pPr>
          </w:p>
          <w:p w14:paraId="36CDF9F5" w14:textId="77777777" w:rsidR="001A0268" w:rsidRDefault="001A0268" w:rsidP="000C3D3D">
            <w:pPr>
              <w:jc w:val="both"/>
              <w:rPr>
                <w:rFonts w:ascii="Arial" w:hAnsi="Arial" w:cs="Arial"/>
                <w:sz w:val="16"/>
                <w:szCs w:val="16"/>
              </w:rPr>
            </w:pPr>
          </w:p>
          <w:p w14:paraId="16FAF630" w14:textId="77777777" w:rsidR="001A0268" w:rsidRDefault="001A0268" w:rsidP="000C3D3D">
            <w:pPr>
              <w:jc w:val="both"/>
              <w:rPr>
                <w:rFonts w:ascii="Arial" w:hAnsi="Arial" w:cs="Arial"/>
                <w:sz w:val="16"/>
                <w:szCs w:val="16"/>
              </w:rPr>
            </w:pPr>
            <w:r>
              <w:rPr>
                <w:rFonts w:ascii="Arial" w:hAnsi="Arial" w:cs="Arial"/>
                <w:sz w:val="16"/>
                <w:szCs w:val="16"/>
              </w:rPr>
              <w:t>51.000</w:t>
            </w:r>
          </w:p>
          <w:p w14:paraId="34C347A2" w14:textId="77777777" w:rsidR="001A0268" w:rsidRDefault="001A0268" w:rsidP="000C3D3D">
            <w:pPr>
              <w:jc w:val="both"/>
              <w:rPr>
                <w:rFonts w:ascii="Arial" w:hAnsi="Arial" w:cs="Arial"/>
                <w:sz w:val="16"/>
                <w:szCs w:val="16"/>
              </w:rPr>
            </w:pPr>
          </w:p>
          <w:p w14:paraId="429FF488" w14:textId="77777777" w:rsidR="001A0268" w:rsidRDefault="001A0268" w:rsidP="000C3D3D">
            <w:pPr>
              <w:jc w:val="both"/>
              <w:rPr>
                <w:rFonts w:ascii="Arial" w:hAnsi="Arial" w:cs="Arial"/>
                <w:sz w:val="16"/>
                <w:szCs w:val="16"/>
              </w:rPr>
            </w:pPr>
          </w:p>
          <w:p w14:paraId="0D74E7B7" w14:textId="77777777" w:rsidR="001A0268" w:rsidRDefault="001A0268" w:rsidP="000C3D3D">
            <w:pPr>
              <w:jc w:val="both"/>
              <w:rPr>
                <w:rFonts w:ascii="Arial" w:hAnsi="Arial" w:cs="Arial"/>
                <w:sz w:val="16"/>
                <w:szCs w:val="16"/>
              </w:rPr>
            </w:pPr>
          </w:p>
          <w:p w14:paraId="58EA16F2" w14:textId="77777777" w:rsidR="001A0268" w:rsidRDefault="001A0268" w:rsidP="000C3D3D">
            <w:pPr>
              <w:jc w:val="both"/>
              <w:rPr>
                <w:rFonts w:ascii="Arial" w:hAnsi="Arial" w:cs="Arial"/>
                <w:sz w:val="16"/>
                <w:szCs w:val="16"/>
              </w:rPr>
            </w:pPr>
          </w:p>
          <w:p w14:paraId="277F15FC" w14:textId="77777777" w:rsidR="001A0268" w:rsidRDefault="001A0268" w:rsidP="000C3D3D">
            <w:pPr>
              <w:jc w:val="both"/>
              <w:rPr>
                <w:rFonts w:ascii="Arial" w:hAnsi="Arial" w:cs="Arial"/>
                <w:sz w:val="16"/>
                <w:szCs w:val="16"/>
              </w:rPr>
            </w:pPr>
          </w:p>
          <w:p w14:paraId="517B36BE" w14:textId="77777777" w:rsidR="001A0268" w:rsidRDefault="001A0268" w:rsidP="000C3D3D">
            <w:pPr>
              <w:jc w:val="both"/>
              <w:rPr>
                <w:rFonts w:ascii="Arial" w:hAnsi="Arial" w:cs="Arial"/>
                <w:sz w:val="16"/>
                <w:szCs w:val="16"/>
              </w:rPr>
            </w:pPr>
          </w:p>
          <w:p w14:paraId="7EEFFAD3" w14:textId="77777777" w:rsidR="001A0268" w:rsidRDefault="001A0268" w:rsidP="000C3D3D">
            <w:pPr>
              <w:jc w:val="both"/>
              <w:rPr>
                <w:rFonts w:ascii="Arial" w:hAnsi="Arial" w:cs="Arial"/>
                <w:sz w:val="16"/>
                <w:szCs w:val="16"/>
              </w:rPr>
            </w:pPr>
          </w:p>
          <w:p w14:paraId="57766EC1" w14:textId="77777777" w:rsidR="001A0268" w:rsidRDefault="001A0268" w:rsidP="000C3D3D">
            <w:pPr>
              <w:jc w:val="both"/>
              <w:rPr>
                <w:rFonts w:ascii="Arial" w:hAnsi="Arial" w:cs="Arial"/>
                <w:sz w:val="16"/>
                <w:szCs w:val="16"/>
              </w:rPr>
            </w:pPr>
          </w:p>
          <w:p w14:paraId="7583D6EC" w14:textId="77777777" w:rsidR="001A0268" w:rsidRDefault="001A0268" w:rsidP="000C3D3D">
            <w:pPr>
              <w:jc w:val="both"/>
              <w:rPr>
                <w:rFonts w:ascii="Arial" w:hAnsi="Arial" w:cs="Arial"/>
                <w:sz w:val="16"/>
                <w:szCs w:val="16"/>
              </w:rPr>
            </w:pPr>
          </w:p>
          <w:p w14:paraId="5DD922C1" w14:textId="77777777" w:rsidR="001A0268" w:rsidRDefault="001A0268" w:rsidP="000C3D3D">
            <w:pPr>
              <w:jc w:val="both"/>
              <w:rPr>
                <w:rFonts w:ascii="Arial" w:hAnsi="Arial" w:cs="Arial"/>
                <w:sz w:val="16"/>
                <w:szCs w:val="16"/>
              </w:rPr>
            </w:pPr>
          </w:p>
          <w:p w14:paraId="6E172C3D" w14:textId="77777777" w:rsidR="001A0268" w:rsidRDefault="001A0268" w:rsidP="000C3D3D">
            <w:pPr>
              <w:jc w:val="both"/>
              <w:rPr>
                <w:rFonts w:ascii="Arial" w:hAnsi="Arial" w:cs="Arial"/>
                <w:sz w:val="16"/>
                <w:szCs w:val="16"/>
              </w:rPr>
            </w:pPr>
          </w:p>
          <w:p w14:paraId="0A09101B" w14:textId="77777777" w:rsidR="001A0268" w:rsidRDefault="001A0268" w:rsidP="000C3D3D">
            <w:pPr>
              <w:jc w:val="both"/>
              <w:rPr>
                <w:rFonts w:ascii="Arial" w:hAnsi="Arial" w:cs="Arial"/>
                <w:sz w:val="16"/>
                <w:szCs w:val="16"/>
              </w:rPr>
            </w:pPr>
          </w:p>
          <w:p w14:paraId="18BB9DAC" w14:textId="77777777" w:rsidR="001A0268" w:rsidRDefault="001A0268" w:rsidP="000C3D3D">
            <w:pPr>
              <w:jc w:val="both"/>
              <w:rPr>
                <w:rFonts w:ascii="Arial" w:hAnsi="Arial" w:cs="Arial"/>
                <w:sz w:val="16"/>
                <w:szCs w:val="16"/>
              </w:rPr>
            </w:pPr>
          </w:p>
          <w:p w14:paraId="709C9C5C" w14:textId="77777777" w:rsidR="001A0268" w:rsidRDefault="001A0268" w:rsidP="000C3D3D">
            <w:pPr>
              <w:jc w:val="both"/>
              <w:rPr>
                <w:rFonts w:ascii="Arial" w:hAnsi="Arial" w:cs="Arial"/>
                <w:sz w:val="16"/>
                <w:szCs w:val="16"/>
              </w:rPr>
            </w:pPr>
          </w:p>
          <w:p w14:paraId="43275D33" w14:textId="77777777" w:rsidR="001A0268" w:rsidRDefault="001A0268" w:rsidP="000C3D3D">
            <w:pPr>
              <w:jc w:val="both"/>
              <w:rPr>
                <w:rFonts w:ascii="Arial" w:hAnsi="Arial" w:cs="Arial"/>
                <w:sz w:val="16"/>
                <w:szCs w:val="16"/>
              </w:rPr>
            </w:pPr>
          </w:p>
          <w:p w14:paraId="582F3708" w14:textId="77777777" w:rsidR="001A0268" w:rsidRDefault="001A0268" w:rsidP="000C3D3D">
            <w:pPr>
              <w:jc w:val="both"/>
              <w:rPr>
                <w:rFonts w:ascii="Arial" w:hAnsi="Arial" w:cs="Arial"/>
                <w:sz w:val="16"/>
                <w:szCs w:val="16"/>
              </w:rPr>
            </w:pPr>
          </w:p>
          <w:p w14:paraId="265F0F04" w14:textId="77777777" w:rsidR="001A0268" w:rsidRDefault="001A0268" w:rsidP="000C3D3D">
            <w:pPr>
              <w:jc w:val="both"/>
              <w:rPr>
                <w:rFonts w:ascii="Arial" w:hAnsi="Arial" w:cs="Arial"/>
                <w:sz w:val="16"/>
                <w:szCs w:val="16"/>
              </w:rPr>
            </w:pPr>
          </w:p>
          <w:p w14:paraId="27CFCF84" w14:textId="77777777" w:rsidR="001A0268" w:rsidRDefault="001A0268" w:rsidP="000C3D3D">
            <w:pPr>
              <w:jc w:val="both"/>
              <w:rPr>
                <w:rFonts w:ascii="Arial" w:hAnsi="Arial" w:cs="Arial"/>
                <w:sz w:val="16"/>
                <w:szCs w:val="16"/>
              </w:rPr>
            </w:pPr>
          </w:p>
          <w:p w14:paraId="6A58C43B" w14:textId="77777777" w:rsidR="001A0268" w:rsidRDefault="001A0268" w:rsidP="000C3D3D">
            <w:pPr>
              <w:jc w:val="both"/>
              <w:rPr>
                <w:rFonts w:ascii="Arial" w:hAnsi="Arial" w:cs="Arial"/>
                <w:sz w:val="16"/>
                <w:szCs w:val="16"/>
              </w:rPr>
            </w:pPr>
          </w:p>
          <w:p w14:paraId="6A6CFDFF" w14:textId="77777777" w:rsidR="001A0268" w:rsidRDefault="001A0268" w:rsidP="000C3D3D">
            <w:pPr>
              <w:jc w:val="both"/>
              <w:rPr>
                <w:rFonts w:ascii="Arial" w:hAnsi="Arial" w:cs="Arial"/>
                <w:sz w:val="16"/>
                <w:szCs w:val="16"/>
              </w:rPr>
            </w:pPr>
          </w:p>
          <w:p w14:paraId="7259156C" w14:textId="77777777" w:rsidR="001A0268" w:rsidRDefault="001A0268" w:rsidP="000C3D3D">
            <w:pPr>
              <w:jc w:val="both"/>
              <w:rPr>
                <w:rFonts w:ascii="Arial" w:hAnsi="Arial" w:cs="Arial"/>
                <w:sz w:val="16"/>
                <w:szCs w:val="16"/>
              </w:rPr>
            </w:pPr>
          </w:p>
          <w:p w14:paraId="5E97BEC1" w14:textId="77777777" w:rsidR="001A0268" w:rsidRDefault="001A0268" w:rsidP="000C3D3D">
            <w:pPr>
              <w:jc w:val="both"/>
              <w:rPr>
                <w:rFonts w:ascii="Arial" w:hAnsi="Arial" w:cs="Arial"/>
                <w:sz w:val="16"/>
                <w:szCs w:val="16"/>
              </w:rPr>
            </w:pPr>
          </w:p>
          <w:p w14:paraId="7E7DC8F4" w14:textId="77777777" w:rsidR="001A0268" w:rsidRDefault="001A0268" w:rsidP="000C3D3D">
            <w:pPr>
              <w:jc w:val="both"/>
              <w:rPr>
                <w:rFonts w:ascii="Arial" w:hAnsi="Arial" w:cs="Arial"/>
                <w:sz w:val="16"/>
                <w:szCs w:val="16"/>
              </w:rPr>
            </w:pPr>
          </w:p>
          <w:p w14:paraId="3A93267C" w14:textId="77777777" w:rsidR="001A0268" w:rsidRDefault="001A0268" w:rsidP="000C3D3D">
            <w:pPr>
              <w:jc w:val="both"/>
              <w:rPr>
                <w:rFonts w:ascii="Arial" w:hAnsi="Arial" w:cs="Arial"/>
                <w:sz w:val="16"/>
                <w:szCs w:val="16"/>
              </w:rPr>
            </w:pPr>
          </w:p>
          <w:p w14:paraId="3A3847FA" w14:textId="77777777" w:rsidR="001A0268" w:rsidRDefault="001A0268" w:rsidP="000C3D3D">
            <w:pPr>
              <w:jc w:val="both"/>
              <w:rPr>
                <w:rFonts w:ascii="Arial" w:hAnsi="Arial" w:cs="Arial"/>
                <w:sz w:val="16"/>
                <w:szCs w:val="16"/>
              </w:rPr>
            </w:pPr>
          </w:p>
          <w:p w14:paraId="1C2E0F00" w14:textId="77777777" w:rsidR="001A0268" w:rsidRDefault="001A0268" w:rsidP="000C3D3D">
            <w:pPr>
              <w:jc w:val="both"/>
              <w:rPr>
                <w:rFonts w:ascii="Arial" w:hAnsi="Arial" w:cs="Arial"/>
                <w:sz w:val="16"/>
                <w:szCs w:val="16"/>
              </w:rPr>
            </w:pPr>
          </w:p>
          <w:p w14:paraId="2E0229ED" w14:textId="77777777" w:rsidR="001A0268" w:rsidRDefault="001A0268" w:rsidP="000C3D3D">
            <w:pPr>
              <w:jc w:val="both"/>
              <w:rPr>
                <w:rFonts w:ascii="Arial" w:hAnsi="Arial" w:cs="Arial"/>
                <w:sz w:val="16"/>
                <w:szCs w:val="16"/>
              </w:rPr>
            </w:pPr>
          </w:p>
          <w:p w14:paraId="240F220C" w14:textId="77777777" w:rsidR="001A0268" w:rsidRDefault="001A0268" w:rsidP="000C3D3D">
            <w:pPr>
              <w:jc w:val="both"/>
              <w:rPr>
                <w:rFonts w:ascii="Arial" w:hAnsi="Arial" w:cs="Arial"/>
                <w:sz w:val="16"/>
                <w:szCs w:val="16"/>
              </w:rPr>
            </w:pPr>
          </w:p>
          <w:p w14:paraId="7399DBA1" w14:textId="77777777" w:rsidR="001A0268" w:rsidRDefault="001A0268" w:rsidP="000C3D3D">
            <w:pPr>
              <w:jc w:val="both"/>
              <w:rPr>
                <w:rFonts w:ascii="Arial" w:hAnsi="Arial" w:cs="Arial"/>
                <w:sz w:val="16"/>
                <w:szCs w:val="16"/>
              </w:rPr>
            </w:pPr>
          </w:p>
          <w:p w14:paraId="708BB54F" w14:textId="77777777" w:rsidR="001A0268" w:rsidRDefault="001A0268" w:rsidP="000C3D3D">
            <w:pPr>
              <w:jc w:val="both"/>
              <w:rPr>
                <w:rFonts w:ascii="Arial" w:hAnsi="Arial" w:cs="Arial"/>
                <w:sz w:val="16"/>
                <w:szCs w:val="16"/>
              </w:rPr>
            </w:pPr>
          </w:p>
          <w:p w14:paraId="3AB7816C" w14:textId="77777777" w:rsidR="001A0268" w:rsidRDefault="001A0268" w:rsidP="000C3D3D">
            <w:pPr>
              <w:jc w:val="both"/>
              <w:rPr>
                <w:rFonts w:ascii="Arial" w:hAnsi="Arial" w:cs="Arial"/>
                <w:sz w:val="16"/>
                <w:szCs w:val="16"/>
              </w:rPr>
            </w:pPr>
          </w:p>
          <w:p w14:paraId="2CECF177" w14:textId="77777777" w:rsidR="001A0268" w:rsidRDefault="001A0268" w:rsidP="000C3D3D">
            <w:pPr>
              <w:jc w:val="both"/>
              <w:rPr>
                <w:rFonts w:ascii="Arial" w:hAnsi="Arial" w:cs="Arial"/>
                <w:sz w:val="16"/>
                <w:szCs w:val="16"/>
              </w:rPr>
            </w:pPr>
          </w:p>
          <w:p w14:paraId="18F824EB" w14:textId="77777777" w:rsidR="001A0268" w:rsidRDefault="001A0268" w:rsidP="000C3D3D">
            <w:pPr>
              <w:jc w:val="both"/>
              <w:rPr>
                <w:rFonts w:ascii="Arial" w:hAnsi="Arial" w:cs="Arial"/>
                <w:sz w:val="16"/>
                <w:szCs w:val="16"/>
              </w:rPr>
            </w:pPr>
          </w:p>
          <w:p w14:paraId="02AD182D" w14:textId="77777777" w:rsidR="001A0268" w:rsidRDefault="001A0268" w:rsidP="000C3D3D">
            <w:pPr>
              <w:jc w:val="both"/>
              <w:rPr>
                <w:rFonts w:ascii="Arial" w:hAnsi="Arial" w:cs="Arial"/>
                <w:sz w:val="16"/>
                <w:szCs w:val="16"/>
              </w:rPr>
            </w:pPr>
          </w:p>
          <w:p w14:paraId="458530CB" w14:textId="77777777" w:rsidR="001A0268" w:rsidRDefault="001A0268" w:rsidP="000C3D3D">
            <w:pPr>
              <w:jc w:val="both"/>
              <w:rPr>
                <w:rFonts w:ascii="Arial" w:hAnsi="Arial" w:cs="Arial"/>
                <w:sz w:val="16"/>
                <w:szCs w:val="16"/>
              </w:rPr>
            </w:pPr>
          </w:p>
          <w:p w14:paraId="21ADA94D" w14:textId="77777777" w:rsidR="001A0268" w:rsidRDefault="001A0268" w:rsidP="000C3D3D">
            <w:pPr>
              <w:jc w:val="both"/>
              <w:rPr>
                <w:rFonts w:ascii="Arial" w:hAnsi="Arial" w:cs="Arial"/>
                <w:sz w:val="16"/>
                <w:szCs w:val="16"/>
              </w:rPr>
            </w:pPr>
          </w:p>
          <w:p w14:paraId="1E44B961" w14:textId="77777777" w:rsidR="001A0268" w:rsidRDefault="001A0268" w:rsidP="000C3D3D">
            <w:pPr>
              <w:jc w:val="both"/>
              <w:rPr>
                <w:rFonts w:ascii="Arial" w:hAnsi="Arial" w:cs="Arial"/>
                <w:sz w:val="16"/>
                <w:szCs w:val="16"/>
              </w:rPr>
            </w:pPr>
          </w:p>
          <w:p w14:paraId="4D887FE0" w14:textId="77777777" w:rsidR="001A0268" w:rsidRDefault="001A0268" w:rsidP="000C3D3D">
            <w:pPr>
              <w:jc w:val="both"/>
              <w:rPr>
                <w:rFonts w:ascii="Arial" w:hAnsi="Arial" w:cs="Arial"/>
                <w:sz w:val="16"/>
                <w:szCs w:val="16"/>
              </w:rPr>
            </w:pPr>
          </w:p>
          <w:p w14:paraId="089E92B7" w14:textId="77777777" w:rsidR="001A0268" w:rsidRDefault="001A0268" w:rsidP="000C3D3D">
            <w:pPr>
              <w:jc w:val="both"/>
              <w:rPr>
                <w:rFonts w:ascii="Arial" w:hAnsi="Arial" w:cs="Arial"/>
                <w:sz w:val="16"/>
                <w:szCs w:val="16"/>
              </w:rPr>
            </w:pPr>
          </w:p>
          <w:p w14:paraId="466F1DE5" w14:textId="77777777" w:rsidR="001A0268" w:rsidRDefault="001A0268" w:rsidP="000C3D3D">
            <w:pPr>
              <w:jc w:val="both"/>
              <w:rPr>
                <w:rFonts w:ascii="Arial" w:hAnsi="Arial" w:cs="Arial"/>
                <w:sz w:val="16"/>
                <w:szCs w:val="16"/>
              </w:rPr>
            </w:pPr>
          </w:p>
          <w:p w14:paraId="2FDAA280" w14:textId="77777777" w:rsidR="001A0268" w:rsidRDefault="001A0268" w:rsidP="000C3D3D">
            <w:pPr>
              <w:jc w:val="both"/>
              <w:rPr>
                <w:rFonts w:ascii="Arial" w:hAnsi="Arial" w:cs="Arial"/>
                <w:sz w:val="16"/>
                <w:szCs w:val="16"/>
              </w:rPr>
            </w:pPr>
          </w:p>
          <w:p w14:paraId="7198C6D6" w14:textId="77777777" w:rsidR="001A0268" w:rsidRDefault="001A0268" w:rsidP="000C3D3D">
            <w:pPr>
              <w:jc w:val="both"/>
              <w:rPr>
                <w:rFonts w:ascii="Arial" w:hAnsi="Arial" w:cs="Arial"/>
                <w:sz w:val="16"/>
                <w:szCs w:val="16"/>
              </w:rPr>
            </w:pPr>
          </w:p>
          <w:p w14:paraId="0D1104BE" w14:textId="77777777" w:rsidR="001A0268" w:rsidRDefault="001A0268" w:rsidP="000C3D3D">
            <w:pPr>
              <w:jc w:val="both"/>
              <w:rPr>
                <w:rFonts w:ascii="Arial" w:hAnsi="Arial" w:cs="Arial"/>
                <w:sz w:val="16"/>
                <w:szCs w:val="16"/>
              </w:rPr>
            </w:pPr>
          </w:p>
          <w:p w14:paraId="60EFB062" w14:textId="77777777" w:rsidR="001A0268" w:rsidRDefault="001A0268" w:rsidP="000C3D3D">
            <w:pPr>
              <w:jc w:val="both"/>
              <w:rPr>
                <w:rFonts w:ascii="Arial" w:hAnsi="Arial" w:cs="Arial"/>
                <w:sz w:val="16"/>
                <w:szCs w:val="16"/>
              </w:rPr>
            </w:pPr>
          </w:p>
          <w:p w14:paraId="664E84C1" w14:textId="77777777" w:rsidR="001A0268" w:rsidRDefault="001A0268" w:rsidP="000C3D3D">
            <w:pPr>
              <w:jc w:val="both"/>
              <w:rPr>
                <w:rFonts w:ascii="Arial" w:hAnsi="Arial" w:cs="Arial"/>
                <w:sz w:val="16"/>
                <w:szCs w:val="16"/>
              </w:rPr>
            </w:pPr>
          </w:p>
          <w:p w14:paraId="6D47C231" w14:textId="77777777" w:rsidR="001A0268" w:rsidRDefault="001A0268" w:rsidP="000C3D3D">
            <w:pPr>
              <w:jc w:val="both"/>
              <w:rPr>
                <w:rFonts w:ascii="Arial" w:hAnsi="Arial" w:cs="Arial"/>
                <w:sz w:val="16"/>
                <w:szCs w:val="16"/>
              </w:rPr>
            </w:pPr>
          </w:p>
          <w:p w14:paraId="74F1C915" w14:textId="77777777" w:rsidR="001A0268" w:rsidRDefault="001A0268" w:rsidP="000C3D3D">
            <w:pPr>
              <w:jc w:val="both"/>
              <w:rPr>
                <w:rFonts w:ascii="Arial" w:hAnsi="Arial" w:cs="Arial"/>
                <w:sz w:val="16"/>
                <w:szCs w:val="16"/>
              </w:rPr>
            </w:pPr>
          </w:p>
          <w:p w14:paraId="7ABC316C" w14:textId="77777777" w:rsidR="001A0268" w:rsidRDefault="001A0268" w:rsidP="000C3D3D">
            <w:pPr>
              <w:jc w:val="both"/>
              <w:rPr>
                <w:rFonts w:ascii="Arial" w:hAnsi="Arial" w:cs="Arial"/>
                <w:sz w:val="16"/>
                <w:szCs w:val="16"/>
              </w:rPr>
            </w:pPr>
          </w:p>
          <w:p w14:paraId="20C0F3BF" w14:textId="77777777" w:rsidR="001A0268" w:rsidRDefault="001A0268" w:rsidP="000C3D3D">
            <w:pPr>
              <w:jc w:val="both"/>
              <w:rPr>
                <w:rFonts w:ascii="Arial" w:hAnsi="Arial" w:cs="Arial"/>
                <w:sz w:val="16"/>
                <w:szCs w:val="16"/>
              </w:rPr>
            </w:pPr>
          </w:p>
          <w:p w14:paraId="2553B570" w14:textId="77777777" w:rsidR="001A0268" w:rsidRDefault="001A0268" w:rsidP="000C3D3D">
            <w:pPr>
              <w:jc w:val="both"/>
              <w:rPr>
                <w:rFonts w:ascii="Arial" w:hAnsi="Arial" w:cs="Arial"/>
                <w:sz w:val="16"/>
                <w:szCs w:val="16"/>
              </w:rPr>
            </w:pPr>
          </w:p>
          <w:p w14:paraId="1764555E" w14:textId="77777777" w:rsidR="001A0268" w:rsidRDefault="001A0268" w:rsidP="000C3D3D">
            <w:pPr>
              <w:jc w:val="both"/>
              <w:rPr>
                <w:rFonts w:ascii="Arial" w:hAnsi="Arial" w:cs="Arial"/>
                <w:sz w:val="16"/>
                <w:szCs w:val="16"/>
              </w:rPr>
            </w:pPr>
          </w:p>
          <w:p w14:paraId="7F2BBC27" w14:textId="77777777" w:rsidR="001A0268" w:rsidRDefault="001A0268" w:rsidP="000C3D3D">
            <w:pPr>
              <w:jc w:val="both"/>
              <w:rPr>
                <w:rFonts w:ascii="Arial" w:hAnsi="Arial" w:cs="Arial"/>
                <w:sz w:val="16"/>
                <w:szCs w:val="16"/>
              </w:rPr>
            </w:pPr>
          </w:p>
          <w:p w14:paraId="4BDE2F89" w14:textId="77777777" w:rsidR="001A0268" w:rsidRDefault="001A0268" w:rsidP="000C3D3D">
            <w:pPr>
              <w:jc w:val="both"/>
              <w:rPr>
                <w:rFonts w:ascii="Arial" w:hAnsi="Arial" w:cs="Arial"/>
                <w:sz w:val="16"/>
                <w:szCs w:val="16"/>
              </w:rPr>
            </w:pPr>
          </w:p>
          <w:p w14:paraId="25D26EEA" w14:textId="77777777" w:rsidR="001A0268" w:rsidRDefault="001A0268" w:rsidP="000C3D3D">
            <w:pPr>
              <w:jc w:val="both"/>
              <w:rPr>
                <w:rFonts w:ascii="Arial" w:hAnsi="Arial" w:cs="Arial"/>
                <w:sz w:val="16"/>
                <w:szCs w:val="16"/>
              </w:rPr>
            </w:pPr>
          </w:p>
          <w:p w14:paraId="14F5E02D" w14:textId="77777777" w:rsidR="001A0268" w:rsidRDefault="001A0268" w:rsidP="000C3D3D">
            <w:pPr>
              <w:jc w:val="both"/>
              <w:rPr>
                <w:rFonts w:ascii="Arial" w:hAnsi="Arial" w:cs="Arial"/>
                <w:sz w:val="16"/>
                <w:szCs w:val="16"/>
              </w:rPr>
            </w:pPr>
          </w:p>
          <w:p w14:paraId="37A5D7AB" w14:textId="77777777" w:rsidR="001A0268" w:rsidRDefault="001A0268" w:rsidP="000C3D3D">
            <w:pPr>
              <w:jc w:val="both"/>
              <w:rPr>
                <w:rFonts w:ascii="Arial" w:hAnsi="Arial" w:cs="Arial"/>
                <w:sz w:val="16"/>
                <w:szCs w:val="16"/>
              </w:rPr>
            </w:pPr>
          </w:p>
          <w:p w14:paraId="704F933C" w14:textId="77777777" w:rsidR="001A0268" w:rsidRDefault="001A0268" w:rsidP="000C3D3D">
            <w:pPr>
              <w:jc w:val="both"/>
              <w:rPr>
                <w:rFonts w:ascii="Arial" w:hAnsi="Arial" w:cs="Arial"/>
                <w:sz w:val="16"/>
                <w:szCs w:val="16"/>
              </w:rPr>
            </w:pPr>
          </w:p>
          <w:p w14:paraId="37D05604" w14:textId="77777777" w:rsidR="001A0268" w:rsidRDefault="001A0268" w:rsidP="000C3D3D">
            <w:pPr>
              <w:jc w:val="both"/>
              <w:rPr>
                <w:rFonts w:ascii="Arial" w:hAnsi="Arial" w:cs="Arial"/>
                <w:sz w:val="16"/>
                <w:szCs w:val="16"/>
              </w:rPr>
            </w:pPr>
          </w:p>
          <w:p w14:paraId="4E809C9D" w14:textId="77777777" w:rsidR="001A0268" w:rsidRDefault="001A0268" w:rsidP="000C3D3D">
            <w:pPr>
              <w:jc w:val="both"/>
              <w:rPr>
                <w:rFonts w:ascii="Arial" w:hAnsi="Arial" w:cs="Arial"/>
                <w:sz w:val="16"/>
                <w:szCs w:val="16"/>
              </w:rPr>
            </w:pPr>
          </w:p>
          <w:p w14:paraId="3704FF9D" w14:textId="77777777" w:rsidR="001A0268" w:rsidRDefault="001A0268" w:rsidP="000C3D3D">
            <w:pPr>
              <w:jc w:val="both"/>
              <w:rPr>
                <w:rFonts w:ascii="Arial" w:hAnsi="Arial" w:cs="Arial"/>
                <w:sz w:val="16"/>
                <w:szCs w:val="16"/>
              </w:rPr>
            </w:pPr>
          </w:p>
          <w:p w14:paraId="55CEF5F0" w14:textId="77777777" w:rsidR="001A0268" w:rsidRDefault="001A0268" w:rsidP="000C3D3D">
            <w:pPr>
              <w:jc w:val="both"/>
              <w:rPr>
                <w:rFonts w:ascii="Arial" w:hAnsi="Arial" w:cs="Arial"/>
                <w:sz w:val="16"/>
                <w:szCs w:val="16"/>
              </w:rPr>
            </w:pPr>
          </w:p>
          <w:p w14:paraId="7FBDD219" w14:textId="77777777" w:rsidR="001A0268" w:rsidRDefault="001A0268" w:rsidP="000C3D3D">
            <w:pPr>
              <w:jc w:val="both"/>
              <w:rPr>
                <w:rFonts w:ascii="Arial" w:hAnsi="Arial" w:cs="Arial"/>
                <w:sz w:val="16"/>
                <w:szCs w:val="16"/>
              </w:rPr>
            </w:pPr>
          </w:p>
          <w:p w14:paraId="30320816" w14:textId="77777777" w:rsidR="001A0268" w:rsidRDefault="001A0268" w:rsidP="000C3D3D">
            <w:pPr>
              <w:jc w:val="both"/>
              <w:rPr>
                <w:rFonts w:ascii="Arial" w:hAnsi="Arial" w:cs="Arial"/>
                <w:sz w:val="16"/>
                <w:szCs w:val="16"/>
              </w:rPr>
            </w:pPr>
          </w:p>
          <w:p w14:paraId="0A6D0957" w14:textId="77777777" w:rsidR="001A0268" w:rsidRDefault="001A0268" w:rsidP="000C3D3D">
            <w:pPr>
              <w:jc w:val="both"/>
              <w:rPr>
                <w:rFonts w:ascii="Arial" w:hAnsi="Arial" w:cs="Arial"/>
                <w:sz w:val="16"/>
                <w:szCs w:val="16"/>
              </w:rPr>
            </w:pPr>
            <w:r>
              <w:rPr>
                <w:rFonts w:ascii="Arial" w:hAnsi="Arial" w:cs="Arial"/>
                <w:sz w:val="16"/>
                <w:szCs w:val="16"/>
              </w:rPr>
              <w:t>85.000</w:t>
            </w:r>
          </w:p>
          <w:p w14:paraId="140BFDD0" w14:textId="77777777" w:rsidR="001A0268" w:rsidRDefault="001A0268" w:rsidP="000C3D3D">
            <w:pPr>
              <w:jc w:val="both"/>
              <w:rPr>
                <w:rFonts w:ascii="Arial" w:hAnsi="Arial" w:cs="Arial"/>
                <w:sz w:val="16"/>
                <w:szCs w:val="16"/>
              </w:rPr>
            </w:pPr>
          </w:p>
          <w:p w14:paraId="2B14D8AD" w14:textId="77777777" w:rsidR="001A0268" w:rsidRDefault="001A0268" w:rsidP="000C3D3D">
            <w:pPr>
              <w:jc w:val="both"/>
              <w:rPr>
                <w:rFonts w:ascii="Arial" w:hAnsi="Arial" w:cs="Arial"/>
                <w:sz w:val="16"/>
                <w:szCs w:val="16"/>
              </w:rPr>
            </w:pPr>
          </w:p>
          <w:p w14:paraId="59C91C98" w14:textId="77777777" w:rsidR="001A0268" w:rsidRDefault="001A0268" w:rsidP="000C3D3D">
            <w:pPr>
              <w:jc w:val="both"/>
              <w:rPr>
                <w:rFonts w:ascii="Arial" w:hAnsi="Arial" w:cs="Arial"/>
                <w:sz w:val="16"/>
                <w:szCs w:val="16"/>
              </w:rPr>
            </w:pPr>
          </w:p>
          <w:p w14:paraId="135AD275" w14:textId="77777777" w:rsidR="001A0268" w:rsidRDefault="001A0268" w:rsidP="000C3D3D">
            <w:pPr>
              <w:jc w:val="both"/>
              <w:rPr>
                <w:rFonts w:ascii="Arial" w:hAnsi="Arial" w:cs="Arial"/>
                <w:sz w:val="16"/>
                <w:szCs w:val="16"/>
              </w:rPr>
            </w:pPr>
          </w:p>
          <w:p w14:paraId="1E4880D0" w14:textId="77777777" w:rsidR="001A0268" w:rsidRDefault="001A0268" w:rsidP="000C3D3D">
            <w:pPr>
              <w:jc w:val="both"/>
              <w:rPr>
                <w:rFonts w:ascii="Arial" w:hAnsi="Arial" w:cs="Arial"/>
                <w:sz w:val="16"/>
                <w:szCs w:val="16"/>
              </w:rPr>
            </w:pPr>
          </w:p>
          <w:p w14:paraId="5E8268C7" w14:textId="77777777" w:rsidR="001A0268" w:rsidRDefault="001A0268" w:rsidP="000C3D3D">
            <w:pPr>
              <w:jc w:val="both"/>
              <w:rPr>
                <w:rFonts w:ascii="Arial" w:hAnsi="Arial" w:cs="Arial"/>
                <w:sz w:val="16"/>
                <w:szCs w:val="16"/>
              </w:rPr>
            </w:pPr>
          </w:p>
          <w:p w14:paraId="4BFA837E" w14:textId="77777777" w:rsidR="001A0268" w:rsidRDefault="001A0268" w:rsidP="000C3D3D">
            <w:pPr>
              <w:jc w:val="both"/>
              <w:rPr>
                <w:rFonts w:ascii="Arial" w:hAnsi="Arial" w:cs="Arial"/>
                <w:sz w:val="16"/>
                <w:szCs w:val="16"/>
              </w:rPr>
            </w:pPr>
          </w:p>
          <w:p w14:paraId="64935382" w14:textId="77777777" w:rsidR="001A0268" w:rsidRDefault="001A0268" w:rsidP="000C3D3D">
            <w:pPr>
              <w:jc w:val="both"/>
              <w:rPr>
                <w:rFonts w:ascii="Arial" w:hAnsi="Arial" w:cs="Arial"/>
                <w:sz w:val="16"/>
                <w:szCs w:val="16"/>
              </w:rPr>
            </w:pPr>
          </w:p>
          <w:p w14:paraId="02F7A129" w14:textId="77777777" w:rsidR="001A0268" w:rsidRDefault="001A0268" w:rsidP="000C3D3D">
            <w:pPr>
              <w:jc w:val="both"/>
              <w:rPr>
                <w:rFonts w:ascii="Arial" w:hAnsi="Arial" w:cs="Arial"/>
                <w:sz w:val="16"/>
                <w:szCs w:val="16"/>
              </w:rPr>
            </w:pPr>
          </w:p>
          <w:p w14:paraId="70EE49D4" w14:textId="77777777" w:rsidR="001A0268" w:rsidRDefault="001A0268" w:rsidP="000C3D3D">
            <w:pPr>
              <w:jc w:val="both"/>
              <w:rPr>
                <w:rFonts w:ascii="Arial" w:hAnsi="Arial" w:cs="Arial"/>
                <w:sz w:val="16"/>
                <w:szCs w:val="16"/>
              </w:rPr>
            </w:pPr>
          </w:p>
          <w:p w14:paraId="0093431B" w14:textId="77777777" w:rsidR="001A0268" w:rsidRDefault="001A0268" w:rsidP="000C3D3D">
            <w:pPr>
              <w:jc w:val="both"/>
              <w:rPr>
                <w:rFonts w:ascii="Arial" w:hAnsi="Arial" w:cs="Arial"/>
                <w:sz w:val="16"/>
                <w:szCs w:val="16"/>
              </w:rPr>
            </w:pPr>
          </w:p>
          <w:p w14:paraId="2C821B62" w14:textId="77777777" w:rsidR="001A0268" w:rsidRDefault="001A0268" w:rsidP="000C3D3D">
            <w:pPr>
              <w:jc w:val="both"/>
              <w:rPr>
                <w:rFonts w:ascii="Arial" w:hAnsi="Arial" w:cs="Arial"/>
                <w:sz w:val="16"/>
                <w:szCs w:val="16"/>
              </w:rPr>
            </w:pPr>
          </w:p>
          <w:p w14:paraId="16613767" w14:textId="77777777" w:rsidR="001A0268" w:rsidRDefault="001A0268" w:rsidP="000C3D3D">
            <w:pPr>
              <w:jc w:val="both"/>
              <w:rPr>
                <w:rFonts w:ascii="Arial" w:hAnsi="Arial" w:cs="Arial"/>
                <w:sz w:val="16"/>
                <w:szCs w:val="16"/>
              </w:rPr>
            </w:pPr>
          </w:p>
          <w:p w14:paraId="2A971D42" w14:textId="77777777" w:rsidR="001A0268" w:rsidRDefault="001A0268" w:rsidP="000C3D3D">
            <w:pPr>
              <w:jc w:val="both"/>
              <w:rPr>
                <w:rFonts w:ascii="Arial" w:hAnsi="Arial" w:cs="Arial"/>
                <w:sz w:val="16"/>
                <w:szCs w:val="16"/>
              </w:rPr>
            </w:pPr>
          </w:p>
          <w:p w14:paraId="024A3CF7" w14:textId="77777777" w:rsidR="001A0268" w:rsidRDefault="001A0268" w:rsidP="000C3D3D">
            <w:pPr>
              <w:jc w:val="both"/>
              <w:rPr>
                <w:rFonts w:ascii="Arial" w:hAnsi="Arial" w:cs="Arial"/>
                <w:sz w:val="16"/>
                <w:szCs w:val="16"/>
              </w:rPr>
            </w:pPr>
          </w:p>
          <w:p w14:paraId="7511929A" w14:textId="77777777" w:rsidR="001A0268" w:rsidRDefault="001A0268" w:rsidP="000C3D3D">
            <w:pPr>
              <w:jc w:val="both"/>
              <w:rPr>
                <w:rFonts w:ascii="Arial" w:hAnsi="Arial" w:cs="Arial"/>
                <w:sz w:val="16"/>
                <w:szCs w:val="16"/>
              </w:rPr>
            </w:pPr>
          </w:p>
          <w:p w14:paraId="3E320F5A" w14:textId="77777777" w:rsidR="001A0268" w:rsidRDefault="001A0268" w:rsidP="000C3D3D">
            <w:pPr>
              <w:jc w:val="both"/>
              <w:rPr>
                <w:rFonts w:ascii="Arial" w:hAnsi="Arial" w:cs="Arial"/>
                <w:sz w:val="16"/>
                <w:szCs w:val="16"/>
              </w:rPr>
            </w:pPr>
            <w:r>
              <w:rPr>
                <w:rFonts w:ascii="Arial" w:hAnsi="Arial" w:cs="Arial"/>
                <w:sz w:val="16"/>
                <w:szCs w:val="16"/>
              </w:rPr>
              <w:t>20.000</w:t>
            </w:r>
          </w:p>
          <w:p w14:paraId="2183CA23" w14:textId="77777777" w:rsidR="001A0268" w:rsidRDefault="001A0268" w:rsidP="000C3D3D">
            <w:pPr>
              <w:jc w:val="both"/>
              <w:rPr>
                <w:rFonts w:ascii="Arial" w:hAnsi="Arial" w:cs="Arial"/>
                <w:sz w:val="16"/>
                <w:szCs w:val="16"/>
              </w:rPr>
            </w:pPr>
          </w:p>
          <w:p w14:paraId="57EE5D68" w14:textId="77777777" w:rsidR="001A0268" w:rsidRDefault="001A0268" w:rsidP="000C3D3D">
            <w:pPr>
              <w:jc w:val="both"/>
              <w:rPr>
                <w:rFonts w:ascii="Arial" w:hAnsi="Arial" w:cs="Arial"/>
                <w:sz w:val="16"/>
                <w:szCs w:val="16"/>
              </w:rPr>
            </w:pPr>
          </w:p>
          <w:p w14:paraId="6E823D90" w14:textId="77777777" w:rsidR="001A0268" w:rsidRDefault="001A0268" w:rsidP="000C3D3D">
            <w:pPr>
              <w:jc w:val="both"/>
              <w:rPr>
                <w:rFonts w:ascii="Arial" w:hAnsi="Arial" w:cs="Arial"/>
                <w:sz w:val="16"/>
                <w:szCs w:val="16"/>
              </w:rPr>
            </w:pPr>
          </w:p>
          <w:p w14:paraId="1580B4E7" w14:textId="77777777" w:rsidR="001A0268" w:rsidRDefault="001A0268" w:rsidP="000C3D3D">
            <w:pPr>
              <w:jc w:val="both"/>
              <w:rPr>
                <w:rFonts w:ascii="Arial" w:hAnsi="Arial" w:cs="Arial"/>
                <w:sz w:val="16"/>
                <w:szCs w:val="16"/>
              </w:rPr>
            </w:pPr>
          </w:p>
          <w:p w14:paraId="05A8B180" w14:textId="77777777" w:rsidR="001A0268" w:rsidRDefault="001A0268" w:rsidP="000C3D3D">
            <w:pPr>
              <w:jc w:val="both"/>
              <w:rPr>
                <w:rFonts w:ascii="Arial" w:hAnsi="Arial" w:cs="Arial"/>
                <w:sz w:val="16"/>
                <w:szCs w:val="16"/>
              </w:rPr>
            </w:pPr>
          </w:p>
          <w:p w14:paraId="33AE3C17" w14:textId="77777777" w:rsidR="001A0268" w:rsidRDefault="001A0268" w:rsidP="000C3D3D">
            <w:pPr>
              <w:jc w:val="both"/>
              <w:rPr>
                <w:rFonts w:ascii="Arial" w:hAnsi="Arial" w:cs="Arial"/>
                <w:sz w:val="16"/>
                <w:szCs w:val="16"/>
              </w:rPr>
            </w:pPr>
          </w:p>
          <w:p w14:paraId="3E4407DC" w14:textId="77777777" w:rsidR="001A0268" w:rsidRDefault="001A0268" w:rsidP="000C3D3D">
            <w:pPr>
              <w:jc w:val="both"/>
              <w:rPr>
                <w:rFonts w:ascii="Arial" w:hAnsi="Arial" w:cs="Arial"/>
                <w:sz w:val="16"/>
                <w:szCs w:val="16"/>
              </w:rPr>
            </w:pPr>
          </w:p>
          <w:p w14:paraId="52EE6407" w14:textId="77777777" w:rsidR="001A0268" w:rsidRDefault="001A0268" w:rsidP="000C3D3D">
            <w:pPr>
              <w:jc w:val="both"/>
              <w:rPr>
                <w:rFonts w:ascii="Arial" w:hAnsi="Arial" w:cs="Arial"/>
                <w:sz w:val="16"/>
                <w:szCs w:val="16"/>
              </w:rPr>
            </w:pPr>
          </w:p>
          <w:p w14:paraId="1E8049F8" w14:textId="77777777" w:rsidR="001A0268" w:rsidRDefault="001A0268" w:rsidP="000C3D3D">
            <w:pPr>
              <w:jc w:val="both"/>
              <w:rPr>
                <w:rFonts w:ascii="Arial" w:hAnsi="Arial" w:cs="Arial"/>
                <w:sz w:val="16"/>
                <w:szCs w:val="16"/>
              </w:rPr>
            </w:pPr>
          </w:p>
          <w:p w14:paraId="3AA27860" w14:textId="77777777" w:rsidR="001A0268" w:rsidRDefault="001A0268" w:rsidP="000C3D3D">
            <w:pPr>
              <w:jc w:val="both"/>
              <w:rPr>
                <w:rFonts w:ascii="Arial" w:hAnsi="Arial" w:cs="Arial"/>
                <w:sz w:val="16"/>
                <w:szCs w:val="16"/>
              </w:rPr>
            </w:pPr>
          </w:p>
          <w:p w14:paraId="05F0C715" w14:textId="77777777" w:rsidR="001A0268" w:rsidRDefault="001A0268" w:rsidP="000C3D3D">
            <w:pPr>
              <w:jc w:val="both"/>
              <w:rPr>
                <w:rFonts w:ascii="Arial" w:hAnsi="Arial" w:cs="Arial"/>
                <w:sz w:val="16"/>
                <w:szCs w:val="16"/>
              </w:rPr>
            </w:pPr>
          </w:p>
          <w:p w14:paraId="011219B2" w14:textId="77777777" w:rsidR="001A0268" w:rsidRDefault="001A0268" w:rsidP="000C3D3D">
            <w:pPr>
              <w:jc w:val="both"/>
              <w:rPr>
                <w:rFonts w:ascii="Arial" w:hAnsi="Arial" w:cs="Arial"/>
                <w:sz w:val="16"/>
                <w:szCs w:val="16"/>
              </w:rPr>
            </w:pPr>
          </w:p>
          <w:p w14:paraId="2E706375" w14:textId="77777777" w:rsidR="001A0268" w:rsidRDefault="001A0268" w:rsidP="000C3D3D">
            <w:pPr>
              <w:jc w:val="both"/>
              <w:rPr>
                <w:rFonts w:ascii="Arial" w:hAnsi="Arial" w:cs="Arial"/>
                <w:sz w:val="16"/>
                <w:szCs w:val="16"/>
              </w:rPr>
            </w:pPr>
          </w:p>
          <w:p w14:paraId="28A45646" w14:textId="77777777" w:rsidR="001A0268" w:rsidRDefault="001A0268" w:rsidP="000C3D3D">
            <w:pPr>
              <w:jc w:val="both"/>
              <w:rPr>
                <w:rFonts w:ascii="Arial" w:hAnsi="Arial" w:cs="Arial"/>
                <w:sz w:val="16"/>
                <w:szCs w:val="16"/>
              </w:rPr>
            </w:pPr>
          </w:p>
          <w:p w14:paraId="438E8772" w14:textId="77777777" w:rsidR="001A0268" w:rsidRDefault="001A0268" w:rsidP="000C3D3D">
            <w:pPr>
              <w:jc w:val="both"/>
              <w:rPr>
                <w:rFonts w:ascii="Arial" w:hAnsi="Arial" w:cs="Arial"/>
                <w:sz w:val="16"/>
                <w:szCs w:val="16"/>
              </w:rPr>
            </w:pPr>
          </w:p>
          <w:p w14:paraId="4DEEF199" w14:textId="77777777" w:rsidR="001A0268" w:rsidRDefault="001A0268" w:rsidP="000C3D3D">
            <w:pPr>
              <w:jc w:val="both"/>
              <w:rPr>
                <w:rFonts w:ascii="Arial" w:hAnsi="Arial" w:cs="Arial"/>
                <w:sz w:val="16"/>
                <w:szCs w:val="16"/>
              </w:rPr>
            </w:pPr>
            <w:r>
              <w:rPr>
                <w:rFonts w:ascii="Arial" w:hAnsi="Arial" w:cs="Arial"/>
                <w:sz w:val="16"/>
                <w:szCs w:val="16"/>
              </w:rPr>
              <w:t>25.000</w:t>
            </w:r>
          </w:p>
          <w:p w14:paraId="62B7602F" w14:textId="77777777" w:rsidR="001A0268" w:rsidRDefault="001A0268" w:rsidP="000C3D3D">
            <w:pPr>
              <w:jc w:val="both"/>
              <w:rPr>
                <w:rFonts w:ascii="Arial" w:hAnsi="Arial" w:cs="Arial"/>
                <w:sz w:val="16"/>
                <w:szCs w:val="16"/>
              </w:rPr>
            </w:pPr>
          </w:p>
          <w:p w14:paraId="2FF1D09A" w14:textId="77777777" w:rsidR="001A0268" w:rsidRDefault="001A0268" w:rsidP="000C3D3D">
            <w:pPr>
              <w:jc w:val="both"/>
              <w:rPr>
                <w:rFonts w:ascii="Arial" w:hAnsi="Arial" w:cs="Arial"/>
                <w:sz w:val="16"/>
                <w:szCs w:val="16"/>
              </w:rPr>
            </w:pPr>
          </w:p>
          <w:p w14:paraId="6ADC8281" w14:textId="77777777" w:rsidR="001A0268" w:rsidRDefault="001A0268" w:rsidP="000C3D3D">
            <w:pPr>
              <w:jc w:val="both"/>
              <w:rPr>
                <w:rFonts w:ascii="Arial" w:hAnsi="Arial" w:cs="Arial"/>
                <w:sz w:val="16"/>
                <w:szCs w:val="16"/>
              </w:rPr>
            </w:pPr>
          </w:p>
          <w:p w14:paraId="2887718C" w14:textId="77777777" w:rsidR="001A0268" w:rsidRDefault="001A0268" w:rsidP="000C3D3D">
            <w:pPr>
              <w:jc w:val="both"/>
              <w:rPr>
                <w:rFonts w:ascii="Arial" w:hAnsi="Arial" w:cs="Arial"/>
                <w:sz w:val="16"/>
                <w:szCs w:val="16"/>
              </w:rPr>
            </w:pPr>
          </w:p>
          <w:p w14:paraId="6F1BC3E0" w14:textId="77777777" w:rsidR="001A0268" w:rsidRDefault="001A0268" w:rsidP="000C3D3D">
            <w:pPr>
              <w:jc w:val="both"/>
              <w:rPr>
                <w:rFonts w:ascii="Arial" w:hAnsi="Arial" w:cs="Arial"/>
                <w:sz w:val="16"/>
                <w:szCs w:val="16"/>
              </w:rPr>
            </w:pPr>
          </w:p>
          <w:p w14:paraId="1736552C" w14:textId="77777777" w:rsidR="001A0268" w:rsidRDefault="001A0268" w:rsidP="000C3D3D">
            <w:pPr>
              <w:jc w:val="both"/>
              <w:rPr>
                <w:rFonts w:ascii="Arial" w:hAnsi="Arial" w:cs="Arial"/>
                <w:sz w:val="16"/>
                <w:szCs w:val="16"/>
              </w:rPr>
            </w:pPr>
          </w:p>
          <w:p w14:paraId="1A6E48EF" w14:textId="77777777" w:rsidR="001A0268" w:rsidRDefault="001A0268" w:rsidP="000C3D3D">
            <w:pPr>
              <w:jc w:val="both"/>
              <w:rPr>
                <w:rFonts w:ascii="Arial" w:hAnsi="Arial" w:cs="Arial"/>
                <w:sz w:val="16"/>
                <w:szCs w:val="16"/>
              </w:rPr>
            </w:pPr>
          </w:p>
          <w:p w14:paraId="13F0CB66" w14:textId="77777777" w:rsidR="001A0268" w:rsidRDefault="001A0268" w:rsidP="000C3D3D">
            <w:pPr>
              <w:jc w:val="both"/>
              <w:rPr>
                <w:rFonts w:ascii="Arial" w:hAnsi="Arial" w:cs="Arial"/>
                <w:sz w:val="16"/>
                <w:szCs w:val="16"/>
              </w:rPr>
            </w:pPr>
          </w:p>
          <w:p w14:paraId="17B7C1FA" w14:textId="77777777" w:rsidR="001A0268" w:rsidRDefault="001A0268" w:rsidP="000C3D3D">
            <w:pPr>
              <w:jc w:val="both"/>
              <w:rPr>
                <w:rFonts w:ascii="Arial" w:hAnsi="Arial" w:cs="Arial"/>
                <w:sz w:val="16"/>
                <w:szCs w:val="16"/>
              </w:rPr>
            </w:pPr>
          </w:p>
          <w:p w14:paraId="7F9956F4" w14:textId="77777777" w:rsidR="001A0268" w:rsidRDefault="001A0268" w:rsidP="000C3D3D">
            <w:pPr>
              <w:jc w:val="both"/>
              <w:rPr>
                <w:rFonts w:ascii="Arial" w:hAnsi="Arial" w:cs="Arial"/>
                <w:sz w:val="16"/>
                <w:szCs w:val="16"/>
              </w:rPr>
            </w:pPr>
          </w:p>
          <w:p w14:paraId="34376984" w14:textId="38A9C541" w:rsidR="001A0268" w:rsidRDefault="001A0268" w:rsidP="000C3D3D">
            <w:pPr>
              <w:jc w:val="both"/>
              <w:rPr>
                <w:rFonts w:ascii="Arial" w:hAnsi="Arial" w:cs="Arial"/>
                <w:sz w:val="16"/>
                <w:szCs w:val="16"/>
              </w:rPr>
            </w:pPr>
            <w:r>
              <w:rPr>
                <w:rFonts w:ascii="Arial" w:hAnsi="Arial" w:cs="Arial"/>
                <w:sz w:val="16"/>
                <w:szCs w:val="16"/>
              </w:rPr>
              <w:t>5.000</w:t>
            </w:r>
          </w:p>
        </w:tc>
        <w:tc>
          <w:tcPr>
            <w:tcW w:w="1293" w:type="dxa"/>
            <w:vMerge w:val="restart"/>
            <w:shd w:val="clear" w:color="auto" w:fill="D9D9D9" w:themeFill="background1" w:themeFillShade="D9"/>
          </w:tcPr>
          <w:p w14:paraId="1578A88D" w14:textId="77777777" w:rsidR="001A0268" w:rsidRDefault="001A0268" w:rsidP="000C3D3D">
            <w:pPr>
              <w:jc w:val="both"/>
              <w:rPr>
                <w:rFonts w:ascii="Arial" w:hAnsi="Arial" w:cs="Arial"/>
                <w:sz w:val="16"/>
                <w:szCs w:val="16"/>
              </w:rPr>
            </w:pPr>
          </w:p>
          <w:p w14:paraId="50E6F799" w14:textId="77777777" w:rsidR="001A0268" w:rsidRDefault="001A0268" w:rsidP="000C3D3D">
            <w:pPr>
              <w:jc w:val="both"/>
              <w:rPr>
                <w:rFonts w:ascii="Arial" w:hAnsi="Arial" w:cs="Arial"/>
                <w:sz w:val="16"/>
                <w:szCs w:val="16"/>
              </w:rPr>
            </w:pPr>
          </w:p>
          <w:p w14:paraId="47B58245" w14:textId="77777777" w:rsidR="001A0268" w:rsidRDefault="001A0268" w:rsidP="000C3D3D">
            <w:pPr>
              <w:jc w:val="both"/>
              <w:rPr>
                <w:rFonts w:ascii="Arial" w:hAnsi="Arial" w:cs="Arial"/>
                <w:sz w:val="16"/>
                <w:szCs w:val="16"/>
              </w:rPr>
            </w:pPr>
          </w:p>
          <w:p w14:paraId="19537B2B" w14:textId="77777777" w:rsidR="001A0268" w:rsidRDefault="001A0268" w:rsidP="000C3D3D">
            <w:pPr>
              <w:jc w:val="both"/>
              <w:rPr>
                <w:rFonts w:ascii="Arial" w:hAnsi="Arial" w:cs="Arial"/>
                <w:sz w:val="16"/>
                <w:szCs w:val="16"/>
              </w:rPr>
            </w:pPr>
          </w:p>
          <w:p w14:paraId="32A8DBE4" w14:textId="77777777" w:rsidR="001A0268" w:rsidRDefault="001A0268" w:rsidP="000C3D3D">
            <w:pPr>
              <w:jc w:val="both"/>
              <w:rPr>
                <w:rFonts w:ascii="Arial" w:hAnsi="Arial" w:cs="Arial"/>
                <w:sz w:val="16"/>
                <w:szCs w:val="16"/>
              </w:rPr>
            </w:pPr>
          </w:p>
          <w:p w14:paraId="1308874F" w14:textId="77777777" w:rsidR="001A0268" w:rsidRDefault="001A0268" w:rsidP="000C3D3D">
            <w:pPr>
              <w:jc w:val="both"/>
              <w:rPr>
                <w:rFonts w:ascii="Arial" w:hAnsi="Arial" w:cs="Arial"/>
                <w:sz w:val="16"/>
                <w:szCs w:val="16"/>
              </w:rPr>
            </w:pPr>
          </w:p>
          <w:p w14:paraId="493B8E22" w14:textId="77777777" w:rsidR="001A0268" w:rsidRDefault="001A0268" w:rsidP="000C3D3D">
            <w:pPr>
              <w:jc w:val="both"/>
              <w:rPr>
                <w:rFonts w:ascii="Arial" w:hAnsi="Arial" w:cs="Arial"/>
                <w:sz w:val="16"/>
                <w:szCs w:val="16"/>
              </w:rPr>
            </w:pPr>
          </w:p>
          <w:p w14:paraId="0CC87D2E" w14:textId="77777777" w:rsidR="001A0268" w:rsidRDefault="001A0268" w:rsidP="000C3D3D">
            <w:pPr>
              <w:jc w:val="both"/>
              <w:rPr>
                <w:rFonts w:ascii="Arial" w:hAnsi="Arial" w:cs="Arial"/>
                <w:sz w:val="16"/>
                <w:szCs w:val="16"/>
              </w:rPr>
            </w:pPr>
          </w:p>
          <w:p w14:paraId="0277047D" w14:textId="77777777" w:rsidR="001A0268" w:rsidRDefault="001A0268" w:rsidP="000C3D3D">
            <w:pPr>
              <w:jc w:val="both"/>
              <w:rPr>
                <w:rFonts w:ascii="Arial" w:hAnsi="Arial" w:cs="Arial"/>
                <w:sz w:val="16"/>
                <w:szCs w:val="16"/>
              </w:rPr>
            </w:pPr>
          </w:p>
          <w:p w14:paraId="2AF3DA6C" w14:textId="77777777" w:rsidR="001A0268" w:rsidRDefault="001A0268" w:rsidP="000C3D3D">
            <w:pPr>
              <w:jc w:val="both"/>
              <w:rPr>
                <w:rFonts w:ascii="Arial" w:hAnsi="Arial" w:cs="Arial"/>
                <w:sz w:val="16"/>
                <w:szCs w:val="16"/>
              </w:rPr>
            </w:pPr>
          </w:p>
          <w:p w14:paraId="680F1EC0" w14:textId="77777777" w:rsidR="001A0268" w:rsidRDefault="001A0268" w:rsidP="000C3D3D">
            <w:pPr>
              <w:jc w:val="both"/>
              <w:rPr>
                <w:rFonts w:ascii="Arial" w:hAnsi="Arial" w:cs="Arial"/>
                <w:sz w:val="16"/>
                <w:szCs w:val="16"/>
              </w:rPr>
            </w:pPr>
          </w:p>
          <w:p w14:paraId="271BA177" w14:textId="77777777" w:rsidR="001A0268" w:rsidRDefault="001A0268" w:rsidP="000C3D3D">
            <w:pPr>
              <w:jc w:val="both"/>
              <w:rPr>
                <w:rFonts w:ascii="Arial" w:hAnsi="Arial" w:cs="Arial"/>
                <w:sz w:val="16"/>
                <w:szCs w:val="16"/>
              </w:rPr>
            </w:pPr>
          </w:p>
          <w:p w14:paraId="6A0E136A" w14:textId="77777777" w:rsidR="001A0268" w:rsidRDefault="001A0268" w:rsidP="000C3D3D">
            <w:pPr>
              <w:jc w:val="both"/>
              <w:rPr>
                <w:rFonts w:ascii="Arial" w:hAnsi="Arial" w:cs="Arial"/>
                <w:sz w:val="16"/>
                <w:szCs w:val="16"/>
              </w:rPr>
            </w:pPr>
          </w:p>
          <w:p w14:paraId="390BCAC3" w14:textId="77777777" w:rsidR="001A0268" w:rsidRDefault="001A0268" w:rsidP="000C3D3D">
            <w:pPr>
              <w:jc w:val="both"/>
              <w:rPr>
                <w:rFonts w:ascii="Arial" w:hAnsi="Arial" w:cs="Arial"/>
                <w:sz w:val="16"/>
                <w:szCs w:val="16"/>
              </w:rPr>
            </w:pPr>
            <w:r>
              <w:rPr>
                <w:rFonts w:ascii="Arial" w:hAnsi="Arial" w:cs="Arial"/>
                <w:sz w:val="16"/>
                <w:szCs w:val="16"/>
              </w:rPr>
              <w:t>35.000</w:t>
            </w:r>
          </w:p>
          <w:p w14:paraId="146E5AFB" w14:textId="77777777" w:rsidR="001A0268" w:rsidRDefault="001A0268" w:rsidP="000C3D3D">
            <w:pPr>
              <w:jc w:val="both"/>
              <w:rPr>
                <w:rFonts w:ascii="Arial" w:hAnsi="Arial" w:cs="Arial"/>
                <w:sz w:val="16"/>
                <w:szCs w:val="16"/>
              </w:rPr>
            </w:pPr>
          </w:p>
          <w:p w14:paraId="68A5153D" w14:textId="77777777" w:rsidR="001A0268" w:rsidRDefault="001A0268" w:rsidP="000C3D3D">
            <w:pPr>
              <w:jc w:val="both"/>
              <w:rPr>
                <w:rFonts w:ascii="Arial" w:hAnsi="Arial" w:cs="Arial"/>
                <w:sz w:val="16"/>
                <w:szCs w:val="16"/>
              </w:rPr>
            </w:pPr>
          </w:p>
          <w:p w14:paraId="202CBEFF" w14:textId="77777777" w:rsidR="001A0268" w:rsidRDefault="001A0268" w:rsidP="000C3D3D">
            <w:pPr>
              <w:jc w:val="both"/>
              <w:rPr>
                <w:rFonts w:ascii="Arial" w:hAnsi="Arial" w:cs="Arial"/>
                <w:sz w:val="16"/>
                <w:szCs w:val="16"/>
              </w:rPr>
            </w:pPr>
          </w:p>
          <w:p w14:paraId="6FA7FD72" w14:textId="77777777" w:rsidR="001A0268" w:rsidRDefault="001A0268" w:rsidP="000C3D3D">
            <w:pPr>
              <w:jc w:val="both"/>
              <w:rPr>
                <w:rFonts w:ascii="Arial" w:hAnsi="Arial" w:cs="Arial"/>
                <w:sz w:val="16"/>
                <w:szCs w:val="16"/>
              </w:rPr>
            </w:pPr>
          </w:p>
          <w:p w14:paraId="1AB30331" w14:textId="77777777" w:rsidR="001A0268" w:rsidRDefault="001A0268" w:rsidP="000C3D3D">
            <w:pPr>
              <w:jc w:val="both"/>
              <w:rPr>
                <w:rFonts w:ascii="Arial" w:hAnsi="Arial" w:cs="Arial"/>
                <w:sz w:val="16"/>
                <w:szCs w:val="16"/>
              </w:rPr>
            </w:pPr>
          </w:p>
          <w:p w14:paraId="608E1D2E" w14:textId="77777777" w:rsidR="001A0268" w:rsidRDefault="001A0268" w:rsidP="000C3D3D">
            <w:pPr>
              <w:jc w:val="both"/>
              <w:rPr>
                <w:rFonts w:ascii="Arial" w:hAnsi="Arial" w:cs="Arial"/>
                <w:sz w:val="16"/>
                <w:szCs w:val="16"/>
              </w:rPr>
            </w:pPr>
          </w:p>
          <w:p w14:paraId="47025842" w14:textId="77777777" w:rsidR="001A0268" w:rsidRDefault="001A0268" w:rsidP="000C3D3D">
            <w:pPr>
              <w:jc w:val="both"/>
              <w:rPr>
                <w:rFonts w:ascii="Arial" w:hAnsi="Arial" w:cs="Arial"/>
                <w:sz w:val="16"/>
                <w:szCs w:val="16"/>
              </w:rPr>
            </w:pPr>
          </w:p>
          <w:p w14:paraId="4000C10E" w14:textId="77777777" w:rsidR="001A0268" w:rsidRDefault="001A0268" w:rsidP="000C3D3D">
            <w:pPr>
              <w:jc w:val="both"/>
              <w:rPr>
                <w:rFonts w:ascii="Arial" w:hAnsi="Arial" w:cs="Arial"/>
                <w:sz w:val="16"/>
                <w:szCs w:val="16"/>
              </w:rPr>
            </w:pPr>
            <w:r>
              <w:rPr>
                <w:rFonts w:ascii="Arial" w:hAnsi="Arial" w:cs="Arial"/>
                <w:sz w:val="16"/>
                <w:szCs w:val="16"/>
              </w:rPr>
              <w:t>30.000</w:t>
            </w:r>
          </w:p>
          <w:p w14:paraId="77FB1132" w14:textId="77777777" w:rsidR="001A0268" w:rsidRDefault="001A0268" w:rsidP="000C3D3D">
            <w:pPr>
              <w:jc w:val="both"/>
              <w:rPr>
                <w:rFonts w:ascii="Arial" w:hAnsi="Arial" w:cs="Arial"/>
                <w:sz w:val="16"/>
                <w:szCs w:val="16"/>
              </w:rPr>
            </w:pPr>
            <w:r>
              <w:rPr>
                <w:rFonts w:ascii="Arial" w:hAnsi="Arial" w:cs="Arial"/>
                <w:sz w:val="16"/>
                <w:szCs w:val="16"/>
              </w:rPr>
              <w:t>30.000</w:t>
            </w:r>
          </w:p>
          <w:p w14:paraId="75CFA691" w14:textId="77777777" w:rsidR="001A0268" w:rsidRDefault="001A0268" w:rsidP="000C3D3D">
            <w:pPr>
              <w:jc w:val="both"/>
              <w:rPr>
                <w:rFonts w:ascii="Arial" w:hAnsi="Arial" w:cs="Arial"/>
                <w:sz w:val="16"/>
                <w:szCs w:val="16"/>
              </w:rPr>
            </w:pPr>
          </w:p>
          <w:p w14:paraId="3A360F2C" w14:textId="77777777" w:rsidR="001A0268" w:rsidRDefault="001A0268" w:rsidP="000C3D3D">
            <w:pPr>
              <w:jc w:val="both"/>
              <w:rPr>
                <w:rFonts w:ascii="Arial" w:hAnsi="Arial" w:cs="Arial"/>
                <w:sz w:val="16"/>
                <w:szCs w:val="16"/>
              </w:rPr>
            </w:pPr>
          </w:p>
          <w:p w14:paraId="46F0E69F" w14:textId="77777777" w:rsidR="001A0268" w:rsidRDefault="001A0268" w:rsidP="000C3D3D">
            <w:pPr>
              <w:jc w:val="both"/>
              <w:rPr>
                <w:rFonts w:ascii="Arial" w:hAnsi="Arial" w:cs="Arial"/>
                <w:sz w:val="16"/>
                <w:szCs w:val="16"/>
              </w:rPr>
            </w:pPr>
          </w:p>
          <w:p w14:paraId="22CC4139" w14:textId="77777777" w:rsidR="001A0268" w:rsidRDefault="001A0268" w:rsidP="000C3D3D">
            <w:pPr>
              <w:jc w:val="both"/>
              <w:rPr>
                <w:rFonts w:ascii="Arial" w:hAnsi="Arial" w:cs="Arial"/>
                <w:sz w:val="16"/>
                <w:szCs w:val="16"/>
              </w:rPr>
            </w:pPr>
          </w:p>
          <w:p w14:paraId="10EEEAEC" w14:textId="77777777" w:rsidR="001A0268" w:rsidRDefault="001A0268" w:rsidP="000C3D3D">
            <w:pPr>
              <w:jc w:val="both"/>
              <w:rPr>
                <w:rFonts w:ascii="Arial" w:hAnsi="Arial" w:cs="Arial"/>
                <w:sz w:val="16"/>
                <w:szCs w:val="16"/>
              </w:rPr>
            </w:pPr>
          </w:p>
          <w:p w14:paraId="38B71097" w14:textId="77777777" w:rsidR="001A0268" w:rsidRDefault="001A0268" w:rsidP="000C3D3D">
            <w:pPr>
              <w:jc w:val="both"/>
              <w:rPr>
                <w:rFonts w:ascii="Arial" w:hAnsi="Arial" w:cs="Arial"/>
                <w:sz w:val="16"/>
                <w:szCs w:val="16"/>
              </w:rPr>
            </w:pPr>
          </w:p>
          <w:p w14:paraId="620434D0" w14:textId="77777777" w:rsidR="001A0268" w:rsidRDefault="001A0268" w:rsidP="000C3D3D">
            <w:pPr>
              <w:jc w:val="both"/>
              <w:rPr>
                <w:rFonts w:ascii="Arial" w:hAnsi="Arial" w:cs="Arial"/>
                <w:sz w:val="16"/>
                <w:szCs w:val="16"/>
              </w:rPr>
            </w:pPr>
          </w:p>
          <w:p w14:paraId="566B0619" w14:textId="77777777" w:rsidR="001A0268" w:rsidRDefault="001A0268" w:rsidP="000C3D3D">
            <w:pPr>
              <w:jc w:val="both"/>
              <w:rPr>
                <w:rFonts w:ascii="Arial" w:hAnsi="Arial" w:cs="Arial"/>
                <w:sz w:val="16"/>
                <w:szCs w:val="16"/>
              </w:rPr>
            </w:pPr>
          </w:p>
          <w:p w14:paraId="62D5D48E" w14:textId="77777777" w:rsidR="001A0268" w:rsidRDefault="001A0268" w:rsidP="000C3D3D">
            <w:pPr>
              <w:jc w:val="both"/>
              <w:rPr>
                <w:rFonts w:ascii="Arial" w:hAnsi="Arial" w:cs="Arial"/>
                <w:sz w:val="16"/>
                <w:szCs w:val="16"/>
              </w:rPr>
            </w:pPr>
          </w:p>
          <w:p w14:paraId="404845DF" w14:textId="77777777" w:rsidR="001A0268" w:rsidRDefault="001A0268" w:rsidP="000C3D3D">
            <w:pPr>
              <w:jc w:val="both"/>
              <w:rPr>
                <w:rFonts w:ascii="Arial" w:hAnsi="Arial" w:cs="Arial"/>
                <w:sz w:val="16"/>
                <w:szCs w:val="16"/>
              </w:rPr>
            </w:pPr>
          </w:p>
          <w:p w14:paraId="2FAD4046" w14:textId="77777777" w:rsidR="001A0268" w:rsidRDefault="001A0268" w:rsidP="000C3D3D">
            <w:pPr>
              <w:jc w:val="both"/>
              <w:rPr>
                <w:rFonts w:ascii="Arial" w:hAnsi="Arial" w:cs="Arial"/>
                <w:sz w:val="16"/>
                <w:szCs w:val="16"/>
              </w:rPr>
            </w:pPr>
          </w:p>
          <w:p w14:paraId="2487831D" w14:textId="77777777" w:rsidR="001A0268" w:rsidRDefault="001A0268" w:rsidP="000C3D3D">
            <w:pPr>
              <w:jc w:val="both"/>
              <w:rPr>
                <w:rFonts w:ascii="Arial" w:hAnsi="Arial" w:cs="Arial"/>
                <w:sz w:val="16"/>
                <w:szCs w:val="16"/>
              </w:rPr>
            </w:pPr>
          </w:p>
          <w:p w14:paraId="7DBDC686" w14:textId="77777777" w:rsidR="001A0268" w:rsidRDefault="001A0268" w:rsidP="000C3D3D">
            <w:pPr>
              <w:jc w:val="both"/>
              <w:rPr>
                <w:rFonts w:ascii="Arial" w:hAnsi="Arial" w:cs="Arial"/>
                <w:sz w:val="16"/>
                <w:szCs w:val="16"/>
              </w:rPr>
            </w:pPr>
          </w:p>
          <w:p w14:paraId="7475FE75" w14:textId="77777777" w:rsidR="001A0268" w:rsidRDefault="001A0268" w:rsidP="000C3D3D">
            <w:pPr>
              <w:jc w:val="both"/>
              <w:rPr>
                <w:rFonts w:ascii="Arial" w:hAnsi="Arial" w:cs="Arial"/>
                <w:sz w:val="16"/>
                <w:szCs w:val="16"/>
              </w:rPr>
            </w:pPr>
          </w:p>
          <w:p w14:paraId="6DAFD167" w14:textId="77777777" w:rsidR="001A0268" w:rsidRDefault="001A0268" w:rsidP="000C3D3D">
            <w:pPr>
              <w:jc w:val="both"/>
              <w:rPr>
                <w:rFonts w:ascii="Arial" w:hAnsi="Arial" w:cs="Arial"/>
                <w:sz w:val="16"/>
                <w:szCs w:val="16"/>
              </w:rPr>
            </w:pPr>
          </w:p>
          <w:p w14:paraId="0D0142D9" w14:textId="77777777" w:rsidR="001A0268" w:rsidRDefault="001A0268" w:rsidP="000C3D3D">
            <w:pPr>
              <w:jc w:val="both"/>
              <w:rPr>
                <w:rFonts w:ascii="Arial" w:hAnsi="Arial" w:cs="Arial"/>
                <w:sz w:val="16"/>
                <w:szCs w:val="16"/>
              </w:rPr>
            </w:pPr>
          </w:p>
          <w:p w14:paraId="046E3E00" w14:textId="77777777" w:rsidR="001A0268" w:rsidRDefault="001A0268" w:rsidP="000C3D3D">
            <w:pPr>
              <w:jc w:val="both"/>
              <w:rPr>
                <w:rFonts w:ascii="Arial" w:hAnsi="Arial" w:cs="Arial"/>
                <w:sz w:val="16"/>
                <w:szCs w:val="16"/>
              </w:rPr>
            </w:pPr>
          </w:p>
          <w:p w14:paraId="144D3E33" w14:textId="77777777" w:rsidR="001A0268" w:rsidRDefault="001A0268" w:rsidP="000C3D3D">
            <w:pPr>
              <w:jc w:val="both"/>
              <w:rPr>
                <w:rFonts w:ascii="Arial" w:hAnsi="Arial" w:cs="Arial"/>
                <w:sz w:val="16"/>
                <w:szCs w:val="16"/>
              </w:rPr>
            </w:pPr>
          </w:p>
          <w:p w14:paraId="7257E6D8" w14:textId="77777777" w:rsidR="001A0268" w:rsidRDefault="001A0268" w:rsidP="000C3D3D">
            <w:pPr>
              <w:jc w:val="both"/>
              <w:rPr>
                <w:rFonts w:ascii="Arial" w:hAnsi="Arial" w:cs="Arial"/>
                <w:sz w:val="16"/>
                <w:szCs w:val="16"/>
              </w:rPr>
            </w:pPr>
          </w:p>
          <w:p w14:paraId="313FCEC7" w14:textId="77777777" w:rsidR="001A0268" w:rsidRDefault="001A0268" w:rsidP="000C3D3D">
            <w:pPr>
              <w:jc w:val="both"/>
              <w:rPr>
                <w:rFonts w:ascii="Arial" w:hAnsi="Arial" w:cs="Arial"/>
                <w:sz w:val="16"/>
                <w:szCs w:val="16"/>
              </w:rPr>
            </w:pPr>
          </w:p>
          <w:p w14:paraId="77EC67C1" w14:textId="77777777" w:rsidR="001A0268" w:rsidRDefault="001A0268" w:rsidP="000C3D3D">
            <w:pPr>
              <w:jc w:val="both"/>
              <w:rPr>
                <w:rFonts w:ascii="Arial" w:hAnsi="Arial" w:cs="Arial"/>
                <w:sz w:val="16"/>
                <w:szCs w:val="16"/>
              </w:rPr>
            </w:pPr>
          </w:p>
          <w:p w14:paraId="4355518C" w14:textId="77777777" w:rsidR="001A0268" w:rsidRDefault="001A0268" w:rsidP="000C3D3D">
            <w:pPr>
              <w:jc w:val="both"/>
              <w:rPr>
                <w:rFonts w:ascii="Arial" w:hAnsi="Arial" w:cs="Arial"/>
                <w:sz w:val="16"/>
                <w:szCs w:val="16"/>
              </w:rPr>
            </w:pPr>
          </w:p>
          <w:p w14:paraId="4CD7AA52" w14:textId="3B263A35" w:rsidR="001A0268" w:rsidRDefault="001A0268" w:rsidP="000C3D3D">
            <w:pPr>
              <w:jc w:val="both"/>
              <w:rPr>
                <w:rFonts w:ascii="Arial" w:hAnsi="Arial" w:cs="Arial"/>
                <w:sz w:val="16"/>
                <w:szCs w:val="16"/>
              </w:rPr>
            </w:pPr>
            <w:r>
              <w:rPr>
                <w:rFonts w:ascii="Arial" w:hAnsi="Arial" w:cs="Arial"/>
                <w:sz w:val="16"/>
                <w:szCs w:val="16"/>
              </w:rPr>
              <w:t>30.000</w:t>
            </w:r>
          </w:p>
        </w:tc>
        <w:tc>
          <w:tcPr>
            <w:tcW w:w="1287" w:type="dxa"/>
            <w:vMerge w:val="restart"/>
            <w:shd w:val="clear" w:color="auto" w:fill="D9D9D9" w:themeFill="background1" w:themeFillShade="D9"/>
          </w:tcPr>
          <w:p w14:paraId="68C06C22" w14:textId="77777777" w:rsidR="001A0268" w:rsidRDefault="001A0268" w:rsidP="000C3D3D">
            <w:pPr>
              <w:jc w:val="both"/>
              <w:rPr>
                <w:rFonts w:ascii="Arial" w:hAnsi="Arial" w:cs="Arial"/>
                <w:sz w:val="16"/>
                <w:szCs w:val="16"/>
              </w:rPr>
            </w:pPr>
          </w:p>
          <w:p w14:paraId="39014438" w14:textId="77777777" w:rsidR="001A0268" w:rsidRDefault="001A0268" w:rsidP="000C3D3D">
            <w:pPr>
              <w:jc w:val="both"/>
              <w:rPr>
                <w:rFonts w:ascii="Arial" w:hAnsi="Arial" w:cs="Arial"/>
                <w:sz w:val="16"/>
                <w:szCs w:val="16"/>
              </w:rPr>
            </w:pPr>
          </w:p>
          <w:p w14:paraId="00A2F974" w14:textId="77777777" w:rsidR="001A0268" w:rsidRDefault="001A0268" w:rsidP="000C3D3D">
            <w:pPr>
              <w:jc w:val="both"/>
              <w:rPr>
                <w:rFonts w:ascii="Arial" w:hAnsi="Arial" w:cs="Arial"/>
                <w:sz w:val="16"/>
                <w:szCs w:val="16"/>
              </w:rPr>
            </w:pPr>
          </w:p>
          <w:p w14:paraId="07489A35" w14:textId="77777777" w:rsidR="001A0268" w:rsidRDefault="001A0268" w:rsidP="000C3D3D">
            <w:pPr>
              <w:jc w:val="both"/>
              <w:rPr>
                <w:rFonts w:ascii="Arial" w:hAnsi="Arial" w:cs="Arial"/>
                <w:sz w:val="16"/>
                <w:szCs w:val="16"/>
              </w:rPr>
            </w:pPr>
          </w:p>
          <w:p w14:paraId="0750862D" w14:textId="77777777" w:rsidR="001A0268" w:rsidRDefault="001A0268" w:rsidP="000C3D3D">
            <w:pPr>
              <w:jc w:val="both"/>
              <w:rPr>
                <w:rFonts w:ascii="Arial" w:hAnsi="Arial" w:cs="Arial"/>
                <w:sz w:val="16"/>
                <w:szCs w:val="16"/>
              </w:rPr>
            </w:pPr>
          </w:p>
          <w:p w14:paraId="37381DB0" w14:textId="77777777" w:rsidR="001A0268" w:rsidRDefault="001A0268" w:rsidP="000C3D3D">
            <w:pPr>
              <w:jc w:val="both"/>
              <w:rPr>
                <w:rFonts w:ascii="Arial" w:hAnsi="Arial" w:cs="Arial"/>
                <w:sz w:val="16"/>
                <w:szCs w:val="16"/>
              </w:rPr>
            </w:pPr>
          </w:p>
          <w:p w14:paraId="7ED7C702" w14:textId="77777777" w:rsidR="001A0268" w:rsidRDefault="001A0268" w:rsidP="000C3D3D">
            <w:pPr>
              <w:jc w:val="both"/>
              <w:rPr>
                <w:rFonts w:ascii="Arial" w:hAnsi="Arial" w:cs="Arial"/>
                <w:sz w:val="16"/>
                <w:szCs w:val="16"/>
              </w:rPr>
            </w:pPr>
          </w:p>
          <w:p w14:paraId="36FA869F" w14:textId="77777777" w:rsidR="001A0268" w:rsidRDefault="001A0268" w:rsidP="000C3D3D">
            <w:pPr>
              <w:jc w:val="both"/>
              <w:rPr>
                <w:rFonts w:ascii="Arial" w:hAnsi="Arial" w:cs="Arial"/>
                <w:sz w:val="16"/>
                <w:szCs w:val="16"/>
              </w:rPr>
            </w:pPr>
          </w:p>
          <w:p w14:paraId="440B5502" w14:textId="77777777" w:rsidR="001A0268" w:rsidRDefault="001A0268" w:rsidP="000C3D3D">
            <w:pPr>
              <w:jc w:val="both"/>
              <w:rPr>
                <w:rFonts w:ascii="Arial" w:hAnsi="Arial" w:cs="Arial"/>
                <w:sz w:val="16"/>
                <w:szCs w:val="16"/>
              </w:rPr>
            </w:pPr>
          </w:p>
          <w:p w14:paraId="01C90000" w14:textId="77777777" w:rsidR="001A0268" w:rsidRDefault="001A0268" w:rsidP="000C3D3D">
            <w:pPr>
              <w:jc w:val="both"/>
              <w:rPr>
                <w:rFonts w:ascii="Arial" w:hAnsi="Arial" w:cs="Arial"/>
                <w:sz w:val="16"/>
                <w:szCs w:val="16"/>
              </w:rPr>
            </w:pPr>
          </w:p>
          <w:p w14:paraId="1711C46A" w14:textId="77777777" w:rsidR="001A0268" w:rsidRDefault="001A0268" w:rsidP="000C3D3D">
            <w:pPr>
              <w:jc w:val="both"/>
              <w:rPr>
                <w:rFonts w:ascii="Arial" w:hAnsi="Arial" w:cs="Arial"/>
                <w:sz w:val="16"/>
                <w:szCs w:val="16"/>
              </w:rPr>
            </w:pPr>
          </w:p>
          <w:p w14:paraId="1FA8C3C5" w14:textId="77777777" w:rsidR="001A0268" w:rsidRDefault="001A0268" w:rsidP="000C3D3D">
            <w:pPr>
              <w:jc w:val="both"/>
              <w:rPr>
                <w:rFonts w:ascii="Arial" w:hAnsi="Arial" w:cs="Arial"/>
                <w:sz w:val="16"/>
                <w:szCs w:val="16"/>
              </w:rPr>
            </w:pPr>
          </w:p>
          <w:p w14:paraId="286B1BF5" w14:textId="77777777" w:rsidR="001A0268" w:rsidRDefault="001A0268" w:rsidP="000C3D3D">
            <w:pPr>
              <w:jc w:val="both"/>
              <w:rPr>
                <w:rFonts w:ascii="Arial" w:hAnsi="Arial" w:cs="Arial"/>
                <w:sz w:val="16"/>
                <w:szCs w:val="16"/>
              </w:rPr>
            </w:pPr>
          </w:p>
          <w:p w14:paraId="301C531B" w14:textId="77777777" w:rsidR="001A0268" w:rsidRDefault="001A0268" w:rsidP="000C3D3D">
            <w:pPr>
              <w:jc w:val="both"/>
              <w:rPr>
                <w:rFonts w:ascii="Arial" w:hAnsi="Arial" w:cs="Arial"/>
                <w:sz w:val="16"/>
                <w:szCs w:val="16"/>
              </w:rPr>
            </w:pPr>
            <w:r>
              <w:rPr>
                <w:rFonts w:ascii="Arial" w:hAnsi="Arial" w:cs="Arial"/>
                <w:sz w:val="16"/>
                <w:szCs w:val="16"/>
              </w:rPr>
              <w:t>Suiza</w:t>
            </w:r>
          </w:p>
          <w:p w14:paraId="49AD0920" w14:textId="77777777" w:rsidR="001A0268" w:rsidRDefault="001A0268" w:rsidP="000C3D3D">
            <w:pPr>
              <w:jc w:val="both"/>
              <w:rPr>
                <w:rFonts w:ascii="Arial" w:hAnsi="Arial" w:cs="Arial"/>
                <w:sz w:val="16"/>
                <w:szCs w:val="16"/>
              </w:rPr>
            </w:pPr>
          </w:p>
          <w:p w14:paraId="0E43F40F" w14:textId="77777777" w:rsidR="001A0268" w:rsidRDefault="001A0268" w:rsidP="000C3D3D">
            <w:pPr>
              <w:jc w:val="both"/>
              <w:rPr>
                <w:rFonts w:ascii="Arial" w:hAnsi="Arial" w:cs="Arial"/>
                <w:sz w:val="16"/>
                <w:szCs w:val="16"/>
              </w:rPr>
            </w:pPr>
          </w:p>
          <w:p w14:paraId="5FF69859" w14:textId="77777777" w:rsidR="001A0268" w:rsidRDefault="001A0268" w:rsidP="000C3D3D">
            <w:pPr>
              <w:jc w:val="both"/>
              <w:rPr>
                <w:rFonts w:ascii="Arial" w:hAnsi="Arial" w:cs="Arial"/>
                <w:sz w:val="16"/>
                <w:szCs w:val="16"/>
              </w:rPr>
            </w:pPr>
          </w:p>
          <w:p w14:paraId="123F7151" w14:textId="77777777" w:rsidR="001A0268" w:rsidRDefault="001A0268" w:rsidP="000C3D3D">
            <w:pPr>
              <w:jc w:val="both"/>
              <w:rPr>
                <w:rFonts w:ascii="Arial" w:hAnsi="Arial" w:cs="Arial"/>
                <w:sz w:val="16"/>
                <w:szCs w:val="16"/>
              </w:rPr>
            </w:pPr>
          </w:p>
          <w:p w14:paraId="26EAE1E1" w14:textId="77777777" w:rsidR="001A0268" w:rsidRDefault="001A0268" w:rsidP="000C3D3D">
            <w:pPr>
              <w:jc w:val="both"/>
              <w:rPr>
                <w:rFonts w:ascii="Arial" w:hAnsi="Arial" w:cs="Arial"/>
                <w:sz w:val="16"/>
                <w:szCs w:val="16"/>
              </w:rPr>
            </w:pPr>
          </w:p>
          <w:p w14:paraId="1BE84A16" w14:textId="77777777" w:rsidR="001A0268" w:rsidRDefault="001A0268" w:rsidP="000C3D3D">
            <w:pPr>
              <w:jc w:val="both"/>
              <w:rPr>
                <w:rFonts w:ascii="Arial" w:hAnsi="Arial" w:cs="Arial"/>
                <w:sz w:val="16"/>
                <w:szCs w:val="16"/>
              </w:rPr>
            </w:pPr>
          </w:p>
          <w:p w14:paraId="396EDD33" w14:textId="77777777" w:rsidR="001A0268" w:rsidRDefault="001A0268" w:rsidP="000C3D3D">
            <w:pPr>
              <w:jc w:val="both"/>
              <w:rPr>
                <w:rFonts w:ascii="Arial" w:hAnsi="Arial" w:cs="Arial"/>
                <w:sz w:val="16"/>
                <w:szCs w:val="16"/>
              </w:rPr>
            </w:pPr>
          </w:p>
          <w:p w14:paraId="6D28B1A2" w14:textId="77777777" w:rsidR="001A0268" w:rsidRDefault="001A0268" w:rsidP="000C3D3D">
            <w:pPr>
              <w:jc w:val="both"/>
              <w:rPr>
                <w:rFonts w:ascii="Arial" w:hAnsi="Arial" w:cs="Arial"/>
                <w:sz w:val="16"/>
                <w:szCs w:val="16"/>
              </w:rPr>
            </w:pPr>
            <w:r>
              <w:rPr>
                <w:rFonts w:ascii="Arial" w:hAnsi="Arial" w:cs="Arial"/>
                <w:sz w:val="16"/>
                <w:szCs w:val="16"/>
              </w:rPr>
              <w:t>Suiza</w:t>
            </w:r>
          </w:p>
          <w:p w14:paraId="4D339853" w14:textId="77777777" w:rsidR="001A0268" w:rsidRDefault="001A0268" w:rsidP="000C3D3D">
            <w:pPr>
              <w:jc w:val="both"/>
              <w:rPr>
                <w:rFonts w:ascii="Arial" w:hAnsi="Arial" w:cs="Arial"/>
                <w:sz w:val="16"/>
                <w:szCs w:val="16"/>
              </w:rPr>
            </w:pPr>
            <w:r>
              <w:rPr>
                <w:rFonts w:ascii="Arial" w:hAnsi="Arial" w:cs="Arial"/>
                <w:sz w:val="16"/>
                <w:szCs w:val="16"/>
              </w:rPr>
              <w:t>Alemania (BMUB, BfN)</w:t>
            </w:r>
          </w:p>
          <w:p w14:paraId="4F678763" w14:textId="77777777" w:rsidR="001A0268" w:rsidRDefault="001A0268" w:rsidP="000C3D3D">
            <w:pPr>
              <w:jc w:val="both"/>
              <w:rPr>
                <w:rFonts w:ascii="Arial" w:hAnsi="Arial" w:cs="Arial"/>
                <w:sz w:val="16"/>
                <w:szCs w:val="16"/>
              </w:rPr>
            </w:pPr>
          </w:p>
          <w:p w14:paraId="51C1B5A2" w14:textId="77777777" w:rsidR="001A0268" w:rsidRDefault="001A0268" w:rsidP="000C3D3D">
            <w:pPr>
              <w:jc w:val="both"/>
              <w:rPr>
                <w:rFonts w:ascii="Arial" w:hAnsi="Arial" w:cs="Arial"/>
                <w:sz w:val="16"/>
                <w:szCs w:val="16"/>
              </w:rPr>
            </w:pPr>
          </w:p>
          <w:p w14:paraId="0F61EB6F" w14:textId="77777777" w:rsidR="001A0268" w:rsidRDefault="001A0268" w:rsidP="000C3D3D">
            <w:pPr>
              <w:jc w:val="both"/>
              <w:rPr>
                <w:rFonts w:ascii="Arial" w:hAnsi="Arial" w:cs="Arial"/>
                <w:sz w:val="16"/>
                <w:szCs w:val="16"/>
              </w:rPr>
            </w:pPr>
          </w:p>
          <w:p w14:paraId="3A91C429" w14:textId="77777777" w:rsidR="001A0268" w:rsidRDefault="001A0268" w:rsidP="000C3D3D">
            <w:pPr>
              <w:jc w:val="both"/>
              <w:rPr>
                <w:rFonts w:ascii="Arial" w:hAnsi="Arial" w:cs="Arial"/>
                <w:sz w:val="16"/>
                <w:szCs w:val="16"/>
              </w:rPr>
            </w:pPr>
          </w:p>
          <w:p w14:paraId="051F33A3" w14:textId="77777777" w:rsidR="001A0268" w:rsidRDefault="001A0268" w:rsidP="000C3D3D">
            <w:pPr>
              <w:jc w:val="both"/>
              <w:rPr>
                <w:rFonts w:ascii="Arial" w:hAnsi="Arial" w:cs="Arial"/>
                <w:sz w:val="16"/>
                <w:szCs w:val="16"/>
              </w:rPr>
            </w:pPr>
          </w:p>
          <w:p w14:paraId="190CA66B" w14:textId="77777777" w:rsidR="001A0268" w:rsidRDefault="001A0268" w:rsidP="000C3D3D">
            <w:pPr>
              <w:jc w:val="both"/>
              <w:rPr>
                <w:rFonts w:ascii="Arial" w:hAnsi="Arial" w:cs="Arial"/>
                <w:sz w:val="16"/>
                <w:szCs w:val="16"/>
              </w:rPr>
            </w:pPr>
          </w:p>
          <w:p w14:paraId="1559252D" w14:textId="77777777" w:rsidR="001A0268" w:rsidRDefault="001A0268" w:rsidP="000C3D3D">
            <w:pPr>
              <w:jc w:val="both"/>
              <w:rPr>
                <w:rFonts w:ascii="Arial" w:hAnsi="Arial" w:cs="Arial"/>
                <w:sz w:val="16"/>
                <w:szCs w:val="16"/>
              </w:rPr>
            </w:pPr>
          </w:p>
          <w:p w14:paraId="17F3DBB5" w14:textId="77777777" w:rsidR="001A0268" w:rsidRDefault="001A0268" w:rsidP="000C3D3D">
            <w:pPr>
              <w:jc w:val="both"/>
              <w:rPr>
                <w:rFonts w:ascii="Arial" w:hAnsi="Arial" w:cs="Arial"/>
                <w:sz w:val="16"/>
                <w:szCs w:val="16"/>
              </w:rPr>
            </w:pPr>
          </w:p>
          <w:p w14:paraId="0140769D" w14:textId="77777777" w:rsidR="001A0268" w:rsidRDefault="001A0268" w:rsidP="000C3D3D">
            <w:pPr>
              <w:jc w:val="both"/>
              <w:rPr>
                <w:rFonts w:ascii="Arial" w:hAnsi="Arial" w:cs="Arial"/>
                <w:sz w:val="16"/>
                <w:szCs w:val="16"/>
              </w:rPr>
            </w:pPr>
          </w:p>
          <w:p w14:paraId="21131FEE" w14:textId="77777777" w:rsidR="001A0268" w:rsidRDefault="001A0268" w:rsidP="000C3D3D">
            <w:pPr>
              <w:jc w:val="both"/>
              <w:rPr>
                <w:rFonts w:ascii="Arial" w:hAnsi="Arial" w:cs="Arial"/>
                <w:sz w:val="16"/>
                <w:szCs w:val="16"/>
              </w:rPr>
            </w:pPr>
          </w:p>
          <w:p w14:paraId="75BCBE75" w14:textId="77777777" w:rsidR="001A0268" w:rsidRDefault="001A0268" w:rsidP="000C3D3D">
            <w:pPr>
              <w:jc w:val="both"/>
              <w:rPr>
                <w:rFonts w:ascii="Arial" w:hAnsi="Arial" w:cs="Arial"/>
                <w:sz w:val="16"/>
                <w:szCs w:val="16"/>
              </w:rPr>
            </w:pPr>
          </w:p>
          <w:p w14:paraId="64E38168" w14:textId="77777777" w:rsidR="001A0268" w:rsidRDefault="001A0268" w:rsidP="000C3D3D">
            <w:pPr>
              <w:jc w:val="both"/>
              <w:rPr>
                <w:rFonts w:ascii="Arial" w:hAnsi="Arial" w:cs="Arial"/>
                <w:sz w:val="16"/>
                <w:szCs w:val="16"/>
              </w:rPr>
            </w:pPr>
          </w:p>
          <w:p w14:paraId="06E84E6C" w14:textId="77777777" w:rsidR="001A0268" w:rsidRDefault="001A0268" w:rsidP="000C3D3D">
            <w:pPr>
              <w:jc w:val="both"/>
              <w:rPr>
                <w:rFonts w:ascii="Arial" w:hAnsi="Arial" w:cs="Arial"/>
                <w:sz w:val="16"/>
                <w:szCs w:val="16"/>
              </w:rPr>
            </w:pPr>
          </w:p>
          <w:p w14:paraId="19153E55" w14:textId="77777777" w:rsidR="001A0268" w:rsidRDefault="001A0268" w:rsidP="000C3D3D">
            <w:pPr>
              <w:jc w:val="both"/>
              <w:rPr>
                <w:rFonts w:ascii="Arial" w:hAnsi="Arial" w:cs="Arial"/>
                <w:sz w:val="16"/>
                <w:szCs w:val="16"/>
              </w:rPr>
            </w:pPr>
          </w:p>
          <w:p w14:paraId="5F050617" w14:textId="77777777" w:rsidR="001A0268" w:rsidRDefault="001A0268" w:rsidP="000C3D3D">
            <w:pPr>
              <w:jc w:val="both"/>
              <w:rPr>
                <w:rFonts w:ascii="Arial" w:hAnsi="Arial" w:cs="Arial"/>
                <w:sz w:val="16"/>
                <w:szCs w:val="16"/>
              </w:rPr>
            </w:pPr>
          </w:p>
          <w:p w14:paraId="5EC77792" w14:textId="77777777" w:rsidR="001A0268" w:rsidRDefault="001A0268" w:rsidP="000C3D3D">
            <w:pPr>
              <w:jc w:val="both"/>
              <w:rPr>
                <w:rFonts w:ascii="Arial" w:hAnsi="Arial" w:cs="Arial"/>
                <w:sz w:val="16"/>
                <w:szCs w:val="16"/>
              </w:rPr>
            </w:pPr>
          </w:p>
          <w:p w14:paraId="2543065D" w14:textId="77777777" w:rsidR="001A0268" w:rsidRDefault="001A0268" w:rsidP="000C3D3D">
            <w:pPr>
              <w:jc w:val="both"/>
              <w:rPr>
                <w:rFonts w:ascii="Arial" w:hAnsi="Arial" w:cs="Arial"/>
                <w:sz w:val="16"/>
                <w:szCs w:val="16"/>
              </w:rPr>
            </w:pPr>
          </w:p>
          <w:p w14:paraId="1757EDF6" w14:textId="77777777" w:rsidR="001A0268" w:rsidRDefault="001A0268" w:rsidP="000C3D3D">
            <w:pPr>
              <w:jc w:val="both"/>
              <w:rPr>
                <w:rFonts w:ascii="Arial" w:hAnsi="Arial" w:cs="Arial"/>
                <w:sz w:val="16"/>
                <w:szCs w:val="16"/>
              </w:rPr>
            </w:pPr>
          </w:p>
          <w:p w14:paraId="2350B77B" w14:textId="77777777" w:rsidR="001A0268" w:rsidRDefault="001A0268" w:rsidP="000C3D3D">
            <w:pPr>
              <w:jc w:val="both"/>
              <w:rPr>
                <w:rFonts w:ascii="Arial" w:hAnsi="Arial" w:cs="Arial"/>
                <w:sz w:val="16"/>
                <w:szCs w:val="16"/>
              </w:rPr>
            </w:pPr>
          </w:p>
          <w:p w14:paraId="6A9BBD9A" w14:textId="77777777" w:rsidR="001A0268" w:rsidRDefault="001A0268" w:rsidP="000C3D3D">
            <w:pPr>
              <w:jc w:val="both"/>
              <w:rPr>
                <w:rFonts w:ascii="Arial" w:hAnsi="Arial" w:cs="Arial"/>
                <w:sz w:val="16"/>
                <w:szCs w:val="16"/>
              </w:rPr>
            </w:pPr>
          </w:p>
          <w:p w14:paraId="08ADDC91" w14:textId="73C5A791" w:rsidR="001A0268" w:rsidRDefault="001A0268" w:rsidP="000C3D3D">
            <w:pPr>
              <w:jc w:val="both"/>
              <w:rPr>
                <w:rFonts w:ascii="Arial" w:hAnsi="Arial" w:cs="Arial"/>
                <w:sz w:val="16"/>
                <w:szCs w:val="16"/>
              </w:rPr>
            </w:pPr>
            <w:r>
              <w:rPr>
                <w:rFonts w:ascii="Arial" w:hAnsi="Arial" w:cs="Arial"/>
                <w:sz w:val="16"/>
                <w:szCs w:val="16"/>
              </w:rPr>
              <w:t>Alemania (BMUB, BfN)</w:t>
            </w:r>
          </w:p>
        </w:tc>
        <w:tc>
          <w:tcPr>
            <w:tcW w:w="1302" w:type="dxa"/>
            <w:tcBorders>
              <w:bottom w:val="single" w:sz="4" w:space="0" w:color="000000"/>
            </w:tcBorders>
            <w:shd w:val="clear" w:color="auto" w:fill="D9D9D9" w:themeFill="background1" w:themeFillShade="D9"/>
          </w:tcPr>
          <w:p w14:paraId="10F352D0" w14:textId="77777777" w:rsidR="001A0268" w:rsidRPr="00D95373" w:rsidRDefault="001A0268" w:rsidP="000C3D3D">
            <w:pPr>
              <w:jc w:val="both"/>
              <w:rPr>
                <w:rFonts w:ascii="Arial" w:hAnsi="Arial" w:cs="Arial"/>
                <w:sz w:val="16"/>
                <w:szCs w:val="16"/>
              </w:rPr>
            </w:pPr>
          </w:p>
        </w:tc>
        <w:tc>
          <w:tcPr>
            <w:tcW w:w="1576" w:type="dxa"/>
            <w:vMerge w:val="restart"/>
            <w:shd w:val="clear" w:color="auto" w:fill="D9D9D9" w:themeFill="background1" w:themeFillShade="D9"/>
          </w:tcPr>
          <w:p w14:paraId="292B0E4A" w14:textId="77777777" w:rsidR="001A0268" w:rsidRDefault="001A0268" w:rsidP="000C3D3D">
            <w:pPr>
              <w:jc w:val="both"/>
              <w:rPr>
                <w:rFonts w:ascii="Arial" w:hAnsi="Arial" w:cs="Arial"/>
                <w:sz w:val="16"/>
                <w:szCs w:val="16"/>
              </w:rPr>
            </w:pPr>
          </w:p>
          <w:p w14:paraId="73CFF556" w14:textId="77777777" w:rsidR="001A0268" w:rsidRDefault="001A0268" w:rsidP="000C3D3D">
            <w:pPr>
              <w:jc w:val="both"/>
              <w:rPr>
                <w:rFonts w:ascii="Arial" w:hAnsi="Arial" w:cs="Arial"/>
                <w:sz w:val="16"/>
                <w:szCs w:val="16"/>
              </w:rPr>
            </w:pPr>
          </w:p>
          <w:p w14:paraId="0C03D6E3" w14:textId="77777777" w:rsidR="001A0268" w:rsidRPr="00C3250B" w:rsidRDefault="001A0268" w:rsidP="000C3D3D">
            <w:pPr>
              <w:jc w:val="both"/>
              <w:rPr>
                <w:rFonts w:ascii="Arial" w:hAnsi="Arial" w:cs="Arial"/>
                <w:color w:val="000000" w:themeColor="text1"/>
                <w:sz w:val="16"/>
                <w:szCs w:val="16"/>
              </w:rPr>
            </w:pPr>
            <w:r>
              <w:rPr>
                <w:rFonts w:ascii="Arial" w:hAnsi="Arial"/>
                <w:color w:val="000000" w:themeColor="text1"/>
                <w:sz w:val="16"/>
                <w:szCs w:val="16"/>
              </w:rPr>
              <w:lastRenderedPageBreak/>
              <w:t>Dos consultores interinos desde febrero de 2015 hasta noviembre de 2016; contratación de un oficial para la CAMI completada para marzo de 2017.</w:t>
            </w:r>
            <w:r w:rsidRPr="00C3250B">
              <w:rPr>
                <w:rFonts w:ascii="Arial" w:hAnsi="Arial" w:cs="Arial"/>
                <w:color w:val="000000" w:themeColor="text1"/>
                <w:sz w:val="16"/>
                <w:szCs w:val="16"/>
              </w:rPr>
              <w:t>.</w:t>
            </w:r>
          </w:p>
          <w:p w14:paraId="0A5772A6" w14:textId="77777777" w:rsidR="001A0268" w:rsidRPr="00C3250B" w:rsidRDefault="001A0268" w:rsidP="000C3D3D">
            <w:pPr>
              <w:jc w:val="both"/>
              <w:rPr>
                <w:rFonts w:ascii="Arial" w:hAnsi="Arial" w:cs="Arial"/>
                <w:color w:val="000000" w:themeColor="text1"/>
                <w:sz w:val="16"/>
                <w:szCs w:val="16"/>
              </w:rPr>
            </w:pPr>
          </w:p>
          <w:p w14:paraId="57D5F5E9" w14:textId="77777777" w:rsidR="001A0268" w:rsidRPr="00BC2188" w:rsidRDefault="001A0268" w:rsidP="00C3250B">
            <w:pPr>
              <w:jc w:val="both"/>
              <w:rPr>
                <w:rFonts w:ascii="Arial" w:hAnsi="Arial" w:cs="Arial"/>
                <w:color w:val="000000" w:themeColor="text1"/>
                <w:sz w:val="16"/>
                <w:szCs w:val="16"/>
              </w:rPr>
            </w:pPr>
            <w:r>
              <w:rPr>
                <w:rFonts w:ascii="Arial" w:hAnsi="Arial"/>
                <w:color w:val="000000" w:themeColor="text1"/>
                <w:sz w:val="16"/>
                <w:szCs w:val="16"/>
              </w:rPr>
              <w:t>Estimular la implementación del PdT de la CAMI durante el taller de expertos de la CAMI en agosto de 2016</w:t>
            </w:r>
          </w:p>
          <w:p w14:paraId="4647E0E8" w14:textId="77777777" w:rsidR="001A0268" w:rsidRPr="00C3250B" w:rsidRDefault="001A0268" w:rsidP="000C3D3D">
            <w:pPr>
              <w:jc w:val="both"/>
              <w:rPr>
                <w:rFonts w:ascii="Arial" w:hAnsi="Arial" w:cs="Arial"/>
                <w:sz w:val="16"/>
                <w:szCs w:val="16"/>
              </w:rPr>
            </w:pPr>
          </w:p>
          <w:p w14:paraId="4E8C0863" w14:textId="77777777" w:rsidR="001A0268" w:rsidRPr="00BC2188" w:rsidRDefault="001A0268" w:rsidP="00C3250B">
            <w:pPr>
              <w:jc w:val="both"/>
              <w:rPr>
                <w:rFonts w:ascii="Arial" w:hAnsi="Arial" w:cs="Arial"/>
                <w:sz w:val="16"/>
                <w:szCs w:val="16"/>
              </w:rPr>
            </w:pPr>
            <w:r>
              <w:rPr>
                <w:rFonts w:ascii="Arial" w:hAnsi="Arial"/>
                <w:color w:val="000000" w:themeColor="text1"/>
                <w:sz w:val="16"/>
                <w:szCs w:val="16"/>
              </w:rPr>
              <w:t xml:space="preserve">Un taller para </w:t>
            </w:r>
            <w:r>
              <w:rPr>
                <w:rFonts w:ascii="Arial" w:hAnsi="Arial"/>
                <w:sz w:val="16"/>
                <w:szCs w:val="16"/>
              </w:rPr>
              <w:t>el desarrollo de un atlas del cartografiado del área de distribución y el establecimiento de prioridades de las diez especies de la CAMI (distribución y corredores de desplazamiento) y amenazas de infraestructura lineal a través de Asia Central</w:t>
            </w:r>
            <w:r>
              <w:rPr>
                <w:rFonts w:ascii="Arial" w:hAnsi="Arial"/>
                <w:color w:val="000000" w:themeColor="text1"/>
                <w:sz w:val="16"/>
                <w:szCs w:val="16"/>
              </w:rPr>
              <w:t xml:space="preserve"> </w:t>
            </w:r>
          </w:p>
          <w:p w14:paraId="6D2A8B37" w14:textId="77777777" w:rsidR="001A0268" w:rsidRDefault="001A0268" w:rsidP="00C3250B">
            <w:pPr>
              <w:jc w:val="both"/>
              <w:rPr>
                <w:rFonts w:ascii="Arial" w:hAnsi="Arial"/>
                <w:color w:val="000000" w:themeColor="text1"/>
                <w:sz w:val="16"/>
                <w:szCs w:val="16"/>
              </w:rPr>
            </w:pPr>
            <w:r>
              <w:rPr>
                <w:rFonts w:ascii="Arial" w:hAnsi="Arial"/>
                <w:color w:val="000000" w:themeColor="text1"/>
                <w:sz w:val="16"/>
                <w:szCs w:val="16"/>
              </w:rPr>
              <w:t>organizado conjuntamente por la CMS y la BfN tuvo lugar en abril/mayo de 2017. El atlas estará listo para presentarse en un evento paralelo en la COP12.</w:t>
            </w:r>
          </w:p>
          <w:p w14:paraId="142BA13D" w14:textId="77777777" w:rsidR="001A0268" w:rsidRDefault="001A0268" w:rsidP="00C3250B">
            <w:pPr>
              <w:jc w:val="both"/>
              <w:rPr>
                <w:rFonts w:ascii="Arial" w:hAnsi="Arial"/>
                <w:color w:val="000000" w:themeColor="text1"/>
                <w:sz w:val="16"/>
                <w:szCs w:val="16"/>
              </w:rPr>
            </w:pPr>
            <w:r>
              <w:rPr>
                <w:rFonts w:ascii="Arial" w:hAnsi="Arial"/>
                <w:sz w:val="16"/>
                <w:szCs w:val="16"/>
              </w:rPr>
              <w:t xml:space="preserve">Se elaboraron las Directrices para abordar el impacto de las infraestructuras lineales sobre los grandes mamíferos </w:t>
            </w:r>
            <w:r>
              <w:rPr>
                <w:rFonts w:ascii="Arial" w:hAnsi="Arial"/>
                <w:sz w:val="16"/>
                <w:szCs w:val="16"/>
              </w:rPr>
              <w:lastRenderedPageBreak/>
              <w:t xml:space="preserve">migratorios de Asia Central </w:t>
            </w:r>
            <w:r>
              <w:rPr>
                <w:rFonts w:ascii="Arial" w:hAnsi="Arial"/>
                <w:color w:val="000000" w:themeColor="text1"/>
                <w:sz w:val="16"/>
                <w:szCs w:val="16"/>
              </w:rPr>
              <w:t>y se recibieron fondos para su traducción a ruso desde el alemán en 2016. En agosto de 2015 se celebró en Ulaanbataar, Mongolia, un taller centrado en Mongolia en cooperación con la BfN y el Gobierno de Mongolia acerca de las enseñanzas aprendidas sobre acciones prioritarias, el Plan de acción de Ulaanbataar que incluye modificaciones en la línea de ferrocarril transmongoliano (véase el orden del día)</w:t>
            </w:r>
          </w:p>
          <w:p w14:paraId="68D55622" w14:textId="77777777" w:rsidR="001A0268" w:rsidRDefault="001A0268" w:rsidP="00C3250B">
            <w:pPr>
              <w:jc w:val="both"/>
              <w:rPr>
                <w:rFonts w:ascii="Arial" w:hAnsi="Arial"/>
                <w:color w:val="000000" w:themeColor="text1"/>
                <w:sz w:val="16"/>
                <w:szCs w:val="16"/>
              </w:rPr>
            </w:pPr>
          </w:p>
          <w:p w14:paraId="5B56404C" w14:textId="77777777" w:rsidR="001A0268" w:rsidRDefault="001A0268" w:rsidP="00C3250B">
            <w:pPr>
              <w:jc w:val="both"/>
              <w:rPr>
                <w:rFonts w:ascii="Arial" w:hAnsi="Arial"/>
                <w:color w:val="000000" w:themeColor="text1"/>
                <w:sz w:val="16"/>
                <w:szCs w:val="16"/>
              </w:rPr>
            </w:pPr>
          </w:p>
          <w:p w14:paraId="16ED9DAC" w14:textId="77777777" w:rsidR="001A0268" w:rsidRDefault="001A0268" w:rsidP="00C3250B">
            <w:pPr>
              <w:jc w:val="both"/>
              <w:rPr>
                <w:rFonts w:ascii="Arial" w:hAnsi="Arial"/>
                <w:color w:val="000000" w:themeColor="text1"/>
                <w:sz w:val="16"/>
                <w:szCs w:val="16"/>
              </w:rPr>
            </w:pPr>
          </w:p>
          <w:p w14:paraId="34C67ED7" w14:textId="77777777" w:rsidR="001A0268" w:rsidRDefault="001A0268" w:rsidP="00C3250B">
            <w:pPr>
              <w:jc w:val="both"/>
              <w:rPr>
                <w:rFonts w:ascii="Arial" w:hAnsi="Arial"/>
                <w:color w:val="000000" w:themeColor="text1"/>
                <w:sz w:val="16"/>
                <w:szCs w:val="16"/>
              </w:rPr>
            </w:pPr>
          </w:p>
          <w:p w14:paraId="3DFCD027" w14:textId="77777777" w:rsidR="001A0268" w:rsidRDefault="001A0268" w:rsidP="00C3250B">
            <w:pPr>
              <w:jc w:val="both"/>
              <w:rPr>
                <w:rFonts w:ascii="Arial" w:hAnsi="Arial"/>
                <w:color w:val="000000" w:themeColor="text1"/>
                <w:sz w:val="16"/>
                <w:szCs w:val="16"/>
              </w:rPr>
            </w:pPr>
          </w:p>
          <w:p w14:paraId="26CA3E0A" w14:textId="77777777" w:rsidR="001A0268" w:rsidRDefault="001A0268" w:rsidP="00C3250B">
            <w:pPr>
              <w:jc w:val="both"/>
              <w:rPr>
                <w:rFonts w:ascii="Arial" w:hAnsi="Arial"/>
                <w:color w:val="000000" w:themeColor="text1"/>
                <w:sz w:val="16"/>
                <w:szCs w:val="16"/>
              </w:rPr>
            </w:pPr>
          </w:p>
          <w:p w14:paraId="37BABF41" w14:textId="77777777" w:rsidR="001A0268" w:rsidRDefault="001A0268" w:rsidP="00C3250B">
            <w:pPr>
              <w:jc w:val="both"/>
              <w:rPr>
                <w:rFonts w:ascii="Arial" w:hAnsi="Arial"/>
                <w:color w:val="000000" w:themeColor="text1"/>
                <w:sz w:val="16"/>
                <w:szCs w:val="16"/>
              </w:rPr>
            </w:pPr>
          </w:p>
          <w:p w14:paraId="1247EE3E" w14:textId="77777777" w:rsidR="001A0268" w:rsidRDefault="001A0268" w:rsidP="00C3250B">
            <w:pPr>
              <w:jc w:val="both"/>
              <w:rPr>
                <w:rFonts w:ascii="Arial" w:hAnsi="Arial"/>
                <w:color w:val="000000" w:themeColor="text1"/>
                <w:sz w:val="16"/>
                <w:szCs w:val="16"/>
              </w:rPr>
            </w:pPr>
          </w:p>
          <w:p w14:paraId="6C8B7AE4" w14:textId="77777777" w:rsidR="001A0268" w:rsidRDefault="001A0268" w:rsidP="00C3250B">
            <w:pPr>
              <w:jc w:val="both"/>
              <w:rPr>
                <w:rFonts w:ascii="Arial" w:hAnsi="Arial"/>
                <w:color w:val="000000" w:themeColor="text1"/>
                <w:sz w:val="16"/>
                <w:szCs w:val="16"/>
              </w:rPr>
            </w:pPr>
          </w:p>
          <w:p w14:paraId="3DF669C6" w14:textId="77777777" w:rsidR="001A0268" w:rsidRDefault="001A0268" w:rsidP="00C3250B">
            <w:pPr>
              <w:jc w:val="both"/>
              <w:rPr>
                <w:rFonts w:ascii="Arial" w:hAnsi="Arial"/>
                <w:color w:val="000000" w:themeColor="text1"/>
                <w:sz w:val="16"/>
                <w:szCs w:val="16"/>
              </w:rPr>
            </w:pPr>
          </w:p>
          <w:p w14:paraId="3144AEF7" w14:textId="77777777" w:rsidR="001A0268" w:rsidRPr="00BC2188" w:rsidRDefault="001A0268" w:rsidP="00C3250B">
            <w:pPr>
              <w:jc w:val="both"/>
              <w:rPr>
                <w:rFonts w:ascii="Arial" w:hAnsi="Arial" w:cs="Arial"/>
                <w:sz w:val="16"/>
                <w:szCs w:val="16"/>
              </w:rPr>
            </w:pPr>
            <w:r>
              <w:rPr>
                <w:rFonts w:ascii="Arial" w:hAnsi="Arial"/>
                <w:sz w:val="16"/>
                <w:szCs w:val="16"/>
              </w:rPr>
              <w:t> Evaluación de las deficiencias y las necesidades en materia de conservación de mamíferos migratorios en Asia central en 2014. Ningún trabajo adicional realizado en este sector</w:t>
            </w:r>
          </w:p>
          <w:p w14:paraId="32F911FF" w14:textId="77777777" w:rsidR="001A0268" w:rsidRDefault="001A0268" w:rsidP="00C3250B">
            <w:pPr>
              <w:jc w:val="both"/>
              <w:rPr>
                <w:rFonts w:ascii="Arial" w:hAnsi="Arial" w:cs="Arial"/>
                <w:sz w:val="16"/>
                <w:szCs w:val="16"/>
              </w:rPr>
            </w:pPr>
          </w:p>
          <w:p w14:paraId="18343C6E" w14:textId="77777777" w:rsidR="001A0268" w:rsidRDefault="001A0268" w:rsidP="00C3250B">
            <w:pPr>
              <w:jc w:val="both"/>
              <w:rPr>
                <w:rFonts w:ascii="Arial" w:hAnsi="Arial" w:cs="Arial"/>
                <w:sz w:val="16"/>
                <w:szCs w:val="16"/>
              </w:rPr>
            </w:pPr>
          </w:p>
          <w:p w14:paraId="26FF04CE" w14:textId="77777777" w:rsidR="001A0268" w:rsidRDefault="001A0268" w:rsidP="00C3250B">
            <w:pPr>
              <w:jc w:val="both"/>
              <w:rPr>
                <w:rFonts w:ascii="Arial" w:hAnsi="Arial" w:cs="Arial"/>
                <w:sz w:val="16"/>
                <w:szCs w:val="16"/>
              </w:rPr>
            </w:pPr>
          </w:p>
          <w:p w14:paraId="61BCA883" w14:textId="20681932" w:rsidR="001A0268" w:rsidRPr="00D95373" w:rsidRDefault="001A0268" w:rsidP="00C3250B">
            <w:pPr>
              <w:jc w:val="both"/>
              <w:rPr>
                <w:rFonts w:ascii="Arial" w:hAnsi="Arial" w:cs="Arial"/>
                <w:sz w:val="16"/>
                <w:szCs w:val="16"/>
              </w:rPr>
            </w:pPr>
            <w:r>
              <w:rPr>
                <w:rFonts w:ascii="Arial" w:hAnsi="Arial"/>
                <w:sz w:val="16"/>
                <w:szCs w:val="16"/>
              </w:rPr>
              <w:t>Asistir a la reunión organizada por NABU con el GSLEP en Berlín en julio de 2016 para promover una cooperación más activa y abordar la cuestión de la mejora de la cooperación transfronteriza </w:t>
            </w:r>
          </w:p>
        </w:tc>
        <w:tc>
          <w:tcPr>
            <w:tcW w:w="1346" w:type="dxa"/>
            <w:vMerge w:val="restart"/>
            <w:shd w:val="clear" w:color="auto" w:fill="D9D9D9" w:themeFill="background1" w:themeFillShade="D9"/>
          </w:tcPr>
          <w:p w14:paraId="5793C7FD" w14:textId="77777777" w:rsidR="001A0268" w:rsidRDefault="001A0268" w:rsidP="000C3D3D">
            <w:pPr>
              <w:jc w:val="both"/>
              <w:rPr>
                <w:rFonts w:ascii="Arial" w:hAnsi="Arial" w:cs="Arial"/>
                <w:sz w:val="16"/>
                <w:szCs w:val="16"/>
              </w:rPr>
            </w:pPr>
          </w:p>
          <w:p w14:paraId="5B6C0CA6" w14:textId="77777777" w:rsidR="001A0268" w:rsidRDefault="001A0268" w:rsidP="000C3D3D">
            <w:pPr>
              <w:jc w:val="both"/>
              <w:rPr>
                <w:rFonts w:ascii="Arial" w:hAnsi="Arial" w:cs="Arial"/>
                <w:sz w:val="16"/>
                <w:szCs w:val="16"/>
              </w:rPr>
            </w:pPr>
          </w:p>
          <w:p w14:paraId="5B2E310B" w14:textId="77777777" w:rsidR="001A0268" w:rsidRDefault="001A0268" w:rsidP="000C3D3D">
            <w:pPr>
              <w:jc w:val="both"/>
              <w:rPr>
                <w:rFonts w:ascii="Arial" w:hAnsi="Arial" w:cs="Arial"/>
                <w:sz w:val="16"/>
                <w:szCs w:val="16"/>
              </w:rPr>
            </w:pPr>
          </w:p>
          <w:p w14:paraId="161C4CB0" w14:textId="77777777" w:rsidR="001A0268" w:rsidRDefault="001A0268" w:rsidP="000C3D3D">
            <w:pPr>
              <w:jc w:val="both"/>
              <w:rPr>
                <w:rFonts w:ascii="Arial" w:hAnsi="Arial" w:cs="Arial"/>
                <w:sz w:val="16"/>
                <w:szCs w:val="16"/>
              </w:rPr>
            </w:pPr>
          </w:p>
          <w:p w14:paraId="56B6BFAC" w14:textId="77777777" w:rsidR="001A0268" w:rsidRDefault="001A0268" w:rsidP="000C3D3D">
            <w:pPr>
              <w:jc w:val="both"/>
              <w:rPr>
                <w:rFonts w:ascii="Arial" w:hAnsi="Arial" w:cs="Arial"/>
                <w:sz w:val="16"/>
                <w:szCs w:val="16"/>
              </w:rPr>
            </w:pPr>
          </w:p>
          <w:p w14:paraId="3BE40B1E" w14:textId="77777777" w:rsidR="001A0268" w:rsidRDefault="001A0268" w:rsidP="000C3D3D">
            <w:pPr>
              <w:jc w:val="both"/>
              <w:rPr>
                <w:rFonts w:ascii="Arial" w:hAnsi="Arial" w:cs="Arial"/>
                <w:sz w:val="16"/>
                <w:szCs w:val="16"/>
              </w:rPr>
            </w:pPr>
          </w:p>
          <w:p w14:paraId="368B4B60" w14:textId="77777777" w:rsidR="001A0268" w:rsidRDefault="001A0268" w:rsidP="000C3D3D">
            <w:pPr>
              <w:jc w:val="both"/>
              <w:rPr>
                <w:rFonts w:ascii="Arial" w:hAnsi="Arial" w:cs="Arial"/>
                <w:sz w:val="16"/>
                <w:szCs w:val="16"/>
              </w:rPr>
            </w:pPr>
          </w:p>
          <w:p w14:paraId="18D774AC" w14:textId="77777777" w:rsidR="001A0268" w:rsidRDefault="001A0268" w:rsidP="000C3D3D">
            <w:pPr>
              <w:jc w:val="both"/>
              <w:rPr>
                <w:rFonts w:ascii="Arial" w:hAnsi="Arial" w:cs="Arial"/>
                <w:sz w:val="16"/>
                <w:szCs w:val="16"/>
              </w:rPr>
            </w:pPr>
          </w:p>
          <w:p w14:paraId="1CA3B950" w14:textId="77777777" w:rsidR="001A0268" w:rsidRDefault="001A0268" w:rsidP="000C3D3D">
            <w:pPr>
              <w:jc w:val="both"/>
              <w:rPr>
                <w:rFonts w:ascii="Arial" w:hAnsi="Arial" w:cs="Arial"/>
                <w:sz w:val="16"/>
                <w:szCs w:val="16"/>
              </w:rPr>
            </w:pPr>
          </w:p>
          <w:p w14:paraId="5008E8D6" w14:textId="77777777" w:rsidR="001A0268" w:rsidRDefault="001A0268" w:rsidP="000C3D3D">
            <w:pPr>
              <w:jc w:val="both"/>
              <w:rPr>
                <w:rFonts w:ascii="Arial" w:hAnsi="Arial" w:cs="Arial"/>
                <w:sz w:val="16"/>
                <w:szCs w:val="16"/>
              </w:rPr>
            </w:pPr>
          </w:p>
          <w:p w14:paraId="00D92B1E" w14:textId="77777777" w:rsidR="001A0268" w:rsidRDefault="001A0268" w:rsidP="000C3D3D">
            <w:pPr>
              <w:jc w:val="both"/>
              <w:rPr>
                <w:rFonts w:ascii="Arial" w:hAnsi="Arial" w:cs="Arial"/>
                <w:sz w:val="16"/>
                <w:szCs w:val="16"/>
              </w:rPr>
            </w:pPr>
          </w:p>
          <w:p w14:paraId="2657DB6B" w14:textId="77777777" w:rsidR="001A0268" w:rsidRDefault="001A0268" w:rsidP="000C3D3D">
            <w:pPr>
              <w:jc w:val="both"/>
              <w:rPr>
                <w:rFonts w:ascii="Arial" w:hAnsi="Arial" w:cs="Arial"/>
                <w:sz w:val="16"/>
                <w:szCs w:val="16"/>
              </w:rPr>
            </w:pPr>
          </w:p>
          <w:p w14:paraId="13895039" w14:textId="77777777" w:rsidR="001A0268" w:rsidRDefault="001A0268" w:rsidP="000C3D3D">
            <w:pPr>
              <w:jc w:val="both"/>
              <w:rPr>
                <w:rFonts w:ascii="Arial" w:hAnsi="Arial" w:cs="Arial"/>
                <w:sz w:val="16"/>
                <w:szCs w:val="16"/>
              </w:rPr>
            </w:pPr>
          </w:p>
          <w:p w14:paraId="15D74A1A" w14:textId="77777777" w:rsidR="001A0268" w:rsidRDefault="001A0268" w:rsidP="000C3D3D">
            <w:pPr>
              <w:jc w:val="both"/>
              <w:rPr>
                <w:rFonts w:ascii="Arial" w:hAnsi="Arial" w:cs="Arial"/>
                <w:sz w:val="16"/>
                <w:szCs w:val="16"/>
              </w:rPr>
            </w:pPr>
          </w:p>
          <w:p w14:paraId="7F4289CA" w14:textId="77777777" w:rsidR="001A0268" w:rsidRDefault="001A0268" w:rsidP="000C3D3D">
            <w:pPr>
              <w:jc w:val="both"/>
              <w:rPr>
                <w:rFonts w:ascii="Arial" w:hAnsi="Arial" w:cs="Arial"/>
                <w:sz w:val="16"/>
                <w:szCs w:val="16"/>
              </w:rPr>
            </w:pPr>
          </w:p>
          <w:p w14:paraId="36AD17BC" w14:textId="77777777" w:rsidR="001A0268" w:rsidRDefault="001A0268" w:rsidP="000C3D3D">
            <w:pPr>
              <w:jc w:val="both"/>
              <w:rPr>
                <w:rFonts w:ascii="Arial" w:hAnsi="Arial" w:cs="Arial"/>
                <w:sz w:val="16"/>
                <w:szCs w:val="16"/>
              </w:rPr>
            </w:pPr>
          </w:p>
          <w:p w14:paraId="29746795" w14:textId="77777777" w:rsidR="001A0268" w:rsidRDefault="001A0268" w:rsidP="000C3D3D">
            <w:pPr>
              <w:jc w:val="both"/>
              <w:rPr>
                <w:rFonts w:ascii="Arial" w:hAnsi="Arial" w:cs="Arial"/>
                <w:sz w:val="16"/>
                <w:szCs w:val="16"/>
              </w:rPr>
            </w:pPr>
          </w:p>
          <w:p w14:paraId="71B68243" w14:textId="77777777" w:rsidR="001A0268" w:rsidRDefault="001A0268" w:rsidP="000C3D3D">
            <w:pPr>
              <w:jc w:val="both"/>
              <w:rPr>
                <w:rFonts w:ascii="Arial" w:hAnsi="Arial" w:cs="Arial"/>
                <w:sz w:val="16"/>
                <w:szCs w:val="16"/>
              </w:rPr>
            </w:pPr>
          </w:p>
          <w:p w14:paraId="01B03AF5" w14:textId="77777777" w:rsidR="001A0268" w:rsidRDefault="001A0268" w:rsidP="000C3D3D">
            <w:pPr>
              <w:jc w:val="both"/>
              <w:rPr>
                <w:rFonts w:ascii="Arial" w:hAnsi="Arial" w:cs="Arial"/>
                <w:sz w:val="16"/>
                <w:szCs w:val="16"/>
              </w:rPr>
            </w:pPr>
          </w:p>
          <w:p w14:paraId="60D26ACB" w14:textId="77777777" w:rsidR="001A0268" w:rsidRDefault="001A0268" w:rsidP="000C3D3D">
            <w:pPr>
              <w:jc w:val="both"/>
              <w:rPr>
                <w:rFonts w:ascii="Arial" w:hAnsi="Arial" w:cs="Arial"/>
                <w:sz w:val="16"/>
                <w:szCs w:val="16"/>
              </w:rPr>
            </w:pPr>
          </w:p>
          <w:p w14:paraId="0357EAE2" w14:textId="77777777" w:rsidR="001A0268" w:rsidRDefault="001A0268" w:rsidP="000C3D3D">
            <w:pPr>
              <w:jc w:val="both"/>
              <w:rPr>
                <w:rFonts w:ascii="Arial" w:hAnsi="Arial" w:cs="Arial"/>
                <w:sz w:val="16"/>
                <w:szCs w:val="16"/>
              </w:rPr>
            </w:pPr>
          </w:p>
          <w:p w14:paraId="5EDA9141" w14:textId="77777777" w:rsidR="001A0268" w:rsidRDefault="001A0268" w:rsidP="000C3D3D">
            <w:pPr>
              <w:jc w:val="both"/>
              <w:rPr>
                <w:rFonts w:ascii="Arial" w:hAnsi="Arial" w:cs="Arial"/>
                <w:sz w:val="16"/>
                <w:szCs w:val="16"/>
              </w:rPr>
            </w:pPr>
          </w:p>
          <w:p w14:paraId="02034A73" w14:textId="77777777" w:rsidR="001A0268" w:rsidRDefault="001A0268" w:rsidP="000C3D3D">
            <w:pPr>
              <w:jc w:val="both"/>
              <w:rPr>
                <w:rFonts w:ascii="Arial" w:hAnsi="Arial" w:cs="Arial"/>
                <w:sz w:val="16"/>
                <w:szCs w:val="16"/>
              </w:rPr>
            </w:pPr>
          </w:p>
          <w:p w14:paraId="534BDD77" w14:textId="77777777" w:rsidR="001A0268" w:rsidRDefault="001A0268" w:rsidP="000C3D3D">
            <w:pPr>
              <w:jc w:val="both"/>
              <w:rPr>
                <w:rFonts w:ascii="Arial" w:hAnsi="Arial" w:cs="Arial"/>
                <w:sz w:val="16"/>
                <w:szCs w:val="16"/>
              </w:rPr>
            </w:pPr>
          </w:p>
          <w:p w14:paraId="207C0736" w14:textId="77777777" w:rsidR="001A0268" w:rsidRDefault="001A0268" w:rsidP="000C3D3D">
            <w:pPr>
              <w:jc w:val="both"/>
              <w:rPr>
                <w:rFonts w:ascii="Arial" w:hAnsi="Arial" w:cs="Arial"/>
                <w:sz w:val="16"/>
                <w:szCs w:val="16"/>
              </w:rPr>
            </w:pPr>
          </w:p>
          <w:p w14:paraId="512D5917" w14:textId="77777777" w:rsidR="001A0268" w:rsidRDefault="001A0268" w:rsidP="000C3D3D">
            <w:pPr>
              <w:jc w:val="both"/>
              <w:rPr>
                <w:rFonts w:ascii="Arial" w:hAnsi="Arial" w:cs="Arial"/>
                <w:sz w:val="16"/>
                <w:szCs w:val="16"/>
              </w:rPr>
            </w:pPr>
          </w:p>
          <w:p w14:paraId="53BFA337" w14:textId="77777777" w:rsidR="001A0268" w:rsidRDefault="001A0268" w:rsidP="000C3D3D">
            <w:pPr>
              <w:jc w:val="both"/>
              <w:rPr>
                <w:rFonts w:ascii="Arial" w:hAnsi="Arial" w:cs="Arial"/>
                <w:sz w:val="16"/>
                <w:szCs w:val="16"/>
              </w:rPr>
            </w:pPr>
          </w:p>
          <w:p w14:paraId="79E56957" w14:textId="77777777" w:rsidR="001A0268" w:rsidRDefault="001A0268" w:rsidP="000C3D3D">
            <w:pPr>
              <w:jc w:val="both"/>
              <w:rPr>
                <w:rFonts w:ascii="Arial" w:hAnsi="Arial" w:cs="Arial"/>
                <w:sz w:val="16"/>
                <w:szCs w:val="16"/>
              </w:rPr>
            </w:pPr>
          </w:p>
          <w:p w14:paraId="7107322D" w14:textId="77777777" w:rsidR="001A0268" w:rsidRDefault="001A0268" w:rsidP="000C3D3D">
            <w:pPr>
              <w:jc w:val="both"/>
              <w:rPr>
                <w:rFonts w:ascii="Arial" w:hAnsi="Arial" w:cs="Arial"/>
                <w:sz w:val="16"/>
                <w:szCs w:val="16"/>
              </w:rPr>
            </w:pPr>
          </w:p>
          <w:p w14:paraId="3C1CE70D" w14:textId="77777777" w:rsidR="001A0268" w:rsidRDefault="001A0268" w:rsidP="000C3D3D">
            <w:pPr>
              <w:jc w:val="both"/>
              <w:rPr>
                <w:rFonts w:ascii="Arial" w:hAnsi="Arial" w:cs="Arial"/>
                <w:sz w:val="16"/>
                <w:szCs w:val="16"/>
              </w:rPr>
            </w:pPr>
          </w:p>
          <w:p w14:paraId="3BD8BD8E" w14:textId="77777777" w:rsidR="001A0268" w:rsidRDefault="001A0268" w:rsidP="000C3D3D">
            <w:pPr>
              <w:jc w:val="both"/>
              <w:rPr>
                <w:rFonts w:ascii="Arial" w:hAnsi="Arial" w:cs="Arial"/>
                <w:sz w:val="16"/>
                <w:szCs w:val="16"/>
              </w:rPr>
            </w:pPr>
          </w:p>
          <w:p w14:paraId="04ECD6A4" w14:textId="77777777" w:rsidR="001A0268" w:rsidRDefault="001A0268" w:rsidP="000C3D3D">
            <w:pPr>
              <w:jc w:val="both"/>
              <w:rPr>
                <w:rFonts w:ascii="Arial" w:hAnsi="Arial" w:cs="Arial"/>
                <w:sz w:val="16"/>
                <w:szCs w:val="16"/>
              </w:rPr>
            </w:pPr>
          </w:p>
          <w:p w14:paraId="0CF31431" w14:textId="77777777" w:rsidR="001A0268" w:rsidRDefault="001A0268" w:rsidP="000C3D3D">
            <w:pPr>
              <w:jc w:val="both"/>
              <w:rPr>
                <w:rFonts w:ascii="Arial" w:hAnsi="Arial" w:cs="Arial"/>
                <w:sz w:val="16"/>
                <w:szCs w:val="16"/>
              </w:rPr>
            </w:pPr>
          </w:p>
          <w:p w14:paraId="645A61A2" w14:textId="77777777" w:rsidR="001A0268" w:rsidRDefault="001A0268" w:rsidP="000C3D3D">
            <w:pPr>
              <w:jc w:val="both"/>
              <w:rPr>
                <w:rFonts w:ascii="Arial" w:hAnsi="Arial" w:cs="Arial"/>
                <w:sz w:val="16"/>
                <w:szCs w:val="16"/>
              </w:rPr>
            </w:pPr>
          </w:p>
          <w:p w14:paraId="7A6068C7" w14:textId="77777777" w:rsidR="001A0268" w:rsidRDefault="001A0268" w:rsidP="000C3D3D">
            <w:pPr>
              <w:jc w:val="both"/>
              <w:rPr>
                <w:rFonts w:ascii="Arial" w:hAnsi="Arial" w:cs="Arial"/>
                <w:sz w:val="16"/>
                <w:szCs w:val="16"/>
              </w:rPr>
            </w:pPr>
          </w:p>
          <w:p w14:paraId="5FA08DD5" w14:textId="77777777" w:rsidR="001A0268" w:rsidRDefault="001A0268" w:rsidP="000C3D3D">
            <w:pPr>
              <w:jc w:val="both"/>
              <w:rPr>
                <w:rFonts w:ascii="Arial" w:hAnsi="Arial" w:cs="Arial"/>
                <w:sz w:val="16"/>
                <w:szCs w:val="16"/>
              </w:rPr>
            </w:pPr>
          </w:p>
          <w:p w14:paraId="2D6E01D1" w14:textId="77777777" w:rsidR="001A0268" w:rsidRDefault="001A0268" w:rsidP="000C3D3D">
            <w:pPr>
              <w:jc w:val="both"/>
              <w:rPr>
                <w:rFonts w:ascii="Arial" w:hAnsi="Arial" w:cs="Arial"/>
                <w:sz w:val="16"/>
                <w:szCs w:val="16"/>
              </w:rPr>
            </w:pPr>
          </w:p>
          <w:p w14:paraId="704875CE" w14:textId="77777777" w:rsidR="001A0268" w:rsidRDefault="001A0268" w:rsidP="000C3D3D">
            <w:pPr>
              <w:jc w:val="both"/>
              <w:rPr>
                <w:rFonts w:ascii="Arial" w:hAnsi="Arial" w:cs="Arial"/>
                <w:sz w:val="16"/>
                <w:szCs w:val="16"/>
              </w:rPr>
            </w:pPr>
          </w:p>
          <w:p w14:paraId="26DC5999" w14:textId="77777777" w:rsidR="001A0268" w:rsidRDefault="001A0268" w:rsidP="000C3D3D">
            <w:pPr>
              <w:jc w:val="both"/>
              <w:rPr>
                <w:rFonts w:ascii="Arial" w:hAnsi="Arial" w:cs="Arial"/>
                <w:sz w:val="16"/>
                <w:szCs w:val="16"/>
              </w:rPr>
            </w:pPr>
          </w:p>
          <w:p w14:paraId="6E65FC80" w14:textId="77777777" w:rsidR="001A0268" w:rsidRDefault="001A0268" w:rsidP="000C3D3D">
            <w:pPr>
              <w:jc w:val="both"/>
              <w:rPr>
                <w:rFonts w:ascii="Arial" w:hAnsi="Arial" w:cs="Arial"/>
                <w:sz w:val="16"/>
                <w:szCs w:val="16"/>
              </w:rPr>
            </w:pPr>
          </w:p>
          <w:p w14:paraId="5994A3FF" w14:textId="77777777" w:rsidR="001A0268" w:rsidRDefault="001A0268" w:rsidP="000C3D3D">
            <w:pPr>
              <w:jc w:val="both"/>
              <w:rPr>
                <w:rFonts w:ascii="Arial" w:hAnsi="Arial" w:cs="Arial"/>
                <w:sz w:val="16"/>
                <w:szCs w:val="16"/>
              </w:rPr>
            </w:pPr>
          </w:p>
          <w:p w14:paraId="36646440" w14:textId="77777777" w:rsidR="001A0268" w:rsidRDefault="001A0268" w:rsidP="000C3D3D">
            <w:pPr>
              <w:jc w:val="both"/>
              <w:rPr>
                <w:rFonts w:ascii="Arial" w:hAnsi="Arial" w:cs="Arial"/>
                <w:sz w:val="16"/>
                <w:szCs w:val="16"/>
              </w:rPr>
            </w:pPr>
          </w:p>
          <w:p w14:paraId="4466B355" w14:textId="77777777" w:rsidR="001A0268" w:rsidRDefault="001A0268" w:rsidP="000C3D3D">
            <w:pPr>
              <w:jc w:val="both"/>
              <w:rPr>
                <w:rFonts w:ascii="Arial" w:hAnsi="Arial" w:cs="Arial"/>
                <w:sz w:val="16"/>
                <w:szCs w:val="16"/>
              </w:rPr>
            </w:pPr>
          </w:p>
          <w:p w14:paraId="32FA93AE" w14:textId="77777777" w:rsidR="001A0268" w:rsidRDefault="001A0268" w:rsidP="000C3D3D">
            <w:pPr>
              <w:jc w:val="both"/>
              <w:rPr>
                <w:rFonts w:ascii="Arial" w:hAnsi="Arial" w:cs="Arial"/>
                <w:sz w:val="16"/>
                <w:szCs w:val="16"/>
              </w:rPr>
            </w:pPr>
          </w:p>
          <w:p w14:paraId="52003ED8" w14:textId="77777777" w:rsidR="001A0268" w:rsidRDefault="001A0268" w:rsidP="000C3D3D">
            <w:pPr>
              <w:jc w:val="both"/>
              <w:rPr>
                <w:rFonts w:ascii="Arial" w:hAnsi="Arial" w:cs="Arial"/>
                <w:sz w:val="16"/>
                <w:szCs w:val="16"/>
              </w:rPr>
            </w:pPr>
          </w:p>
          <w:p w14:paraId="6E77CCFE" w14:textId="77777777" w:rsidR="001A0268" w:rsidRDefault="001A0268" w:rsidP="000C3D3D">
            <w:pPr>
              <w:jc w:val="both"/>
              <w:rPr>
                <w:rFonts w:ascii="Arial" w:hAnsi="Arial" w:cs="Arial"/>
                <w:sz w:val="16"/>
                <w:szCs w:val="16"/>
              </w:rPr>
            </w:pPr>
          </w:p>
          <w:p w14:paraId="05001507" w14:textId="77777777" w:rsidR="001A0268" w:rsidRDefault="001A0268" w:rsidP="000C3D3D">
            <w:pPr>
              <w:jc w:val="both"/>
              <w:rPr>
                <w:rFonts w:ascii="Arial" w:hAnsi="Arial" w:cs="Arial"/>
                <w:sz w:val="16"/>
                <w:szCs w:val="16"/>
              </w:rPr>
            </w:pPr>
          </w:p>
          <w:p w14:paraId="6F335E9E" w14:textId="77777777" w:rsidR="001A0268" w:rsidRDefault="001A0268" w:rsidP="000C3D3D">
            <w:pPr>
              <w:jc w:val="both"/>
              <w:rPr>
                <w:rFonts w:ascii="Arial" w:hAnsi="Arial"/>
                <w:sz w:val="16"/>
                <w:szCs w:val="16"/>
              </w:rPr>
            </w:pPr>
            <w:r>
              <w:rPr>
                <w:rFonts w:ascii="Arial" w:hAnsi="Arial"/>
                <w:sz w:val="16"/>
                <w:szCs w:val="16"/>
              </w:rPr>
              <w:t>25 al 29 de agosto, UB, Mongolia</w:t>
            </w:r>
          </w:p>
          <w:p w14:paraId="20C1D2A1" w14:textId="77777777" w:rsidR="001A0268" w:rsidRDefault="001A0268" w:rsidP="000C3D3D">
            <w:pPr>
              <w:jc w:val="both"/>
              <w:rPr>
                <w:rFonts w:ascii="Arial" w:hAnsi="Arial"/>
                <w:sz w:val="16"/>
                <w:szCs w:val="16"/>
              </w:rPr>
            </w:pPr>
          </w:p>
          <w:p w14:paraId="46BA2E73" w14:textId="77777777" w:rsidR="001A0268" w:rsidRDefault="001A0268" w:rsidP="000C3D3D">
            <w:pPr>
              <w:jc w:val="both"/>
              <w:rPr>
                <w:rFonts w:ascii="Arial" w:hAnsi="Arial"/>
                <w:sz w:val="16"/>
                <w:szCs w:val="16"/>
              </w:rPr>
            </w:pPr>
          </w:p>
          <w:p w14:paraId="6F94C1F3" w14:textId="77777777" w:rsidR="001A0268" w:rsidRDefault="001A0268" w:rsidP="000C3D3D">
            <w:pPr>
              <w:jc w:val="both"/>
              <w:rPr>
                <w:rFonts w:ascii="Arial" w:hAnsi="Arial"/>
                <w:sz w:val="16"/>
                <w:szCs w:val="16"/>
              </w:rPr>
            </w:pPr>
          </w:p>
          <w:p w14:paraId="38E16EC1" w14:textId="77777777" w:rsidR="001A0268" w:rsidRDefault="001A0268" w:rsidP="000C3D3D">
            <w:pPr>
              <w:jc w:val="both"/>
              <w:rPr>
                <w:rFonts w:ascii="Arial" w:hAnsi="Arial"/>
                <w:sz w:val="16"/>
                <w:szCs w:val="16"/>
              </w:rPr>
            </w:pPr>
          </w:p>
          <w:p w14:paraId="3B62B61C" w14:textId="77777777" w:rsidR="001A0268" w:rsidRDefault="001A0268" w:rsidP="000C3D3D">
            <w:pPr>
              <w:jc w:val="both"/>
              <w:rPr>
                <w:rFonts w:ascii="Arial" w:hAnsi="Arial"/>
                <w:sz w:val="16"/>
                <w:szCs w:val="16"/>
              </w:rPr>
            </w:pPr>
          </w:p>
          <w:p w14:paraId="54F11B66" w14:textId="77777777" w:rsidR="001A0268" w:rsidRDefault="001A0268" w:rsidP="000C3D3D">
            <w:pPr>
              <w:jc w:val="both"/>
              <w:rPr>
                <w:rFonts w:ascii="Arial" w:hAnsi="Arial"/>
                <w:sz w:val="16"/>
                <w:szCs w:val="16"/>
              </w:rPr>
            </w:pPr>
          </w:p>
          <w:p w14:paraId="40B4FFFB" w14:textId="77777777" w:rsidR="001A0268" w:rsidRDefault="001A0268" w:rsidP="000C3D3D">
            <w:pPr>
              <w:jc w:val="both"/>
              <w:rPr>
                <w:rFonts w:ascii="Arial" w:hAnsi="Arial"/>
                <w:sz w:val="16"/>
                <w:szCs w:val="16"/>
              </w:rPr>
            </w:pPr>
          </w:p>
          <w:p w14:paraId="7ACD178C" w14:textId="77777777" w:rsidR="001A0268" w:rsidRDefault="001A0268" w:rsidP="000C3D3D">
            <w:pPr>
              <w:jc w:val="both"/>
              <w:rPr>
                <w:rFonts w:ascii="Arial" w:hAnsi="Arial"/>
                <w:sz w:val="16"/>
                <w:szCs w:val="16"/>
              </w:rPr>
            </w:pPr>
          </w:p>
          <w:p w14:paraId="290D4E1F" w14:textId="77777777" w:rsidR="001A0268" w:rsidRDefault="001A0268" w:rsidP="000C3D3D">
            <w:pPr>
              <w:jc w:val="both"/>
              <w:rPr>
                <w:rFonts w:ascii="Arial" w:hAnsi="Arial"/>
                <w:sz w:val="16"/>
                <w:szCs w:val="16"/>
              </w:rPr>
            </w:pPr>
          </w:p>
          <w:p w14:paraId="7E7AC344" w14:textId="77777777" w:rsidR="001A0268" w:rsidRDefault="001A0268" w:rsidP="000C3D3D">
            <w:pPr>
              <w:jc w:val="both"/>
              <w:rPr>
                <w:rFonts w:ascii="Arial" w:hAnsi="Arial"/>
                <w:sz w:val="16"/>
                <w:szCs w:val="16"/>
              </w:rPr>
            </w:pPr>
          </w:p>
          <w:p w14:paraId="46A1F6E6" w14:textId="77777777" w:rsidR="001A0268" w:rsidRDefault="001A0268" w:rsidP="000C3D3D">
            <w:pPr>
              <w:jc w:val="both"/>
              <w:rPr>
                <w:rFonts w:ascii="Arial" w:hAnsi="Arial"/>
                <w:sz w:val="16"/>
                <w:szCs w:val="16"/>
              </w:rPr>
            </w:pPr>
          </w:p>
          <w:p w14:paraId="4E899E4F" w14:textId="77777777" w:rsidR="001A0268" w:rsidRDefault="001A0268" w:rsidP="000C3D3D">
            <w:pPr>
              <w:jc w:val="both"/>
              <w:rPr>
                <w:rFonts w:ascii="Arial" w:hAnsi="Arial"/>
                <w:sz w:val="16"/>
                <w:szCs w:val="16"/>
              </w:rPr>
            </w:pPr>
          </w:p>
          <w:p w14:paraId="108B24DA" w14:textId="77777777" w:rsidR="001A0268" w:rsidRDefault="001A0268" w:rsidP="000C3D3D">
            <w:pPr>
              <w:jc w:val="both"/>
              <w:rPr>
                <w:rFonts w:ascii="Arial" w:hAnsi="Arial"/>
                <w:sz w:val="16"/>
                <w:szCs w:val="16"/>
              </w:rPr>
            </w:pPr>
          </w:p>
          <w:p w14:paraId="4511851A" w14:textId="77777777" w:rsidR="001A0268" w:rsidRDefault="001A0268" w:rsidP="000C3D3D">
            <w:pPr>
              <w:jc w:val="both"/>
              <w:rPr>
                <w:rFonts w:ascii="Arial" w:hAnsi="Arial"/>
                <w:sz w:val="16"/>
                <w:szCs w:val="16"/>
              </w:rPr>
            </w:pPr>
          </w:p>
          <w:p w14:paraId="4C2C2257" w14:textId="77777777" w:rsidR="001A0268" w:rsidRDefault="001A0268" w:rsidP="000C3D3D">
            <w:pPr>
              <w:jc w:val="both"/>
              <w:rPr>
                <w:rFonts w:ascii="Arial" w:hAnsi="Arial"/>
                <w:sz w:val="16"/>
                <w:szCs w:val="16"/>
              </w:rPr>
            </w:pPr>
          </w:p>
          <w:p w14:paraId="542E5306" w14:textId="77777777" w:rsidR="001A0268" w:rsidRDefault="001A0268" w:rsidP="000C3D3D">
            <w:pPr>
              <w:jc w:val="both"/>
              <w:rPr>
                <w:rFonts w:ascii="Arial" w:hAnsi="Arial"/>
                <w:sz w:val="16"/>
                <w:szCs w:val="16"/>
              </w:rPr>
            </w:pPr>
          </w:p>
          <w:p w14:paraId="1033EAD8" w14:textId="77777777" w:rsidR="001A0268" w:rsidRDefault="001A0268" w:rsidP="000C3D3D">
            <w:pPr>
              <w:jc w:val="both"/>
              <w:rPr>
                <w:rFonts w:ascii="Arial" w:hAnsi="Arial"/>
                <w:sz w:val="16"/>
                <w:szCs w:val="16"/>
              </w:rPr>
            </w:pPr>
          </w:p>
          <w:p w14:paraId="32C515E5" w14:textId="77777777" w:rsidR="001A0268" w:rsidRDefault="001A0268" w:rsidP="000C3D3D">
            <w:pPr>
              <w:jc w:val="both"/>
              <w:rPr>
                <w:rFonts w:ascii="Arial" w:hAnsi="Arial"/>
                <w:sz w:val="16"/>
                <w:szCs w:val="16"/>
              </w:rPr>
            </w:pPr>
          </w:p>
          <w:p w14:paraId="4DE5B939" w14:textId="77777777" w:rsidR="001A0268" w:rsidRDefault="001A0268" w:rsidP="000C3D3D">
            <w:pPr>
              <w:jc w:val="both"/>
              <w:rPr>
                <w:rFonts w:ascii="Arial" w:hAnsi="Arial"/>
                <w:sz w:val="16"/>
                <w:szCs w:val="16"/>
              </w:rPr>
            </w:pPr>
          </w:p>
          <w:p w14:paraId="00FFA10B" w14:textId="77777777" w:rsidR="001A0268" w:rsidRDefault="001A0268" w:rsidP="000C3D3D">
            <w:pPr>
              <w:jc w:val="both"/>
              <w:rPr>
                <w:rFonts w:ascii="Arial" w:hAnsi="Arial"/>
                <w:sz w:val="16"/>
                <w:szCs w:val="16"/>
              </w:rPr>
            </w:pPr>
            <w:r>
              <w:rPr>
                <w:rFonts w:ascii="Arial" w:hAnsi="Arial"/>
                <w:sz w:val="16"/>
                <w:szCs w:val="16"/>
              </w:rPr>
              <w:t>Las cantidades estimadas representan los costos mínimos estimados para el trienio</w:t>
            </w:r>
          </w:p>
          <w:p w14:paraId="69D1D499" w14:textId="77777777" w:rsidR="001A0268" w:rsidRDefault="001A0268" w:rsidP="000C3D3D">
            <w:pPr>
              <w:jc w:val="both"/>
              <w:rPr>
                <w:rFonts w:ascii="Arial" w:hAnsi="Arial" w:cs="Arial"/>
                <w:sz w:val="16"/>
                <w:szCs w:val="16"/>
              </w:rPr>
            </w:pPr>
          </w:p>
          <w:p w14:paraId="31D5D4DD" w14:textId="77777777" w:rsidR="001A0268" w:rsidRDefault="001A0268" w:rsidP="000C3D3D">
            <w:pPr>
              <w:jc w:val="both"/>
              <w:rPr>
                <w:rFonts w:ascii="Arial" w:hAnsi="Arial" w:cs="Arial"/>
                <w:sz w:val="16"/>
                <w:szCs w:val="16"/>
              </w:rPr>
            </w:pPr>
          </w:p>
          <w:p w14:paraId="7353FB13" w14:textId="77777777" w:rsidR="001A0268" w:rsidRDefault="001A0268" w:rsidP="000C3D3D">
            <w:pPr>
              <w:jc w:val="both"/>
              <w:rPr>
                <w:rFonts w:ascii="Arial" w:hAnsi="Arial" w:cs="Arial"/>
                <w:sz w:val="16"/>
                <w:szCs w:val="16"/>
              </w:rPr>
            </w:pPr>
          </w:p>
          <w:p w14:paraId="77D3EB1B" w14:textId="77777777" w:rsidR="001A0268" w:rsidRDefault="001A0268" w:rsidP="000C3D3D">
            <w:pPr>
              <w:jc w:val="both"/>
              <w:rPr>
                <w:rFonts w:ascii="Arial" w:hAnsi="Arial" w:cs="Arial"/>
                <w:sz w:val="16"/>
                <w:szCs w:val="16"/>
              </w:rPr>
            </w:pPr>
          </w:p>
          <w:p w14:paraId="17EF5788" w14:textId="77777777" w:rsidR="001A0268" w:rsidRDefault="001A0268" w:rsidP="000C3D3D">
            <w:pPr>
              <w:jc w:val="both"/>
              <w:rPr>
                <w:rFonts w:ascii="Arial" w:hAnsi="Arial" w:cs="Arial"/>
                <w:sz w:val="16"/>
                <w:szCs w:val="16"/>
              </w:rPr>
            </w:pPr>
          </w:p>
          <w:p w14:paraId="53FDC576" w14:textId="77777777" w:rsidR="001A0268" w:rsidRDefault="001A0268" w:rsidP="000C3D3D">
            <w:pPr>
              <w:jc w:val="both"/>
              <w:rPr>
                <w:rFonts w:ascii="Arial" w:hAnsi="Arial" w:cs="Arial"/>
                <w:sz w:val="16"/>
                <w:szCs w:val="16"/>
              </w:rPr>
            </w:pPr>
          </w:p>
          <w:p w14:paraId="498D1D87" w14:textId="77777777" w:rsidR="001A0268" w:rsidRDefault="001A0268" w:rsidP="000C3D3D">
            <w:pPr>
              <w:jc w:val="both"/>
              <w:rPr>
                <w:rFonts w:ascii="Arial" w:hAnsi="Arial" w:cs="Arial"/>
                <w:sz w:val="16"/>
                <w:szCs w:val="16"/>
              </w:rPr>
            </w:pPr>
          </w:p>
          <w:p w14:paraId="45B29FD5" w14:textId="77777777" w:rsidR="001A0268" w:rsidRDefault="001A0268" w:rsidP="000C3D3D">
            <w:pPr>
              <w:jc w:val="both"/>
              <w:rPr>
                <w:rFonts w:ascii="Arial" w:hAnsi="Arial" w:cs="Arial"/>
                <w:sz w:val="16"/>
                <w:szCs w:val="16"/>
              </w:rPr>
            </w:pPr>
          </w:p>
          <w:p w14:paraId="70AA7569" w14:textId="77777777" w:rsidR="001A0268" w:rsidRDefault="001A0268" w:rsidP="000C3D3D">
            <w:pPr>
              <w:jc w:val="both"/>
              <w:rPr>
                <w:rFonts w:ascii="Arial" w:hAnsi="Arial" w:cs="Arial"/>
                <w:sz w:val="16"/>
                <w:szCs w:val="16"/>
              </w:rPr>
            </w:pPr>
          </w:p>
          <w:p w14:paraId="56671E7A" w14:textId="77777777" w:rsidR="001A0268" w:rsidRDefault="001A0268" w:rsidP="000C3D3D">
            <w:pPr>
              <w:jc w:val="both"/>
              <w:rPr>
                <w:rFonts w:ascii="Arial" w:hAnsi="Arial" w:cs="Arial"/>
                <w:sz w:val="16"/>
                <w:szCs w:val="16"/>
              </w:rPr>
            </w:pPr>
          </w:p>
          <w:p w14:paraId="4D09065C" w14:textId="77777777" w:rsidR="001A0268" w:rsidRDefault="001A0268" w:rsidP="000C3D3D">
            <w:pPr>
              <w:jc w:val="both"/>
              <w:rPr>
                <w:rFonts w:ascii="Arial" w:hAnsi="Arial" w:cs="Arial"/>
                <w:sz w:val="16"/>
                <w:szCs w:val="16"/>
              </w:rPr>
            </w:pPr>
          </w:p>
          <w:p w14:paraId="6E45E1AB" w14:textId="77777777" w:rsidR="001A0268" w:rsidRDefault="001A0268" w:rsidP="000C3D3D">
            <w:pPr>
              <w:jc w:val="both"/>
              <w:rPr>
                <w:rFonts w:ascii="Arial" w:hAnsi="Arial" w:cs="Arial"/>
                <w:sz w:val="16"/>
                <w:szCs w:val="16"/>
              </w:rPr>
            </w:pPr>
          </w:p>
          <w:p w14:paraId="09EF4CB1" w14:textId="77777777" w:rsidR="001A0268" w:rsidRDefault="001A0268" w:rsidP="000C3D3D">
            <w:pPr>
              <w:jc w:val="both"/>
              <w:rPr>
                <w:rFonts w:ascii="Arial" w:hAnsi="Arial" w:cs="Arial"/>
                <w:sz w:val="16"/>
                <w:szCs w:val="16"/>
              </w:rPr>
            </w:pPr>
          </w:p>
          <w:p w14:paraId="3C5DE79C" w14:textId="77777777" w:rsidR="001A0268" w:rsidRDefault="001A0268" w:rsidP="000C3D3D">
            <w:pPr>
              <w:jc w:val="both"/>
              <w:rPr>
                <w:rFonts w:ascii="Arial" w:hAnsi="Arial" w:cs="Arial"/>
                <w:sz w:val="16"/>
                <w:szCs w:val="16"/>
              </w:rPr>
            </w:pPr>
          </w:p>
          <w:p w14:paraId="798B262F" w14:textId="77777777" w:rsidR="001A0268" w:rsidRDefault="001A0268" w:rsidP="000C3D3D">
            <w:pPr>
              <w:jc w:val="both"/>
              <w:rPr>
                <w:rFonts w:ascii="Arial" w:hAnsi="Arial" w:cs="Arial"/>
                <w:sz w:val="16"/>
                <w:szCs w:val="16"/>
              </w:rPr>
            </w:pPr>
          </w:p>
          <w:p w14:paraId="6A44C318" w14:textId="77777777" w:rsidR="001A0268" w:rsidRDefault="001A0268" w:rsidP="000C3D3D">
            <w:pPr>
              <w:jc w:val="both"/>
              <w:rPr>
                <w:rFonts w:ascii="Arial" w:hAnsi="Arial" w:cs="Arial"/>
                <w:sz w:val="16"/>
                <w:szCs w:val="16"/>
              </w:rPr>
            </w:pPr>
          </w:p>
          <w:p w14:paraId="6AFD70D1" w14:textId="77777777" w:rsidR="001A0268" w:rsidRDefault="001A0268" w:rsidP="000C3D3D">
            <w:pPr>
              <w:jc w:val="both"/>
              <w:rPr>
                <w:rFonts w:ascii="Arial" w:hAnsi="Arial" w:cs="Arial"/>
                <w:sz w:val="16"/>
                <w:szCs w:val="16"/>
              </w:rPr>
            </w:pPr>
          </w:p>
          <w:p w14:paraId="17DE00DB" w14:textId="77777777" w:rsidR="001A0268" w:rsidRDefault="001A0268" w:rsidP="000C3D3D">
            <w:pPr>
              <w:jc w:val="both"/>
              <w:rPr>
                <w:rFonts w:ascii="Arial" w:hAnsi="Arial" w:cs="Arial"/>
                <w:sz w:val="16"/>
                <w:szCs w:val="16"/>
              </w:rPr>
            </w:pPr>
          </w:p>
          <w:p w14:paraId="3AD3A002" w14:textId="77777777" w:rsidR="001A0268" w:rsidRDefault="001A0268" w:rsidP="000C3D3D">
            <w:pPr>
              <w:jc w:val="both"/>
              <w:rPr>
                <w:rFonts w:ascii="Arial" w:hAnsi="Arial" w:cs="Arial"/>
                <w:sz w:val="16"/>
                <w:szCs w:val="16"/>
              </w:rPr>
            </w:pPr>
          </w:p>
          <w:p w14:paraId="63AE4D62" w14:textId="77777777" w:rsidR="001A0268" w:rsidRDefault="001A0268" w:rsidP="000C3D3D">
            <w:pPr>
              <w:jc w:val="both"/>
              <w:rPr>
                <w:rFonts w:ascii="Arial" w:hAnsi="Arial" w:cs="Arial"/>
                <w:sz w:val="16"/>
                <w:szCs w:val="16"/>
              </w:rPr>
            </w:pPr>
          </w:p>
          <w:p w14:paraId="30DB8E95" w14:textId="77777777" w:rsidR="001A0268" w:rsidRDefault="001A0268" w:rsidP="000C3D3D">
            <w:pPr>
              <w:jc w:val="both"/>
              <w:rPr>
                <w:rFonts w:ascii="Arial" w:hAnsi="Arial"/>
                <w:sz w:val="16"/>
                <w:szCs w:val="16"/>
              </w:rPr>
            </w:pPr>
            <w:r>
              <w:rPr>
                <w:rFonts w:ascii="Arial" w:hAnsi="Arial"/>
                <w:sz w:val="16"/>
                <w:szCs w:val="16"/>
              </w:rPr>
              <w:t>Las cantidades estimadas representan los costos mínimos estimados para el trienio</w:t>
            </w:r>
          </w:p>
          <w:p w14:paraId="71F9A5C5" w14:textId="77777777" w:rsidR="001A0268" w:rsidRDefault="001A0268" w:rsidP="000C3D3D">
            <w:pPr>
              <w:jc w:val="both"/>
              <w:rPr>
                <w:rFonts w:ascii="Arial" w:hAnsi="Arial"/>
                <w:sz w:val="16"/>
                <w:szCs w:val="16"/>
              </w:rPr>
            </w:pPr>
          </w:p>
          <w:p w14:paraId="115966E3" w14:textId="77777777" w:rsidR="001A0268" w:rsidRDefault="001A0268" w:rsidP="000C3D3D">
            <w:pPr>
              <w:jc w:val="both"/>
              <w:rPr>
                <w:rFonts w:ascii="Arial" w:hAnsi="Arial"/>
                <w:sz w:val="16"/>
                <w:szCs w:val="16"/>
              </w:rPr>
            </w:pPr>
          </w:p>
          <w:p w14:paraId="2DCCD0BB" w14:textId="77777777" w:rsidR="001A0268" w:rsidRDefault="001A0268" w:rsidP="000C3D3D">
            <w:pPr>
              <w:jc w:val="both"/>
              <w:rPr>
                <w:rFonts w:ascii="Arial" w:hAnsi="Arial"/>
                <w:sz w:val="16"/>
                <w:szCs w:val="16"/>
              </w:rPr>
            </w:pPr>
          </w:p>
          <w:p w14:paraId="25706D9A" w14:textId="77777777" w:rsidR="001A0268" w:rsidRDefault="001A0268" w:rsidP="000C3D3D">
            <w:pPr>
              <w:jc w:val="both"/>
              <w:rPr>
                <w:rFonts w:ascii="Arial" w:hAnsi="Arial"/>
                <w:sz w:val="16"/>
                <w:szCs w:val="16"/>
              </w:rPr>
            </w:pPr>
          </w:p>
          <w:p w14:paraId="6529745A" w14:textId="77777777" w:rsidR="001A0268" w:rsidRDefault="001A0268" w:rsidP="000C3D3D">
            <w:pPr>
              <w:jc w:val="both"/>
              <w:rPr>
                <w:rFonts w:ascii="Arial" w:hAnsi="Arial"/>
                <w:sz w:val="16"/>
                <w:szCs w:val="16"/>
              </w:rPr>
            </w:pPr>
          </w:p>
          <w:p w14:paraId="02617E82" w14:textId="77777777" w:rsidR="001A0268" w:rsidRDefault="001A0268" w:rsidP="000C3D3D">
            <w:pPr>
              <w:jc w:val="both"/>
              <w:rPr>
                <w:rFonts w:ascii="Arial" w:hAnsi="Arial"/>
                <w:sz w:val="16"/>
                <w:szCs w:val="16"/>
              </w:rPr>
            </w:pPr>
          </w:p>
          <w:p w14:paraId="713F0496" w14:textId="77777777" w:rsidR="001A0268" w:rsidRDefault="001A0268" w:rsidP="000C3D3D">
            <w:pPr>
              <w:jc w:val="both"/>
              <w:rPr>
                <w:rFonts w:ascii="Arial" w:hAnsi="Arial"/>
                <w:sz w:val="16"/>
                <w:szCs w:val="16"/>
              </w:rPr>
            </w:pPr>
          </w:p>
          <w:p w14:paraId="199FD3A7" w14:textId="77777777" w:rsidR="001A0268" w:rsidRDefault="001A0268" w:rsidP="000C3D3D">
            <w:pPr>
              <w:jc w:val="both"/>
              <w:rPr>
                <w:rFonts w:ascii="Arial" w:hAnsi="Arial"/>
                <w:sz w:val="16"/>
                <w:szCs w:val="16"/>
              </w:rPr>
            </w:pPr>
            <w:r>
              <w:rPr>
                <w:rFonts w:ascii="Arial" w:hAnsi="Arial"/>
                <w:sz w:val="16"/>
                <w:szCs w:val="16"/>
              </w:rPr>
              <w:t>Las cantidades estimadas representan los costos mínimos estimados para el trienio</w:t>
            </w:r>
          </w:p>
          <w:p w14:paraId="1D999736" w14:textId="77777777" w:rsidR="001A0268" w:rsidRPr="00D95373" w:rsidRDefault="001A0268" w:rsidP="000C3D3D">
            <w:pPr>
              <w:jc w:val="both"/>
              <w:rPr>
                <w:rFonts w:ascii="Arial" w:hAnsi="Arial" w:cs="Arial"/>
                <w:sz w:val="16"/>
                <w:szCs w:val="16"/>
              </w:rPr>
            </w:pPr>
          </w:p>
        </w:tc>
      </w:tr>
      <w:tr w:rsidR="001A0268" w:rsidRPr="00414BE4" w14:paraId="2A876C2E" w14:textId="77777777" w:rsidTr="00B77495">
        <w:tc>
          <w:tcPr>
            <w:tcW w:w="2377" w:type="dxa"/>
            <w:vMerge/>
            <w:shd w:val="clear" w:color="auto" w:fill="D9D9D9" w:themeFill="background1" w:themeFillShade="D9"/>
          </w:tcPr>
          <w:p w14:paraId="358647E9" w14:textId="14DA726F" w:rsidR="001A0268" w:rsidRDefault="001A0268" w:rsidP="009B2F21">
            <w:pPr>
              <w:jc w:val="both"/>
              <w:rPr>
                <w:rFonts w:ascii="Arial" w:hAnsi="Arial"/>
                <w:b/>
                <w:bCs/>
                <w:sz w:val="16"/>
                <w:szCs w:val="16"/>
              </w:rPr>
            </w:pPr>
          </w:p>
        </w:tc>
        <w:tc>
          <w:tcPr>
            <w:tcW w:w="1308" w:type="dxa"/>
            <w:vMerge/>
            <w:shd w:val="clear" w:color="auto" w:fill="D9D9D9" w:themeFill="background1" w:themeFillShade="D9"/>
          </w:tcPr>
          <w:p w14:paraId="7B8187C3" w14:textId="77777777" w:rsidR="001A0268" w:rsidRDefault="001A0268" w:rsidP="000C3D3D">
            <w:pPr>
              <w:jc w:val="both"/>
              <w:rPr>
                <w:rFonts w:ascii="Arial" w:hAnsi="Arial" w:cs="Arial"/>
                <w:sz w:val="16"/>
                <w:szCs w:val="16"/>
              </w:rPr>
            </w:pPr>
          </w:p>
        </w:tc>
        <w:tc>
          <w:tcPr>
            <w:tcW w:w="1294" w:type="dxa"/>
            <w:vMerge/>
            <w:shd w:val="clear" w:color="auto" w:fill="D9D9D9" w:themeFill="background1" w:themeFillShade="D9"/>
          </w:tcPr>
          <w:p w14:paraId="3342470A" w14:textId="7933C624" w:rsidR="001A0268" w:rsidRDefault="001A0268" w:rsidP="000C3D3D">
            <w:pPr>
              <w:jc w:val="both"/>
              <w:rPr>
                <w:rFonts w:ascii="Arial" w:hAnsi="Arial" w:cs="Arial"/>
                <w:sz w:val="16"/>
                <w:szCs w:val="16"/>
              </w:rPr>
            </w:pPr>
          </w:p>
        </w:tc>
        <w:tc>
          <w:tcPr>
            <w:tcW w:w="1298" w:type="dxa"/>
            <w:vMerge/>
            <w:shd w:val="clear" w:color="auto" w:fill="D9D9D9" w:themeFill="background1" w:themeFillShade="D9"/>
          </w:tcPr>
          <w:p w14:paraId="10AC2693" w14:textId="77777777" w:rsidR="001A0268" w:rsidRDefault="001A0268" w:rsidP="000C3D3D">
            <w:pPr>
              <w:jc w:val="both"/>
              <w:rPr>
                <w:rFonts w:ascii="Arial" w:hAnsi="Arial" w:cs="Arial"/>
                <w:sz w:val="16"/>
                <w:szCs w:val="16"/>
              </w:rPr>
            </w:pPr>
          </w:p>
        </w:tc>
        <w:tc>
          <w:tcPr>
            <w:tcW w:w="1297" w:type="dxa"/>
            <w:vMerge/>
            <w:shd w:val="clear" w:color="auto" w:fill="D9D9D9" w:themeFill="background1" w:themeFillShade="D9"/>
          </w:tcPr>
          <w:p w14:paraId="37508402" w14:textId="2C7A203D" w:rsidR="001A0268" w:rsidRDefault="001A0268" w:rsidP="000C3D3D">
            <w:pPr>
              <w:jc w:val="both"/>
              <w:rPr>
                <w:rFonts w:ascii="Arial" w:hAnsi="Arial" w:cs="Arial"/>
                <w:sz w:val="16"/>
                <w:szCs w:val="16"/>
              </w:rPr>
            </w:pPr>
          </w:p>
        </w:tc>
        <w:tc>
          <w:tcPr>
            <w:tcW w:w="1293" w:type="dxa"/>
            <w:vMerge/>
            <w:shd w:val="clear" w:color="auto" w:fill="D9D9D9" w:themeFill="background1" w:themeFillShade="D9"/>
          </w:tcPr>
          <w:p w14:paraId="26E519D1" w14:textId="5F60891B" w:rsidR="001A0268" w:rsidRDefault="001A0268" w:rsidP="000C3D3D">
            <w:pPr>
              <w:jc w:val="both"/>
              <w:rPr>
                <w:rFonts w:ascii="Arial" w:hAnsi="Arial" w:cs="Arial"/>
                <w:sz w:val="16"/>
                <w:szCs w:val="16"/>
              </w:rPr>
            </w:pPr>
          </w:p>
        </w:tc>
        <w:tc>
          <w:tcPr>
            <w:tcW w:w="1287" w:type="dxa"/>
            <w:vMerge/>
            <w:shd w:val="clear" w:color="auto" w:fill="D9D9D9" w:themeFill="background1" w:themeFillShade="D9"/>
          </w:tcPr>
          <w:p w14:paraId="3E1C3FA4" w14:textId="6D581F94" w:rsidR="001A0268" w:rsidRDefault="001A0268" w:rsidP="000C3D3D">
            <w:pPr>
              <w:jc w:val="both"/>
              <w:rPr>
                <w:rFonts w:ascii="Arial" w:hAnsi="Arial" w:cs="Arial"/>
                <w:sz w:val="16"/>
                <w:szCs w:val="16"/>
              </w:rPr>
            </w:pPr>
          </w:p>
        </w:tc>
        <w:tc>
          <w:tcPr>
            <w:tcW w:w="1302" w:type="dxa"/>
            <w:tcBorders>
              <w:top w:val="single" w:sz="4" w:space="0" w:color="000000"/>
              <w:bottom w:val="nil"/>
            </w:tcBorders>
            <w:shd w:val="clear" w:color="auto" w:fill="00B050"/>
          </w:tcPr>
          <w:p w14:paraId="732544AF" w14:textId="77777777" w:rsidR="001A0268" w:rsidRDefault="001A0268" w:rsidP="000C3D3D">
            <w:pPr>
              <w:jc w:val="both"/>
              <w:rPr>
                <w:rFonts w:ascii="Arial" w:hAnsi="Arial" w:cs="Arial"/>
                <w:sz w:val="16"/>
                <w:szCs w:val="16"/>
              </w:rPr>
            </w:pPr>
          </w:p>
          <w:p w14:paraId="4B811C2B" w14:textId="77777777" w:rsidR="00852504" w:rsidRDefault="00852504" w:rsidP="000C3D3D">
            <w:pPr>
              <w:jc w:val="both"/>
              <w:rPr>
                <w:rFonts w:ascii="Arial" w:hAnsi="Arial" w:cs="Arial"/>
                <w:sz w:val="16"/>
                <w:szCs w:val="16"/>
              </w:rPr>
            </w:pPr>
          </w:p>
          <w:p w14:paraId="050BCD74" w14:textId="77777777" w:rsidR="00852504" w:rsidRDefault="00852504" w:rsidP="000C3D3D">
            <w:pPr>
              <w:jc w:val="both"/>
              <w:rPr>
                <w:rFonts w:ascii="Arial" w:hAnsi="Arial" w:cs="Arial"/>
                <w:sz w:val="16"/>
                <w:szCs w:val="16"/>
              </w:rPr>
            </w:pPr>
          </w:p>
          <w:p w14:paraId="5E275D73" w14:textId="77777777" w:rsidR="00852504" w:rsidRDefault="00852504" w:rsidP="000C3D3D">
            <w:pPr>
              <w:jc w:val="both"/>
              <w:rPr>
                <w:rFonts w:ascii="Arial" w:hAnsi="Arial" w:cs="Arial"/>
                <w:sz w:val="16"/>
                <w:szCs w:val="16"/>
              </w:rPr>
            </w:pPr>
          </w:p>
          <w:p w14:paraId="39F273BF" w14:textId="77777777" w:rsidR="00852504" w:rsidRDefault="00852504" w:rsidP="000C3D3D">
            <w:pPr>
              <w:jc w:val="both"/>
              <w:rPr>
                <w:rFonts w:ascii="Arial" w:hAnsi="Arial" w:cs="Arial"/>
                <w:sz w:val="16"/>
                <w:szCs w:val="16"/>
              </w:rPr>
            </w:pPr>
          </w:p>
          <w:p w14:paraId="6E6EEBA9" w14:textId="77777777" w:rsidR="00852504" w:rsidRDefault="00852504" w:rsidP="000C3D3D">
            <w:pPr>
              <w:jc w:val="both"/>
              <w:rPr>
                <w:rFonts w:ascii="Arial" w:hAnsi="Arial" w:cs="Arial"/>
                <w:sz w:val="16"/>
                <w:szCs w:val="16"/>
              </w:rPr>
            </w:pPr>
          </w:p>
          <w:p w14:paraId="05ED73D7" w14:textId="77777777" w:rsidR="00852504" w:rsidRDefault="00852504" w:rsidP="000C3D3D">
            <w:pPr>
              <w:jc w:val="both"/>
              <w:rPr>
                <w:rFonts w:ascii="Arial" w:hAnsi="Arial" w:cs="Arial"/>
                <w:sz w:val="16"/>
                <w:szCs w:val="16"/>
              </w:rPr>
            </w:pPr>
          </w:p>
          <w:p w14:paraId="7E4E02DE" w14:textId="77777777" w:rsidR="00852504" w:rsidRDefault="00852504" w:rsidP="000C3D3D">
            <w:pPr>
              <w:jc w:val="both"/>
              <w:rPr>
                <w:rFonts w:ascii="Arial" w:hAnsi="Arial" w:cs="Arial"/>
                <w:sz w:val="16"/>
                <w:szCs w:val="16"/>
              </w:rPr>
            </w:pPr>
          </w:p>
          <w:p w14:paraId="360BF69B" w14:textId="77777777" w:rsidR="00852504" w:rsidRDefault="00852504" w:rsidP="000C3D3D">
            <w:pPr>
              <w:jc w:val="both"/>
              <w:rPr>
                <w:rFonts w:ascii="Arial" w:hAnsi="Arial" w:cs="Arial"/>
                <w:sz w:val="16"/>
                <w:szCs w:val="16"/>
              </w:rPr>
            </w:pPr>
          </w:p>
          <w:p w14:paraId="2EB752A6" w14:textId="77777777" w:rsidR="00852504" w:rsidRDefault="00852504" w:rsidP="000C3D3D">
            <w:pPr>
              <w:jc w:val="both"/>
              <w:rPr>
                <w:rFonts w:ascii="Arial" w:hAnsi="Arial" w:cs="Arial"/>
                <w:sz w:val="16"/>
                <w:szCs w:val="16"/>
              </w:rPr>
            </w:pPr>
          </w:p>
          <w:p w14:paraId="419EE852" w14:textId="77777777" w:rsidR="00852504" w:rsidRDefault="00852504" w:rsidP="000C3D3D">
            <w:pPr>
              <w:jc w:val="both"/>
              <w:rPr>
                <w:rFonts w:ascii="Arial" w:hAnsi="Arial" w:cs="Arial"/>
                <w:sz w:val="16"/>
                <w:szCs w:val="16"/>
              </w:rPr>
            </w:pPr>
          </w:p>
          <w:p w14:paraId="74F39DCB" w14:textId="77777777" w:rsidR="00852504" w:rsidRDefault="00852504" w:rsidP="000C3D3D">
            <w:pPr>
              <w:jc w:val="both"/>
              <w:rPr>
                <w:rFonts w:ascii="Arial" w:hAnsi="Arial" w:cs="Arial"/>
                <w:sz w:val="16"/>
                <w:szCs w:val="16"/>
              </w:rPr>
            </w:pPr>
          </w:p>
          <w:p w14:paraId="461E0FA7" w14:textId="77777777" w:rsidR="00852504" w:rsidRDefault="00852504" w:rsidP="000C3D3D">
            <w:pPr>
              <w:jc w:val="both"/>
              <w:rPr>
                <w:rFonts w:ascii="Arial" w:hAnsi="Arial" w:cs="Arial"/>
                <w:sz w:val="16"/>
                <w:szCs w:val="16"/>
              </w:rPr>
            </w:pPr>
          </w:p>
          <w:p w14:paraId="2B401040" w14:textId="77777777" w:rsidR="00852504" w:rsidRDefault="00852504" w:rsidP="000C3D3D">
            <w:pPr>
              <w:jc w:val="both"/>
              <w:rPr>
                <w:rFonts w:ascii="Arial" w:hAnsi="Arial" w:cs="Arial"/>
                <w:sz w:val="16"/>
                <w:szCs w:val="16"/>
              </w:rPr>
            </w:pPr>
          </w:p>
          <w:p w14:paraId="395B42DE" w14:textId="77777777" w:rsidR="00852504" w:rsidRDefault="00852504" w:rsidP="000C3D3D">
            <w:pPr>
              <w:jc w:val="both"/>
              <w:rPr>
                <w:rFonts w:ascii="Arial" w:hAnsi="Arial" w:cs="Arial"/>
                <w:sz w:val="16"/>
                <w:szCs w:val="16"/>
              </w:rPr>
            </w:pPr>
          </w:p>
          <w:p w14:paraId="3DB39C47" w14:textId="77777777" w:rsidR="00852504" w:rsidRDefault="00852504" w:rsidP="000C3D3D">
            <w:pPr>
              <w:jc w:val="both"/>
              <w:rPr>
                <w:rFonts w:ascii="Arial" w:hAnsi="Arial" w:cs="Arial"/>
                <w:sz w:val="16"/>
                <w:szCs w:val="16"/>
              </w:rPr>
            </w:pPr>
          </w:p>
          <w:p w14:paraId="0F455155" w14:textId="77777777" w:rsidR="00852504" w:rsidRDefault="00852504" w:rsidP="000C3D3D">
            <w:pPr>
              <w:jc w:val="both"/>
              <w:rPr>
                <w:rFonts w:ascii="Arial" w:hAnsi="Arial" w:cs="Arial"/>
                <w:sz w:val="16"/>
                <w:szCs w:val="16"/>
              </w:rPr>
            </w:pPr>
          </w:p>
          <w:p w14:paraId="6F67E218" w14:textId="77777777" w:rsidR="00852504" w:rsidRDefault="00852504" w:rsidP="000C3D3D">
            <w:pPr>
              <w:jc w:val="both"/>
              <w:rPr>
                <w:rFonts w:ascii="Arial" w:hAnsi="Arial" w:cs="Arial"/>
                <w:sz w:val="16"/>
                <w:szCs w:val="16"/>
              </w:rPr>
            </w:pPr>
          </w:p>
          <w:p w14:paraId="28284F3D" w14:textId="77777777" w:rsidR="00852504" w:rsidRDefault="00852504" w:rsidP="000C3D3D">
            <w:pPr>
              <w:jc w:val="both"/>
              <w:rPr>
                <w:rFonts w:ascii="Arial" w:hAnsi="Arial" w:cs="Arial"/>
                <w:sz w:val="16"/>
                <w:szCs w:val="16"/>
              </w:rPr>
            </w:pPr>
          </w:p>
          <w:p w14:paraId="3D6B10E3" w14:textId="77777777" w:rsidR="00852504" w:rsidRDefault="00852504" w:rsidP="000C3D3D">
            <w:pPr>
              <w:jc w:val="both"/>
              <w:rPr>
                <w:rFonts w:ascii="Arial" w:hAnsi="Arial" w:cs="Arial"/>
                <w:sz w:val="16"/>
                <w:szCs w:val="16"/>
              </w:rPr>
            </w:pPr>
          </w:p>
          <w:p w14:paraId="0E01A9C0" w14:textId="77777777" w:rsidR="00852504" w:rsidRDefault="00852504" w:rsidP="000C3D3D">
            <w:pPr>
              <w:jc w:val="both"/>
              <w:rPr>
                <w:rFonts w:ascii="Arial" w:hAnsi="Arial" w:cs="Arial"/>
                <w:sz w:val="16"/>
                <w:szCs w:val="16"/>
              </w:rPr>
            </w:pPr>
          </w:p>
          <w:p w14:paraId="2FB4DA03" w14:textId="77777777" w:rsidR="00852504" w:rsidRDefault="00852504" w:rsidP="000C3D3D">
            <w:pPr>
              <w:jc w:val="both"/>
              <w:rPr>
                <w:rFonts w:ascii="Arial" w:hAnsi="Arial" w:cs="Arial"/>
                <w:sz w:val="16"/>
                <w:szCs w:val="16"/>
              </w:rPr>
            </w:pPr>
          </w:p>
          <w:p w14:paraId="700E2704" w14:textId="77777777" w:rsidR="00852504" w:rsidRDefault="00852504" w:rsidP="000C3D3D">
            <w:pPr>
              <w:jc w:val="both"/>
              <w:rPr>
                <w:rFonts w:ascii="Arial" w:hAnsi="Arial" w:cs="Arial"/>
                <w:sz w:val="16"/>
                <w:szCs w:val="16"/>
              </w:rPr>
            </w:pPr>
          </w:p>
          <w:p w14:paraId="4D7E1CAF" w14:textId="77777777" w:rsidR="00852504" w:rsidRDefault="00852504" w:rsidP="000C3D3D">
            <w:pPr>
              <w:jc w:val="both"/>
              <w:rPr>
                <w:rFonts w:ascii="Arial" w:hAnsi="Arial" w:cs="Arial"/>
                <w:sz w:val="16"/>
                <w:szCs w:val="16"/>
              </w:rPr>
            </w:pPr>
          </w:p>
          <w:p w14:paraId="7297D6A7" w14:textId="77777777" w:rsidR="00852504" w:rsidRDefault="00852504" w:rsidP="000C3D3D">
            <w:pPr>
              <w:jc w:val="both"/>
              <w:rPr>
                <w:rFonts w:ascii="Arial" w:hAnsi="Arial" w:cs="Arial"/>
                <w:sz w:val="16"/>
                <w:szCs w:val="16"/>
              </w:rPr>
            </w:pPr>
          </w:p>
          <w:p w14:paraId="44DA472C" w14:textId="77777777" w:rsidR="00852504" w:rsidRDefault="00852504" w:rsidP="000C3D3D">
            <w:pPr>
              <w:jc w:val="both"/>
              <w:rPr>
                <w:rFonts w:ascii="Arial" w:hAnsi="Arial" w:cs="Arial"/>
                <w:sz w:val="16"/>
                <w:szCs w:val="16"/>
              </w:rPr>
            </w:pPr>
          </w:p>
          <w:p w14:paraId="32C7B09B" w14:textId="77777777" w:rsidR="00852504" w:rsidRDefault="00852504" w:rsidP="000C3D3D">
            <w:pPr>
              <w:jc w:val="both"/>
              <w:rPr>
                <w:rFonts w:ascii="Arial" w:hAnsi="Arial" w:cs="Arial"/>
                <w:sz w:val="16"/>
                <w:szCs w:val="16"/>
              </w:rPr>
            </w:pPr>
          </w:p>
          <w:p w14:paraId="1C91A5C7" w14:textId="77777777" w:rsidR="00852504" w:rsidRDefault="00852504" w:rsidP="000C3D3D">
            <w:pPr>
              <w:jc w:val="both"/>
              <w:rPr>
                <w:rFonts w:ascii="Arial" w:hAnsi="Arial" w:cs="Arial"/>
                <w:sz w:val="16"/>
                <w:szCs w:val="16"/>
              </w:rPr>
            </w:pPr>
          </w:p>
          <w:p w14:paraId="745F859C" w14:textId="77777777" w:rsidR="00852504" w:rsidRDefault="00852504" w:rsidP="000C3D3D">
            <w:pPr>
              <w:jc w:val="both"/>
              <w:rPr>
                <w:rFonts w:ascii="Arial" w:hAnsi="Arial" w:cs="Arial"/>
                <w:sz w:val="16"/>
                <w:szCs w:val="16"/>
              </w:rPr>
            </w:pPr>
          </w:p>
          <w:p w14:paraId="6811BF21" w14:textId="77777777" w:rsidR="00852504" w:rsidRDefault="00852504" w:rsidP="000C3D3D">
            <w:pPr>
              <w:jc w:val="both"/>
              <w:rPr>
                <w:rFonts w:ascii="Arial" w:hAnsi="Arial" w:cs="Arial"/>
                <w:sz w:val="16"/>
                <w:szCs w:val="16"/>
              </w:rPr>
            </w:pPr>
          </w:p>
          <w:p w14:paraId="5EF5ECBB" w14:textId="77777777" w:rsidR="00852504" w:rsidRDefault="00852504" w:rsidP="000C3D3D">
            <w:pPr>
              <w:jc w:val="both"/>
              <w:rPr>
                <w:rFonts w:ascii="Arial" w:hAnsi="Arial" w:cs="Arial"/>
                <w:sz w:val="16"/>
                <w:szCs w:val="16"/>
              </w:rPr>
            </w:pPr>
          </w:p>
          <w:p w14:paraId="337003C8" w14:textId="77777777" w:rsidR="00852504" w:rsidRDefault="00852504" w:rsidP="000C3D3D">
            <w:pPr>
              <w:jc w:val="both"/>
              <w:rPr>
                <w:rFonts w:ascii="Arial" w:hAnsi="Arial" w:cs="Arial"/>
                <w:sz w:val="16"/>
                <w:szCs w:val="16"/>
              </w:rPr>
            </w:pPr>
          </w:p>
          <w:p w14:paraId="6DF3097A" w14:textId="24807F88" w:rsidR="00852504" w:rsidRDefault="00852504" w:rsidP="000C3D3D">
            <w:pPr>
              <w:jc w:val="both"/>
              <w:rPr>
                <w:rFonts w:ascii="Arial" w:hAnsi="Arial" w:cs="Arial"/>
                <w:sz w:val="16"/>
                <w:szCs w:val="16"/>
              </w:rPr>
            </w:pPr>
          </w:p>
          <w:p w14:paraId="70A9413F" w14:textId="3A8060FD" w:rsidR="00852504" w:rsidRDefault="00852504" w:rsidP="000C3D3D">
            <w:pPr>
              <w:jc w:val="both"/>
              <w:rPr>
                <w:rFonts w:ascii="Arial" w:hAnsi="Arial" w:cs="Arial"/>
                <w:sz w:val="16"/>
                <w:szCs w:val="16"/>
              </w:rPr>
            </w:pPr>
          </w:p>
          <w:p w14:paraId="6A15A0E6" w14:textId="4DA4E212" w:rsidR="00852504" w:rsidRDefault="00852504" w:rsidP="000C3D3D">
            <w:pPr>
              <w:jc w:val="both"/>
              <w:rPr>
                <w:rFonts w:ascii="Arial" w:hAnsi="Arial" w:cs="Arial"/>
                <w:sz w:val="16"/>
                <w:szCs w:val="16"/>
              </w:rPr>
            </w:pPr>
          </w:p>
          <w:p w14:paraId="4981B836" w14:textId="7115257B" w:rsidR="00852504" w:rsidRDefault="00852504" w:rsidP="000C3D3D">
            <w:pPr>
              <w:jc w:val="both"/>
              <w:rPr>
                <w:rFonts w:ascii="Arial" w:hAnsi="Arial" w:cs="Arial"/>
                <w:sz w:val="16"/>
                <w:szCs w:val="16"/>
              </w:rPr>
            </w:pPr>
          </w:p>
          <w:p w14:paraId="534BE44E" w14:textId="3D0B9C0A" w:rsidR="00852504" w:rsidRDefault="00852504" w:rsidP="000C3D3D">
            <w:pPr>
              <w:jc w:val="both"/>
              <w:rPr>
                <w:rFonts w:ascii="Arial" w:hAnsi="Arial" w:cs="Arial"/>
                <w:sz w:val="16"/>
                <w:szCs w:val="16"/>
              </w:rPr>
            </w:pPr>
          </w:p>
          <w:p w14:paraId="016E09AC" w14:textId="2D5DBDD0" w:rsidR="00852504" w:rsidRDefault="00852504" w:rsidP="000C3D3D">
            <w:pPr>
              <w:jc w:val="both"/>
              <w:rPr>
                <w:rFonts w:ascii="Arial" w:hAnsi="Arial" w:cs="Arial"/>
                <w:sz w:val="16"/>
                <w:szCs w:val="16"/>
              </w:rPr>
            </w:pPr>
          </w:p>
          <w:p w14:paraId="00479155" w14:textId="6F7BE317" w:rsidR="00852504" w:rsidRDefault="00852504" w:rsidP="000C3D3D">
            <w:pPr>
              <w:jc w:val="both"/>
              <w:rPr>
                <w:rFonts w:ascii="Arial" w:hAnsi="Arial" w:cs="Arial"/>
                <w:sz w:val="16"/>
                <w:szCs w:val="16"/>
              </w:rPr>
            </w:pPr>
          </w:p>
          <w:p w14:paraId="7EC3E429" w14:textId="1CB955AB" w:rsidR="00852504" w:rsidRDefault="00852504" w:rsidP="000C3D3D">
            <w:pPr>
              <w:jc w:val="both"/>
              <w:rPr>
                <w:rFonts w:ascii="Arial" w:hAnsi="Arial" w:cs="Arial"/>
                <w:sz w:val="16"/>
                <w:szCs w:val="16"/>
              </w:rPr>
            </w:pPr>
          </w:p>
          <w:p w14:paraId="0D1846E2" w14:textId="74BC8CB8" w:rsidR="00852504" w:rsidRDefault="00852504" w:rsidP="000C3D3D">
            <w:pPr>
              <w:jc w:val="both"/>
              <w:rPr>
                <w:rFonts w:ascii="Arial" w:hAnsi="Arial" w:cs="Arial"/>
                <w:sz w:val="16"/>
                <w:szCs w:val="16"/>
              </w:rPr>
            </w:pPr>
          </w:p>
          <w:p w14:paraId="006F751F" w14:textId="6F8EE6B2" w:rsidR="00852504" w:rsidRDefault="00852504" w:rsidP="000C3D3D">
            <w:pPr>
              <w:jc w:val="both"/>
              <w:rPr>
                <w:rFonts w:ascii="Arial" w:hAnsi="Arial" w:cs="Arial"/>
                <w:sz w:val="16"/>
                <w:szCs w:val="16"/>
              </w:rPr>
            </w:pPr>
          </w:p>
          <w:p w14:paraId="58352702" w14:textId="77777777" w:rsidR="00852504" w:rsidRDefault="00852504" w:rsidP="000C3D3D">
            <w:pPr>
              <w:jc w:val="both"/>
              <w:rPr>
                <w:rFonts w:ascii="Arial" w:hAnsi="Arial" w:cs="Arial"/>
                <w:sz w:val="16"/>
                <w:szCs w:val="16"/>
              </w:rPr>
            </w:pPr>
          </w:p>
          <w:p w14:paraId="51460503" w14:textId="77777777" w:rsidR="00852504" w:rsidRDefault="00852504" w:rsidP="000C3D3D">
            <w:pPr>
              <w:jc w:val="both"/>
              <w:rPr>
                <w:rFonts w:ascii="Arial" w:hAnsi="Arial" w:cs="Arial"/>
                <w:sz w:val="16"/>
                <w:szCs w:val="16"/>
              </w:rPr>
            </w:pPr>
          </w:p>
          <w:p w14:paraId="2FDB9AB4" w14:textId="77777777" w:rsidR="00852504" w:rsidRDefault="00852504" w:rsidP="000C3D3D">
            <w:pPr>
              <w:jc w:val="both"/>
              <w:rPr>
                <w:rFonts w:ascii="Arial" w:hAnsi="Arial" w:cs="Arial"/>
                <w:sz w:val="16"/>
                <w:szCs w:val="16"/>
              </w:rPr>
            </w:pPr>
          </w:p>
          <w:p w14:paraId="28B423F9" w14:textId="77777777" w:rsidR="00852504" w:rsidRDefault="00852504" w:rsidP="000C3D3D">
            <w:pPr>
              <w:jc w:val="both"/>
              <w:rPr>
                <w:rFonts w:ascii="Arial" w:hAnsi="Arial" w:cs="Arial"/>
                <w:sz w:val="16"/>
                <w:szCs w:val="16"/>
              </w:rPr>
            </w:pPr>
          </w:p>
          <w:p w14:paraId="10373716" w14:textId="77777777" w:rsidR="00852504" w:rsidRDefault="00852504" w:rsidP="000C3D3D">
            <w:pPr>
              <w:jc w:val="both"/>
              <w:rPr>
                <w:rFonts w:ascii="Arial" w:hAnsi="Arial" w:cs="Arial"/>
                <w:sz w:val="16"/>
                <w:szCs w:val="16"/>
              </w:rPr>
            </w:pPr>
          </w:p>
          <w:p w14:paraId="2088B85F" w14:textId="77777777" w:rsidR="00852504" w:rsidRDefault="00852504" w:rsidP="000C3D3D">
            <w:pPr>
              <w:jc w:val="both"/>
              <w:rPr>
                <w:rFonts w:ascii="Arial" w:hAnsi="Arial" w:cs="Arial"/>
                <w:sz w:val="16"/>
                <w:szCs w:val="16"/>
              </w:rPr>
            </w:pPr>
          </w:p>
          <w:p w14:paraId="5B63FFF4" w14:textId="77777777" w:rsidR="00852504" w:rsidRDefault="00852504" w:rsidP="000C3D3D">
            <w:pPr>
              <w:jc w:val="both"/>
              <w:rPr>
                <w:rFonts w:ascii="Arial" w:hAnsi="Arial" w:cs="Arial"/>
                <w:sz w:val="16"/>
                <w:szCs w:val="16"/>
              </w:rPr>
            </w:pPr>
          </w:p>
          <w:p w14:paraId="69D39F23" w14:textId="77777777" w:rsidR="00852504" w:rsidRDefault="00852504" w:rsidP="000C3D3D">
            <w:pPr>
              <w:jc w:val="both"/>
              <w:rPr>
                <w:rFonts w:ascii="Arial" w:hAnsi="Arial" w:cs="Arial"/>
                <w:sz w:val="16"/>
                <w:szCs w:val="16"/>
              </w:rPr>
            </w:pPr>
          </w:p>
          <w:p w14:paraId="02FE4169" w14:textId="77777777" w:rsidR="00852504" w:rsidRDefault="00852504" w:rsidP="000C3D3D">
            <w:pPr>
              <w:jc w:val="both"/>
              <w:rPr>
                <w:rFonts w:ascii="Arial" w:hAnsi="Arial" w:cs="Arial"/>
                <w:sz w:val="16"/>
                <w:szCs w:val="16"/>
              </w:rPr>
            </w:pPr>
          </w:p>
          <w:p w14:paraId="5514C3CC" w14:textId="77777777" w:rsidR="00852504" w:rsidRDefault="00852504" w:rsidP="000C3D3D">
            <w:pPr>
              <w:jc w:val="both"/>
              <w:rPr>
                <w:rFonts w:ascii="Arial" w:hAnsi="Arial" w:cs="Arial"/>
                <w:sz w:val="16"/>
                <w:szCs w:val="16"/>
              </w:rPr>
            </w:pPr>
          </w:p>
          <w:p w14:paraId="27C792C5" w14:textId="77777777" w:rsidR="00852504" w:rsidRDefault="00852504" w:rsidP="000C3D3D">
            <w:pPr>
              <w:jc w:val="both"/>
              <w:rPr>
                <w:rFonts w:ascii="Arial" w:hAnsi="Arial" w:cs="Arial"/>
                <w:sz w:val="16"/>
                <w:szCs w:val="16"/>
              </w:rPr>
            </w:pPr>
          </w:p>
          <w:p w14:paraId="372F7A51" w14:textId="77777777" w:rsidR="00852504" w:rsidRDefault="00852504" w:rsidP="000C3D3D">
            <w:pPr>
              <w:jc w:val="both"/>
              <w:rPr>
                <w:rFonts w:ascii="Arial" w:hAnsi="Arial" w:cs="Arial"/>
                <w:sz w:val="16"/>
                <w:szCs w:val="16"/>
              </w:rPr>
            </w:pPr>
          </w:p>
          <w:p w14:paraId="30334CB8" w14:textId="77777777" w:rsidR="00852504" w:rsidRDefault="00852504" w:rsidP="000C3D3D">
            <w:pPr>
              <w:jc w:val="both"/>
              <w:rPr>
                <w:rFonts w:ascii="Arial" w:hAnsi="Arial" w:cs="Arial"/>
                <w:sz w:val="16"/>
                <w:szCs w:val="16"/>
              </w:rPr>
            </w:pPr>
          </w:p>
          <w:p w14:paraId="6F78FCA6" w14:textId="77777777" w:rsidR="00852504" w:rsidRDefault="00852504" w:rsidP="000C3D3D">
            <w:pPr>
              <w:jc w:val="both"/>
              <w:rPr>
                <w:rFonts w:ascii="Arial" w:hAnsi="Arial" w:cs="Arial"/>
                <w:sz w:val="16"/>
                <w:szCs w:val="16"/>
              </w:rPr>
            </w:pPr>
          </w:p>
          <w:p w14:paraId="1E7B5E8F" w14:textId="77777777" w:rsidR="00852504" w:rsidRDefault="00852504" w:rsidP="000C3D3D">
            <w:pPr>
              <w:jc w:val="both"/>
              <w:rPr>
                <w:rFonts w:ascii="Arial" w:hAnsi="Arial" w:cs="Arial"/>
                <w:sz w:val="16"/>
                <w:szCs w:val="16"/>
              </w:rPr>
            </w:pPr>
          </w:p>
          <w:p w14:paraId="20C4EB08" w14:textId="77777777" w:rsidR="00852504" w:rsidRDefault="00852504" w:rsidP="000C3D3D">
            <w:pPr>
              <w:jc w:val="both"/>
              <w:rPr>
                <w:rFonts w:ascii="Arial" w:hAnsi="Arial" w:cs="Arial"/>
                <w:sz w:val="16"/>
                <w:szCs w:val="16"/>
              </w:rPr>
            </w:pPr>
          </w:p>
          <w:p w14:paraId="4A57B17C" w14:textId="77777777" w:rsidR="00852504" w:rsidRDefault="00852504" w:rsidP="000C3D3D">
            <w:pPr>
              <w:jc w:val="both"/>
              <w:rPr>
                <w:rFonts w:ascii="Arial" w:hAnsi="Arial" w:cs="Arial"/>
                <w:sz w:val="16"/>
                <w:szCs w:val="16"/>
              </w:rPr>
            </w:pPr>
          </w:p>
          <w:p w14:paraId="344C4480" w14:textId="77777777" w:rsidR="00852504" w:rsidRDefault="00852504" w:rsidP="000C3D3D">
            <w:pPr>
              <w:jc w:val="both"/>
              <w:rPr>
                <w:rFonts w:ascii="Arial" w:hAnsi="Arial" w:cs="Arial"/>
                <w:sz w:val="16"/>
                <w:szCs w:val="16"/>
              </w:rPr>
            </w:pPr>
          </w:p>
          <w:p w14:paraId="62072616" w14:textId="77777777" w:rsidR="00852504" w:rsidRDefault="00852504" w:rsidP="000C3D3D">
            <w:pPr>
              <w:jc w:val="both"/>
              <w:rPr>
                <w:rFonts w:ascii="Arial" w:hAnsi="Arial" w:cs="Arial"/>
                <w:sz w:val="16"/>
                <w:szCs w:val="16"/>
              </w:rPr>
            </w:pPr>
          </w:p>
          <w:p w14:paraId="3B72570E" w14:textId="77777777" w:rsidR="00852504" w:rsidRDefault="00852504" w:rsidP="000C3D3D">
            <w:pPr>
              <w:jc w:val="both"/>
              <w:rPr>
                <w:rFonts w:ascii="Arial" w:hAnsi="Arial" w:cs="Arial"/>
                <w:sz w:val="16"/>
                <w:szCs w:val="16"/>
              </w:rPr>
            </w:pPr>
          </w:p>
          <w:p w14:paraId="4F08CA76" w14:textId="77777777" w:rsidR="00852504" w:rsidRDefault="00852504" w:rsidP="000C3D3D">
            <w:pPr>
              <w:jc w:val="both"/>
              <w:rPr>
                <w:rFonts w:ascii="Arial" w:hAnsi="Arial" w:cs="Arial"/>
                <w:sz w:val="16"/>
                <w:szCs w:val="16"/>
              </w:rPr>
            </w:pPr>
          </w:p>
          <w:p w14:paraId="74FE017B" w14:textId="77777777" w:rsidR="00852504" w:rsidRDefault="00852504" w:rsidP="000C3D3D">
            <w:pPr>
              <w:jc w:val="both"/>
              <w:rPr>
                <w:rFonts w:ascii="Arial" w:hAnsi="Arial" w:cs="Arial"/>
                <w:sz w:val="16"/>
                <w:szCs w:val="16"/>
              </w:rPr>
            </w:pPr>
          </w:p>
          <w:p w14:paraId="5CC252D0" w14:textId="67990913" w:rsidR="00852504" w:rsidRPr="00D95373" w:rsidRDefault="00852504" w:rsidP="000C3D3D">
            <w:pPr>
              <w:jc w:val="both"/>
              <w:rPr>
                <w:rFonts w:ascii="Arial" w:hAnsi="Arial" w:cs="Arial"/>
                <w:sz w:val="16"/>
                <w:szCs w:val="16"/>
              </w:rPr>
            </w:pPr>
          </w:p>
        </w:tc>
        <w:tc>
          <w:tcPr>
            <w:tcW w:w="1576" w:type="dxa"/>
            <w:vMerge/>
            <w:shd w:val="clear" w:color="auto" w:fill="D9D9D9" w:themeFill="background1" w:themeFillShade="D9"/>
          </w:tcPr>
          <w:p w14:paraId="25EFE668" w14:textId="131BB63D" w:rsidR="001A0268" w:rsidRPr="00D95373" w:rsidRDefault="001A0268" w:rsidP="00C3250B">
            <w:pPr>
              <w:jc w:val="both"/>
              <w:rPr>
                <w:rFonts w:ascii="Arial" w:hAnsi="Arial" w:cs="Arial"/>
                <w:sz w:val="16"/>
                <w:szCs w:val="16"/>
              </w:rPr>
            </w:pPr>
          </w:p>
        </w:tc>
        <w:tc>
          <w:tcPr>
            <w:tcW w:w="1346" w:type="dxa"/>
            <w:vMerge/>
            <w:shd w:val="clear" w:color="auto" w:fill="D9D9D9" w:themeFill="background1" w:themeFillShade="D9"/>
          </w:tcPr>
          <w:p w14:paraId="7F66EC62" w14:textId="77777777" w:rsidR="001A0268" w:rsidRPr="00D95373" w:rsidRDefault="001A0268" w:rsidP="000C3D3D">
            <w:pPr>
              <w:jc w:val="both"/>
              <w:rPr>
                <w:rFonts w:ascii="Arial" w:hAnsi="Arial" w:cs="Arial"/>
                <w:sz w:val="16"/>
                <w:szCs w:val="16"/>
              </w:rPr>
            </w:pPr>
          </w:p>
        </w:tc>
      </w:tr>
      <w:tr w:rsidR="001A0268" w:rsidRPr="00414BE4" w14:paraId="7B278440" w14:textId="77777777" w:rsidTr="00F85170">
        <w:trPr>
          <w:trHeight w:val="2814"/>
        </w:trPr>
        <w:tc>
          <w:tcPr>
            <w:tcW w:w="2377" w:type="dxa"/>
            <w:vMerge/>
            <w:shd w:val="clear" w:color="auto" w:fill="D9D9D9" w:themeFill="background1" w:themeFillShade="D9"/>
          </w:tcPr>
          <w:p w14:paraId="3A5B2A90" w14:textId="7A02FF7B" w:rsidR="001A0268" w:rsidRDefault="001A0268" w:rsidP="009B2F21">
            <w:pPr>
              <w:jc w:val="both"/>
              <w:rPr>
                <w:rFonts w:ascii="Arial" w:hAnsi="Arial"/>
                <w:b/>
                <w:bCs/>
                <w:sz w:val="16"/>
                <w:szCs w:val="16"/>
              </w:rPr>
            </w:pPr>
          </w:p>
        </w:tc>
        <w:tc>
          <w:tcPr>
            <w:tcW w:w="1308" w:type="dxa"/>
            <w:vMerge/>
            <w:shd w:val="clear" w:color="auto" w:fill="D9D9D9" w:themeFill="background1" w:themeFillShade="D9"/>
          </w:tcPr>
          <w:p w14:paraId="567CBAF1" w14:textId="77777777" w:rsidR="001A0268" w:rsidRDefault="001A0268" w:rsidP="000C3D3D">
            <w:pPr>
              <w:jc w:val="both"/>
              <w:rPr>
                <w:rFonts w:ascii="Arial" w:hAnsi="Arial" w:cs="Arial"/>
                <w:sz w:val="16"/>
                <w:szCs w:val="16"/>
              </w:rPr>
            </w:pPr>
          </w:p>
        </w:tc>
        <w:tc>
          <w:tcPr>
            <w:tcW w:w="1294" w:type="dxa"/>
            <w:vMerge/>
            <w:shd w:val="clear" w:color="auto" w:fill="D9D9D9" w:themeFill="background1" w:themeFillShade="D9"/>
          </w:tcPr>
          <w:p w14:paraId="0A1C8738" w14:textId="4C13F11F" w:rsidR="001A0268" w:rsidRDefault="001A0268" w:rsidP="000C3D3D">
            <w:pPr>
              <w:jc w:val="both"/>
              <w:rPr>
                <w:rFonts w:ascii="Arial" w:hAnsi="Arial" w:cs="Arial"/>
                <w:sz w:val="16"/>
                <w:szCs w:val="16"/>
              </w:rPr>
            </w:pPr>
          </w:p>
        </w:tc>
        <w:tc>
          <w:tcPr>
            <w:tcW w:w="1298" w:type="dxa"/>
            <w:vMerge/>
            <w:shd w:val="clear" w:color="auto" w:fill="D9D9D9" w:themeFill="background1" w:themeFillShade="D9"/>
          </w:tcPr>
          <w:p w14:paraId="037C36C1" w14:textId="77777777" w:rsidR="001A0268" w:rsidRDefault="001A0268" w:rsidP="000C3D3D">
            <w:pPr>
              <w:jc w:val="both"/>
              <w:rPr>
                <w:rFonts w:ascii="Arial" w:hAnsi="Arial" w:cs="Arial"/>
                <w:sz w:val="16"/>
                <w:szCs w:val="16"/>
              </w:rPr>
            </w:pPr>
          </w:p>
        </w:tc>
        <w:tc>
          <w:tcPr>
            <w:tcW w:w="1297" w:type="dxa"/>
            <w:vMerge/>
            <w:shd w:val="clear" w:color="auto" w:fill="D9D9D9" w:themeFill="background1" w:themeFillShade="D9"/>
          </w:tcPr>
          <w:p w14:paraId="4F4D418F" w14:textId="52B69F74" w:rsidR="001A0268" w:rsidRDefault="001A0268" w:rsidP="000C3D3D">
            <w:pPr>
              <w:jc w:val="both"/>
              <w:rPr>
                <w:rFonts w:ascii="Arial" w:hAnsi="Arial" w:cs="Arial"/>
                <w:sz w:val="16"/>
                <w:szCs w:val="16"/>
              </w:rPr>
            </w:pPr>
          </w:p>
        </w:tc>
        <w:tc>
          <w:tcPr>
            <w:tcW w:w="1293" w:type="dxa"/>
            <w:vMerge/>
            <w:shd w:val="clear" w:color="auto" w:fill="D9D9D9" w:themeFill="background1" w:themeFillShade="D9"/>
          </w:tcPr>
          <w:p w14:paraId="61D8F4AC" w14:textId="1CACC754" w:rsidR="001A0268" w:rsidRDefault="001A0268" w:rsidP="000C3D3D">
            <w:pPr>
              <w:jc w:val="both"/>
              <w:rPr>
                <w:rFonts w:ascii="Arial" w:hAnsi="Arial" w:cs="Arial"/>
                <w:sz w:val="16"/>
                <w:szCs w:val="16"/>
              </w:rPr>
            </w:pPr>
          </w:p>
        </w:tc>
        <w:tc>
          <w:tcPr>
            <w:tcW w:w="1287" w:type="dxa"/>
            <w:vMerge/>
            <w:shd w:val="clear" w:color="auto" w:fill="D9D9D9" w:themeFill="background1" w:themeFillShade="D9"/>
          </w:tcPr>
          <w:p w14:paraId="5B2F4FA3" w14:textId="6518AC2A" w:rsidR="001A0268" w:rsidRDefault="001A0268" w:rsidP="000C3D3D">
            <w:pPr>
              <w:jc w:val="both"/>
              <w:rPr>
                <w:rFonts w:ascii="Arial" w:hAnsi="Arial" w:cs="Arial"/>
                <w:sz w:val="16"/>
                <w:szCs w:val="16"/>
              </w:rPr>
            </w:pPr>
          </w:p>
        </w:tc>
        <w:tc>
          <w:tcPr>
            <w:tcW w:w="1302" w:type="dxa"/>
            <w:tcBorders>
              <w:top w:val="nil"/>
              <w:bottom w:val="nil"/>
            </w:tcBorders>
            <w:shd w:val="clear" w:color="auto" w:fill="FF0000"/>
          </w:tcPr>
          <w:p w14:paraId="60F383C3" w14:textId="77777777" w:rsidR="001A0268" w:rsidRDefault="001A0268" w:rsidP="000C3D3D">
            <w:pPr>
              <w:jc w:val="both"/>
              <w:rPr>
                <w:rFonts w:ascii="Arial" w:hAnsi="Arial" w:cs="Arial"/>
                <w:sz w:val="16"/>
                <w:szCs w:val="16"/>
              </w:rPr>
            </w:pPr>
          </w:p>
          <w:p w14:paraId="3AB1DEB0" w14:textId="77777777" w:rsidR="00852504" w:rsidRDefault="00852504" w:rsidP="000C3D3D">
            <w:pPr>
              <w:jc w:val="both"/>
              <w:rPr>
                <w:rFonts w:ascii="Arial" w:hAnsi="Arial" w:cs="Arial"/>
                <w:sz w:val="16"/>
                <w:szCs w:val="16"/>
              </w:rPr>
            </w:pPr>
          </w:p>
          <w:p w14:paraId="73B192E8" w14:textId="77777777" w:rsidR="00852504" w:rsidRDefault="00852504" w:rsidP="000C3D3D">
            <w:pPr>
              <w:jc w:val="both"/>
              <w:rPr>
                <w:rFonts w:ascii="Arial" w:hAnsi="Arial" w:cs="Arial"/>
                <w:sz w:val="16"/>
                <w:szCs w:val="16"/>
              </w:rPr>
            </w:pPr>
          </w:p>
          <w:p w14:paraId="77EB7204" w14:textId="77777777" w:rsidR="00852504" w:rsidRDefault="00852504" w:rsidP="000C3D3D">
            <w:pPr>
              <w:jc w:val="both"/>
              <w:rPr>
                <w:rFonts w:ascii="Arial" w:hAnsi="Arial" w:cs="Arial"/>
                <w:sz w:val="16"/>
                <w:szCs w:val="16"/>
              </w:rPr>
            </w:pPr>
          </w:p>
          <w:p w14:paraId="10F7BCAE" w14:textId="77777777" w:rsidR="00852504" w:rsidRDefault="00852504" w:rsidP="000C3D3D">
            <w:pPr>
              <w:jc w:val="both"/>
              <w:rPr>
                <w:rFonts w:ascii="Arial" w:hAnsi="Arial" w:cs="Arial"/>
                <w:sz w:val="16"/>
                <w:szCs w:val="16"/>
              </w:rPr>
            </w:pPr>
          </w:p>
          <w:p w14:paraId="35C3021F" w14:textId="77777777" w:rsidR="00852504" w:rsidRDefault="00852504" w:rsidP="000C3D3D">
            <w:pPr>
              <w:jc w:val="both"/>
              <w:rPr>
                <w:rFonts w:ascii="Arial" w:hAnsi="Arial" w:cs="Arial"/>
                <w:sz w:val="16"/>
                <w:szCs w:val="16"/>
              </w:rPr>
            </w:pPr>
          </w:p>
          <w:p w14:paraId="62380E21" w14:textId="77777777" w:rsidR="00852504" w:rsidRDefault="00852504" w:rsidP="000C3D3D">
            <w:pPr>
              <w:jc w:val="both"/>
              <w:rPr>
                <w:rFonts w:ascii="Arial" w:hAnsi="Arial" w:cs="Arial"/>
                <w:sz w:val="16"/>
                <w:szCs w:val="16"/>
              </w:rPr>
            </w:pPr>
          </w:p>
          <w:p w14:paraId="180DF5F9" w14:textId="77777777" w:rsidR="00852504" w:rsidRDefault="00852504" w:rsidP="000C3D3D">
            <w:pPr>
              <w:jc w:val="both"/>
              <w:rPr>
                <w:rFonts w:ascii="Arial" w:hAnsi="Arial" w:cs="Arial"/>
                <w:sz w:val="16"/>
                <w:szCs w:val="16"/>
              </w:rPr>
            </w:pPr>
          </w:p>
          <w:p w14:paraId="011CDE43" w14:textId="77777777" w:rsidR="00852504" w:rsidRDefault="00852504" w:rsidP="000C3D3D">
            <w:pPr>
              <w:jc w:val="both"/>
              <w:rPr>
                <w:rFonts w:ascii="Arial" w:hAnsi="Arial" w:cs="Arial"/>
                <w:sz w:val="16"/>
                <w:szCs w:val="16"/>
              </w:rPr>
            </w:pPr>
          </w:p>
          <w:p w14:paraId="0D790100" w14:textId="77777777" w:rsidR="00852504" w:rsidRDefault="00852504" w:rsidP="000C3D3D">
            <w:pPr>
              <w:jc w:val="both"/>
              <w:rPr>
                <w:rFonts w:ascii="Arial" w:hAnsi="Arial" w:cs="Arial"/>
                <w:sz w:val="16"/>
                <w:szCs w:val="16"/>
              </w:rPr>
            </w:pPr>
          </w:p>
          <w:p w14:paraId="34BE8991" w14:textId="77777777" w:rsidR="00852504" w:rsidRDefault="00852504" w:rsidP="000C3D3D">
            <w:pPr>
              <w:jc w:val="both"/>
              <w:rPr>
                <w:rFonts w:ascii="Arial" w:hAnsi="Arial" w:cs="Arial"/>
                <w:sz w:val="16"/>
                <w:szCs w:val="16"/>
              </w:rPr>
            </w:pPr>
          </w:p>
          <w:p w14:paraId="6294D3BE" w14:textId="77777777" w:rsidR="00852504" w:rsidRDefault="00852504" w:rsidP="000C3D3D">
            <w:pPr>
              <w:jc w:val="both"/>
              <w:rPr>
                <w:rFonts w:ascii="Arial" w:hAnsi="Arial" w:cs="Arial"/>
                <w:sz w:val="16"/>
                <w:szCs w:val="16"/>
              </w:rPr>
            </w:pPr>
          </w:p>
          <w:p w14:paraId="0C2FD4B6" w14:textId="77777777" w:rsidR="00852504" w:rsidRDefault="00852504" w:rsidP="000C3D3D">
            <w:pPr>
              <w:jc w:val="both"/>
              <w:rPr>
                <w:rFonts w:ascii="Arial" w:hAnsi="Arial" w:cs="Arial"/>
                <w:sz w:val="16"/>
                <w:szCs w:val="16"/>
              </w:rPr>
            </w:pPr>
          </w:p>
          <w:p w14:paraId="12686D50" w14:textId="77777777" w:rsidR="00852504" w:rsidRDefault="00852504" w:rsidP="000C3D3D">
            <w:pPr>
              <w:jc w:val="both"/>
              <w:rPr>
                <w:rFonts w:ascii="Arial" w:hAnsi="Arial" w:cs="Arial"/>
                <w:sz w:val="16"/>
                <w:szCs w:val="16"/>
              </w:rPr>
            </w:pPr>
          </w:p>
          <w:p w14:paraId="6EC152E9" w14:textId="77777777" w:rsidR="00852504" w:rsidRDefault="00852504" w:rsidP="000C3D3D">
            <w:pPr>
              <w:jc w:val="both"/>
              <w:rPr>
                <w:rFonts w:ascii="Arial" w:hAnsi="Arial" w:cs="Arial"/>
                <w:sz w:val="16"/>
                <w:szCs w:val="16"/>
              </w:rPr>
            </w:pPr>
          </w:p>
          <w:p w14:paraId="46D27007" w14:textId="77777777" w:rsidR="00852504" w:rsidRDefault="00852504" w:rsidP="000C3D3D">
            <w:pPr>
              <w:jc w:val="both"/>
              <w:rPr>
                <w:rFonts w:ascii="Arial" w:hAnsi="Arial" w:cs="Arial"/>
                <w:sz w:val="16"/>
                <w:szCs w:val="16"/>
              </w:rPr>
            </w:pPr>
          </w:p>
          <w:p w14:paraId="50324DCD" w14:textId="77777777" w:rsidR="00852504" w:rsidRDefault="00852504" w:rsidP="000C3D3D">
            <w:pPr>
              <w:jc w:val="both"/>
              <w:rPr>
                <w:rFonts w:ascii="Arial" w:hAnsi="Arial" w:cs="Arial"/>
                <w:sz w:val="16"/>
                <w:szCs w:val="16"/>
              </w:rPr>
            </w:pPr>
          </w:p>
          <w:p w14:paraId="55020235" w14:textId="77777777" w:rsidR="00852504" w:rsidRDefault="00852504" w:rsidP="000C3D3D">
            <w:pPr>
              <w:jc w:val="both"/>
              <w:rPr>
                <w:rFonts w:ascii="Arial" w:hAnsi="Arial" w:cs="Arial"/>
                <w:sz w:val="16"/>
                <w:szCs w:val="16"/>
              </w:rPr>
            </w:pPr>
          </w:p>
          <w:p w14:paraId="70F16ED8" w14:textId="77777777" w:rsidR="00852504" w:rsidRDefault="00852504" w:rsidP="000C3D3D">
            <w:pPr>
              <w:jc w:val="both"/>
              <w:rPr>
                <w:rFonts w:ascii="Arial" w:hAnsi="Arial" w:cs="Arial"/>
                <w:sz w:val="16"/>
                <w:szCs w:val="16"/>
              </w:rPr>
            </w:pPr>
          </w:p>
          <w:p w14:paraId="71E052C7" w14:textId="77777777" w:rsidR="00852504" w:rsidRDefault="00852504" w:rsidP="000C3D3D">
            <w:pPr>
              <w:jc w:val="both"/>
              <w:rPr>
                <w:rFonts w:ascii="Arial" w:hAnsi="Arial" w:cs="Arial"/>
                <w:sz w:val="16"/>
                <w:szCs w:val="16"/>
              </w:rPr>
            </w:pPr>
          </w:p>
          <w:p w14:paraId="5C2302CB" w14:textId="77777777" w:rsidR="00852504" w:rsidRDefault="00852504" w:rsidP="000C3D3D">
            <w:pPr>
              <w:jc w:val="both"/>
              <w:rPr>
                <w:rFonts w:ascii="Arial" w:hAnsi="Arial" w:cs="Arial"/>
                <w:sz w:val="16"/>
                <w:szCs w:val="16"/>
              </w:rPr>
            </w:pPr>
          </w:p>
          <w:p w14:paraId="2350A580" w14:textId="77777777" w:rsidR="00852504" w:rsidRDefault="00852504" w:rsidP="000C3D3D">
            <w:pPr>
              <w:jc w:val="both"/>
              <w:rPr>
                <w:rFonts w:ascii="Arial" w:hAnsi="Arial" w:cs="Arial"/>
                <w:sz w:val="16"/>
                <w:szCs w:val="16"/>
              </w:rPr>
            </w:pPr>
          </w:p>
          <w:p w14:paraId="57AD5C1C" w14:textId="77777777" w:rsidR="00852504" w:rsidRDefault="00852504" w:rsidP="000C3D3D">
            <w:pPr>
              <w:jc w:val="both"/>
              <w:rPr>
                <w:rFonts w:ascii="Arial" w:hAnsi="Arial" w:cs="Arial"/>
                <w:sz w:val="16"/>
                <w:szCs w:val="16"/>
              </w:rPr>
            </w:pPr>
          </w:p>
          <w:p w14:paraId="7641C572" w14:textId="77777777" w:rsidR="00852504" w:rsidRDefault="00852504" w:rsidP="000C3D3D">
            <w:pPr>
              <w:jc w:val="both"/>
              <w:rPr>
                <w:rFonts w:ascii="Arial" w:hAnsi="Arial" w:cs="Arial"/>
                <w:sz w:val="16"/>
                <w:szCs w:val="16"/>
              </w:rPr>
            </w:pPr>
          </w:p>
          <w:p w14:paraId="7560DAC7" w14:textId="77777777" w:rsidR="00852504" w:rsidRDefault="00852504" w:rsidP="000C3D3D">
            <w:pPr>
              <w:jc w:val="both"/>
              <w:rPr>
                <w:rFonts w:ascii="Arial" w:hAnsi="Arial" w:cs="Arial"/>
                <w:sz w:val="16"/>
                <w:szCs w:val="16"/>
              </w:rPr>
            </w:pPr>
          </w:p>
          <w:p w14:paraId="1A5F350B" w14:textId="77777777" w:rsidR="00852504" w:rsidRDefault="00852504" w:rsidP="000C3D3D">
            <w:pPr>
              <w:jc w:val="both"/>
              <w:rPr>
                <w:rFonts w:ascii="Arial" w:hAnsi="Arial" w:cs="Arial"/>
                <w:sz w:val="16"/>
                <w:szCs w:val="16"/>
              </w:rPr>
            </w:pPr>
          </w:p>
          <w:p w14:paraId="35EBE978" w14:textId="77777777" w:rsidR="00852504" w:rsidRDefault="00852504" w:rsidP="000C3D3D">
            <w:pPr>
              <w:jc w:val="both"/>
              <w:rPr>
                <w:rFonts w:ascii="Arial" w:hAnsi="Arial" w:cs="Arial"/>
                <w:sz w:val="16"/>
                <w:szCs w:val="16"/>
              </w:rPr>
            </w:pPr>
          </w:p>
          <w:p w14:paraId="01333722" w14:textId="77777777" w:rsidR="00852504" w:rsidRDefault="00852504" w:rsidP="000C3D3D">
            <w:pPr>
              <w:jc w:val="both"/>
              <w:rPr>
                <w:rFonts w:ascii="Arial" w:hAnsi="Arial" w:cs="Arial"/>
                <w:sz w:val="16"/>
                <w:szCs w:val="16"/>
              </w:rPr>
            </w:pPr>
          </w:p>
          <w:p w14:paraId="248EFBC9" w14:textId="77777777" w:rsidR="00852504" w:rsidRDefault="00852504" w:rsidP="000C3D3D">
            <w:pPr>
              <w:jc w:val="both"/>
              <w:rPr>
                <w:rFonts w:ascii="Arial" w:hAnsi="Arial" w:cs="Arial"/>
                <w:sz w:val="16"/>
                <w:szCs w:val="16"/>
              </w:rPr>
            </w:pPr>
          </w:p>
          <w:p w14:paraId="0A79541D" w14:textId="77777777" w:rsidR="00852504" w:rsidRDefault="00852504" w:rsidP="000C3D3D">
            <w:pPr>
              <w:jc w:val="both"/>
              <w:rPr>
                <w:rFonts w:ascii="Arial" w:hAnsi="Arial" w:cs="Arial"/>
                <w:sz w:val="16"/>
                <w:szCs w:val="16"/>
              </w:rPr>
            </w:pPr>
          </w:p>
          <w:p w14:paraId="6DDA5EE8" w14:textId="77777777" w:rsidR="00852504" w:rsidRDefault="00852504" w:rsidP="000C3D3D">
            <w:pPr>
              <w:jc w:val="both"/>
              <w:rPr>
                <w:rFonts w:ascii="Arial" w:hAnsi="Arial" w:cs="Arial"/>
                <w:sz w:val="16"/>
                <w:szCs w:val="16"/>
              </w:rPr>
            </w:pPr>
          </w:p>
          <w:p w14:paraId="76311946" w14:textId="77777777" w:rsidR="00852504" w:rsidRDefault="00852504" w:rsidP="000C3D3D">
            <w:pPr>
              <w:jc w:val="both"/>
              <w:rPr>
                <w:rFonts w:ascii="Arial" w:hAnsi="Arial" w:cs="Arial"/>
                <w:sz w:val="16"/>
                <w:szCs w:val="16"/>
              </w:rPr>
            </w:pPr>
          </w:p>
          <w:p w14:paraId="410F024C" w14:textId="6201B2B1" w:rsidR="00852504" w:rsidRPr="00D95373" w:rsidRDefault="00852504" w:rsidP="000C3D3D">
            <w:pPr>
              <w:jc w:val="both"/>
              <w:rPr>
                <w:rFonts w:ascii="Arial" w:hAnsi="Arial" w:cs="Arial"/>
                <w:sz w:val="16"/>
                <w:szCs w:val="16"/>
              </w:rPr>
            </w:pPr>
          </w:p>
        </w:tc>
        <w:tc>
          <w:tcPr>
            <w:tcW w:w="1576" w:type="dxa"/>
            <w:vMerge/>
            <w:shd w:val="clear" w:color="auto" w:fill="D9D9D9" w:themeFill="background1" w:themeFillShade="D9"/>
          </w:tcPr>
          <w:p w14:paraId="77D7EE87" w14:textId="0587B150" w:rsidR="001A0268" w:rsidRPr="00D95373" w:rsidRDefault="001A0268" w:rsidP="00C3250B">
            <w:pPr>
              <w:jc w:val="both"/>
              <w:rPr>
                <w:rFonts w:ascii="Arial" w:hAnsi="Arial" w:cs="Arial"/>
                <w:sz w:val="16"/>
                <w:szCs w:val="16"/>
              </w:rPr>
            </w:pPr>
          </w:p>
        </w:tc>
        <w:tc>
          <w:tcPr>
            <w:tcW w:w="1346" w:type="dxa"/>
            <w:vMerge/>
            <w:shd w:val="clear" w:color="auto" w:fill="D9D9D9" w:themeFill="background1" w:themeFillShade="D9"/>
          </w:tcPr>
          <w:p w14:paraId="31E6B7D7" w14:textId="77777777" w:rsidR="001A0268" w:rsidRPr="00D95373" w:rsidRDefault="001A0268" w:rsidP="000C3D3D">
            <w:pPr>
              <w:jc w:val="both"/>
              <w:rPr>
                <w:rFonts w:ascii="Arial" w:hAnsi="Arial" w:cs="Arial"/>
                <w:sz w:val="16"/>
                <w:szCs w:val="16"/>
              </w:rPr>
            </w:pPr>
          </w:p>
        </w:tc>
      </w:tr>
      <w:tr w:rsidR="001A0268" w:rsidRPr="00C3250B" w14:paraId="1B0A321C" w14:textId="77777777" w:rsidTr="00F85170">
        <w:tc>
          <w:tcPr>
            <w:tcW w:w="2377" w:type="dxa"/>
            <w:vMerge/>
            <w:shd w:val="clear" w:color="auto" w:fill="D9D9D9" w:themeFill="background1" w:themeFillShade="D9"/>
          </w:tcPr>
          <w:p w14:paraId="475D5FCF" w14:textId="2BF38270" w:rsidR="001A0268" w:rsidRPr="00D95373" w:rsidRDefault="001A0268" w:rsidP="009B2F21">
            <w:pPr>
              <w:jc w:val="both"/>
              <w:rPr>
                <w:rFonts w:ascii="Arial" w:hAnsi="Arial" w:cs="Arial"/>
                <w:sz w:val="16"/>
                <w:szCs w:val="16"/>
              </w:rPr>
            </w:pPr>
          </w:p>
        </w:tc>
        <w:tc>
          <w:tcPr>
            <w:tcW w:w="1308" w:type="dxa"/>
            <w:vMerge/>
            <w:shd w:val="clear" w:color="auto" w:fill="D9D9D9" w:themeFill="background1" w:themeFillShade="D9"/>
          </w:tcPr>
          <w:p w14:paraId="6431554C" w14:textId="26DC86CB" w:rsidR="001A0268" w:rsidRPr="00D95373" w:rsidRDefault="001A0268" w:rsidP="000C3D3D">
            <w:pPr>
              <w:jc w:val="both"/>
              <w:rPr>
                <w:rFonts w:ascii="Arial" w:hAnsi="Arial" w:cs="Arial"/>
                <w:sz w:val="16"/>
                <w:szCs w:val="16"/>
              </w:rPr>
            </w:pPr>
          </w:p>
        </w:tc>
        <w:tc>
          <w:tcPr>
            <w:tcW w:w="1294" w:type="dxa"/>
            <w:vMerge/>
            <w:shd w:val="clear" w:color="auto" w:fill="D9D9D9" w:themeFill="background1" w:themeFillShade="D9"/>
          </w:tcPr>
          <w:p w14:paraId="53A2414A" w14:textId="0071D8EC" w:rsidR="001A0268" w:rsidRPr="00D95373" w:rsidRDefault="001A0268" w:rsidP="000C3D3D">
            <w:pPr>
              <w:jc w:val="both"/>
              <w:rPr>
                <w:rFonts w:ascii="Arial" w:hAnsi="Arial" w:cs="Arial"/>
                <w:sz w:val="16"/>
                <w:szCs w:val="16"/>
              </w:rPr>
            </w:pPr>
          </w:p>
        </w:tc>
        <w:tc>
          <w:tcPr>
            <w:tcW w:w="1298" w:type="dxa"/>
            <w:vMerge/>
            <w:shd w:val="clear" w:color="auto" w:fill="D9D9D9" w:themeFill="background1" w:themeFillShade="D9"/>
          </w:tcPr>
          <w:p w14:paraId="12AF9751" w14:textId="6B03993C" w:rsidR="001A0268" w:rsidRPr="00D95373" w:rsidRDefault="001A0268" w:rsidP="000C3D3D">
            <w:pPr>
              <w:jc w:val="both"/>
              <w:rPr>
                <w:rFonts w:ascii="Arial" w:hAnsi="Arial" w:cs="Arial"/>
                <w:sz w:val="16"/>
                <w:szCs w:val="16"/>
              </w:rPr>
            </w:pPr>
          </w:p>
        </w:tc>
        <w:tc>
          <w:tcPr>
            <w:tcW w:w="1297" w:type="dxa"/>
            <w:vMerge/>
            <w:shd w:val="clear" w:color="auto" w:fill="D9D9D9" w:themeFill="background1" w:themeFillShade="D9"/>
          </w:tcPr>
          <w:p w14:paraId="754CB352" w14:textId="069E599A" w:rsidR="001A0268" w:rsidRPr="00D95373" w:rsidRDefault="001A0268" w:rsidP="000C3D3D">
            <w:pPr>
              <w:jc w:val="both"/>
              <w:rPr>
                <w:rFonts w:ascii="Arial" w:hAnsi="Arial" w:cs="Arial"/>
                <w:sz w:val="16"/>
                <w:szCs w:val="16"/>
              </w:rPr>
            </w:pPr>
          </w:p>
        </w:tc>
        <w:tc>
          <w:tcPr>
            <w:tcW w:w="1293" w:type="dxa"/>
            <w:vMerge/>
            <w:shd w:val="clear" w:color="auto" w:fill="D9D9D9" w:themeFill="background1" w:themeFillShade="D9"/>
          </w:tcPr>
          <w:p w14:paraId="1A885A23" w14:textId="349B1CC9" w:rsidR="001A0268" w:rsidRPr="00D95373" w:rsidRDefault="001A0268" w:rsidP="000C3D3D">
            <w:pPr>
              <w:jc w:val="both"/>
              <w:rPr>
                <w:rFonts w:ascii="Arial" w:hAnsi="Arial" w:cs="Arial"/>
                <w:sz w:val="16"/>
                <w:szCs w:val="16"/>
              </w:rPr>
            </w:pPr>
          </w:p>
        </w:tc>
        <w:tc>
          <w:tcPr>
            <w:tcW w:w="1287" w:type="dxa"/>
            <w:vMerge/>
            <w:shd w:val="clear" w:color="auto" w:fill="D9D9D9" w:themeFill="background1" w:themeFillShade="D9"/>
          </w:tcPr>
          <w:p w14:paraId="7BF6A23D" w14:textId="664CFA01" w:rsidR="001A0268" w:rsidRPr="00D95373" w:rsidRDefault="001A0268" w:rsidP="000C3D3D">
            <w:pPr>
              <w:jc w:val="both"/>
              <w:rPr>
                <w:rFonts w:ascii="Arial" w:hAnsi="Arial" w:cs="Arial"/>
                <w:sz w:val="16"/>
                <w:szCs w:val="16"/>
              </w:rPr>
            </w:pPr>
          </w:p>
        </w:tc>
        <w:tc>
          <w:tcPr>
            <w:tcW w:w="1302" w:type="dxa"/>
            <w:tcBorders>
              <w:top w:val="nil"/>
              <w:bottom w:val="single" w:sz="4" w:space="0" w:color="000000"/>
            </w:tcBorders>
            <w:shd w:val="clear" w:color="auto" w:fill="FFFF00"/>
          </w:tcPr>
          <w:p w14:paraId="00A70015" w14:textId="77777777" w:rsidR="001A0268" w:rsidRDefault="001A0268" w:rsidP="000C3D3D">
            <w:pPr>
              <w:jc w:val="both"/>
              <w:rPr>
                <w:rFonts w:ascii="Arial" w:hAnsi="Arial" w:cs="Arial"/>
                <w:sz w:val="16"/>
                <w:szCs w:val="16"/>
              </w:rPr>
            </w:pPr>
          </w:p>
          <w:p w14:paraId="4B1190AA" w14:textId="77777777" w:rsidR="00852504" w:rsidRDefault="00852504" w:rsidP="000C3D3D">
            <w:pPr>
              <w:jc w:val="both"/>
              <w:rPr>
                <w:rFonts w:ascii="Arial" w:hAnsi="Arial" w:cs="Arial"/>
                <w:sz w:val="16"/>
                <w:szCs w:val="16"/>
              </w:rPr>
            </w:pPr>
          </w:p>
          <w:p w14:paraId="4379F2C3" w14:textId="77777777" w:rsidR="00852504" w:rsidRDefault="00852504" w:rsidP="000C3D3D">
            <w:pPr>
              <w:jc w:val="both"/>
              <w:rPr>
                <w:rFonts w:ascii="Arial" w:hAnsi="Arial" w:cs="Arial"/>
                <w:sz w:val="16"/>
                <w:szCs w:val="16"/>
              </w:rPr>
            </w:pPr>
          </w:p>
          <w:p w14:paraId="764F384A" w14:textId="77777777" w:rsidR="00852504" w:rsidRDefault="00852504" w:rsidP="000C3D3D">
            <w:pPr>
              <w:jc w:val="both"/>
              <w:rPr>
                <w:rFonts w:ascii="Arial" w:hAnsi="Arial" w:cs="Arial"/>
                <w:sz w:val="16"/>
                <w:szCs w:val="16"/>
              </w:rPr>
            </w:pPr>
          </w:p>
          <w:p w14:paraId="2A395679" w14:textId="77777777" w:rsidR="00852504" w:rsidRDefault="00852504" w:rsidP="000C3D3D">
            <w:pPr>
              <w:jc w:val="both"/>
              <w:rPr>
                <w:rFonts w:ascii="Arial" w:hAnsi="Arial" w:cs="Arial"/>
                <w:sz w:val="16"/>
                <w:szCs w:val="16"/>
              </w:rPr>
            </w:pPr>
          </w:p>
          <w:p w14:paraId="386007C0" w14:textId="77777777" w:rsidR="00852504" w:rsidRDefault="00852504" w:rsidP="000C3D3D">
            <w:pPr>
              <w:jc w:val="both"/>
              <w:rPr>
                <w:rFonts w:ascii="Arial" w:hAnsi="Arial" w:cs="Arial"/>
                <w:sz w:val="16"/>
                <w:szCs w:val="16"/>
              </w:rPr>
            </w:pPr>
          </w:p>
          <w:p w14:paraId="7D4224A3" w14:textId="77777777" w:rsidR="00852504" w:rsidRDefault="00852504" w:rsidP="000C3D3D">
            <w:pPr>
              <w:jc w:val="both"/>
              <w:rPr>
                <w:rFonts w:ascii="Arial" w:hAnsi="Arial" w:cs="Arial"/>
                <w:sz w:val="16"/>
                <w:szCs w:val="16"/>
              </w:rPr>
            </w:pPr>
          </w:p>
          <w:p w14:paraId="692CA2A8" w14:textId="77777777" w:rsidR="00852504" w:rsidRDefault="00852504" w:rsidP="000C3D3D">
            <w:pPr>
              <w:jc w:val="both"/>
              <w:rPr>
                <w:rFonts w:ascii="Arial" w:hAnsi="Arial" w:cs="Arial"/>
                <w:sz w:val="16"/>
                <w:szCs w:val="16"/>
              </w:rPr>
            </w:pPr>
          </w:p>
          <w:p w14:paraId="45CCDEF1" w14:textId="77777777" w:rsidR="00852504" w:rsidRDefault="00852504" w:rsidP="000C3D3D">
            <w:pPr>
              <w:jc w:val="both"/>
              <w:rPr>
                <w:rFonts w:ascii="Arial" w:hAnsi="Arial" w:cs="Arial"/>
                <w:sz w:val="16"/>
                <w:szCs w:val="16"/>
              </w:rPr>
            </w:pPr>
          </w:p>
          <w:p w14:paraId="3EE3F086" w14:textId="77777777" w:rsidR="00852504" w:rsidRDefault="00852504" w:rsidP="000C3D3D">
            <w:pPr>
              <w:jc w:val="both"/>
              <w:rPr>
                <w:rFonts w:ascii="Arial" w:hAnsi="Arial" w:cs="Arial"/>
                <w:sz w:val="16"/>
                <w:szCs w:val="16"/>
              </w:rPr>
            </w:pPr>
          </w:p>
          <w:p w14:paraId="4F967F70" w14:textId="77777777" w:rsidR="00852504" w:rsidRDefault="00852504" w:rsidP="000C3D3D">
            <w:pPr>
              <w:jc w:val="both"/>
              <w:rPr>
                <w:rFonts w:ascii="Arial" w:hAnsi="Arial" w:cs="Arial"/>
                <w:sz w:val="16"/>
                <w:szCs w:val="16"/>
              </w:rPr>
            </w:pPr>
          </w:p>
          <w:p w14:paraId="5DF5BD29" w14:textId="77777777" w:rsidR="00852504" w:rsidRDefault="00852504" w:rsidP="000C3D3D">
            <w:pPr>
              <w:jc w:val="both"/>
              <w:rPr>
                <w:rFonts w:ascii="Arial" w:hAnsi="Arial" w:cs="Arial"/>
                <w:sz w:val="16"/>
                <w:szCs w:val="16"/>
              </w:rPr>
            </w:pPr>
          </w:p>
          <w:p w14:paraId="41C76C7B" w14:textId="77777777" w:rsidR="00852504" w:rsidRDefault="00852504" w:rsidP="000C3D3D">
            <w:pPr>
              <w:jc w:val="both"/>
              <w:rPr>
                <w:rFonts w:ascii="Arial" w:hAnsi="Arial" w:cs="Arial"/>
                <w:sz w:val="16"/>
                <w:szCs w:val="16"/>
              </w:rPr>
            </w:pPr>
          </w:p>
          <w:p w14:paraId="404D0D10" w14:textId="77777777" w:rsidR="00852504" w:rsidRDefault="00852504" w:rsidP="000C3D3D">
            <w:pPr>
              <w:jc w:val="both"/>
              <w:rPr>
                <w:rFonts w:ascii="Arial" w:hAnsi="Arial" w:cs="Arial"/>
                <w:sz w:val="16"/>
                <w:szCs w:val="16"/>
              </w:rPr>
            </w:pPr>
          </w:p>
          <w:p w14:paraId="61C804C6" w14:textId="77777777" w:rsidR="00852504" w:rsidRDefault="00852504" w:rsidP="000C3D3D">
            <w:pPr>
              <w:jc w:val="both"/>
              <w:rPr>
                <w:rFonts w:ascii="Arial" w:hAnsi="Arial" w:cs="Arial"/>
                <w:sz w:val="16"/>
                <w:szCs w:val="16"/>
              </w:rPr>
            </w:pPr>
          </w:p>
          <w:p w14:paraId="2CAA106F" w14:textId="77777777" w:rsidR="00852504" w:rsidRDefault="00852504" w:rsidP="000C3D3D">
            <w:pPr>
              <w:jc w:val="both"/>
              <w:rPr>
                <w:rFonts w:ascii="Arial" w:hAnsi="Arial" w:cs="Arial"/>
                <w:sz w:val="16"/>
                <w:szCs w:val="16"/>
              </w:rPr>
            </w:pPr>
          </w:p>
          <w:p w14:paraId="1975B9E1" w14:textId="77777777" w:rsidR="00852504" w:rsidRDefault="00852504" w:rsidP="000C3D3D">
            <w:pPr>
              <w:jc w:val="both"/>
              <w:rPr>
                <w:rFonts w:ascii="Arial" w:hAnsi="Arial" w:cs="Arial"/>
                <w:sz w:val="16"/>
                <w:szCs w:val="16"/>
              </w:rPr>
            </w:pPr>
          </w:p>
          <w:p w14:paraId="73CA30A3" w14:textId="77777777" w:rsidR="00852504" w:rsidRDefault="00852504" w:rsidP="000C3D3D">
            <w:pPr>
              <w:jc w:val="both"/>
              <w:rPr>
                <w:rFonts w:ascii="Arial" w:hAnsi="Arial" w:cs="Arial"/>
                <w:sz w:val="16"/>
                <w:szCs w:val="16"/>
              </w:rPr>
            </w:pPr>
          </w:p>
          <w:p w14:paraId="16FD5995" w14:textId="77777777" w:rsidR="00852504" w:rsidRDefault="00852504" w:rsidP="000C3D3D">
            <w:pPr>
              <w:jc w:val="both"/>
              <w:rPr>
                <w:rFonts w:ascii="Arial" w:hAnsi="Arial" w:cs="Arial"/>
                <w:sz w:val="16"/>
                <w:szCs w:val="16"/>
              </w:rPr>
            </w:pPr>
          </w:p>
          <w:p w14:paraId="1953569C" w14:textId="77777777" w:rsidR="00852504" w:rsidRDefault="00852504" w:rsidP="000C3D3D">
            <w:pPr>
              <w:jc w:val="both"/>
              <w:rPr>
                <w:rFonts w:ascii="Arial" w:hAnsi="Arial" w:cs="Arial"/>
                <w:sz w:val="16"/>
                <w:szCs w:val="16"/>
              </w:rPr>
            </w:pPr>
          </w:p>
          <w:p w14:paraId="50C7AF90" w14:textId="77777777" w:rsidR="00852504" w:rsidRDefault="00852504" w:rsidP="000C3D3D">
            <w:pPr>
              <w:jc w:val="both"/>
              <w:rPr>
                <w:rFonts w:ascii="Arial" w:hAnsi="Arial" w:cs="Arial"/>
                <w:sz w:val="16"/>
                <w:szCs w:val="16"/>
              </w:rPr>
            </w:pPr>
          </w:p>
          <w:p w14:paraId="3FBB00D6" w14:textId="21DA5A52" w:rsidR="00852504" w:rsidRPr="00D95373" w:rsidRDefault="00852504" w:rsidP="000C3D3D">
            <w:pPr>
              <w:jc w:val="both"/>
              <w:rPr>
                <w:rFonts w:ascii="Arial" w:hAnsi="Arial" w:cs="Arial"/>
                <w:sz w:val="16"/>
                <w:szCs w:val="16"/>
              </w:rPr>
            </w:pPr>
          </w:p>
        </w:tc>
        <w:tc>
          <w:tcPr>
            <w:tcW w:w="1576" w:type="dxa"/>
            <w:vMerge/>
            <w:shd w:val="clear" w:color="auto" w:fill="D9D9D9" w:themeFill="background1" w:themeFillShade="D9"/>
          </w:tcPr>
          <w:p w14:paraId="041BE331" w14:textId="4C517EDD" w:rsidR="001A0268" w:rsidRPr="00C3250B" w:rsidRDefault="001A0268" w:rsidP="00C3250B">
            <w:pPr>
              <w:jc w:val="both"/>
              <w:rPr>
                <w:rFonts w:ascii="Arial" w:hAnsi="Arial" w:cs="Arial"/>
                <w:sz w:val="16"/>
                <w:szCs w:val="16"/>
              </w:rPr>
            </w:pPr>
          </w:p>
        </w:tc>
        <w:tc>
          <w:tcPr>
            <w:tcW w:w="1346" w:type="dxa"/>
            <w:vMerge/>
            <w:shd w:val="clear" w:color="auto" w:fill="D9D9D9" w:themeFill="background1" w:themeFillShade="D9"/>
          </w:tcPr>
          <w:p w14:paraId="3CE79349" w14:textId="5EEFF649" w:rsidR="001A0268" w:rsidRPr="00C3250B" w:rsidRDefault="001A0268" w:rsidP="000C3D3D">
            <w:pPr>
              <w:jc w:val="both"/>
              <w:rPr>
                <w:rFonts w:ascii="Arial" w:hAnsi="Arial" w:cs="Arial"/>
                <w:sz w:val="16"/>
                <w:szCs w:val="16"/>
              </w:rPr>
            </w:pPr>
          </w:p>
        </w:tc>
      </w:tr>
      <w:tr w:rsidR="00E6365B" w:rsidRPr="00C3250B" w14:paraId="7369C9DB" w14:textId="77777777" w:rsidTr="00F85170">
        <w:tc>
          <w:tcPr>
            <w:tcW w:w="2377" w:type="dxa"/>
            <w:vMerge w:val="restart"/>
            <w:shd w:val="clear" w:color="auto" w:fill="D9D9D9" w:themeFill="background1" w:themeFillShade="D9"/>
          </w:tcPr>
          <w:p w14:paraId="58F18819" w14:textId="77777777" w:rsidR="00E6365B" w:rsidRDefault="00E6365B" w:rsidP="000C3D3D">
            <w:pPr>
              <w:jc w:val="both"/>
              <w:rPr>
                <w:rFonts w:ascii="Arial" w:hAnsi="Arial"/>
                <w:b/>
                <w:bCs/>
                <w:sz w:val="16"/>
                <w:szCs w:val="16"/>
              </w:rPr>
            </w:pPr>
            <w:r>
              <w:rPr>
                <w:rFonts w:ascii="Arial" w:hAnsi="Arial"/>
                <w:b/>
                <w:bCs/>
                <w:sz w:val="16"/>
                <w:szCs w:val="16"/>
              </w:rPr>
              <w:t>Plan de acción internacional de especies individuales para la conservación del argali</w:t>
            </w:r>
          </w:p>
          <w:p w14:paraId="44FF0591" w14:textId="77777777" w:rsidR="00E6365B" w:rsidRDefault="00E6365B" w:rsidP="000C3D3D">
            <w:pPr>
              <w:jc w:val="both"/>
              <w:rPr>
                <w:rFonts w:ascii="Arial" w:hAnsi="Arial"/>
                <w:b/>
                <w:bCs/>
                <w:sz w:val="16"/>
                <w:szCs w:val="16"/>
              </w:rPr>
            </w:pPr>
          </w:p>
          <w:p w14:paraId="592F41E0" w14:textId="06856764" w:rsidR="00E6365B" w:rsidRDefault="00E6365B" w:rsidP="000C3D3D">
            <w:pPr>
              <w:jc w:val="both"/>
              <w:rPr>
                <w:rFonts w:ascii="Arial" w:hAnsi="Arial"/>
                <w:b/>
                <w:bCs/>
                <w:sz w:val="16"/>
                <w:szCs w:val="16"/>
              </w:rPr>
            </w:pPr>
            <w:r>
              <w:rPr>
                <w:rFonts w:ascii="Arial" w:hAnsi="Arial"/>
                <w:sz w:val="16"/>
                <w:szCs w:val="16"/>
              </w:rPr>
              <w:t>Iniciar el proceso de coordinación e implementación del Plan de acción de especies individuales sobre la conservación del argalí</w:t>
            </w:r>
          </w:p>
        </w:tc>
        <w:tc>
          <w:tcPr>
            <w:tcW w:w="1308" w:type="dxa"/>
            <w:vMerge w:val="restart"/>
            <w:shd w:val="clear" w:color="auto" w:fill="D9D9D9" w:themeFill="background1" w:themeFillShade="D9"/>
          </w:tcPr>
          <w:p w14:paraId="30067961" w14:textId="77777777" w:rsidR="00E6365B" w:rsidRDefault="00E6365B" w:rsidP="000C3D3D">
            <w:pPr>
              <w:jc w:val="both"/>
              <w:rPr>
                <w:rFonts w:ascii="Arial" w:hAnsi="Arial" w:cs="Arial"/>
                <w:sz w:val="16"/>
                <w:szCs w:val="16"/>
              </w:rPr>
            </w:pPr>
          </w:p>
          <w:p w14:paraId="036B3889" w14:textId="77777777" w:rsidR="00E6365B" w:rsidRDefault="00E6365B" w:rsidP="000C3D3D">
            <w:pPr>
              <w:jc w:val="both"/>
              <w:rPr>
                <w:rFonts w:ascii="Arial" w:hAnsi="Arial" w:cs="Arial"/>
                <w:sz w:val="16"/>
                <w:szCs w:val="16"/>
              </w:rPr>
            </w:pPr>
          </w:p>
          <w:p w14:paraId="43649F62" w14:textId="77777777" w:rsidR="00E6365B" w:rsidRDefault="00E6365B" w:rsidP="000C3D3D">
            <w:pPr>
              <w:jc w:val="both"/>
              <w:rPr>
                <w:rFonts w:ascii="Arial" w:hAnsi="Arial" w:cs="Arial"/>
                <w:sz w:val="16"/>
                <w:szCs w:val="16"/>
              </w:rPr>
            </w:pPr>
          </w:p>
          <w:p w14:paraId="0643549D" w14:textId="77777777" w:rsidR="00E6365B" w:rsidRDefault="00E6365B" w:rsidP="000C3D3D">
            <w:pPr>
              <w:jc w:val="both"/>
              <w:rPr>
                <w:rFonts w:ascii="Arial" w:hAnsi="Arial" w:cs="Arial"/>
                <w:sz w:val="16"/>
                <w:szCs w:val="16"/>
              </w:rPr>
            </w:pPr>
          </w:p>
          <w:p w14:paraId="6011AEA0" w14:textId="77777777" w:rsidR="00E6365B" w:rsidRDefault="00E6365B" w:rsidP="000C3D3D">
            <w:pPr>
              <w:jc w:val="both"/>
              <w:rPr>
                <w:rFonts w:ascii="Arial" w:hAnsi="Arial" w:cs="Arial"/>
                <w:sz w:val="16"/>
                <w:szCs w:val="16"/>
              </w:rPr>
            </w:pPr>
          </w:p>
          <w:p w14:paraId="04FF01D9" w14:textId="216514AE" w:rsidR="00E6365B" w:rsidRDefault="00E6365B" w:rsidP="000C3D3D">
            <w:pPr>
              <w:jc w:val="both"/>
              <w:rPr>
                <w:rFonts w:ascii="Arial" w:hAnsi="Arial" w:cs="Arial"/>
                <w:sz w:val="16"/>
                <w:szCs w:val="16"/>
              </w:rPr>
            </w:pPr>
            <w:r>
              <w:rPr>
                <w:rFonts w:ascii="Arial" w:hAnsi="Arial" w:cs="Arial"/>
                <w:sz w:val="16"/>
                <w:szCs w:val="16"/>
              </w:rPr>
              <w:t>Alta</w:t>
            </w:r>
          </w:p>
        </w:tc>
        <w:tc>
          <w:tcPr>
            <w:tcW w:w="1294" w:type="dxa"/>
            <w:vMerge w:val="restart"/>
            <w:shd w:val="clear" w:color="auto" w:fill="D9D9D9" w:themeFill="background1" w:themeFillShade="D9"/>
          </w:tcPr>
          <w:p w14:paraId="2FA09AA1" w14:textId="77777777" w:rsidR="00E6365B" w:rsidRDefault="00E6365B" w:rsidP="000C3D3D">
            <w:pPr>
              <w:jc w:val="both"/>
              <w:rPr>
                <w:rFonts w:ascii="Arial" w:hAnsi="Arial" w:cs="Arial"/>
                <w:sz w:val="16"/>
                <w:szCs w:val="16"/>
              </w:rPr>
            </w:pPr>
          </w:p>
          <w:p w14:paraId="3F58D121" w14:textId="77777777" w:rsidR="00E6365B" w:rsidRDefault="00E6365B" w:rsidP="000C3D3D">
            <w:pPr>
              <w:jc w:val="both"/>
              <w:rPr>
                <w:rFonts w:ascii="Arial" w:hAnsi="Arial" w:cs="Arial"/>
                <w:sz w:val="16"/>
                <w:szCs w:val="16"/>
              </w:rPr>
            </w:pPr>
          </w:p>
          <w:p w14:paraId="4D5BB322" w14:textId="77777777" w:rsidR="00E6365B" w:rsidRDefault="00E6365B" w:rsidP="000C3D3D">
            <w:pPr>
              <w:jc w:val="both"/>
              <w:rPr>
                <w:rFonts w:ascii="Arial" w:hAnsi="Arial" w:cs="Arial"/>
                <w:sz w:val="16"/>
                <w:szCs w:val="16"/>
              </w:rPr>
            </w:pPr>
          </w:p>
          <w:p w14:paraId="51F3F884" w14:textId="77777777" w:rsidR="00E6365B" w:rsidRDefault="00E6365B" w:rsidP="000C3D3D">
            <w:pPr>
              <w:jc w:val="both"/>
              <w:rPr>
                <w:rFonts w:ascii="Arial" w:hAnsi="Arial" w:cs="Arial"/>
                <w:sz w:val="16"/>
                <w:szCs w:val="16"/>
              </w:rPr>
            </w:pPr>
          </w:p>
          <w:p w14:paraId="1791BFA4" w14:textId="77777777" w:rsidR="00E6365B" w:rsidRDefault="00E6365B" w:rsidP="000C3D3D">
            <w:pPr>
              <w:jc w:val="both"/>
              <w:rPr>
                <w:rFonts w:ascii="Arial" w:hAnsi="Arial" w:cs="Arial"/>
                <w:sz w:val="16"/>
                <w:szCs w:val="16"/>
              </w:rPr>
            </w:pPr>
          </w:p>
          <w:p w14:paraId="45F6A2A5" w14:textId="4D71A854" w:rsidR="00E6365B" w:rsidRDefault="00E6365B" w:rsidP="000C3D3D">
            <w:pPr>
              <w:jc w:val="both"/>
              <w:rPr>
                <w:rFonts w:ascii="Arial" w:hAnsi="Arial" w:cs="Arial"/>
                <w:sz w:val="16"/>
                <w:szCs w:val="16"/>
              </w:rPr>
            </w:pPr>
            <w:r>
              <w:rPr>
                <w:rFonts w:ascii="Arial" w:hAnsi="Arial" w:cs="Arial"/>
                <w:sz w:val="16"/>
                <w:szCs w:val="16"/>
              </w:rPr>
              <w:t>40.000</w:t>
            </w:r>
          </w:p>
        </w:tc>
        <w:tc>
          <w:tcPr>
            <w:tcW w:w="1298" w:type="dxa"/>
            <w:vMerge w:val="restart"/>
            <w:shd w:val="clear" w:color="auto" w:fill="D9D9D9" w:themeFill="background1" w:themeFillShade="D9"/>
          </w:tcPr>
          <w:p w14:paraId="21CA725A" w14:textId="77777777" w:rsidR="00E6365B" w:rsidRPr="00C3250B" w:rsidRDefault="00E6365B" w:rsidP="000C3D3D">
            <w:pPr>
              <w:jc w:val="both"/>
              <w:rPr>
                <w:rFonts w:ascii="Arial" w:hAnsi="Arial" w:cs="Arial"/>
                <w:sz w:val="16"/>
                <w:szCs w:val="16"/>
              </w:rPr>
            </w:pPr>
          </w:p>
        </w:tc>
        <w:tc>
          <w:tcPr>
            <w:tcW w:w="1297" w:type="dxa"/>
            <w:vMerge w:val="restart"/>
            <w:shd w:val="clear" w:color="auto" w:fill="D9D9D9" w:themeFill="background1" w:themeFillShade="D9"/>
          </w:tcPr>
          <w:p w14:paraId="51966104" w14:textId="77777777" w:rsidR="00E6365B" w:rsidRDefault="00E6365B" w:rsidP="000C3D3D">
            <w:pPr>
              <w:jc w:val="both"/>
              <w:rPr>
                <w:rFonts w:ascii="Arial" w:hAnsi="Arial" w:cs="Arial"/>
                <w:sz w:val="16"/>
                <w:szCs w:val="16"/>
              </w:rPr>
            </w:pPr>
          </w:p>
          <w:p w14:paraId="1114AE33" w14:textId="77777777" w:rsidR="00E6365B" w:rsidRDefault="00E6365B" w:rsidP="000C3D3D">
            <w:pPr>
              <w:jc w:val="both"/>
              <w:rPr>
                <w:rFonts w:ascii="Arial" w:hAnsi="Arial" w:cs="Arial"/>
                <w:sz w:val="16"/>
                <w:szCs w:val="16"/>
              </w:rPr>
            </w:pPr>
          </w:p>
          <w:p w14:paraId="616B828A" w14:textId="77777777" w:rsidR="00E6365B" w:rsidRDefault="00E6365B" w:rsidP="000C3D3D">
            <w:pPr>
              <w:jc w:val="both"/>
              <w:rPr>
                <w:rFonts w:ascii="Arial" w:hAnsi="Arial" w:cs="Arial"/>
                <w:sz w:val="16"/>
                <w:szCs w:val="16"/>
              </w:rPr>
            </w:pPr>
          </w:p>
          <w:p w14:paraId="747BC1D2" w14:textId="77777777" w:rsidR="00E6365B" w:rsidRDefault="00E6365B" w:rsidP="000C3D3D">
            <w:pPr>
              <w:jc w:val="both"/>
              <w:rPr>
                <w:rFonts w:ascii="Arial" w:hAnsi="Arial" w:cs="Arial"/>
                <w:sz w:val="16"/>
                <w:szCs w:val="16"/>
              </w:rPr>
            </w:pPr>
          </w:p>
          <w:p w14:paraId="4AC77F63" w14:textId="77777777" w:rsidR="00E6365B" w:rsidRDefault="00E6365B" w:rsidP="000C3D3D">
            <w:pPr>
              <w:jc w:val="both"/>
              <w:rPr>
                <w:rFonts w:ascii="Arial" w:hAnsi="Arial" w:cs="Arial"/>
                <w:sz w:val="16"/>
                <w:szCs w:val="16"/>
              </w:rPr>
            </w:pPr>
          </w:p>
          <w:p w14:paraId="6E91BB70" w14:textId="626EDA98" w:rsidR="00E6365B" w:rsidRDefault="00E6365B" w:rsidP="000C3D3D">
            <w:pPr>
              <w:jc w:val="both"/>
              <w:rPr>
                <w:rFonts w:ascii="Arial" w:hAnsi="Arial" w:cs="Arial"/>
                <w:sz w:val="16"/>
                <w:szCs w:val="16"/>
              </w:rPr>
            </w:pPr>
            <w:r>
              <w:rPr>
                <w:rFonts w:ascii="Arial" w:hAnsi="Arial" w:cs="Arial"/>
                <w:sz w:val="16"/>
                <w:szCs w:val="16"/>
              </w:rPr>
              <w:t>40.000</w:t>
            </w:r>
          </w:p>
        </w:tc>
        <w:tc>
          <w:tcPr>
            <w:tcW w:w="1293" w:type="dxa"/>
            <w:vMerge w:val="restart"/>
            <w:shd w:val="clear" w:color="auto" w:fill="D9D9D9" w:themeFill="background1" w:themeFillShade="D9"/>
          </w:tcPr>
          <w:p w14:paraId="67D0A23C" w14:textId="77777777" w:rsidR="00E6365B" w:rsidRPr="00C3250B" w:rsidRDefault="00E6365B" w:rsidP="000C3D3D">
            <w:pPr>
              <w:jc w:val="both"/>
              <w:rPr>
                <w:rFonts w:ascii="Arial" w:hAnsi="Arial" w:cs="Arial"/>
                <w:sz w:val="16"/>
                <w:szCs w:val="16"/>
              </w:rPr>
            </w:pPr>
          </w:p>
        </w:tc>
        <w:tc>
          <w:tcPr>
            <w:tcW w:w="1287" w:type="dxa"/>
            <w:vMerge w:val="restart"/>
            <w:shd w:val="clear" w:color="auto" w:fill="D9D9D9" w:themeFill="background1" w:themeFillShade="D9"/>
          </w:tcPr>
          <w:p w14:paraId="49ECBD06" w14:textId="77777777" w:rsidR="00E6365B" w:rsidRPr="00C3250B" w:rsidRDefault="00E6365B" w:rsidP="000C3D3D">
            <w:pPr>
              <w:jc w:val="both"/>
              <w:rPr>
                <w:rFonts w:ascii="Arial" w:hAnsi="Arial" w:cs="Arial"/>
                <w:sz w:val="16"/>
                <w:szCs w:val="16"/>
              </w:rPr>
            </w:pPr>
          </w:p>
        </w:tc>
        <w:tc>
          <w:tcPr>
            <w:tcW w:w="1302" w:type="dxa"/>
            <w:tcBorders>
              <w:bottom w:val="nil"/>
            </w:tcBorders>
            <w:shd w:val="clear" w:color="auto" w:fill="D9D9D9" w:themeFill="background1" w:themeFillShade="D9"/>
          </w:tcPr>
          <w:p w14:paraId="00CE153D" w14:textId="77777777" w:rsidR="00E6365B" w:rsidRDefault="00E6365B" w:rsidP="000C3D3D">
            <w:pPr>
              <w:jc w:val="both"/>
              <w:rPr>
                <w:rFonts w:ascii="Arial" w:hAnsi="Arial" w:cs="Arial"/>
                <w:sz w:val="16"/>
                <w:szCs w:val="16"/>
              </w:rPr>
            </w:pPr>
          </w:p>
          <w:p w14:paraId="4376195A" w14:textId="77777777" w:rsidR="00E6365B" w:rsidRDefault="00E6365B" w:rsidP="000C3D3D">
            <w:pPr>
              <w:jc w:val="both"/>
              <w:rPr>
                <w:rFonts w:ascii="Arial" w:hAnsi="Arial" w:cs="Arial"/>
                <w:sz w:val="16"/>
                <w:szCs w:val="16"/>
              </w:rPr>
            </w:pPr>
          </w:p>
          <w:p w14:paraId="3EADAB08" w14:textId="77777777" w:rsidR="00E6365B" w:rsidRDefault="00E6365B" w:rsidP="000C3D3D">
            <w:pPr>
              <w:jc w:val="both"/>
              <w:rPr>
                <w:rFonts w:ascii="Arial" w:hAnsi="Arial" w:cs="Arial"/>
                <w:sz w:val="16"/>
                <w:szCs w:val="16"/>
              </w:rPr>
            </w:pPr>
          </w:p>
          <w:p w14:paraId="1A1C783B" w14:textId="3AC803EE" w:rsidR="00E6365B" w:rsidRPr="00C3250B" w:rsidRDefault="00E6365B" w:rsidP="000C3D3D">
            <w:pPr>
              <w:jc w:val="both"/>
              <w:rPr>
                <w:rFonts w:ascii="Arial" w:hAnsi="Arial" w:cs="Arial"/>
                <w:sz w:val="16"/>
                <w:szCs w:val="16"/>
              </w:rPr>
            </w:pPr>
          </w:p>
        </w:tc>
        <w:tc>
          <w:tcPr>
            <w:tcW w:w="1576" w:type="dxa"/>
            <w:vMerge w:val="restart"/>
            <w:shd w:val="clear" w:color="auto" w:fill="D9D9D9" w:themeFill="background1" w:themeFillShade="D9"/>
          </w:tcPr>
          <w:p w14:paraId="528077F4" w14:textId="77777777" w:rsidR="00E6365B" w:rsidRDefault="00E6365B" w:rsidP="000C3D3D">
            <w:pPr>
              <w:jc w:val="both"/>
              <w:rPr>
                <w:rFonts w:ascii="Arial" w:hAnsi="Arial" w:cs="Arial"/>
                <w:sz w:val="16"/>
                <w:szCs w:val="16"/>
              </w:rPr>
            </w:pPr>
          </w:p>
          <w:p w14:paraId="74CABB81" w14:textId="77777777" w:rsidR="00E6365B" w:rsidRDefault="00E6365B" w:rsidP="000C3D3D">
            <w:pPr>
              <w:jc w:val="both"/>
              <w:rPr>
                <w:rFonts w:ascii="Arial" w:hAnsi="Arial" w:cs="Arial"/>
                <w:sz w:val="16"/>
                <w:szCs w:val="16"/>
              </w:rPr>
            </w:pPr>
          </w:p>
          <w:p w14:paraId="33FAF9DA" w14:textId="77777777" w:rsidR="00E6365B" w:rsidRDefault="00E6365B" w:rsidP="000C3D3D">
            <w:pPr>
              <w:jc w:val="both"/>
              <w:rPr>
                <w:rFonts w:ascii="Arial" w:hAnsi="Arial" w:cs="Arial"/>
                <w:sz w:val="16"/>
                <w:szCs w:val="16"/>
              </w:rPr>
            </w:pPr>
          </w:p>
          <w:p w14:paraId="601692D9" w14:textId="77777777" w:rsidR="00E6365B" w:rsidRDefault="00E6365B" w:rsidP="000C3D3D">
            <w:pPr>
              <w:jc w:val="both"/>
              <w:rPr>
                <w:rFonts w:ascii="Arial" w:hAnsi="Arial" w:cs="Arial"/>
                <w:sz w:val="16"/>
                <w:szCs w:val="16"/>
              </w:rPr>
            </w:pPr>
          </w:p>
          <w:p w14:paraId="70E422F4" w14:textId="77777777" w:rsidR="00E6365B" w:rsidRDefault="00E6365B" w:rsidP="000C3D3D">
            <w:pPr>
              <w:jc w:val="both"/>
              <w:rPr>
                <w:rFonts w:ascii="Arial" w:hAnsi="Arial" w:cs="Arial"/>
                <w:sz w:val="16"/>
                <w:szCs w:val="16"/>
              </w:rPr>
            </w:pPr>
          </w:p>
          <w:p w14:paraId="513D3C3C" w14:textId="7A212A84" w:rsidR="00E6365B" w:rsidRPr="00C3250B" w:rsidRDefault="00E6365B" w:rsidP="000C3D3D">
            <w:pPr>
              <w:jc w:val="both"/>
              <w:rPr>
                <w:rFonts w:ascii="Arial" w:hAnsi="Arial" w:cs="Arial"/>
                <w:sz w:val="16"/>
                <w:szCs w:val="16"/>
              </w:rPr>
            </w:pPr>
            <w:r>
              <w:rPr>
                <w:rFonts w:ascii="Arial" w:hAnsi="Arial"/>
                <w:sz w:val="16"/>
                <w:szCs w:val="16"/>
              </w:rPr>
              <w:t>Ninguna labor realizada por falta de fondos</w:t>
            </w:r>
          </w:p>
        </w:tc>
        <w:tc>
          <w:tcPr>
            <w:tcW w:w="1346" w:type="dxa"/>
            <w:vMerge w:val="restart"/>
            <w:shd w:val="clear" w:color="auto" w:fill="D9D9D9" w:themeFill="background1" w:themeFillShade="D9"/>
          </w:tcPr>
          <w:p w14:paraId="353CAA9B" w14:textId="77777777" w:rsidR="00E6365B" w:rsidRPr="00C3250B" w:rsidRDefault="00E6365B" w:rsidP="000C3D3D">
            <w:pPr>
              <w:jc w:val="both"/>
              <w:rPr>
                <w:rFonts w:ascii="Arial" w:hAnsi="Arial" w:cs="Arial"/>
                <w:sz w:val="16"/>
                <w:szCs w:val="16"/>
              </w:rPr>
            </w:pPr>
          </w:p>
        </w:tc>
      </w:tr>
      <w:tr w:rsidR="00E6365B" w:rsidRPr="00C3250B" w14:paraId="2FAE1D14" w14:textId="77777777" w:rsidTr="00F85170">
        <w:tc>
          <w:tcPr>
            <w:tcW w:w="2377" w:type="dxa"/>
            <w:vMerge/>
          </w:tcPr>
          <w:p w14:paraId="713126CC" w14:textId="314FAECC" w:rsidR="00E6365B" w:rsidRPr="00C3250B" w:rsidRDefault="00E6365B" w:rsidP="000C3D3D">
            <w:pPr>
              <w:jc w:val="both"/>
              <w:rPr>
                <w:rFonts w:ascii="Arial" w:hAnsi="Arial" w:cs="Arial"/>
                <w:sz w:val="16"/>
                <w:szCs w:val="16"/>
              </w:rPr>
            </w:pPr>
          </w:p>
        </w:tc>
        <w:tc>
          <w:tcPr>
            <w:tcW w:w="1308" w:type="dxa"/>
            <w:vMerge/>
          </w:tcPr>
          <w:p w14:paraId="05AA5D05" w14:textId="2CCC2DD1" w:rsidR="00E6365B" w:rsidRPr="00C3250B" w:rsidRDefault="00E6365B" w:rsidP="000C3D3D">
            <w:pPr>
              <w:jc w:val="both"/>
              <w:rPr>
                <w:rFonts w:ascii="Arial" w:hAnsi="Arial" w:cs="Arial"/>
                <w:sz w:val="16"/>
                <w:szCs w:val="16"/>
              </w:rPr>
            </w:pPr>
          </w:p>
        </w:tc>
        <w:tc>
          <w:tcPr>
            <w:tcW w:w="1294" w:type="dxa"/>
            <w:vMerge/>
          </w:tcPr>
          <w:p w14:paraId="73BF347F" w14:textId="4AC2D635" w:rsidR="00E6365B" w:rsidRPr="00C3250B" w:rsidRDefault="00E6365B" w:rsidP="000C3D3D">
            <w:pPr>
              <w:jc w:val="both"/>
              <w:rPr>
                <w:rFonts w:ascii="Arial" w:hAnsi="Arial" w:cs="Arial"/>
                <w:sz w:val="16"/>
                <w:szCs w:val="16"/>
              </w:rPr>
            </w:pPr>
          </w:p>
        </w:tc>
        <w:tc>
          <w:tcPr>
            <w:tcW w:w="1298" w:type="dxa"/>
            <w:vMerge/>
          </w:tcPr>
          <w:p w14:paraId="094DE85F" w14:textId="77777777" w:rsidR="00E6365B" w:rsidRPr="00C3250B" w:rsidRDefault="00E6365B" w:rsidP="000C3D3D">
            <w:pPr>
              <w:jc w:val="both"/>
              <w:rPr>
                <w:rFonts w:ascii="Arial" w:hAnsi="Arial" w:cs="Arial"/>
                <w:sz w:val="16"/>
                <w:szCs w:val="16"/>
              </w:rPr>
            </w:pPr>
          </w:p>
        </w:tc>
        <w:tc>
          <w:tcPr>
            <w:tcW w:w="1297" w:type="dxa"/>
            <w:vMerge/>
          </w:tcPr>
          <w:p w14:paraId="0CD83E49" w14:textId="712272AE" w:rsidR="00E6365B" w:rsidRPr="00C3250B" w:rsidRDefault="00E6365B" w:rsidP="000C3D3D">
            <w:pPr>
              <w:jc w:val="both"/>
              <w:rPr>
                <w:rFonts w:ascii="Arial" w:hAnsi="Arial" w:cs="Arial"/>
                <w:sz w:val="16"/>
                <w:szCs w:val="16"/>
              </w:rPr>
            </w:pPr>
          </w:p>
        </w:tc>
        <w:tc>
          <w:tcPr>
            <w:tcW w:w="1293" w:type="dxa"/>
            <w:vMerge/>
          </w:tcPr>
          <w:p w14:paraId="5EDA2BB8" w14:textId="77777777" w:rsidR="00E6365B" w:rsidRPr="00C3250B" w:rsidRDefault="00E6365B" w:rsidP="000C3D3D">
            <w:pPr>
              <w:jc w:val="both"/>
              <w:rPr>
                <w:rFonts w:ascii="Arial" w:hAnsi="Arial" w:cs="Arial"/>
                <w:sz w:val="16"/>
                <w:szCs w:val="16"/>
              </w:rPr>
            </w:pPr>
          </w:p>
        </w:tc>
        <w:tc>
          <w:tcPr>
            <w:tcW w:w="1287" w:type="dxa"/>
            <w:vMerge/>
          </w:tcPr>
          <w:p w14:paraId="72CC0A55" w14:textId="77777777" w:rsidR="00E6365B" w:rsidRPr="00C3250B" w:rsidRDefault="00E6365B" w:rsidP="000C3D3D">
            <w:pPr>
              <w:jc w:val="both"/>
              <w:rPr>
                <w:rFonts w:ascii="Arial" w:hAnsi="Arial" w:cs="Arial"/>
                <w:sz w:val="16"/>
                <w:szCs w:val="16"/>
              </w:rPr>
            </w:pPr>
          </w:p>
        </w:tc>
        <w:tc>
          <w:tcPr>
            <w:tcW w:w="1302" w:type="dxa"/>
            <w:tcBorders>
              <w:top w:val="nil"/>
            </w:tcBorders>
            <w:shd w:val="clear" w:color="auto" w:fill="FF0000"/>
          </w:tcPr>
          <w:p w14:paraId="18B54C94" w14:textId="77777777" w:rsidR="00E6365B" w:rsidRPr="00C3250B" w:rsidRDefault="00E6365B" w:rsidP="000C3D3D">
            <w:pPr>
              <w:jc w:val="both"/>
              <w:rPr>
                <w:rFonts w:ascii="Arial" w:hAnsi="Arial" w:cs="Arial"/>
                <w:sz w:val="16"/>
                <w:szCs w:val="16"/>
              </w:rPr>
            </w:pPr>
          </w:p>
        </w:tc>
        <w:tc>
          <w:tcPr>
            <w:tcW w:w="1576" w:type="dxa"/>
            <w:vMerge/>
          </w:tcPr>
          <w:p w14:paraId="7E477A3E" w14:textId="77777777" w:rsidR="00E6365B" w:rsidRPr="00C3250B" w:rsidRDefault="00E6365B" w:rsidP="000C3D3D">
            <w:pPr>
              <w:jc w:val="both"/>
              <w:rPr>
                <w:rFonts w:ascii="Arial" w:hAnsi="Arial" w:cs="Arial"/>
                <w:sz w:val="16"/>
                <w:szCs w:val="16"/>
              </w:rPr>
            </w:pPr>
          </w:p>
        </w:tc>
        <w:tc>
          <w:tcPr>
            <w:tcW w:w="1346" w:type="dxa"/>
            <w:vMerge/>
            <w:shd w:val="clear" w:color="auto" w:fill="D9D9D9" w:themeFill="background1" w:themeFillShade="D9"/>
          </w:tcPr>
          <w:p w14:paraId="17298A5F" w14:textId="77777777" w:rsidR="00E6365B" w:rsidRPr="00C3250B" w:rsidRDefault="00E6365B" w:rsidP="000C3D3D">
            <w:pPr>
              <w:jc w:val="both"/>
              <w:rPr>
                <w:rFonts w:ascii="Arial" w:hAnsi="Arial" w:cs="Arial"/>
                <w:sz w:val="16"/>
                <w:szCs w:val="16"/>
              </w:rPr>
            </w:pPr>
          </w:p>
        </w:tc>
      </w:tr>
      <w:tr w:rsidR="00852504" w:rsidRPr="00C3250B" w14:paraId="6BDBFC5A" w14:textId="77777777" w:rsidTr="00F85170">
        <w:tc>
          <w:tcPr>
            <w:tcW w:w="2377" w:type="dxa"/>
            <w:shd w:val="clear" w:color="auto" w:fill="D9D9D9" w:themeFill="background1" w:themeFillShade="D9"/>
          </w:tcPr>
          <w:p w14:paraId="6EABF9EA" w14:textId="77777777" w:rsidR="00852504" w:rsidRDefault="00E6365B" w:rsidP="000C3D3D">
            <w:pPr>
              <w:jc w:val="both"/>
              <w:rPr>
                <w:rFonts w:ascii="Arial" w:hAnsi="Arial"/>
                <w:b/>
                <w:bCs/>
                <w:i/>
                <w:iCs/>
                <w:sz w:val="16"/>
                <w:szCs w:val="16"/>
              </w:rPr>
            </w:pPr>
            <w:r>
              <w:rPr>
                <w:rFonts w:ascii="Arial" w:hAnsi="Arial"/>
                <w:b/>
                <w:bCs/>
                <w:sz w:val="16"/>
                <w:szCs w:val="16"/>
              </w:rPr>
              <w:t xml:space="preserve">Res. 11.32 Conservación y gestión del león africano, </w:t>
            </w:r>
            <w:r>
              <w:rPr>
                <w:rFonts w:ascii="Arial" w:hAnsi="Arial"/>
                <w:b/>
                <w:bCs/>
                <w:i/>
                <w:iCs/>
                <w:sz w:val="16"/>
                <w:szCs w:val="16"/>
              </w:rPr>
              <w:t>Panthera leo</w:t>
            </w:r>
          </w:p>
          <w:p w14:paraId="0D138EEF" w14:textId="77777777" w:rsidR="00E6365B" w:rsidRDefault="00E6365B" w:rsidP="000C3D3D">
            <w:pPr>
              <w:jc w:val="both"/>
              <w:rPr>
                <w:rFonts w:ascii="Arial" w:hAnsi="Arial"/>
                <w:b/>
                <w:bCs/>
                <w:i/>
                <w:iCs/>
                <w:sz w:val="16"/>
                <w:szCs w:val="16"/>
              </w:rPr>
            </w:pPr>
          </w:p>
          <w:p w14:paraId="1056C13C" w14:textId="77777777" w:rsidR="00E6365B" w:rsidRDefault="00E6365B" w:rsidP="000C3D3D">
            <w:pPr>
              <w:jc w:val="both"/>
              <w:rPr>
                <w:rFonts w:ascii="Arial" w:hAnsi="Arial"/>
                <w:b/>
                <w:bCs/>
                <w:i/>
                <w:iCs/>
                <w:sz w:val="16"/>
                <w:szCs w:val="16"/>
              </w:rPr>
            </w:pPr>
          </w:p>
          <w:p w14:paraId="537E809E" w14:textId="77777777" w:rsidR="00E6365B" w:rsidRDefault="00E6365B" w:rsidP="000C3D3D">
            <w:pPr>
              <w:jc w:val="both"/>
              <w:rPr>
                <w:rFonts w:ascii="Arial" w:hAnsi="Arial"/>
                <w:b/>
                <w:bCs/>
                <w:i/>
                <w:iCs/>
                <w:sz w:val="16"/>
                <w:szCs w:val="16"/>
              </w:rPr>
            </w:pPr>
          </w:p>
          <w:p w14:paraId="382907C6" w14:textId="77777777" w:rsidR="00E6365B" w:rsidRDefault="00E6365B" w:rsidP="000C3D3D">
            <w:pPr>
              <w:jc w:val="both"/>
              <w:rPr>
                <w:rFonts w:ascii="Arial" w:hAnsi="Arial"/>
                <w:b/>
                <w:bCs/>
                <w:i/>
                <w:iCs/>
                <w:sz w:val="16"/>
                <w:szCs w:val="16"/>
              </w:rPr>
            </w:pPr>
          </w:p>
          <w:p w14:paraId="74CD56BE" w14:textId="77777777" w:rsidR="00E6365B" w:rsidRDefault="00E6365B" w:rsidP="000C3D3D">
            <w:pPr>
              <w:jc w:val="both"/>
              <w:rPr>
                <w:rFonts w:ascii="Arial" w:hAnsi="Arial"/>
                <w:b/>
                <w:bCs/>
                <w:i/>
                <w:iCs/>
                <w:sz w:val="16"/>
                <w:szCs w:val="16"/>
              </w:rPr>
            </w:pPr>
          </w:p>
          <w:p w14:paraId="69ECB64F" w14:textId="77777777" w:rsidR="00E6365B" w:rsidRDefault="00E6365B" w:rsidP="000C3D3D">
            <w:pPr>
              <w:jc w:val="both"/>
              <w:rPr>
                <w:rFonts w:ascii="Arial" w:hAnsi="Arial"/>
                <w:b/>
                <w:bCs/>
                <w:i/>
                <w:iCs/>
                <w:sz w:val="16"/>
                <w:szCs w:val="16"/>
              </w:rPr>
            </w:pPr>
          </w:p>
          <w:p w14:paraId="2143A6F9" w14:textId="77777777" w:rsidR="00E6365B" w:rsidRDefault="00E6365B" w:rsidP="000C3D3D">
            <w:pPr>
              <w:jc w:val="both"/>
              <w:rPr>
                <w:rFonts w:ascii="Arial" w:hAnsi="Arial"/>
                <w:b/>
                <w:bCs/>
                <w:i/>
                <w:iCs/>
                <w:sz w:val="16"/>
                <w:szCs w:val="16"/>
              </w:rPr>
            </w:pPr>
          </w:p>
          <w:p w14:paraId="7CFEEB98" w14:textId="77777777" w:rsidR="00E6365B" w:rsidRDefault="00E6365B" w:rsidP="000C3D3D">
            <w:pPr>
              <w:jc w:val="both"/>
              <w:rPr>
                <w:rFonts w:ascii="Arial" w:hAnsi="Arial"/>
                <w:b/>
                <w:bCs/>
                <w:i/>
                <w:iCs/>
                <w:sz w:val="16"/>
                <w:szCs w:val="16"/>
              </w:rPr>
            </w:pPr>
          </w:p>
          <w:p w14:paraId="256B2763" w14:textId="77777777" w:rsidR="00E6365B" w:rsidRDefault="00E6365B" w:rsidP="000C3D3D">
            <w:pPr>
              <w:jc w:val="both"/>
              <w:rPr>
                <w:rFonts w:ascii="Arial" w:hAnsi="Arial" w:cs="Arial"/>
                <w:sz w:val="16"/>
                <w:szCs w:val="16"/>
              </w:rPr>
            </w:pPr>
          </w:p>
          <w:p w14:paraId="37DAE5B1" w14:textId="77777777" w:rsidR="00E6365B" w:rsidRDefault="00E6365B" w:rsidP="000C3D3D">
            <w:pPr>
              <w:jc w:val="both"/>
              <w:rPr>
                <w:rFonts w:ascii="Arial" w:hAnsi="Arial" w:cs="Arial"/>
                <w:sz w:val="16"/>
                <w:szCs w:val="16"/>
              </w:rPr>
            </w:pPr>
          </w:p>
          <w:p w14:paraId="500839D2" w14:textId="77777777" w:rsidR="00E6365B" w:rsidRDefault="00E6365B" w:rsidP="000C3D3D">
            <w:pPr>
              <w:jc w:val="both"/>
              <w:rPr>
                <w:rFonts w:ascii="Arial" w:hAnsi="Arial" w:cs="Arial"/>
                <w:sz w:val="16"/>
                <w:szCs w:val="16"/>
              </w:rPr>
            </w:pPr>
          </w:p>
          <w:p w14:paraId="1D3CFE6E" w14:textId="77777777" w:rsidR="00E6365B" w:rsidRDefault="00E6365B" w:rsidP="000C3D3D">
            <w:pPr>
              <w:jc w:val="both"/>
              <w:rPr>
                <w:rFonts w:ascii="Arial" w:hAnsi="Arial" w:cs="Arial"/>
                <w:sz w:val="16"/>
                <w:szCs w:val="16"/>
              </w:rPr>
            </w:pPr>
          </w:p>
          <w:p w14:paraId="077C0A3D" w14:textId="77777777" w:rsidR="00E6365B" w:rsidRDefault="00E6365B" w:rsidP="000C3D3D">
            <w:pPr>
              <w:jc w:val="both"/>
              <w:rPr>
                <w:rFonts w:ascii="Arial" w:hAnsi="Arial" w:cs="Arial"/>
                <w:sz w:val="16"/>
                <w:szCs w:val="16"/>
              </w:rPr>
            </w:pPr>
          </w:p>
          <w:p w14:paraId="380D6D95" w14:textId="77777777" w:rsidR="00E6365B" w:rsidRDefault="00E6365B" w:rsidP="000C3D3D">
            <w:pPr>
              <w:jc w:val="both"/>
              <w:rPr>
                <w:rFonts w:ascii="Arial" w:hAnsi="Arial" w:cs="Arial"/>
                <w:sz w:val="16"/>
                <w:szCs w:val="16"/>
              </w:rPr>
            </w:pPr>
          </w:p>
          <w:p w14:paraId="2F8FF2BB" w14:textId="77777777" w:rsidR="00E6365B" w:rsidRDefault="00E6365B" w:rsidP="000C3D3D">
            <w:pPr>
              <w:jc w:val="both"/>
              <w:rPr>
                <w:rFonts w:ascii="Arial" w:hAnsi="Arial" w:cs="Arial"/>
                <w:sz w:val="16"/>
                <w:szCs w:val="16"/>
              </w:rPr>
            </w:pPr>
          </w:p>
          <w:p w14:paraId="29334A62" w14:textId="77777777" w:rsidR="00E6365B" w:rsidRDefault="00E6365B" w:rsidP="000C3D3D">
            <w:pPr>
              <w:jc w:val="both"/>
              <w:rPr>
                <w:rFonts w:ascii="Arial" w:hAnsi="Arial" w:cs="Arial"/>
                <w:sz w:val="16"/>
                <w:szCs w:val="16"/>
              </w:rPr>
            </w:pPr>
          </w:p>
          <w:p w14:paraId="62D5B971" w14:textId="77777777" w:rsidR="00E6365B" w:rsidRDefault="00E6365B" w:rsidP="000C3D3D">
            <w:pPr>
              <w:jc w:val="both"/>
              <w:rPr>
                <w:rFonts w:ascii="Arial" w:hAnsi="Arial" w:cs="Arial"/>
                <w:sz w:val="16"/>
                <w:szCs w:val="16"/>
              </w:rPr>
            </w:pPr>
          </w:p>
          <w:p w14:paraId="0D19819D" w14:textId="77777777" w:rsidR="00E6365B" w:rsidRDefault="00E6365B" w:rsidP="000C3D3D">
            <w:pPr>
              <w:jc w:val="both"/>
              <w:rPr>
                <w:rFonts w:ascii="Arial" w:hAnsi="Arial" w:cs="Arial"/>
                <w:sz w:val="16"/>
                <w:szCs w:val="16"/>
              </w:rPr>
            </w:pPr>
          </w:p>
          <w:p w14:paraId="11B55605" w14:textId="77777777" w:rsidR="00E6365B" w:rsidRDefault="00E6365B" w:rsidP="000C3D3D">
            <w:pPr>
              <w:jc w:val="both"/>
              <w:rPr>
                <w:rFonts w:ascii="Arial" w:hAnsi="Arial" w:cs="Arial"/>
                <w:sz w:val="16"/>
                <w:szCs w:val="16"/>
              </w:rPr>
            </w:pPr>
          </w:p>
          <w:p w14:paraId="68E5B753" w14:textId="77777777" w:rsidR="00E6365B" w:rsidRDefault="00E6365B" w:rsidP="000C3D3D">
            <w:pPr>
              <w:jc w:val="both"/>
              <w:rPr>
                <w:rFonts w:ascii="Arial" w:hAnsi="Arial" w:cs="Arial"/>
                <w:sz w:val="16"/>
                <w:szCs w:val="16"/>
              </w:rPr>
            </w:pPr>
          </w:p>
          <w:p w14:paraId="5777085B" w14:textId="77777777" w:rsidR="00E6365B" w:rsidRDefault="00E6365B" w:rsidP="000C3D3D">
            <w:pPr>
              <w:jc w:val="both"/>
              <w:rPr>
                <w:rFonts w:ascii="Arial" w:hAnsi="Arial" w:cs="Arial"/>
                <w:sz w:val="16"/>
                <w:szCs w:val="16"/>
              </w:rPr>
            </w:pPr>
          </w:p>
          <w:p w14:paraId="3E6C5865" w14:textId="77777777" w:rsidR="00E6365B" w:rsidRDefault="00E6365B" w:rsidP="000C3D3D">
            <w:pPr>
              <w:jc w:val="both"/>
              <w:rPr>
                <w:rFonts w:ascii="Arial" w:hAnsi="Arial" w:cs="Arial"/>
                <w:sz w:val="16"/>
                <w:szCs w:val="16"/>
              </w:rPr>
            </w:pPr>
          </w:p>
          <w:p w14:paraId="17DAD50D" w14:textId="77777777" w:rsidR="00E6365B" w:rsidRDefault="00E6365B" w:rsidP="000C3D3D">
            <w:pPr>
              <w:jc w:val="both"/>
              <w:rPr>
                <w:rFonts w:ascii="Arial" w:hAnsi="Arial" w:cs="Arial"/>
                <w:sz w:val="16"/>
                <w:szCs w:val="16"/>
              </w:rPr>
            </w:pPr>
          </w:p>
          <w:p w14:paraId="2FB7E2BD" w14:textId="77777777" w:rsidR="00E6365B" w:rsidRDefault="00E6365B" w:rsidP="000C3D3D">
            <w:pPr>
              <w:jc w:val="both"/>
              <w:rPr>
                <w:rFonts w:ascii="Arial" w:hAnsi="Arial" w:cs="Arial"/>
                <w:sz w:val="16"/>
                <w:szCs w:val="16"/>
              </w:rPr>
            </w:pPr>
          </w:p>
          <w:p w14:paraId="5A639B27" w14:textId="77777777" w:rsidR="00E6365B" w:rsidRDefault="00E6365B" w:rsidP="000C3D3D">
            <w:pPr>
              <w:jc w:val="both"/>
              <w:rPr>
                <w:rFonts w:ascii="Arial" w:hAnsi="Arial" w:cs="Arial"/>
                <w:sz w:val="16"/>
                <w:szCs w:val="16"/>
              </w:rPr>
            </w:pPr>
          </w:p>
          <w:p w14:paraId="3DE289DB" w14:textId="77777777" w:rsidR="00E6365B" w:rsidRDefault="00E6365B" w:rsidP="000C3D3D">
            <w:pPr>
              <w:jc w:val="both"/>
              <w:rPr>
                <w:rFonts w:ascii="Arial" w:hAnsi="Arial" w:cs="Arial"/>
                <w:sz w:val="16"/>
                <w:szCs w:val="16"/>
              </w:rPr>
            </w:pPr>
          </w:p>
          <w:p w14:paraId="1F9FFB89" w14:textId="77777777" w:rsidR="00E6365B" w:rsidRDefault="00E6365B" w:rsidP="000C3D3D">
            <w:pPr>
              <w:jc w:val="both"/>
              <w:rPr>
                <w:rFonts w:ascii="Arial" w:hAnsi="Arial" w:cs="Arial"/>
                <w:sz w:val="16"/>
                <w:szCs w:val="16"/>
              </w:rPr>
            </w:pPr>
          </w:p>
          <w:p w14:paraId="2355B4FE" w14:textId="77777777" w:rsidR="00E6365B" w:rsidRDefault="00E6365B" w:rsidP="000C3D3D">
            <w:pPr>
              <w:jc w:val="both"/>
              <w:rPr>
                <w:rFonts w:ascii="Arial" w:hAnsi="Arial" w:cs="Arial"/>
                <w:sz w:val="16"/>
                <w:szCs w:val="16"/>
              </w:rPr>
            </w:pPr>
          </w:p>
          <w:p w14:paraId="7B5261B3" w14:textId="77777777" w:rsidR="00E6365B" w:rsidRDefault="00E6365B" w:rsidP="000C3D3D">
            <w:pPr>
              <w:jc w:val="both"/>
              <w:rPr>
                <w:rFonts w:ascii="Arial" w:hAnsi="Arial" w:cs="Arial"/>
                <w:sz w:val="16"/>
                <w:szCs w:val="16"/>
              </w:rPr>
            </w:pPr>
          </w:p>
          <w:p w14:paraId="481A60B3" w14:textId="77777777" w:rsidR="00E6365B" w:rsidRDefault="00E6365B" w:rsidP="000C3D3D">
            <w:pPr>
              <w:jc w:val="both"/>
              <w:rPr>
                <w:rFonts w:ascii="Arial" w:hAnsi="Arial" w:cs="Arial"/>
                <w:sz w:val="16"/>
                <w:szCs w:val="16"/>
              </w:rPr>
            </w:pPr>
          </w:p>
          <w:p w14:paraId="2BE3DB4B" w14:textId="77777777" w:rsidR="00E6365B" w:rsidRDefault="00E6365B" w:rsidP="000C3D3D">
            <w:pPr>
              <w:jc w:val="both"/>
              <w:rPr>
                <w:rFonts w:ascii="Arial" w:hAnsi="Arial" w:cs="Arial"/>
                <w:sz w:val="16"/>
                <w:szCs w:val="16"/>
              </w:rPr>
            </w:pPr>
          </w:p>
          <w:p w14:paraId="10362DE2" w14:textId="77777777" w:rsidR="00E6365B" w:rsidRDefault="00E6365B" w:rsidP="000C3D3D">
            <w:pPr>
              <w:jc w:val="both"/>
              <w:rPr>
                <w:rFonts w:ascii="Arial" w:hAnsi="Arial" w:cs="Arial"/>
                <w:sz w:val="16"/>
                <w:szCs w:val="16"/>
              </w:rPr>
            </w:pPr>
          </w:p>
          <w:p w14:paraId="6B7E1501" w14:textId="4E62C2F1" w:rsidR="00E6365B" w:rsidRDefault="00E6365B" w:rsidP="000C3D3D">
            <w:pPr>
              <w:jc w:val="both"/>
              <w:rPr>
                <w:rFonts w:ascii="Arial" w:hAnsi="Arial"/>
                <w:sz w:val="16"/>
                <w:szCs w:val="16"/>
              </w:rPr>
            </w:pPr>
            <w:r>
              <w:rPr>
                <w:rFonts w:ascii="Arial" w:hAnsi="Arial"/>
                <w:sz w:val="16"/>
                <w:szCs w:val="16"/>
              </w:rPr>
              <w:t>Evaluar la población y el estado de conservación de los leones en los Estados del área de distribución a través de un cuestionario y presentar los resultados a la StC44.</w:t>
            </w:r>
          </w:p>
          <w:p w14:paraId="3DDD86BF" w14:textId="77777777" w:rsidR="00E6365B" w:rsidRDefault="00E6365B" w:rsidP="000C3D3D">
            <w:pPr>
              <w:jc w:val="both"/>
              <w:rPr>
                <w:rFonts w:ascii="Arial" w:hAnsi="Arial" w:cs="Arial"/>
                <w:sz w:val="16"/>
                <w:szCs w:val="16"/>
              </w:rPr>
            </w:pPr>
          </w:p>
          <w:p w14:paraId="393879CA" w14:textId="64E506E7" w:rsidR="00E6365B" w:rsidRPr="00C3250B" w:rsidRDefault="00E6365B" w:rsidP="000C3D3D">
            <w:pPr>
              <w:jc w:val="both"/>
              <w:rPr>
                <w:rFonts w:ascii="Arial" w:hAnsi="Arial" w:cs="Arial"/>
                <w:sz w:val="16"/>
                <w:szCs w:val="16"/>
              </w:rPr>
            </w:pPr>
            <w:r>
              <w:rPr>
                <w:rFonts w:ascii="Arial" w:hAnsi="Arial"/>
                <w:sz w:val="16"/>
                <w:szCs w:val="16"/>
              </w:rPr>
              <w:t>Organizar una reunión de los estados del área de distribución para evaluar la implementación de la Estrategia de conservación para el león en el África oriental y austral (2006) y la Estrategia de conservación para el león en el África occidental y central (2006) y elaborar planes de acción regionales de conservación</w:t>
            </w:r>
          </w:p>
        </w:tc>
        <w:tc>
          <w:tcPr>
            <w:tcW w:w="1308" w:type="dxa"/>
            <w:shd w:val="clear" w:color="auto" w:fill="D9D9D9" w:themeFill="background1" w:themeFillShade="D9"/>
          </w:tcPr>
          <w:p w14:paraId="5113877F" w14:textId="77777777" w:rsidR="00852504" w:rsidRDefault="00852504" w:rsidP="000C3D3D">
            <w:pPr>
              <w:jc w:val="both"/>
              <w:rPr>
                <w:rFonts w:ascii="Arial" w:hAnsi="Arial" w:cs="Arial"/>
                <w:sz w:val="16"/>
                <w:szCs w:val="16"/>
              </w:rPr>
            </w:pPr>
          </w:p>
          <w:p w14:paraId="33E94836" w14:textId="77777777" w:rsidR="00E6365B" w:rsidRDefault="00E6365B" w:rsidP="000C3D3D">
            <w:pPr>
              <w:jc w:val="both"/>
              <w:rPr>
                <w:rFonts w:ascii="Arial" w:hAnsi="Arial" w:cs="Arial"/>
                <w:sz w:val="16"/>
                <w:szCs w:val="16"/>
              </w:rPr>
            </w:pPr>
          </w:p>
          <w:p w14:paraId="2E48D304" w14:textId="77777777" w:rsidR="00E6365B" w:rsidRDefault="00E6365B" w:rsidP="000C3D3D">
            <w:pPr>
              <w:jc w:val="both"/>
              <w:rPr>
                <w:rFonts w:ascii="Arial" w:hAnsi="Arial" w:cs="Arial"/>
                <w:sz w:val="16"/>
                <w:szCs w:val="16"/>
              </w:rPr>
            </w:pPr>
          </w:p>
          <w:p w14:paraId="46A517F8" w14:textId="44692A7C" w:rsidR="00E6365B" w:rsidRPr="00C3250B" w:rsidRDefault="00E6365B" w:rsidP="000C3D3D">
            <w:pPr>
              <w:jc w:val="both"/>
              <w:rPr>
                <w:rFonts w:ascii="Arial" w:hAnsi="Arial" w:cs="Arial"/>
                <w:sz w:val="16"/>
                <w:szCs w:val="16"/>
              </w:rPr>
            </w:pPr>
            <w:r>
              <w:rPr>
                <w:rFonts w:ascii="Arial" w:hAnsi="Arial" w:cs="Arial"/>
                <w:sz w:val="16"/>
                <w:szCs w:val="16"/>
              </w:rPr>
              <w:t>Alta</w:t>
            </w:r>
          </w:p>
        </w:tc>
        <w:tc>
          <w:tcPr>
            <w:tcW w:w="1294" w:type="dxa"/>
            <w:shd w:val="clear" w:color="auto" w:fill="D9D9D9" w:themeFill="background1" w:themeFillShade="D9"/>
          </w:tcPr>
          <w:p w14:paraId="36419FC7" w14:textId="77777777" w:rsidR="00852504" w:rsidRDefault="00852504" w:rsidP="000C3D3D">
            <w:pPr>
              <w:jc w:val="both"/>
              <w:rPr>
                <w:rFonts w:ascii="Arial" w:hAnsi="Arial" w:cs="Arial"/>
                <w:sz w:val="16"/>
                <w:szCs w:val="16"/>
              </w:rPr>
            </w:pPr>
          </w:p>
          <w:p w14:paraId="39EE349C" w14:textId="77777777" w:rsidR="00E6365B" w:rsidRDefault="00E6365B" w:rsidP="000C3D3D">
            <w:pPr>
              <w:jc w:val="both"/>
              <w:rPr>
                <w:rFonts w:ascii="Arial" w:hAnsi="Arial" w:cs="Arial"/>
                <w:sz w:val="16"/>
                <w:szCs w:val="16"/>
              </w:rPr>
            </w:pPr>
          </w:p>
          <w:p w14:paraId="56792FAD" w14:textId="77777777" w:rsidR="00E6365B" w:rsidRDefault="00E6365B" w:rsidP="000C3D3D">
            <w:pPr>
              <w:jc w:val="both"/>
              <w:rPr>
                <w:rFonts w:ascii="Arial" w:hAnsi="Arial" w:cs="Arial"/>
                <w:sz w:val="16"/>
                <w:szCs w:val="16"/>
              </w:rPr>
            </w:pPr>
          </w:p>
          <w:p w14:paraId="5BBA4CE1" w14:textId="77777777" w:rsidR="00E6365B" w:rsidRDefault="00E6365B" w:rsidP="000C3D3D">
            <w:pPr>
              <w:jc w:val="both"/>
              <w:rPr>
                <w:rFonts w:ascii="Arial" w:hAnsi="Arial" w:cs="Arial"/>
                <w:sz w:val="16"/>
                <w:szCs w:val="16"/>
              </w:rPr>
            </w:pPr>
          </w:p>
          <w:p w14:paraId="64871223" w14:textId="77777777" w:rsidR="00E6365B" w:rsidRDefault="00E6365B" w:rsidP="000C3D3D">
            <w:pPr>
              <w:jc w:val="both"/>
              <w:rPr>
                <w:rFonts w:ascii="Arial" w:hAnsi="Arial" w:cs="Arial"/>
                <w:sz w:val="16"/>
                <w:szCs w:val="16"/>
              </w:rPr>
            </w:pPr>
          </w:p>
          <w:p w14:paraId="2C608D42" w14:textId="77777777" w:rsidR="00E6365B" w:rsidRDefault="00E6365B" w:rsidP="000C3D3D">
            <w:pPr>
              <w:jc w:val="both"/>
              <w:rPr>
                <w:rFonts w:ascii="Arial" w:hAnsi="Arial" w:cs="Arial"/>
                <w:sz w:val="16"/>
                <w:szCs w:val="16"/>
              </w:rPr>
            </w:pPr>
          </w:p>
          <w:p w14:paraId="2CBBC753" w14:textId="77777777" w:rsidR="00E6365B" w:rsidRDefault="00E6365B" w:rsidP="000C3D3D">
            <w:pPr>
              <w:jc w:val="both"/>
              <w:rPr>
                <w:rFonts w:ascii="Arial" w:hAnsi="Arial" w:cs="Arial"/>
                <w:sz w:val="16"/>
                <w:szCs w:val="16"/>
              </w:rPr>
            </w:pPr>
          </w:p>
          <w:p w14:paraId="19F3319C" w14:textId="77777777" w:rsidR="00E6365B" w:rsidRDefault="00E6365B" w:rsidP="000C3D3D">
            <w:pPr>
              <w:jc w:val="both"/>
              <w:rPr>
                <w:rFonts w:ascii="Arial" w:hAnsi="Arial" w:cs="Arial"/>
                <w:sz w:val="16"/>
                <w:szCs w:val="16"/>
              </w:rPr>
            </w:pPr>
          </w:p>
          <w:p w14:paraId="5E2D126E" w14:textId="77777777" w:rsidR="00E6365B" w:rsidRDefault="00E6365B" w:rsidP="000C3D3D">
            <w:pPr>
              <w:jc w:val="both"/>
              <w:rPr>
                <w:rFonts w:ascii="Arial" w:hAnsi="Arial" w:cs="Arial"/>
                <w:sz w:val="16"/>
                <w:szCs w:val="16"/>
              </w:rPr>
            </w:pPr>
          </w:p>
          <w:p w14:paraId="1D069E44" w14:textId="77777777" w:rsidR="00E6365B" w:rsidRDefault="00E6365B" w:rsidP="000C3D3D">
            <w:pPr>
              <w:jc w:val="both"/>
              <w:rPr>
                <w:rFonts w:ascii="Arial" w:hAnsi="Arial" w:cs="Arial"/>
                <w:sz w:val="16"/>
                <w:szCs w:val="16"/>
              </w:rPr>
            </w:pPr>
          </w:p>
          <w:p w14:paraId="29579561" w14:textId="77777777" w:rsidR="00E6365B" w:rsidRDefault="00E6365B" w:rsidP="000C3D3D">
            <w:pPr>
              <w:jc w:val="both"/>
              <w:rPr>
                <w:rFonts w:ascii="Arial" w:hAnsi="Arial" w:cs="Arial"/>
                <w:sz w:val="16"/>
                <w:szCs w:val="16"/>
              </w:rPr>
            </w:pPr>
          </w:p>
          <w:p w14:paraId="3CB4346D" w14:textId="77777777" w:rsidR="00E6365B" w:rsidRDefault="00E6365B" w:rsidP="000C3D3D">
            <w:pPr>
              <w:jc w:val="both"/>
              <w:rPr>
                <w:rFonts w:ascii="Arial" w:hAnsi="Arial" w:cs="Arial"/>
                <w:sz w:val="16"/>
                <w:szCs w:val="16"/>
              </w:rPr>
            </w:pPr>
          </w:p>
          <w:p w14:paraId="66C3AACD" w14:textId="77777777" w:rsidR="00E6365B" w:rsidRDefault="00E6365B" w:rsidP="000C3D3D">
            <w:pPr>
              <w:jc w:val="both"/>
              <w:rPr>
                <w:rFonts w:ascii="Arial" w:hAnsi="Arial" w:cs="Arial"/>
                <w:sz w:val="16"/>
                <w:szCs w:val="16"/>
              </w:rPr>
            </w:pPr>
          </w:p>
          <w:p w14:paraId="54E91F36" w14:textId="77777777" w:rsidR="00E6365B" w:rsidRDefault="00E6365B" w:rsidP="000C3D3D">
            <w:pPr>
              <w:jc w:val="both"/>
              <w:rPr>
                <w:rFonts w:ascii="Arial" w:hAnsi="Arial" w:cs="Arial"/>
                <w:sz w:val="16"/>
                <w:szCs w:val="16"/>
              </w:rPr>
            </w:pPr>
          </w:p>
          <w:p w14:paraId="0C5AC5DC" w14:textId="77777777" w:rsidR="00E6365B" w:rsidRDefault="00E6365B" w:rsidP="000C3D3D">
            <w:pPr>
              <w:jc w:val="both"/>
              <w:rPr>
                <w:rFonts w:ascii="Arial" w:hAnsi="Arial" w:cs="Arial"/>
                <w:sz w:val="16"/>
                <w:szCs w:val="16"/>
              </w:rPr>
            </w:pPr>
          </w:p>
          <w:p w14:paraId="62E942CD" w14:textId="77777777" w:rsidR="00E6365B" w:rsidRDefault="00E6365B" w:rsidP="000C3D3D">
            <w:pPr>
              <w:jc w:val="both"/>
              <w:rPr>
                <w:rFonts w:ascii="Arial" w:hAnsi="Arial" w:cs="Arial"/>
                <w:sz w:val="16"/>
                <w:szCs w:val="16"/>
              </w:rPr>
            </w:pPr>
          </w:p>
          <w:p w14:paraId="1E0E0221" w14:textId="77777777" w:rsidR="00E6365B" w:rsidRDefault="00E6365B" w:rsidP="000C3D3D">
            <w:pPr>
              <w:jc w:val="both"/>
              <w:rPr>
                <w:rFonts w:ascii="Arial" w:hAnsi="Arial" w:cs="Arial"/>
                <w:sz w:val="16"/>
                <w:szCs w:val="16"/>
              </w:rPr>
            </w:pPr>
          </w:p>
          <w:p w14:paraId="22D003A2" w14:textId="77777777" w:rsidR="00E6365B" w:rsidRDefault="00E6365B" w:rsidP="000C3D3D">
            <w:pPr>
              <w:jc w:val="both"/>
              <w:rPr>
                <w:rFonts w:ascii="Arial" w:hAnsi="Arial" w:cs="Arial"/>
                <w:sz w:val="16"/>
                <w:szCs w:val="16"/>
              </w:rPr>
            </w:pPr>
          </w:p>
          <w:p w14:paraId="1C14BD7E" w14:textId="77777777" w:rsidR="00E6365B" w:rsidRDefault="00E6365B" w:rsidP="000C3D3D">
            <w:pPr>
              <w:jc w:val="both"/>
              <w:rPr>
                <w:rFonts w:ascii="Arial" w:hAnsi="Arial" w:cs="Arial"/>
                <w:sz w:val="16"/>
                <w:szCs w:val="16"/>
              </w:rPr>
            </w:pPr>
          </w:p>
          <w:p w14:paraId="0AF54686" w14:textId="77777777" w:rsidR="00E6365B" w:rsidRDefault="00E6365B" w:rsidP="000C3D3D">
            <w:pPr>
              <w:jc w:val="both"/>
              <w:rPr>
                <w:rFonts w:ascii="Arial" w:hAnsi="Arial" w:cs="Arial"/>
                <w:sz w:val="16"/>
                <w:szCs w:val="16"/>
              </w:rPr>
            </w:pPr>
          </w:p>
          <w:p w14:paraId="05D37404" w14:textId="77777777" w:rsidR="00E6365B" w:rsidRDefault="00E6365B" w:rsidP="000C3D3D">
            <w:pPr>
              <w:jc w:val="both"/>
              <w:rPr>
                <w:rFonts w:ascii="Arial" w:hAnsi="Arial" w:cs="Arial"/>
                <w:sz w:val="16"/>
                <w:szCs w:val="16"/>
              </w:rPr>
            </w:pPr>
          </w:p>
          <w:p w14:paraId="26DA2CA9" w14:textId="77777777" w:rsidR="00E6365B" w:rsidRDefault="00E6365B" w:rsidP="000C3D3D">
            <w:pPr>
              <w:jc w:val="both"/>
              <w:rPr>
                <w:rFonts w:ascii="Arial" w:hAnsi="Arial" w:cs="Arial"/>
                <w:sz w:val="16"/>
                <w:szCs w:val="16"/>
              </w:rPr>
            </w:pPr>
          </w:p>
          <w:p w14:paraId="6801C42A" w14:textId="77777777" w:rsidR="00E6365B" w:rsidRDefault="00E6365B" w:rsidP="000C3D3D">
            <w:pPr>
              <w:jc w:val="both"/>
              <w:rPr>
                <w:rFonts w:ascii="Arial" w:hAnsi="Arial" w:cs="Arial"/>
                <w:sz w:val="16"/>
                <w:szCs w:val="16"/>
              </w:rPr>
            </w:pPr>
          </w:p>
          <w:p w14:paraId="063C1258" w14:textId="77777777" w:rsidR="00E6365B" w:rsidRDefault="00E6365B" w:rsidP="000C3D3D">
            <w:pPr>
              <w:jc w:val="both"/>
              <w:rPr>
                <w:rFonts w:ascii="Arial" w:hAnsi="Arial" w:cs="Arial"/>
                <w:sz w:val="16"/>
                <w:szCs w:val="16"/>
              </w:rPr>
            </w:pPr>
          </w:p>
          <w:p w14:paraId="6A963FD2" w14:textId="77777777" w:rsidR="00E6365B" w:rsidRDefault="00E6365B" w:rsidP="000C3D3D">
            <w:pPr>
              <w:jc w:val="both"/>
              <w:rPr>
                <w:rFonts w:ascii="Arial" w:hAnsi="Arial" w:cs="Arial"/>
                <w:sz w:val="16"/>
                <w:szCs w:val="16"/>
              </w:rPr>
            </w:pPr>
          </w:p>
          <w:p w14:paraId="19034A79" w14:textId="77777777" w:rsidR="00E6365B" w:rsidRDefault="00E6365B" w:rsidP="000C3D3D">
            <w:pPr>
              <w:jc w:val="both"/>
              <w:rPr>
                <w:rFonts w:ascii="Arial" w:hAnsi="Arial" w:cs="Arial"/>
                <w:sz w:val="16"/>
                <w:szCs w:val="16"/>
              </w:rPr>
            </w:pPr>
          </w:p>
          <w:p w14:paraId="3C26E2B1" w14:textId="77777777" w:rsidR="00E6365B" w:rsidRDefault="00E6365B" w:rsidP="000C3D3D">
            <w:pPr>
              <w:jc w:val="both"/>
              <w:rPr>
                <w:rFonts w:ascii="Arial" w:hAnsi="Arial" w:cs="Arial"/>
                <w:sz w:val="16"/>
                <w:szCs w:val="16"/>
              </w:rPr>
            </w:pPr>
          </w:p>
          <w:p w14:paraId="5D76E0B1" w14:textId="77777777" w:rsidR="00E6365B" w:rsidRDefault="00E6365B" w:rsidP="000C3D3D">
            <w:pPr>
              <w:jc w:val="both"/>
              <w:rPr>
                <w:rFonts w:ascii="Arial" w:hAnsi="Arial" w:cs="Arial"/>
                <w:sz w:val="16"/>
                <w:szCs w:val="16"/>
              </w:rPr>
            </w:pPr>
          </w:p>
          <w:p w14:paraId="6154EB38" w14:textId="77777777" w:rsidR="00E6365B" w:rsidRDefault="00E6365B" w:rsidP="000C3D3D">
            <w:pPr>
              <w:jc w:val="both"/>
              <w:rPr>
                <w:rFonts w:ascii="Arial" w:hAnsi="Arial" w:cs="Arial"/>
                <w:sz w:val="16"/>
                <w:szCs w:val="16"/>
              </w:rPr>
            </w:pPr>
          </w:p>
          <w:p w14:paraId="13DF479B" w14:textId="77777777" w:rsidR="00E6365B" w:rsidRDefault="00E6365B" w:rsidP="000C3D3D">
            <w:pPr>
              <w:jc w:val="both"/>
              <w:rPr>
                <w:rFonts w:ascii="Arial" w:hAnsi="Arial" w:cs="Arial"/>
                <w:sz w:val="16"/>
                <w:szCs w:val="16"/>
              </w:rPr>
            </w:pPr>
          </w:p>
          <w:p w14:paraId="7C2578D9" w14:textId="77777777" w:rsidR="00E6365B" w:rsidRDefault="00E6365B" w:rsidP="000C3D3D">
            <w:pPr>
              <w:jc w:val="both"/>
              <w:rPr>
                <w:rFonts w:ascii="Arial" w:hAnsi="Arial" w:cs="Arial"/>
                <w:sz w:val="16"/>
                <w:szCs w:val="16"/>
              </w:rPr>
            </w:pPr>
          </w:p>
          <w:p w14:paraId="320DD89A" w14:textId="77777777" w:rsidR="00E6365B" w:rsidRDefault="00E6365B" w:rsidP="000C3D3D">
            <w:pPr>
              <w:jc w:val="both"/>
              <w:rPr>
                <w:rFonts w:ascii="Arial" w:hAnsi="Arial" w:cs="Arial"/>
                <w:sz w:val="16"/>
                <w:szCs w:val="16"/>
              </w:rPr>
            </w:pPr>
          </w:p>
          <w:p w14:paraId="1A02E96D" w14:textId="77777777" w:rsidR="00E6365B" w:rsidRDefault="00E6365B" w:rsidP="000C3D3D">
            <w:pPr>
              <w:jc w:val="both"/>
              <w:rPr>
                <w:rFonts w:ascii="Arial" w:hAnsi="Arial" w:cs="Arial"/>
                <w:sz w:val="16"/>
                <w:szCs w:val="16"/>
              </w:rPr>
            </w:pPr>
          </w:p>
          <w:p w14:paraId="7490EFB7" w14:textId="77777777" w:rsidR="00E6365B" w:rsidRDefault="00E6365B" w:rsidP="000C3D3D">
            <w:pPr>
              <w:jc w:val="both"/>
              <w:rPr>
                <w:rFonts w:ascii="Arial" w:hAnsi="Arial" w:cs="Arial"/>
                <w:sz w:val="16"/>
                <w:szCs w:val="16"/>
              </w:rPr>
            </w:pPr>
          </w:p>
          <w:p w14:paraId="294EFE7F" w14:textId="6B8C3FC8" w:rsidR="00E6365B" w:rsidRDefault="00E6365B" w:rsidP="000C3D3D">
            <w:pPr>
              <w:jc w:val="both"/>
              <w:rPr>
                <w:rFonts w:ascii="Arial" w:hAnsi="Arial" w:cs="Arial"/>
                <w:sz w:val="16"/>
                <w:szCs w:val="16"/>
              </w:rPr>
            </w:pPr>
          </w:p>
          <w:p w14:paraId="7E77D064" w14:textId="6324001F" w:rsidR="00E6365B" w:rsidRDefault="00E6365B" w:rsidP="000C3D3D">
            <w:pPr>
              <w:jc w:val="both"/>
              <w:rPr>
                <w:rFonts w:ascii="Arial" w:hAnsi="Arial" w:cs="Arial"/>
                <w:sz w:val="16"/>
                <w:szCs w:val="16"/>
              </w:rPr>
            </w:pPr>
          </w:p>
          <w:p w14:paraId="772581CC" w14:textId="671466DB" w:rsidR="00E6365B" w:rsidRDefault="00E6365B" w:rsidP="000C3D3D">
            <w:pPr>
              <w:jc w:val="both"/>
              <w:rPr>
                <w:rFonts w:ascii="Arial" w:hAnsi="Arial" w:cs="Arial"/>
                <w:sz w:val="16"/>
                <w:szCs w:val="16"/>
              </w:rPr>
            </w:pPr>
          </w:p>
          <w:p w14:paraId="14BACB62" w14:textId="19C222EF" w:rsidR="00E6365B" w:rsidRDefault="00E6365B" w:rsidP="000C3D3D">
            <w:pPr>
              <w:jc w:val="both"/>
              <w:rPr>
                <w:rFonts w:ascii="Arial" w:hAnsi="Arial" w:cs="Arial"/>
                <w:sz w:val="16"/>
                <w:szCs w:val="16"/>
              </w:rPr>
            </w:pPr>
          </w:p>
          <w:p w14:paraId="47C2E26C" w14:textId="5DD82DD6" w:rsidR="00E6365B" w:rsidRDefault="00E6365B" w:rsidP="000C3D3D">
            <w:pPr>
              <w:jc w:val="both"/>
              <w:rPr>
                <w:rFonts w:ascii="Arial" w:hAnsi="Arial" w:cs="Arial"/>
                <w:sz w:val="16"/>
                <w:szCs w:val="16"/>
              </w:rPr>
            </w:pPr>
          </w:p>
          <w:p w14:paraId="496355E4" w14:textId="2F111037" w:rsidR="00E6365B" w:rsidRDefault="00E6365B" w:rsidP="000C3D3D">
            <w:pPr>
              <w:jc w:val="both"/>
              <w:rPr>
                <w:rFonts w:ascii="Arial" w:hAnsi="Arial" w:cs="Arial"/>
                <w:sz w:val="16"/>
                <w:szCs w:val="16"/>
              </w:rPr>
            </w:pPr>
          </w:p>
          <w:p w14:paraId="3CA7DB88" w14:textId="1FFC2AAC" w:rsidR="00E6365B" w:rsidRDefault="00E6365B" w:rsidP="000C3D3D">
            <w:pPr>
              <w:jc w:val="both"/>
              <w:rPr>
                <w:rFonts w:ascii="Arial" w:hAnsi="Arial" w:cs="Arial"/>
                <w:sz w:val="16"/>
                <w:szCs w:val="16"/>
              </w:rPr>
            </w:pPr>
          </w:p>
          <w:p w14:paraId="27FDCED8" w14:textId="3FC2D93C" w:rsidR="00E6365B" w:rsidRDefault="00E6365B" w:rsidP="000C3D3D">
            <w:pPr>
              <w:jc w:val="both"/>
              <w:rPr>
                <w:rFonts w:ascii="Arial" w:hAnsi="Arial" w:cs="Arial"/>
                <w:sz w:val="16"/>
                <w:szCs w:val="16"/>
              </w:rPr>
            </w:pPr>
          </w:p>
          <w:p w14:paraId="3114BAF3" w14:textId="77777777" w:rsidR="00E6365B" w:rsidRDefault="00E6365B" w:rsidP="000C3D3D">
            <w:pPr>
              <w:jc w:val="both"/>
              <w:rPr>
                <w:rFonts w:ascii="Arial" w:hAnsi="Arial" w:cs="Arial"/>
                <w:sz w:val="16"/>
                <w:szCs w:val="16"/>
              </w:rPr>
            </w:pPr>
          </w:p>
          <w:p w14:paraId="469559EA" w14:textId="3DD02798" w:rsidR="00E6365B" w:rsidRPr="00C3250B" w:rsidRDefault="00E6365B" w:rsidP="000C3D3D">
            <w:pPr>
              <w:jc w:val="both"/>
              <w:rPr>
                <w:rFonts w:ascii="Arial" w:hAnsi="Arial" w:cs="Arial"/>
                <w:sz w:val="16"/>
                <w:szCs w:val="16"/>
              </w:rPr>
            </w:pPr>
            <w:r>
              <w:rPr>
                <w:rFonts w:ascii="Arial" w:hAnsi="Arial" w:cs="Arial"/>
                <w:sz w:val="16"/>
                <w:szCs w:val="16"/>
              </w:rPr>
              <w:t>120.000</w:t>
            </w:r>
          </w:p>
        </w:tc>
        <w:tc>
          <w:tcPr>
            <w:tcW w:w="1298" w:type="dxa"/>
            <w:shd w:val="clear" w:color="auto" w:fill="D9D9D9" w:themeFill="background1" w:themeFillShade="D9"/>
          </w:tcPr>
          <w:p w14:paraId="6AA73129" w14:textId="77777777" w:rsidR="00852504" w:rsidRPr="00C3250B" w:rsidRDefault="00852504" w:rsidP="000C3D3D">
            <w:pPr>
              <w:jc w:val="both"/>
              <w:rPr>
                <w:rFonts w:ascii="Arial" w:hAnsi="Arial" w:cs="Arial"/>
                <w:sz w:val="16"/>
                <w:szCs w:val="16"/>
              </w:rPr>
            </w:pPr>
          </w:p>
        </w:tc>
        <w:tc>
          <w:tcPr>
            <w:tcW w:w="1297" w:type="dxa"/>
            <w:shd w:val="clear" w:color="auto" w:fill="D9D9D9" w:themeFill="background1" w:themeFillShade="D9"/>
          </w:tcPr>
          <w:p w14:paraId="191BF681" w14:textId="77777777" w:rsidR="00852504" w:rsidRDefault="00852504" w:rsidP="000C3D3D">
            <w:pPr>
              <w:jc w:val="both"/>
              <w:rPr>
                <w:rFonts w:ascii="Arial" w:hAnsi="Arial" w:cs="Arial"/>
                <w:sz w:val="16"/>
                <w:szCs w:val="16"/>
              </w:rPr>
            </w:pPr>
          </w:p>
          <w:p w14:paraId="396BA2B4" w14:textId="77777777" w:rsidR="00E6365B" w:rsidRDefault="00E6365B" w:rsidP="000C3D3D">
            <w:pPr>
              <w:jc w:val="both"/>
              <w:rPr>
                <w:rFonts w:ascii="Arial" w:hAnsi="Arial" w:cs="Arial"/>
                <w:sz w:val="16"/>
                <w:szCs w:val="16"/>
              </w:rPr>
            </w:pPr>
          </w:p>
          <w:p w14:paraId="1F5F1817" w14:textId="77777777" w:rsidR="00E6365B" w:rsidRDefault="00E6365B" w:rsidP="000C3D3D">
            <w:pPr>
              <w:jc w:val="both"/>
              <w:rPr>
                <w:rFonts w:ascii="Arial" w:hAnsi="Arial" w:cs="Arial"/>
                <w:sz w:val="16"/>
                <w:szCs w:val="16"/>
              </w:rPr>
            </w:pPr>
          </w:p>
          <w:p w14:paraId="6FA811C7" w14:textId="77777777" w:rsidR="00E6365B" w:rsidRDefault="00E6365B" w:rsidP="000C3D3D">
            <w:pPr>
              <w:jc w:val="both"/>
              <w:rPr>
                <w:rFonts w:ascii="Arial" w:hAnsi="Arial" w:cs="Arial"/>
                <w:sz w:val="16"/>
                <w:szCs w:val="16"/>
              </w:rPr>
            </w:pPr>
          </w:p>
          <w:p w14:paraId="380274B1" w14:textId="77777777" w:rsidR="00E6365B" w:rsidRDefault="00E6365B" w:rsidP="000C3D3D">
            <w:pPr>
              <w:jc w:val="both"/>
              <w:rPr>
                <w:rFonts w:ascii="Arial" w:hAnsi="Arial" w:cs="Arial"/>
                <w:sz w:val="16"/>
                <w:szCs w:val="16"/>
              </w:rPr>
            </w:pPr>
          </w:p>
          <w:p w14:paraId="588F473D" w14:textId="77777777" w:rsidR="00E6365B" w:rsidRDefault="00E6365B" w:rsidP="000C3D3D">
            <w:pPr>
              <w:jc w:val="both"/>
              <w:rPr>
                <w:rFonts w:ascii="Arial" w:hAnsi="Arial" w:cs="Arial"/>
                <w:sz w:val="16"/>
                <w:szCs w:val="16"/>
              </w:rPr>
            </w:pPr>
          </w:p>
          <w:p w14:paraId="461991A8" w14:textId="77777777" w:rsidR="00E6365B" w:rsidRDefault="00E6365B" w:rsidP="000C3D3D">
            <w:pPr>
              <w:jc w:val="both"/>
              <w:rPr>
                <w:rFonts w:ascii="Arial" w:hAnsi="Arial" w:cs="Arial"/>
                <w:sz w:val="16"/>
                <w:szCs w:val="16"/>
              </w:rPr>
            </w:pPr>
          </w:p>
          <w:p w14:paraId="7102443F" w14:textId="77777777" w:rsidR="00E6365B" w:rsidRDefault="00E6365B" w:rsidP="000C3D3D">
            <w:pPr>
              <w:jc w:val="both"/>
              <w:rPr>
                <w:rFonts w:ascii="Arial" w:hAnsi="Arial" w:cs="Arial"/>
                <w:sz w:val="16"/>
                <w:szCs w:val="16"/>
              </w:rPr>
            </w:pPr>
          </w:p>
          <w:p w14:paraId="43589EDB" w14:textId="77777777" w:rsidR="00E6365B" w:rsidRDefault="00E6365B" w:rsidP="000C3D3D">
            <w:pPr>
              <w:jc w:val="both"/>
              <w:rPr>
                <w:rFonts w:ascii="Arial" w:hAnsi="Arial" w:cs="Arial"/>
                <w:sz w:val="16"/>
                <w:szCs w:val="16"/>
              </w:rPr>
            </w:pPr>
          </w:p>
          <w:p w14:paraId="0493050D" w14:textId="77777777" w:rsidR="00E6365B" w:rsidRDefault="00E6365B" w:rsidP="000C3D3D">
            <w:pPr>
              <w:jc w:val="both"/>
              <w:rPr>
                <w:rFonts w:ascii="Arial" w:hAnsi="Arial" w:cs="Arial"/>
                <w:sz w:val="16"/>
                <w:szCs w:val="16"/>
              </w:rPr>
            </w:pPr>
          </w:p>
          <w:p w14:paraId="64DE0133" w14:textId="77777777" w:rsidR="00E6365B" w:rsidRDefault="00E6365B" w:rsidP="000C3D3D">
            <w:pPr>
              <w:jc w:val="both"/>
              <w:rPr>
                <w:rFonts w:ascii="Arial" w:hAnsi="Arial" w:cs="Arial"/>
                <w:sz w:val="16"/>
                <w:szCs w:val="16"/>
              </w:rPr>
            </w:pPr>
          </w:p>
          <w:p w14:paraId="1FD436F0" w14:textId="77777777" w:rsidR="00E6365B" w:rsidRDefault="00E6365B" w:rsidP="000C3D3D">
            <w:pPr>
              <w:jc w:val="both"/>
              <w:rPr>
                <w:rFonts w:ascii="Arial" w:hAnsi="Arial" w:cs="Arial"/>
                <w:sz w:val="16"/>
                <w:szCs w:val="16"/>
              </w:rPr>
            </w:pPr>
          </w:p>
          <w:p w14:paraId="12D520FF" w14:textId="77777777" w:rsidR="00E6365B" w:rsidRDefault="00E6365B" w:rsidP="000C3D3D">
            <w:pPr>
              <w:jc w:val="both"/>
              <w:rPr>
                <w:rFonts w:ascii="Arial" w:hAnsi="Arial" w:cs="Arial"/>
                <w:sz w:val="16"/>
                <w:szCs w:val="16"/>
              </w:rPr>
            </w:pPr>
          </w:p>
          <w:p w14:paraId="4945C3A4" w14:textId="77777777" w:rsidR="00E6365B" w:rsidRDefault="00E6365B" w:rsidP="000C3D3D">
            <w:pPr>
              <w:jc w:val="both"/>
              <w:rPr>
                <w:rFonts w:ascii="Arial" w:hAnsi="Arial" w:cs="Arial"/>
                <w:sz w:val="16"/>
                <w:szCs w:val="16"/>
              </w:rPr>
            </w:pPr>
          </w:p>
          <w:p w14:paraId="5BC7E907" w14:textId="77777777" w:rsidR="00E6365B" w:rsidRDefault="00E6365B" w:rsidP="000C3D3D">
            <w:pPr>
              <w:jc w:val="both"/>
              <w:rPr>
                <w:rFonts w:ascii="Arial" w:hAnsi="Arial" w:cs="Arial"/>
                <w:sz w:val="16"/>
                <w:szCs w:val="16"/>
              </w:rPr>
            </w:pPr>
          </w:p>
          <w:p w14:paraId="532C5475" w14:textId="77777777" w:rsidR="00E6365B" w:rsidRDefault="00E6365B" w:rsidP="000C3D3D">
            <w:pPr>
              <w:jc w:val="both"/>
              <w:rPr>
                <w:rFonts w:ascii="Arial" w:hAnsi="Arial" w:cs="Arial"/>
                <w:sz w:val="16"/>
                <w:szCs w:val="16"/>
              </w:rPr>
            </w:pPr>
          </w:p>
          <w:p w14:paraId="10C1B99B" w14:textId="77777777" w:rsidR="00E6365B" w:rsidRDefault="00E6365B" w:rsidP="000C3D3D">
            <w:pPr>
              <w:jc w:val="both"/>
              <w:rPr>
                <w:rFonts w:ascii="Arial" w:hAnsi="Arial" w:cs="Arial"/>
                <w:sz w:val="16"/>
                <w:szCs w:val="16"/>
              </w:rPr>
            </w:pPr>
          </w:p>
          <w:p w14:paraId="0C5F83D3" w14:textId="77777777" w:rsidR="00E6365B" w:rsidRDefault="00E6365B" w:rsidP="000C3D3D">
            <w:pPr>
              <w:jc w:val="both"/>
              <w:rPr>
                <w:rFonts w:ascii="Arial" w:hAnsi="Arial" w:cs="Arial"/>
                <w:sz w:val="16"/>
                <w:szCs w:val="16"/>
              </w:rPr>
            </w:pPr>
          </w:p>
          <w:p w14:paraId="3CAB31D3" w14:textId="77777777" w:rsidR="00E6365B" w:rsidRDefault="00E6365B" w:rsidP="000C3D3D">
            <w:pPr>
              <w:jc w:val="both"/>
              <w:rPr>
                <w:rFonts w:ascii="Arial" w:hAnsi="Arial" w:cs="Arial"/>
                <w:sz w:val="16"/>
                <w:szCs w:val="16"/>
              </w:rPr>
            </w:pPr>
          </w:p>
          <w:p w14:paraId="22966C9A" w14:textId="77777777" w:rsidR="00E6365B" w:rsidRDefault="00E6365B" w:rsidP="000C3D3D">
            <w:pPr>
              <w:jc w:val="both"/>
              <w:rPr>
                <w:rFonts w:ascii="Arial" w:hAnsi="Arial" w:cs="Arial"/>
                <w:sz w:val="16"/>
                <w:szCs w:val="16"/>
              </w:rPr>
            </w:pPr>
          </w:p>
          <w:p w14:paraId="72DAE66A" w14:textId="77777777" w:rsidR="00E6365B" w:rsidRDefault="00E6365B" w:rsidP="000C3D3D">
            <w:pPr>
              <w:jc w:val="both"/>
              <w:rPr>
                <w:rFonts w:ascii="Arial" w:hAnsi="Arial" w:cs="Arial"/>
                <w:sz w:val="16"/>
                <w:szCs w:val="16"/>
              </w:rPr>
            </w:pPr>
          </w:p>
          <w:p w14:paraId="4C1E4A26" w14:textId="77777777" w:rsidR="00E6365B" w:rsidRDefault="00E6365B" w:rsidP="000C3D3D">
            <w:pPr>
              <w:jc w:val="both"/>
              <w:rPr>
                <w:rFonts w:ascii="Arial" w:hAnsi="Arial" w:cs="Arial"/>
                <w:sz w:val="16"/>
                <w:szCs w:val="16"/>
              </w:rPr>
            </w:pPr>
          </w:p>
          <w:p w14:paraId="12DD2B67" w14:textId="77777777" w:rsidR="00E6365B" w:rsidRDefault="00E6365B" w:rsidP="000C3D3D">
            <w:pPr>
              <w:jc w:val="both"/>
              <w:rPr>
                <w:rFonts w:ascii="Arial" w:hAnsi="Arial" w:cs="Arial"/>
                <w:sz w:val="16"/>
                <w:szCs w:val="16"/>
              </w:rPr>
            </w:pPr>
          </w:p>
          <w:p w14:paraId="00C2ED7D" w14:textId="77777777" w:rsidR="00E6365B" w:rsidRDefault="00E6365B" w:rsidP="000C3D3D">
            <w:pPr>
              <w:jc w:val="both"/>
              <w:rPr>
                <w:rFonts w:ascii="Arial" w:hAnsi="Arial" w:cs="Arial"/>
                <w:sz w:val="16"/>
                <w:szCs w:val="16"/>
              </w:rPr>
            </w:pPr>
          </w:p>
          <w:p w14:paraId="15BF47EC" w14:textId="77777777" w:rsidR="00E6365B" w:rsidRDefault="00E6365B" w:rsidP="000C3D3D">
            <w:pPr>
              <w:jc w:val="both"/>
              <w:rPr>
                <w:rFonts w:ascii="Arial" w:hAnsi="Arial" w:cs="Arial"/>
                <w:sz w:val="16"/>
                <w:szCs w:val="16"/>
              </w:rPr>
            </w:pPr>
          </w:p>
          <w:p w14:paraId="659FC739" w14:textId="77777777" w:rsidR="00E6365B" w:rsidRDefault="00E6365B" w:rsidP="000C3D3D">
            <w:pPr>
              <w:jc w:val="both"/>
              <w:rPr>
                <w:rFonts w:ascii="Arial" w:hAnsi="Arial" w:cs="Arial"/>
                <w:sz w:val="16"/>
                <w:szCs w:val="16"/>
              </w:rPr>
            </w:pPr>
          </w:p>
          <w:p w14:paraId="15A14D6F" w14:textId="77777777" w:rsidR="00E6365B" w:rsidRDefault="00E6365B" w:rsidP="000C3D3D">
            <w:pPr>
              <w:jc w:val="both"/>
              <w:rPr>
                <w:rFonts w:ascii="Arial" w:hAnsi="Arial" w:cs="Arial"/>
                <w:sz w:val="16"/>
                <w:szCs w:val="16"/>
              </w:rPr>
            </w:pPr>
          </w:p>
          <w:p w14:paraId="77F807A9" w14:textId="77777777" w:rsidR="00E6365B" w:rsidRDefault="00E6365B" w:rsidP="000C3D3D">
            <w:pPr>
              <w:jc w:val="both"/>
              <w:rPr>
                <w:rFonts w:ascii="Arial" w:hAnsi="Arial" w:cs="Arial"/>
                <w:sz w:val="16"/>
                <w:szCs w:val="16"/>
              </w:rPr>
            </w:pPr>
          </w:p>
          <w:p w14:paraId="797445D4" w14:textId="77777777" w:rsidR="00E6365B" w:rsidRDefault="00E6365B" w:rsidP="000C3D3D">
            <w:pPr>
              <w:jc w:val="both"/>
              <w:rPr>
                <w:rFonts w:ascii="Arial" w:hAnsi="Arial" w:cs="Arial"/>
                <w:sz w:val="16"/>
                <w:szCs w:val="16"/>
              </w:rPr>
            </w:pPr>
          </w:p>
          <w:p w14:paraId="71751804" w14:textId="77777777" w:rsidR="00E6365B" w:rsidRDefault="00E6365B" w:rsidP="000C3D3D">
            <w:pPr>
              <w:jc w:val="both"/>
              <w:rPr>
                <w:rFonts w:ascii="Arial" w:hAnsi="Arial" w:cs="Arial"/>
                <w:sz w:val="16"/>
                <w:szCs w:val="16"/>
              </w:rPr>
            </w:pPr>
          </w:p>
          <w:p w14:paraId="7654C639" w14:textId="77777777" w:rsidR="00E6365B" w:rsidRDefault="00E6365B" w:rsidP="000C3D3D">
            <w:pPr>
              <w:jc w:val="both"/>
              <w:rPr>
                <w:rFonts w:ascii="Arial" w:hAnsi="Arial" w:cs="Arial"/>
                <w:sz w:val="16"/>
                <w:szCs w:val="16"/>
              </w:rPr>
            </w:pPr>
          </w:p>
          <w:p w14:paraId="537E1F60" w14:textId="77777777" w:rsidR="00E6365B" w:rsidRDefault="00E6365B" w:rsidP="000C3D3D">
            <w:pPr>
              <w:jc w:val="both"/>
              <w:rPr>
                <w:rFonts w:ascii="Arial" w:hAnsi="Arial" w:cs="Arial"/>
                <w:sz w:val="16"/>
                <w:szCs w:val="16"/>
              </w:rPr>
            </w:pPr>
          </w:p>
          <w:p w14:paraId="1B8E90DF" w14:textId="77777777" w:rsidR="00E6365B" w:rsidRDefault="00E6365B" w:rsidP="000C3D3D">
            <w:pPr>
              <w:jc w:val="both"/>
              <w:rPr>
                <w:rFonts w:ascii="Arial" w:hAnsi="Arial" w:cs="Arial"/>
                <w:sz w:val="16"/>
                <w:szCs w:val="16"/>
              </w:rPr>
            </w:pPr>
          </w:p>
          <w:p w14:paraId="7C6322AB" w14:textId="77777777" w:rsidR="00E6365B" w:rsidRDefault="00E6365B" w:rsidP="000C3D3D">
            <w:pPr>
              <w:jc w:val="both"/>
              <w:rPr>
                <w:rFonts w:ascii="Arial" w:hAnsi="Arial" w:cs="Arial"/>
                <w:sz w:val="16"/>
                <w:szCs w:val="16"/>
              </w:rPr>
            </w:pPr>
          </w:p>
          <w:p w14:paraId="242F2D0C" w14:textId="12FEB793" w:rsidR="00E6365B" w:rsidRDefault="00E6365B" w:rsidP="000C3D3D">
            <w:pPr>
              <w:jc w:val="both"/>
              <w:rPr>
                <w:rFonts w:ascii="Arial" w:hAnsi="Arial" w:cs="Arial"/>
                <w:sz w:val="16"/>
                <w:szCs w:val="16"/>
              </w:rPr>
            </w:pPr>
          </w:p>
          <w:p w14:paraId="50D550B4" w14:textId="6BA5A81F" w:rsidR="00E6365B" w:rsidRDefault="00E6365B" w:rsidP="000C3D3D">
            <w:pPr>
              <w:jc w:val="both"/>
              <w:rPr>
                <w:rFonts w:ascii="Arial" w:hAnsi="Arial" w:cs="Arial"/>
                <w:sz w:val="16"/>
                <w:szCs w:val="16"/>
              </w:rPr>
            </w:pPr>
          </w:p>
          <w:p w14:paraId="4D2F9F9A" w14:textId="7D37D1AB" w:rsidR="00E6365B" w:rsidRDefault="00E6365B" w:rsidP="000C3D3D">
            <w:pPr>
              <w:jc w:val="both"/>
              <w:rPr>
                <w:rFonts w:ascii="Arial" w:hAnsi="Arial" w:cs="Arial"/>
                <w:sz w:val="16"/>
                <w:szCs w:val="16"/>
              </w:rPr>
            </w:pPr>
          </w:p>
          <w:p w14:paraId="61739A22" w14:textId="5B9E23C6" w:rsidR="00E6365B" w:rsidRDefault="00E6365B" w:rsidP="000C3D3D">
            <w:pPr>
              <w:jc w:val="both"/>
              <w:rPr>
                <w:rFonts w:ascii="Arial" w:hAnsi="Arial" w:cs="Arial"/>
                <w:sz w:val="16"/>
                <w:szCs w:val="16"/>
              </w:rPr>
            </w:pPr>
          </w:p>
          <w:p w14:paraId="5CCF4F93" w14:textId="15266287" w:rsidR="00E6365B" w:rsidRDefault="00E6365B" w:rsidP="000C3D3D">
            <w:pPr>
              <w:jc w:val="both"/>
              <w:rPr>
                <w:rFonts w:ascii="Arial" w:hAnsi="Arial" w:cs="Arial"/>
                <w:sz w:val="16"/>
                <w:szCs w:val="16"/>
              </w:rPr>
            </w:pPr>
          </w:p>
          <w:p w14:paraId="7C9E8046" w14:textId="43DB0663" w:rsidR="00E6365B" w:rsidRDefault="00E6365B" w:rsidP="000C3D3D">
            <w:pPr>
              <w:jc w:val="both"/>
              <w:rPr>
                <w:rFonts w:ascii="Arial" w:hAnsi="Arial" w:cs="Arial"/>
                <w:sz w:val="16"/>
                <w:szCs w:val="16"/>
              </w:rPr>
            </w:pPr>
          </w:p>
          <w:p w14:paraId="4490E66C" w14:textId="7091423B" w:rsidR="00E6365B" w:rsidRDefault="00E6365B" w:rsidP="000C3D3D">
            <w:pPr>
              <w:jc w:val="both"/>
              <w:rPr>
                <w:rFonts w:ascii="Arial" w:hAnsi="Arial" w:cs="Arial"/>
                <w:sz w:val="16"/>
                <w:szCs w:val="16"/>
              </w:rPr>
            </w:pPr>
          </w:p>
          <w:p w14:paraId="0FA6CAE5" w14:textId="31673892" w:rsidR="00E6365B" w:rsidRDefault="00E6365B" w:rsidP="000C3D3D">
            <w:pPr>
              <w:jc w:val="both"/>
              <w:rPr>
                <w:rFonts w:ascii="Arial" w:hAnsi="Arial" w:cs="Arial"/>
                <w:sz w:val="16"/>
                <w:szCs w:val="16"/>
              </w:rPr>
            </w:pPr>
          </w:p>
          <w:p w14:paraId="5FF1F641" w14:textId="77777777" w:rsidR="00E6365B" w:rsidRDefault="00E6365B" w:rsidP="000C3D3D">
            <w:pPr>
              <w:jc w:val="both"/>
              <w:rPr>
                <w:rFonts w:ascii="Arial" w:hAnsi="Arial" w:cs="Arial"/>
                <w:sz w:val="16"/>
                <w:szCs w:val="16"/>
              </w:rPr>
            </w:pPr>
          </w:p>
          <w:p w14:paraId="2B15D2DA" w14:textId="0B02D9B0" w:rsidR="00E6365B" w:rsidRPr="00C3250B" w:rsidRDefault="00E6365B" w:rsidP="000C3D3D">
            <w:pPr>
              <w:jc w:val="both"/>
              <w:rPr>
                <w:rFonts w:ascii="Arial" w:hAnsi="Arial" w:cs="Arial"/>
                <w:sz w:val="16"/>
                <w:szCs w:val="16"/>
              </w:rPr>
            </w:pPr>
            <w:r>
              <w:rPr>
                <w:rFonts w:ascii="Arial" w:hAnsi="Arial" w:cs="Arial"/>
                <w:sz w:val="16"/>
                <w:szCs w:val="16"/>
              </w:rPr>
              <w:t>120.000</w:t>
            </w:r>
          </w:p>
        </w:tc>
        <w:tc>
          <w:tcPr>
            <w:tcW w:w="1293" w:type="dxa"/>
            <w:shd w:val="clear" w:color="auto" w:fill="D9D9D9" w:themeFill="background1" w:themeFillShade="D9"/>
          </w:tcPr>
          <w:p w14:paraId="1F0962E8" w14:textId="77777777" w:rsidR="00852504" w:rsidRDefault="00852504" w:rsidP="000C3D3D">
            <w:pPr>
              <w:jc w:val="both"/>
              <w:rPr>
                <w:rFonts w:ascii="Arial" w:hAnsi="Arial" w:cs="Arial"/>
                <w:sz w:val="16"/>
                <w:szCs w:val="16"/>
              </w:rPr>
            </w:pPr>
          </w:p>
          <w:p w14:paraId="4D2025DB" w14:textId="77777777" w:rsidR="00E6365B" w:rsidRDefault="00E6365B" w:rsidP="000C3D3D">
            <w:pPr>
              <w:jc w:val="both"/>
              <w:rPr>
                <w:rFonts w:ascii="Arial" w:hAnsi="Arial" w:cs="Arial"/>
                <w:sz w:val="16"/>
                <w:szCs w:val="16"/>
              </w:rPr>
            </w:pPr>
          </w:p>
          <w:p w14:paraId="35BE2BC0" w14:textId="77777777" w:rsidR="00E6365B" w:rsidRDefault="00E6365B" w:rsidP="000C3D3D">
            <w:pPr>
              <w:jc w:val="both"/>
              <w:rPr>
                <w:rFonts w:ascii="Arial" w:hAnsi="Arial" w:cs="Arial"/>
                <w:sz w:val="16"/>
                <w:szCs w:val="16"/>
              </w:rPr>
            </w:pPr>
          </w:p>
          <w:p w14:paraId="11F0AF3C" w14:textId="77777777" w:rsidR="00E6365B" w:rsidRDefault="00E6365B" w:rsidP="000C3D3D">
            <w:pPr>
              <w:jc w:val="both"/>
              <w:rPr>
                <w:rFonts w:ascii="Arial" w:hAnsi="Arial" w:cs="Arial"/>
                <w:sz w:val="16"/>
                <w:szCs w:val="16"/>
              </w:rPr>
            </w:pPr>
          </w:p>
          <w:p w14:paraId="694DDC5C" w14:textId="77777777" w:rsidR="00E6365B" w:rsidRDefault="00E6365B" w:rsidP="000C3D3D">
            <w:pPr>
              <w:jc w:val="both"/>
              <w:rPr>
                <w:rFonts w:ascii="Arial" w:hAnsi="Arial" w:cs="Arial"/>
                <w:sz w:val="16"/>
                <w:szCs w:val="16"/>
              </w:rPr>
            </w:pPr>
          </w:p>
          <w:p w14:paraId="7F75F04B" w14:textId="77777777" w:rsidR="00E6365B" w:rsidRDefault="00E6365B" w:rsidP="000C3D3D">
            <w:pPr>
              <w:jc w:val="both"/>
              <w:rPr>
                <w:rFonts w:ascii="Arial" w:hAnsi="Arial" w:cs="Arial"/>
                <w:sz w:val="16"/>
                <w:szCs w:val="16"/>
              </w:rPr>
            </w:pPr>
          </w:p>
          <w:p w14:paraId="095BDC53" w14:textId="77777777" w:rsidR="00E6365B" w:rsidRDefault="00E6365B" w:rsidP="000C3D3D">
            <w:pPr>
              <w:jc w:val="both"/>
              <w:rPr>
                <w:rFonts w:ascii="Arial" w:hAnsi="Arial" w:cs="Arial"/>
                <w:sz w:val="16"/>
                <w:szCs w:val="16"/>
              </w:rPr>
            </w:pPr>
          </w:p>
          <w:p w14:paraId="3C91DCA4" w14:textId="77777777" w:rsidR="00E6365B" w:rsidRDefault="00E6365B" w:rsidP="000C3D3D">
            <w:pPr>
              <w:jc w:val="both"/>
              <w:rPr>
                <w:rFonts w:ascii="Arial" w:hAnsi="Arial" w:cs="Arial"/>
                <w:sz w:val="16"/>
                <w:szCs w:val="16"/>
              </w:rPr>
            </w:pPr>
          </w:p>
          <w:p w14:paraId="3D124D84" w14:textId="77777777" w:rsidR="00E6365B" w:rsidRDefault="00E6365B" w:rsidP="000C3D3D">
            <w:pPr>
              <w:jc w:val="both"/>
              <w:rPr>
                <w:rFonts w:ascii="Arial" w:hAnsi="Arial" w:cs="Arial"/>
                <w:sz w:val="16"/>
                <w:szCs w:val="16"/>
              </w:rPr>
            </w:pPr>
          </w:p>
          <w:p w14:paraId="514F6609" w14:textId="77777777" w:rsidR="00E6365B" w:rsidRDefault="00E6365B" w:rsidP="000C3D3D">
            <w:pPr>
              <w:jc w:val="both"/>
              <w:rPr>
                <w:rFonts w:ascii="Arial" w:hAnsi="Arial" w:cs="Arial"/>
                <w:sz w:val="16"/>
                <w:szCs w:val="16"/>
              </w:rPr>
            </w:pPr>
          </w:p>
          <w:p w14:paraId="305ACB65" w14:textId="77777777" w:rsidR="00E6365B" w:rsidRDefault="00E6365B" w:rsidP="000C3D3D">
            <w:pPr>
              <w:jc w:val="both"/>
              <w:rPr>
                <w:rFonts w:ascii="Arial" w:hAnsi="Arial" w:cs="Arial"/>
                <w:sz w:val="16"/>
                <w:szCs w:val="16"/>
              </w:rPr>
            </w:pPr>
          </w:p>
          <w:p w14:paraId="07667EDF" w14:textId="77777777" w:rsidR="00E6365B" w:rsidRDefault="00E6365B" w:rsidP="000C3D3D">
            <w:pPr>
              <w:jc w:val="both"/>
              <w:rPr>
                <w:rFonts w:ascii="Arial" w:hAnsi="Arial" w:cs="Arial"/>
                <w:sz w:val="16"/>
                <w:szCs w:val="16"/>
              </w:rPr>
            </w:pPr>
          </w:p>
          <w:p w14:paraId="33A8C357" w14:textId="77777777" w:rsidR="00E6365B" w:rsidRDefault="00E6365B" w:rsidP="000C3D3D">
            <w:pPr>
              <w:jc w:val="both"/>
              <w:rPr>
                <w:rFonts w:ascii="Arial" w:hAnsi="Arial" w:cs="Arial"/>
                <w:sz w:val="16"/>
                <w:szCs w:val="16"/>
              </w:rPr>
            </w:pPr>
          </w:p>
          <w:p w14:paraId="2960F015" w14:textId="77777777" w:rsidR="00E6365B" w:rsidRDefault="00E6365B" w:rsidP="000C3D3D">
            <w:pPr>
              <w:jc w:val="both"/>
              <w:rPr>
                <w:rFonts w:ascii="Arial" w:hAnsi="Arial" w:cs="Arial"/>
                <w:sz w:val="16"/>
                <w:szCs w:val="16"/>
              </w:rPr>
            </w:pPr>
          </w:p>
          <w:p w14:paraId="15B2C6D6" w14:textId="77777777" w:rsidR="00E6365B" w:rsidRDefault="00E6365B" w:rsidP="000C3D3D">
            <w:pPr>
              <w:jc w:val="both"/>
              <w:rPr>
                <w:rFonts w:ascii="Arial" w:hAnsi="Arial" w:cs="Arial"/>
                <w:sz w:val="16"/>
                <w:szCs w:val="16"/>
              </w:rPr>
            </w:pPr>
          </w:p>
          <w:p w14:paraId="5AE6D766" w14:textId="77777777" w:rsidR="00E6365B" w:rsidRDefault="00E6365B" w:rsidP="000C3D3D">
            <w:pPr>
              <w:jc w:val="both"/>
              <w:rPr>
                <w:rFonts w:ascii="Arial" w:hAnsi="Arial" w:cs="Arial"/>
                <w:sz w:val="16"/>
                <w:szCs w:val="16"/>
              </w:rPr>
            </w:pPr>
          </w:p>
          <w:p w14:paraId="770643DB" w14:textId="77777777" w:rsidR="00E6365B" w:rsidRDefault="00E6365B" w:rsidP="000C3D3D">
            <w:pPr>
              <w:jc w:val="both"/>
              <w:rPr>
                <w:rFonts w:ascii="Arial" w:hAnsi="Arial" w:cs="Arial"/>
                <w:sz w:val="16"/>
                <w:szCs w:val="16"/>
              </w:rPr>
            </w:pPr>
          </w:p>
          <w:p w14:paraId="08FED06F" w14:textId="77777777" w:rsidR="00E6365B" w:rsidRDefault="00E6365B" w:rsidP="000C3D3D">
            <w:pPr>
              <w:jc w:val="both"/>
              <w:rPr>
                <w:rFonts w:ascii="Arial" w:hAnsi="Arial" w:cs="Arial"/>
                <w:sz w:val="16"/>
                <w:szCs w:val="16"/>
              </w:rPr>
            </w:pPr>
          </w:p>
          <w:p w14:paraId="2829CB35" w14:textId="77777777" w:rsidR="00E6365B" w:rsidRDefault="00E6365B" w:rsidP="000C3D3D">
            <w:pPr>
              <w:jc w:val="both"/>
              <w:rPr>
                <w:rFonts w:ascii="Arial" w:hAnsi="Arial" w:cs="Arial"/>
                <w:sz w:val="16"/>
                <w:szCs w:val="16"/>
              </w:rPr>
            </w:pPr>
          </w:p>
          <w:p w14:paraId="1C27B990" w14:textId="77777777" w:rsidR="00E6365B" w:rsidRDefault="00E6365B" w:rsidP="000C3D3D">
            <w:pPr>
              <w:jc w:val="both"/>
              <w:rPr>
                <w:rFonts w:ascii="Arial" w:hAnsi="Arial" w:cs="Arial"/>
                <w:sz w:val="16"/>
                <w:szCs w:val="16"/>
              </w:rPr>
            </w:pPr>
          </w:p>
          <w:p w14:paraId="7A4780B2" w14:textId="77777777" w:rsidR="00E6365B" w:rsidRDefault="00E6365B" w:rsidP="000C3D3D">
            <w:pPr>
              <w:jc w:val="both"/>
              <w:rPr>
                <w:rFonts w:ascii="Arial" w:hAnsi="Arial" w:cs="Arial"/>
                <w:sz w:val="16"/>
                <w:szCs w:val="16"/>
              </w:rPr>
            </w:pPr>
          </w:p>
          <w:p w14:paraId="4AB5B5EE" w14:textId="77777777" w:rsidR="00E6365B" w:rsidRDefault="00E6365B" w:rsidP="000C3D3D">
            <w:pPr>
              <w:jc w:val="both"/>
              <w:rPr>
                <w:rFonts w:ascii="Arial" w:hAnsi="Arial" w:cs="Arial"/>
                <w:sz w:val="16"/>
                <w:szCs w:val="16"/>
              </w:rPr>
            </w:pPr>
          </w:p>
          <w:p w14:paraId="751AFAD3" w14:textId="77777777" w:rsidR="00E6365B" w:rsidRDefault="00E6365B" w:rsidP="000C3D3D">
            <w:pPr>
              <w:jc w:val="both"/>
              <w:rPr>
                <w:rFonts w:ascii="Arial" w:hAnsi="Arial" w:cs="Arial"/>
                <w:sz w:val="16"/>
                <w:szCs w:val="16"/>
              </w:rPr>
            </w:pPr>
          </w:p>
          <w:p w14:paraId="5598CC92" w14:textId="77777777" w:rsidR="00E6365B" w:rsidRDefault="00E6365B" w:rsidP="000C3D3D">
            <w:pPr>
              <w:jc w:val="both"/>
              <w:rPr>
                <w:rFonts w:ascii="Arial" w:hAnsi="Arial" w:cs="Arial"/>
                <w:sz w:val="16"/>
                <w:szCs w:val="16"/>
              </w:rPr>
            </w:pPr>
          </w:p>
          <w:p w14:paraId="7225D8E7" w14:textId="77777777" w:rsidR="00E6365B" w:rsidRDefault="00E6365B" w:rsidP="000C3D3D">
            <w:pPr>
              <w:jc w:val="both"/>
              <w:rPr>
                <w:rFonts w:ascii="Arial" w:hAnsi="Arial" w:cs="Arial"/>
                <w:sz w:val="16"/>
                <w:szCs w:val="16"/>
              </w:rPr>
            </w:pPr>
          </w:p>
          <w:p w14:paraId="62E55573" w14:textId="77777777" w:rsidR="00E6365B" w:rsidRDefault="00E6365B" w:rsidP="000C3D3D">
            <w:pPr>
              <w:jc w:val="both"/>
              <w:rPr>
                <w:rFonts w:ascii="Arial" w:hAnsi="Arial" w:cs="Arial"/>
                <w:sz w:val="16"/>
                <w:szCs w:val="16"/>
              </w:rPr>
            </w:pPr>
          </w:p>
          <w:p w14:paraId="40002CC0" w14:textId="77777777" w:rsidR="00E6365B" w:rsidRDefault="00E6365B" w:rsidP="000C3D3D">
            <w:pPr>
              <w:jc w:val="both"/>
              <w:rPr>
                <w:rFonts w:ascii="Arial" w:hAnsi="Arial" w:cs="Arial"/>
                <w:sz w:val="16"/>
                <w:szCs w:val="16"/>
              </w:rPr>
            </w:pPr>
          </w:p>
          <w:p w14:paraId="26721DE1" w14:textId="77777777" w:rsidR="00E6365B" w:rsidRDefault="00E6365B" w:rsidP="000C3D3D">
            <w:pPr>
              <w:jc w:val="both"/>
              <w:rPr>
                <w:rFonts w:ascii="Arial" w:hAnsi="Arial" w:cs="Arial"/>
                <w:sz w:val="16"/>
                <w:szCs w:val="16"/>
              </w:rPr>
            </w:pPr>
          </w:p>
          <w:p w14:paraId="59CAD727" w14:textId="77777777" w:rsidR="00E6365B" w:rsidRDefault="00E6365B" w:rsidP="000C3D3D">
            <w:pPr>
              <w:jc w:val="both"/>
              <w:rPr>
                <w:rFonts w:ascii="Arial" w:hAnsi="Arial" w:cs="Arial"/>
                <w:sz w:val="16"/>
                <w:szCs w:val="16"/>
              </w:rPr>
            </w:pPr>
          </w:p>
          <w:p w14:paraId="09C7215B" w14:textId="77777777" w:rsidR="00E6365B" w:rsidRDefault="00E6365B" w:rsidP="000C3D3D">
            <w:pPr>
              <w:jc w:val="both"/>
              <w:rPr>
                <w:rFonts w:ascii="Arial" w:hAnsi="Arial" w:cs="Arial"/>
                <w:sz w:val="16"/>
                <w:szCs w:val="16"/>
              </w:rPr>
            </w:pPr>
          </w:p>
          <w:p w14:paraId="2D8E2149" w14:textId="77777777" w:rsidR="00E6365B" w:rsidRDefault="00E6365B" w:rsidP="000C3D3D">
            <w:pPr>
              <w:jc w:val="both"/>
              <w:rPr>
                <w:rFonts w:ascii="Arial" w:hAnsi="Arial" w:cs="Arial"/>
                <w:sz w:val="16"/>
                <w:szCs w:val="16"/>
              </w:rPr>
            </w:pPr>
          </w:p>
          <w:p w14:paraId="43CF67D4" w14:textId="77777777" w:rsidR="00E6365B" w:rsidRDefault="00E6365B" w:rsidP="000C3D3D">
            <w:pPr>
              <w:jc w:val="both"/>
              <w:rPr>
                <w:rFonts w:ascii="Arial" w:hAnsi="Arial" w:cs="Arial"/>
                <w:sz w:val="16"/>
                <w:szCs w:val="16"/>
              </w:rPr>
            </w:pPr>
          </w:p>
          <w:p w14:paraId="5D253FF3" w14:textId="77777777" w:rsidR="00E6365B" w:rsidRDefault="00E6365B" w:rsidP="000C3D3D">
            <w:pPr>
              <w:jc w:val="both"/>
              <w:rPr>
                <w:rFonts w:ascii="Arial" w:hAnsi="Arial" w:cs="Arial"/>
                <w:sz w:val="16"/>
                <w:szCs w:val="16"/>
              </w:rPr>
            </w:pPr>
          </w:p>
          <w:p w14:paraId="74F1096F" w14:textId="77777777" w:rsidR="00E6365B" w:rsidRDefault="00E6365B" w:rsidP="000C3D3D">
            <w:pPr>
              <w:jc w:val="both"/>
              <w:rPr>
                <w:rFonts w:ascii="Arial" w:hAnsi="Arial" w:cs="Arial"/>
                <w:sz w:val="16"/>
                <w:szCs w:val="16"/>
              </w:rPr>
            </w:pPr>
          </w:p>
          <w:p w14:paraId="4A191281" w14:textId="77777777" w:rsidR="00E6365B" w:rsidRDefault="00E6365B" w:rsidP="000C3D3D">
            <w:pPr>
              <w:jc w:val="both"/>
              <w:rPr>
                <w:rFonts w:ascii="Arial" w:hAnsi="Arial" w:cs="Arial"/>
                <w:sz w:val="16"/>
                <w:szCs w:val="16"/>
              </w:rPr>
            </w:pPr>
          </w:p>
          <w:p w14:paraId="7F46D0AE" w14:textId="2E6873AE" w:rsidR="00E6365B" w:rsidRPr="00C3250B" w:rsidRDefault="00E6365B" w:rsidP="000C3D3D">
            <w:pPr>
              <w:jc w:val="both"/>
              <w:rPr>
                <w:rFonts w:ascii="Arial" w:hAnsi="Arial" w:cs="Arial"/>
                <w:sz w:val="16"/>
                <w:szCs w:val="16"/>
              </w:rPr>
            </w:pPr>
            <w:r>
              <w:rPr>
                <w:rFonts w:ascii="Arial" w:hAnsi="Arial" w:cs="Arial"/>
                <w:sz w:val="16"/>
                <w:szCs w:val="16"/>
              </w:rPr>
              <w:t>58.000</w:t>
            </w:r>
          </w:p>
        </w:tc>
        <w:tc>
          <w:tcPr>
            <w:tcW w:w="1287" w:type="dxa"/>
            <w:shd w:val="clear" w:color="auto" w:fill="D9D9D9" w:themeFill="background1" w:themeFillShade="D9"/>
          </w:tcPr>
          <w:p w14:paraId="3C40AF1B" w14:textId="77777777" w:rsidR="00852504" w:rsidRDefault="00852504" w:rsidP="000C3D3D">
            <w:pPr>
              <w:jc w:val="both"/>
              <w:rPr>
                <w:rFonts w:ascii="Arial" w:hAnsi="Arial" w:cs="Arial"/>
                <w:sz w:val="16"/>
                <w:szCs w:val="16"/>
              </w:rPr>
            </w:pPr>
          </w:p>
          <w:p w14:paraId="4568EC20" w14:textId="77777777" w:rsidR="00E6365B" w:rsidRDefault="00E6365B" w:rsidP="000C3D3D">
            <w:pPr>
              <w:jc w:val="both"/>
              <w:rPr>
                <w:rFonts w:ascii="Arial" w:hAnsi="Arial" w:cs="Arial"/>
                <w:sz w:val="16"/>
                <w:szCs w:val="16"/>
              </w:rPr>
            </w:pPr>
          </w:p>
          <w:p w14:paraId="46B96EAC" w14:textId="77777777" w:rsidR="00E6365B" w:rsidRDefault="00E6365B" w:rsidP="000C3D3D">
            <w:pPr>
              <w:jc w:val="both"/>
              <w:rPr>
                <w:rFonts w:ascii="Arial" w:hAnsi="Arial" w:cs="Arial"/>
                <w:sz w:val="16"/>
                <w:szCs w:val="16"/>
              </w:rPr>
            </w:pPr>
          </w:p>
          <w:p w14:paraId="5C6A471C" w14:textId="77777777" w:rsidR="00E6365B" w:rsidRDefault="00E6365B" w:rsidP="000C3D3D">
            <w:pPr>
              <w:jc w:val="both"/>
              <w:rPr>
                <w:rFonts w:ascii="Arial" w:hAnsi="Arial" w:cs="Arial"/>
                <w:sz w:val="16"/>
                <w:szCs w:val="16"/>
              </w:rPr>
            </w:pPr>
          </w:p>
          <w:p w14:paraId="1D1C2252" w14:textId="77777777" w:rsidR="00E6365B" w:rsidRDefault="00E6365B" w:rsidP="000C3D3D">
            <w:pPr>
              <w:jc w:val="both"/>
              <w:rPr>
                <w:rFonts w:ascii="Arial" w:hAnsi="Arial" w:cs="Arial"/>
                <w:sz w:val="16"/>
                <w:szCs w:val="16"/>
              </w:rPr>
            </w:pPr>
          </w:p>
          <w:p w14:paraId="58CB4069" w14:textId="77777777" w:rsidR="00E6365B" w:rsidRDefault="00E6365B" w:rsidP="000C3D3D">
            <w:pPr>
              <w:jc w:val="both"/>
              <w:rPr>
                <w:rFonts w:ascii="Arial" w:hAnsi="Arial" w:cs="Arial"/>
                <w:sz w:val="16"/>
                <w:szCs w:val="16"/>
              </w:rPr>
            </w:pPr>
          </w:p>
          <w:p w14:paraId="3BA98315" w14:textId="77777777" w:rsidR="00E6365B" w:rsidRDefault="00E6365B" w:rsidP="000C3D3D">
            <w:pPr>
              <w:jc w:val="both"/>
              <w:rPr>
                <w:rFonts w:ascii="Arial" w:hAnsi="Arial" w:cs="Arial"/>
                <w:sz w:val="16"/>
                <w:szCs w:val="16"/>
              </w:rPr>
            </w:pPr>
          </w:p>
          <w:p w14:paraId="78D6BA05" w14:textId="77777777" w:rsidR="00E6365B" w:rsidRDefault="00E6365B" w:rsidP="000C3D3D">
            <w:pPr>
              <w:jc w:val="both"/>
              <w:rPr>
                <w:rFonts w:ascii="Arial" w:hAnsi="Arial" w:cs="Arial"/>
                <w:sz w:val="16"/>
                <w:szCs w:val="16"/>
              </w:rPr>
            </w:pPr>
          </w:p>
          <w:p w14:paraId="61470321" w14:textId="77777777" w:rsidR="00E6365B" w:rsidRDefault="00E6365B" w:rsidP="000C3D3D">
            <w:pPr>
              <w:jc w:val="both"/>
              <w:rPr>
                <w:rFonts w:ascii="Arial" w:hAnsi="Arial" w:cs="Arial"/>
                <w:sz w:val="16"/>
                <w:szCs w:val="16"/>
              </w:rPr>
            </w:pPr>
          </w:p>
          <w:p w14:paraId="481DE0B4" w14:textId="77777777" w:rsidR="00E6365B" w:rsidRDefault="00E6365B" w:rsidP="000C3D3D">
            <w:pPr>
              <w:jc w:val="both"/>
              <w:rPr>
                <w:rFonts w:ascii="Arial" w:hAnsi="Arial" w:cs="Arial"/>
                <w:sz w:val="16"/>
                <w:szCs w:val="16"/>
              </w:rPr>
            </w:pPr>
          </w:p>
          <w:p w14:paraId="5B3AB6D4" w14:textId="77777777" w:rsidR="00E6365B" w:rsidRDefault="00E6365B" w:rsidP="000C3D3D">
            <w:pPr>
              <w:jc w:val="both"/>
              <w:rPr>
                <w:rFonts w:ascii="Arial" w:hAnsi="Arial" w:cs="Arial"/>
                <w:sz w:val="16"/>
                <w:szCs w:val="16"/>
              </w:rPr>
            </w:pPr>
          </w:p>
          <w:p w14:paraId="2E212F33" w14:textId="77777777" w:rsidR="00E6365B" w:rsidRDefault="00E6365B" w:rsidP="000C3D3D">
            <w:pPr>
              <w:jc w:val="both"/>
              <w:rPr>
                <w:rFonts w:ascii="Arial" w:hAnsi="Arial" w:cs="Arial"/>
                <w:sz w:val="16"/>
                <w:szCs w:val="16"/>
              </w:rPr>
            </w:pPr>
          </w:p>
          <w:p w14:paraId="6CB0E575" w14:textId="77777777" w:rsidR="00E6365B" w:rsidRDefault="00E6365B" w:rsidP="000C3D3D">
            <w:pPr>
              <w:jc w:val="both"/>
              <w:rPr>
                <w:rFonts w:ascii="Arial" w:hAnsi="Arial" w:cs="Arial"/>
                <w:sz w:val="16"/>
                <w:szCs w:val="16"/>
              </w:rPr>
            </w:pPr>
          </w:p>
          <w:p w14:paraId="0518F8FD" w14:textId="77777777" w:rsidR="00E6365B" w:rsidRDefault="00E6365B" w:rsidP="000C3D3D">
            <w:pPr>
              <w:jc w:val="both"/>
              <w:rPr>
                <w:rFonts w:ascii="Arial" w:hAnsi="Arial" w:cs="Arial"/>
                <w:sz w:val="16"/>
                <w:szCs w:val="16"/>
              </w:rPr>
            </w:pPr>
          </w:p>
          <w:p w14:paraId="759BD180" w14:textId="77777777" w:rsidR="00E6365B" w:rsidRDefault="00E6365B" w:rsidP="000C3D3D">
            <w:pPr>
              <w:jc w:val="both"/>
              <w:rPr>
                <w:rFonts w:ascii="Arial" w:hAnsi="Arial" w:cs="Arial"/>
                <w:sz w:val="16"/>
                <w:szCs w:val="16"/>
              </w:rPr>
            </w:pPr>
          </w:p>
          <w:p w14:paraId="779471E4" w14:textId="77777777" w:rsidR="00E6365B" w:rsidRDefault="00E6365B" w:rsidP="000C3D3D">
            <w:pPr>
              <w:jc w:val="both"/>
              <w:rPr>
                <w:rFonts w:ascii="Arial" w:hAnsi="Arial" w:cs="Arial"/>
                <w:sz w:val="16"/>
                <w:szCs w:val="16"/>
              </w:rPr>
            </w:pPr>
          </w:p>
          <w:p w14:paraId="705AA77D" w14:textId="77777777" w:rsidR="00E6365B" w:rsidRDefault="00E6365B" w:rsidP="000C3D3D">
            <w:pPr>
              <w:jc w:val="both"/>
              <w:rPr>
                <w:rFonts w:ascii="Arial" w:hAnsi="Arial" w:cs="Arial"/>
                <w:sz w:val="16"/>
                <w:szCs w:val="16"/>
              </w:rPr>
            </w:pPr>
          </w:p>
          <w:p w14:paraId="37BC2304" w14:textId="77777777" w:rsidR="00E6365B" w:rsidRDefault="00E6365B" w:rsidP="000C3D3D">
            <w:pPr>
              <w:jc w:val="both"/>
              <w:rPr>
                <w:rFonts w:ascii="Arial" w:hAnsi="Arial" w:cs="Arial"/>
                <w:sz w:val="16"/>
                <w:szCs w:val="16"/>
              </w:rPr>
            </w:pPr>
          </w:p>
          <w:p w14:paraId="2714A7CB" w14:textId="77777777" w:rsidR="00E6365B" w:rsidRDefault="00E6365B" w:rsidP="000C3D3D">
            <w:pPr>
              <w:jc w:val="both"/>
              <w:rPr>
                <w:rFonts w:ascii="Arial" w:hAnsi="Arial" w:cs="Arial"/>
                <w:sz w:val="16"/>
                <w:szCs w:val="16"/>
              </w:rPr>
            </w:pPr>
          </w:p>
          <w:p w14:paraId="4F427AF6" w14:textId="77777777" w:rsidR="00E6365B" w:rsidRDefault="00E6365B" w:rsidP="000C3D3D">
            <w:pPr>
              <w:jc w:val="both"/>
              <w:rPr>
                <w:rFonts w:ascii="Arial" w:hAnsi="Arial" w:cs="Arial"/>
                <w:sz w:val="16"/>
                <w:szCs w:val="16"/>
              </w:rPr>
            </w:pPr>
          </w:p>
          <w:p w14:paraId="5EBF3FB3" w14:textId="77777777" w:rsidR="00E6365B" w:rsidRDefault="00E6365B" w:rsidP="000C3D3D">
            <w:pPr>
              <w:jc w:val="both"/>
              <w:rPr>
                <w:rFonts w:ascii="Arial" w:hAnsi="Arial" w:cs="Arial"/>
                <w:sz w:val="16"/>
                <w:szCs w:val="16"/>
              </w:rPr>
            </w:pPr>
          </w:p>
          <w:p w14:paraId="68D215C6" w14:textId="77777777" w:rsidR="00E6365B" w:rsidRDefault="00E6365B" w:rsidP="000C3D3D">
            <w:pPr>
              <w:jc w:val="both"/>
              <w:rPr>
                <w:rFonts w:ascii="Arial" w:hAnsi="Arial" w:cs="Arial"/>
                <w:sz w:val="16"/>
                <w:szCs w:val="16"/>
              </w:rPr>
            </w:pPr>
          </w:p>
          <w:p w14:paraId="2A0828E0" w14:textId="77777777" w:rsidR="00E6365B" w:rsidRDefault="00E6365B" w:rsidP="000C3D3D">
            <w:pPr>
              <w:jc w:val="both"/>
              <w:rPr>
                <w:rFonts w:ascii="Arial" w:hAnsi="Arial" w:cs="Arial"/>
                <w:sz w:val="16"/>
                <w:szCs w:val="16"/>
              </w:rPr>
            </w:pPr>
          </w:p>
          <w:p w14:paraId="66221035" w14:textId="77777777" w:rsidR="00E6365B" w:rsidRDefault="00E6365B" w:rsidP="000C3D3D">
            <w:pPr>
              <w:jc w:val="both"/>
              <w:rPr>
                <w:rFonts w:ascii="Arial" w:hAnsi="Arial" w:cs="Arial"/>
                <w:sz w:val="16"/>
                <w:szCs w:val="16"/>
              </w:rPr>
            </w:pPr>
          </w:p>
          <w:p w14:paraId="0A5EDD84" w14:textId="77777777" w:rsidR="00E6365B" w:rsidRDefault="00E6365B" w:rsidP="000C3D3D">
            <w:pPr>
              <w:jc w:val="both"/>
              <w:rPr>
                <w:rFonts w:ascii="Arial" w:hAnsi="Arial" w:cs="Arial"/>
                <w:sz w:val="16"/>
                <w:szCs w:val="16"/>
              </w:rPr>
            </w:pPr>
          </w:p>
          <w:p w14:paraId="6C73C5D5" w14:textId="77777777" w:rsidR="00E6365B" w:rsidRDefault="00E6365B" w:rsidP="000C3D3D">
            <w:pPr>
              <w:jc w:val="both"/>
              <w:rPr>
                <w:rFonts w:ascii="Arial" w:hAnsi="Arial" w:cs="Arial"/>
                <w:sz w:val="16"/>
                <w:szCs w:val="16"/>
              </w:rPr>
            </w:pPr>
          </w:p>
          <w:p w14:paraId="73848733" w14:textId="77777777" w:rsidR="00E6365B" w:rsidRDefault="00E6365B" w:rsidP="000C3D3D">
            <w:pPr>
              <w:jc w:val="both"/>
              <w:rPr>
                <w:rFonts w:ascii="Arial" w:hAnsi="Arial" w:cs="Arial"/>
                <w:sz w:val="16"/>
                <w:szCs w:val="16"/>
              </w:rPr>
            </w:pPr>
          </w:p>
          <w:p w14:paraId="3934AC8C" w14:textId="77777777" w:rsidR="00E6365B" w:rsidRDefault="00E6365B" w:rsidP="000C3D3D">
            <w:pPr>
              <w:jc w:val="both"/>
              <w:rPr>
                <w:rFonts w:ascii="Arial" w:hAnsi="Arial" w:cs="Arial"/>
                <w:sz w:val="16"/>
                <w:szCs w:val="16"/>
              </w:rPr>
            </w:pPr>
          </w:p>
          <w:p w14:paraId="540369FD" w14:textId="77777777" w:rsidR="00E6365B" w:rsidRDefault="00E6365B" w:rsidP="000C3D3D">
            <w:pPr>
              <w:jc w:val="both"/>
              <w:rPr>
                <w:rFonts w:ascii="Arial" w:hAnsi="Arial" w:cs="Arial"/>
                <w:sz w:val="16"/>
                <w:szCs w:val="16"/>
              </w:rPr>
            </w:pPr>
          </w:p>
          <w:p w14:paraId="7F4D3D1C" w14:textId="77777777" w:rsidR="00E6365B" w:rsidRDefault="00E6365B" w:rsidP="000C3D3D">
            <w:pPr>
              <w:jc w:val="both"/>
              <w:rPr>
                <w:rFonts w:ascii="Arial" w:hAnsi="Arial" w:cs="Arial"/>
                <w:sz w:val="16"/>
                <w:szCs w:val="16"/>
              </w:rPr>
            </w:pPr>
          </w:p>
          <w:p w14:paraId="6554C058" w14:textId="77777777" w:rsidR="00E6365B" w:rsidRDefault="00E6365B" w:rsidP="000C3D3D">
            <w:pPr>
              <w:jc w:val="both"/>
              <w:rPr>
                <w:rFonts w:ascii="Arial" w:hAnsi="Arial" w:cs="Arial"/>
                <w:sz w:val="16"/>
                <w:szCs w:val="16"/>
              </w:rPr>
            </w:pPr>
          </w:p>
          <w:p w14:paraId="278F6C0F" w14:textId="77777777" w:rsidR="00E6365B" w:rsidRDefault="00E6365B" w:rsidP="000C3D3D">
            <w:pPr>
              <w:jc w:val="both"/>
              <w:rPr>
                <w:rFonts w:ascii="Arial" w:hAnsi="Arial" w:cs="Arial"/>
                <w:sz w:val="16"/>
                <w:szCs w:val="16"/>
              </w:rPr>
            </w:pPr>
          </w:p>
          <w:p w14:paraId="42BB54E5" w14:textId="77777777" w:rsidR="00E6365B" w:rsidRDefault="00E6365B" w:rsidP="000C3D3D">
            <w:pPr>
              <w:jc w:val="both"/>
              <w:rPr>
                <w:rFonts w:ascii="Arial" w:hAnsi="Arial" w:cs="Arial"/>
                <w:sz w:val="16"/>
                <w:szCs w:val="16"/>
              </w:rPr>
            </w:pPr>
          </w:p>
          <w:p w14:paraId="245B797B" w14:textId="77777777" w:rsidR="00E6365B" w:rsidRDefault="00E6365B" w:rsidP="000C3D3D">
            <w:pPr>
              <w:jc w:val="both"/>
              <w:rPr>
                <w:rFonts w:ascii="Arial" w:hAnsi="Arial" w:cs="Arial"/>
                <w:sz w:val="16"/>
                <w:szCs w:val="16"/>
              </w:rPr>
            </w:pPr>
          </w:p>
          <w:p w14:paraId="61A32932" w14:textId="77777777" w:rsidR="00E6365B" w:rsidRDefault="00E6365B" w:rsidP="000C3D3D">
            <w:pPr>
              <w:jc w:val="both"/>
              <w:rPr>
                <w:rFonts w:ascii="Arial" w:hAnsi="Arial" w:cs="Arial"/>
                <w:sz w:val="16"/>
                <w:szCs w:val="16"/>
              </w:rPr>
            </w:pPr>
          </w:p>
          <w:p w14:paraId="5AC09B18" w14:textId="2335F184" w:rsidR="00E6365B" w:rsidRPr="00C3250B" w:rsidRDefault="00E6365B" w:rsidP="000C3D3D">
            <w:pPr>
              <w:jc w:val="both"/>
              <w:rPr>
                <w:rFonts w:ascii="Arial" w:hAnsi="Arial" w:cs="Arial"/>
                <w:sz w:val="16"/>
                <w:szCs w:val="16"/>
              </w:rPr>
            </w:pPr>
            <w:r>
              <w:rPr>
                <w:rFonts w:ascii="Arial" w:hAnsi="Arial"/>
                <w:sz w:val="16"/>
                <w:szCs w:val="16"/>
              </w:rPr>
              <w:t>Alemania, Países Bajos y Reino Unido</w:t>
            </w:r>
          </w:p>
        </w:tc>
        <w:tc>
          <w:tcPr>
            <w:tcW w:w="1302" w:type="dxa"/>
            <w:tcBorders>
              <w:bottom w:val="single" w:sz="4" w:space="0" w:color="000000"/>
            </w:tcBorders>
            <w:shd w:val="clear" w:color="auto" w:fill="00B050"/>
          </w:tcPr>
          <w:p w14:paraId="2A0AD989" w14:textId="77777777" w:rsidR="00852504" w:rsidRPr="00C3250B" w:rsidRDefault="00852504" w:rsidP="000C3D3D">
            <w:pPr>
              <w:jc w:val="both"/>
              <w:rPr>
                <w:rFonts w:ascii="Arial" w:hAnsi="Arial" w:cs="Arial"/>
                <w:sz w:val="16"/>
                <w:szCs w:val="16"/>
              </w:rPr>
            </w:pPr>
          </w:p>
        </w:tc>
        <w:tc>
          <w:tcPr>
            <w:tcW w:w="1576" w:type="dxa"/>
            <w:shd w:val="clear" w:color="auto" w:fill="D9D9D9" w:themeFill="background1" w:themeFillShade="D9"/>
          </w:tcPr>
          <w:p w14:paraId="0F0635B5" w14:textId="77777777" w:rsidR="00852504" w:rsidRDefault="00E6365B" w:rsidP="000C3D3D">
            <w:pPr>
              <w:jc w:val="both"/>
              <w:rPr>
                <w:rFonts w:ascii="Arial" w:hAnsi="Arial"/>
                <w:sz w:val="16"/>
                <w:szCs w:val="16"/>
              </w:rPr>
            </w:pPr>
            <w:r>
              <w:rPr>
                <w:rFonts w:ascii="Arial" w:hAnsi="Arial"/>
                <w:sz w:val="16"/>
                <w:szCs w:val="16"/>
              </w:rPr>
              <w:t xml:space="preserve">Se organizó una reunión de forma conjunta con la Secretaría de la CITES en Entebbe, Uganda en mayo de 2016 en la que se revisaron las estrategias de la UICN y se adoptó el "Comunicado de Entebbe". En base a la reunión, la COP17 de la CITES adoptó una serie de decisiones acerca de la conservación y la gestión del león, las cuales ahora se presentan a la COP12 de la CMS. Los Gobiernos del Chad, el Níger y el Togo han </w:t>
            </w:r>
            <w:r>
              <w:rPr>
                <w:rFonts w:ascii="Arial" w:hAnsi="Arial"/>
                <w:sz w:val="16"/>
                <w:szCs w:val="16"/>
              </w:rPr>
              <w:lastRenderedPageBreak/>
              <w:t>presentado a la COP12 una propuesta para la inclusión de Panthera leo en el Apéndice II de la CMS</w:t>
            </w:r>
          </w:p>
          <w:p w14:paraId="4BF5A16A" w14:textId="77777777" w:rsidR="00E6365B" w:rsidRDefault="00E6365B" w:rsidP="000C3D3D">
            <w:pPr>
              <w:jc w:val="both"/>
              <w:rPr>
                <w:rFonts w:ascii="Arial" w:hAnsi="Arial"/>
                <w:sz w:val="16"/>
                <w:szCs w:val="16"/>
              </w:rPr>
            </w:pPr>
          </w:p>
          <w:p w14:paraId="4EFEB9C4" w14:textId="77777777" w:rsidR="00E6365B" w:rsidRDefault="00E6365B" w:rsidP="000C3D3D">
            <w:pPr>
              <w:jc w:val="both"/>
              <w:rPr>
                <w:rFonts w:ascii="Arial" w:hAnsi="Arial"/>
                <w:sz w:val="16"/>
                <w:szCs w:val="16"/>
              </w:rPr>
            </w:pPr>
          </w:p>
          <w:p w14:paraId="7D48333C" w14:textId="2565D73B" w:rsidR="00E6365B" w:rsidRPr="00C3250B" w:rsidRDefault="00E6365B" w:rsidP="000C3D3D">
            <w:pPr>
              <w:jc w:val="both"/>
              <w:rPr>
                <w:rFonts w:ascii="Arial" w:hAnsi="Arial" w:cs="Arial"/>
                <w:sz w:val="16"/>
                <w:szCs w:val="16"/>
              </w:rPr>
            </w:pPr>
          </w:p>
        </w:tc>
        <w:tc>
          <w:tcPr>
            <w:tcW w:w="1346" w:type="dxa"/>
            <w:shd w:val="clear" w:color="auto" w:fill="D9D9D9" w:themeFill="background1" w:themeFillShade="D9"/>
          </w:tcPr>
          <w:p w14:paraId="0AB231A1" w14:textId="77777777" w:rsidR="00852504" w:rsidRDefault="00852504" w:rsidP="000C3D3D">
            <w:pPr>
              <w:jc w:val="both"/>
              <w:rPr>
                <w:rFonts w:ascii="Arial" w:hAnsi="Arial" w:cs="Arial"/>
                <w:sz w:val="16"/>
                <w:szCs w:val="16"/>
              </w:rPr>
            </w:pPr>
          </w:p>
          <w:p w14:paraId="5946EEBB" w14:textId="77777777" w:rsidR="00601A70" w:rsidRDefault="00601A70" w:rsidP="000C3D3D">
            <w:pPr>
              <w:jc w:val="both"/>
              <w:rPr>
                <w:rFonts w:ascii="Arial" w:hAnsi="Arial" w:cs="Arial"/>
                <w:sz w:val="16"/>
                <w:szCs w:val="16"/>
              </w:rPr>
            </w:pPr>
          </w:p>
          <w:p w14:paraId="69442B8D" w14:textId="77777777" w:rsidR="00601A70" w:rsidRDefault="00601A70" w:rsidP="000C3D3D">
            <w:pPr>
              <w:jc w:val="both"/>
              <w:rPr>
                <w:rFonts w:ascii="Arial" w:hAnsi="Arial" w:cs="Arial"/>
                <w:sz w:val="16"/>
                <w:szCs w:val="16"/>
              </w:rPr>
            </w:pPr>
          </w:p>
          <w:p w14:paraId="32E5E58A" w14:textId="77777777" w:rsidR="00601A70" w:rsidRDefault="00601A70" w:rsidP="000C3D3D">
            <w:pPr>
              <w:jc w:val="both"/>
              <w:rPr>
                <w:rFonts w:ascii="Arial" w:hAnsi="Arial" w:cs="Arial"/>
                <w:sz w:val="16"/>
                <w:szCs w:val="16"/>
              </w:rPr>
            </w:pPr>
          </w:p>
          <w:p w14:paraId="44845E7A" w14:textId="77777777" w:rsidR="00601A70" w:rsidRDefault="00601A70" w:rsidP="000C3D3D">
            <w:pPr>
              <w:jc w:val="both"/>
              <w:rPr>
                <w:rFonts w:ascii="Arial" w:hAnsi="Arial" w:cs="Arial"/>
                <w:sz w:val="16"/>
                <w:szCs w:val="16"/>
              </w:rPr>
            </w:pPr>
          </w:p>
          <w:p w14:paraId="28B3CE38" w14:textId="77777777" w:rsidR="00601A70" w:rsidRDefault="00601A70" w:rsidP="000C3D3D">
            <w:pPr>
              <w:jc w:val="both"/>
              <w:rPr>
                <w:rFonts w:ascii="Arial" w:hAnsi="Arial" w:cs="Arial"/>
                <w:sz w:val="16"/>
                <w:szCs w:val="16"/>
              </w:rPr>
            </w:pPr>
          </w:p>
          <w:p w14:paraId="47F5DF27" w14:textId="77777777" w:rsidR="00601A70" w:rsidRDefault="00601A70" w:rsidP="000C3D3D">
            <w:pPr>
              <w:jc w:val="both"/>
              <w:rPr>
                <w:rFonts w:ascii="Arial" w:hAnsi="Arial" w:cs="Arial"/>
                <w:sz w:val="16"/>
                <w:szCs w:val="16"/>
              </w:rPr>
            </w:pPr>
          </w:p>
          <w:p w14:paraId="4BB6DE64" w14:textId="77777777" w:rsidR="00601A70" w:rsidRDefault="00601A70" w:rsidP="000C3D3D">
            <w:pPr>
              <w:jc w:val="both"/>
              <w:rPr>
                <w:rFonts w:ascii="Arial" w:hAnsi="Arial" w:cs="Arial"/>
                <w:sz w:val="16"/>
                <w:szCs w:val="16"/>
              </w:rPr>
            </w:pPr>
          </w:p>
          <w:p w14:paraId="59F5BA6D" w14:textId="77777777" w:rsidR="00601A70" w:rsidRDefault="00601A70" w:rsidP="000C3D3D">
            <w:pPr>
              <w:jc w:val="both"/>
              <w:rPr>
                <w:rFonts w:ascii="Arial" w:hAnsi="Arial" w:cs="Arial"/>
                <w:sz w:val="16"/>
                <w:szCs w:val="16"/>
              </w:rPr>
            </w:pPr>
          </w:p>
          <w:p w14:paraId="1F125BAA" w14:textId="77777777" w:rsidR="00601A70" w:rsidRDefault="00601A70" w:rsidP="000C3D3D">
            <w:pPr>
              <w:jc w:val="both"/>
              <w:rPr>
                <w:rFonts w:ascii="Arial" w:hAnsi="Arial" w:cs="Arial"/>
                <w:sz w:val="16"/>
                <w:szCs w:val="16"/>
              </w:rPr>
            </w:pPr>
          </w:p>
          <w:p w14:paraId="26A2BAFE" w14:textId="77777777" w:rsidR="00601A70" w:rsidRDefault="00601A70" w:rsidP="000C3D3D">
            <w:pPr>
              <w:jc w:val="both"/>
              <w:rPr>
                <w:rFonts w:ascii="Arial" w:hAnsi="Arial" w:cs="Arial"/>
                <w:sz w:val="16"/>
                <w:szCs w:val="16"/>
              </w:rPr>
            </w:pPr>
          </w:p>
          <w:p w14:paraId="00B3D516" w14:textId="77777777" w:rsidR="00601A70" w:rsidRDefault="00601A70" w:rsidP="000C3D3D">
            <w:pPr>
              <w:jc w:val="both"/>
              <w:rPr>
                <w:rFonts w:ascii="Arial" w:hAnsi="Arial" w:cs="Arial"/>
                <w:sz w:val="16"/>
                <w:szCs w:val="16"/>
              </w:rPr>
            </w:pPr>
          </w:p>
          <w:p w14:paraId="52E6E6C2" w14:textId="77777777" w:rsidR="00601A70" w:rsidRDefault="00601A70" w:rsidP="000C3D3D">
            <w:pPr>
              <w:jc w:val="both"/>
              <w:rPr>
                <w:rFonts w:ascii="Arial" w:hAnsi="Arial" w:cs="Arial"/>
                <w:sz w:val="16"/>
                <w:szCs w:val="16"/>
              </w:rPr>
            </w:pPr>
          </w:p>
          <w:p w14:paraId="227EA4D0" w14:textId="77777777" w:rsidR="00601A70" w:rsidRDefault="00601A70" w:rsidP="000C3D3D">
            <w:pPr>
              <w:jc w:val="both"/>
              <w:rPr>
                <w:rFonts w:ascii="Arial" w:hAnsi="Arial" w:cs="Arial"/>
                <w:sz w:val="16"/>
                <w:szCs w:val="16"/>
              </w:rPr>
            </w:pPr>
          </w:p>
          <w:p w14:paraId="04EED29D" w14:textId="77777777" w:rsidR="00601A70" w:rsidRDefault="00601A70" w:rsidP="000C3D3D">
            <w:pPr>
              <w:jc w:val="both"/>
              <w:rPr>
                <w:rFonts w:ascii="Arial" w:hAnsi="Arial" w:cs="Arial"/>
                <w:sz w:val="16"/>
                <w:szCs w:val="16"/>
              </w:rPr>
            </w:pPr>
          </w:p>
          <w:p w14:paraId="5B0FD0A0" w14:textId="77777777" w:rsidR="00601A70" w:rsidRDefault="00601A70" w:rsidP="000C3D3D">
            <w:pPr>
              <w:jc w:val="both"/>
              <w:rPr>
                <w:rFonts w:ascii="Arial" w:hAnsi="Arial" w:cs="Arial"/>
                <w:sz w:val="16"/>
                <w:szCs w:val="16"/>
              </w:rPr>
            </w:pPr>
          </w:p>
          <w:p w14:paraId="1C5C8D51" w14:textId="77777777" w:rsidR="00601A70" w:rsidRDefault="00601A70" w:rsidP="000C3D3D">
            <w:pPr>
              <w:jc w:val="both"/>
              <w:rPr>
                <w:rFonts w:ascii="Arial" w:hAnsi="Arial" w:cs="Arial"/>
                <w:sz w:val="16"/>
                <w:szCs w:val="16"/>
              </w:rPr>
            </w:pPr>
          </w:p>
          <w:p w14:paraId="7EFE362F" w14:textId="77777777" w:rsidR="00601A70" w:rsidRDefault="00601A70" w:rsidP="000C3D3D">
            <w:pPr>
              <w:jc w:val="both"/>
              <w:rPr>
                <w:rFonts w:ascii="Arial" w:hAnsi="Arial" w:cs="Arial"/>
                <w:sz w:val="16"/>
                <w:szCs w:val="16"/>
              </w:rPr>
            </w:pPr>
          </w:p>
          <w:p w14:paraId="179F48FD" w14:textId="77777777" w:rsidR="00601A70" w:rsidRDefault="00601A70" w:rsidP="000C3D3D">
            <w:pPr>
              <w:jc w:val="both"/>
              <w:rPr>
                <w:rFonts w:ascii="Arial" w:hAnsi="Arial" w:cs="Arial"/>
                <w:sz w:val="16"/>
                <w:szCs w:val="16"/>
              </w:rPr>
            </w:pPr>
          </w:p>
          <w:p w14:paraId="30D04AA6" w14:textId="77777777" w:rsidR="00601A70" w:rsidRDefault="00601A70" w:rsidP="000C3D3D">
            <w:pPr>
              <w:jc w:val="both"/>
              <w:rPr>
                <w:rFonts w:ascii="Arial" w:hAnsi="Arial" w:cs="Arial"/>
                <w:sz w:val="16"/>
                <w:szCs w:val="16"/>
              </w:rPr>
            </w:pPr>
          </w:p>
          <w:p w14:paraId="14BA4CB3" w14:textId="77777777" w:rsidR="00601A70" w:rsidRDefault="00601A70" w:rsidP="000C3D3D">
            <w:pPr>
              <w:jc w:val="both"/>
              <w:rPr>
                <w:rFonts w:ascii="Arial" w:hAnsi="Arial" w:cs="Arial"/>
                <w:sz w:val="16"/>
                <w:szCs w:val="16"/>
              </w:rPr>
            </w:pPr>
          </w:p>
          <w:p w14:paraId="4A112D12" w14:textId="77777777" w:rsidR="00601A70" w:rsidRDefault="00601A70" w:rsidP="000C3D3D">
            <w:pPr>
              <w:jc w:val="both"/>
              <w:rPr>
                <w:rFonts w:ascii="Arial" w:hAnsi="Arial" w:cs="Arial"/>
                <w:sz w:val="16"/>
                <w:szCs w:val="16"/>
              </w:rPr>
            </w:pPr>
          </w:p>
          <w:p w14:paraId="203D04D2" w14:textId="77777777" w:rsidR="00601A70" w:rsidRDefault="00601A70" w:rsidP="000C3D3D">
            <w:pPr>
              <w:jc w:val="both"/>
              <w:rPr>
                <w:rFonts w:ascii="Arial" w:hAnsi="Arial" w:cs="Arial"/>
                <w:sz w:val="16"/>
                <w:szCs w:val="16"/>
              </w:rPr>
            </w:pPr>
          </w:p>
          <w:p w14:paraId="333F22E7" w14:textId="77777777" w:rsidR="00601A70" w:rsidRDefault="00601A70" w:rsidP="000C3D3D">
            <w:pPr>
              <w:jc w:val="both"/>
              <w:rPr>
                <w:rFonts w:ascii="Arial" w:hAnsi="Arial" w:cs="Arial"/>
                <w:sz w:val="16"/>
                <w:szCs w:val="16"/>
              </w:rPr>
            </w:pPr>
          </w:p>
          <w:p w14:paraId="76C278E8" w14:textId="77777777" w:rsidR="00601A70" w:rsidRDefault="00601A70" w:rsidP="000C3D3D">
            <w:pPr>
              <w:jc w:val="both"/>
              <w:rPr>
                <w:rFonts w:ascii="Arial" w:hAnsi="Arial" w:cs="Arial"/>
                <w:sz w:val="16"/>
                <w:szCs w:val="16"/>
              </w:rPr>
            </w:pPr>
          </w:p>
          <w:p w14:paraId="6CCDB44B" w14:textId="77777777" w:rsidR="00601A70" w:rsidRDefault="00601A70" w:rsidP="000C3D3D">
            <w:pPr>
              <w:jc w:val="both"/>
              <w:rPr>
                <w:rFonts w:ascii="Arial" w:hAnsi="Arial" w:cs="Arial"/>
                <w:sz w:val="16"/>
                <w:szCs w:val="16"/>
              </w:rPr>
            </w:pPr>
          </w:p>
          <w:p w14:paraId="6E04A00F" w14:textId="77777777" w:rsidR="00601A70" w:rsidRDefault="00601A70" w:rsidP="000C3D3D">
            <w:pPr>
              <w:jc w:val="both"/>
              <w:rPr>
                <w:rFonts w:ascii="Arial" w:hAnsi="Arial" w:cs="Arial"/>
                <w:sz w:val="16"/>
                <w:szCs w:val="16"/>
              </w:rPr>
            </w:pPr>
          </w:p>
          <w:p w14:paraId="50B2B157" w14:textId="77777777" w:rsidR="00601A70" w:rsidRDefault="00601A70" w:rsidP="000C3D3D">
            <w:pPr>
              <w:jc w:val="both"/>
              <w:rPr>
                <w:rFonts w:ascii="Arial" w:hAnsi="Arial" w:cs="Arial"/>
                <w:sz w:val="16"/>
                <w:szCs w:val="16"/>
              </w:rPr>
            </w:pPr>
          </w:p>
          <w:p w14:paraId="574758DD" w14:textId="77777777" w:rsidR="00601A70" w:rsidRDefault="00601A70" w:rsidP="000C3D3D">
            <w:pPr>
              <w:jc w:val="both"/>
              <w:rPr>
                <w:rFonts w:ascii="Arial" w:hAnsi="Arial" w:cs="Arial"/>
                <w:sz w:val="16"/>
                <w:szCs w:val="16"/>
              </w:rPr>
            </w:pPr>
          </w:p>
          <w:p w14:paraId="4DBD7430" w14:textId="77777777" w:rsidR="00601A70" w:rsidRDefault="00601A70" w:rsidP="000C3D3D">
            <w:pPr>
              <w:jc w:val="both"/>
              <w:rPr>
                <w:rFonts w:ascii="Arial" w:hAnsi="Arial" w:cs="Arial"/>
                <w:sz w:val="16"/>
                <w:szCs w:val="16"/>
              </w:rPr>
            </w:pPr>
          </w:p>
          <w:p w14:paraId="1DB20F7B" w14:textId="77777777" w:rsidR="00601A70" w:rsidRDefault="00601A70" w:rsidP="000C3D3D">
            <w:pPr>
              <w:jc w:val="both"/>
              <w:rPr>
                <w:rFonts w:ascii="Arial" w:hAnsi="Arial" w:cs="Arial"/>
                <w:sz w:val="16"/>
                <w:szCs w:val="16"/>
              </w:rPr>
            </w:pPr>
          </w:p>
          <w:p w14:paraId="4A7B8D8E" w14:textId="77777777" w:rsidR="00601A70" w:rsidRDefault="00601A70" w:rsidP="000C3D3D">
            <w:pPr>
              <w:jc w:val="both"/>
              <w:rPr>
                <w:rFonts w:ascii="Arial" w:hAnsi="Arial" w:cs="Arial"/>
                <w:sz w:val="16"/>
                <w:szCs w:val="16"/>
              </w:rPr>
            </w:pPr>
          </w:p>
          <w:p w14:paraId="65929765" w14:textId="77777777" w:rsidR="00601A70" w:rsidRDefault="00601A70" w:rsidP="000C3D3D">
            <w:pPr>
              <w:jc w:val="both"/>
              <w:rPr>
                <w:rFonts w:ascii="Arial" w:hAnsi="Arial" w:cs="Arial"/>
                <w:sz w:val="16"/>
                <w:szCs w:val="16"/>
              </w:rPr>
            </w:pPr>
          </w:p>
          <w:p w14:paraId="05CAA988" w14:textId="77777777" w:rsidR="00601A70" w:rsidRDefault="00601A70" w:rsidP="000C3D3D">
            <w:pPr>
              <w:jc w:val="both"/>
              <w:rPr>
                <w:rFonts w:ascii="Arial" w:hAnsi="Arial" w:cs="Arial"/>
                <w:sz w:val="16"/>
                <w:szCs w:val="16"/>
              </w:rPr>
            </w:pPr>
          </w:p>
          <w:p w14:paraId="1C194679" w14:textId="77777777" w:rsidR="00601A70" w:rsidRDefault="00601A70" w:rsidP="000C3D3D">
            <w:pPr>
              <w:jc w:val="both"/>
              <w:rPr>
                <w:rFonts w:ascii="Arial" w:hAnsi="Arial" w:cs="Arial"/>
                <w:sz w:val="16"/>
                <w:szCs w:val="16"/>
              </w:rPr>
            </w:pPr>
          </w:p>
          <w:p w14:paraId="7F566A65" w14:textId="77777777" w:rsidR="00601A70" w:rsidRDefault="00601A70" w:rsidP="000C3D3D">
            <w:pPr>
              <w:jc w:val="both"/>
              <w:rPr>
                <w:rFonts w:ascii="Arial" w:hAnsi="Arial" w:cs="Arial"/>
                <w:sz w:val="16"/>
                <w:szCs w:val="16"/>
              </w:rPr>
            </w:pPr>
          </w:p>
          <w:p w14:paraId="5D208D20" w14:textId="77777777" w:rsidR="00601A70" w:rsidRDefault="00601A70" w:rsidP="000C3D3D">
            <w:pPr>
              <w:jc w:val="both"/>
              <w:rPr>
                <w:rFonts w:ascii="Arial" w:hAnsi="Arial" w:cs="Arial"/>
                <w:sz w:val="16"/>
                <w:szCs w:val="16"/>
              </w:rPr>
            </w:pPr>
          </w:p>
          <w:p w14:paraId="4A1EE781" w14:textId="77777777" w:rsidR="00601A70" w:rsidRDefault="00601A70" w:rsidP="000C3D3D">
            <w:pPr>
              <w:jc w:val="both"/>
              <w:rPr>
                <w:rFonts w:ascii="Arial" w:hAnsi="Arial" w:cs="Arial"/>
                <w:sz w:val="16"/>
                <w:szCs w:val="16"/>
              </w:rPr>
            </w:pPr>
          </w:p>
          <w:p w14:paraId="6534DBAE" w14:textId="77777777" w:rsidR="00601A70" w:rsidRDefault="00601A70" w:rsidP="000C3D3D">
            <w:pPr>
              <w:jc w:val="both"/>
              <w:rPr>
                <w:rFonts w:ascii="Arial" w:hAnsi="Arial" w:cs="Arial"/>
                <w:sz w:val="16"/>
                <w:szCs w:val="16"/>
              </w:rPr>
            </w:pPr>
          </w:p>
          <w:p w14:paraId="1FE13A9F" w14:textId="77777777" w:rsidR="00601A70" w:rsidRDefault="00601A70" w:rsidP="000C3D3D">
            <w:pPr>
              <w:jc w:val="both"/>
              <w:rPr>
                <w:rFonts w:ascii="Arial" w:hAnsi="Arial" w:cs="Arial"/>
                <w:sz w:val="16"/>
                <w:szCs w:val="16"/>
              </w:rPr>
            </w:pPr>
          </w:p>
          <w:p w14:paraId="26B8F1E4" w14:textId="77777777" w:rsidR="00601A70" w:rsidRDefault="00601A70" w:rsidP="000C3D3D">
            <w:pPr>
              <w:jc w:val="both"/>
              <w:rPr>
                <w:rFonts w:ascii="Arial" w:hAnsi="Arial" w:cs="Arial"/>
                <w:sz w:val="16"/>
                <w:szCs w:val="16"/>
              </w:rPr>
            </w:pPr>
          </w:p>
          <w:p w14:paraId="3402C663" w14:textId="77777777" w:rsidR="00601A70" w:rsidRDefault="00601A70" w:rsidP="000C3D3D">
            <w:pPr>
              <w:jc w:val="both"/>
              <w:rPr>
                <w:rFonts w:ascii="Arial" w:hAnsi="Arial" w:cs="Arial"/>
                <w:sz w:val="16"/>
                <w:szCs w:val="16"/>
              </w:rPr>
            </w:pPr>
          </w:p>
          <w:p w14:paraId="47DA0B13" w14:textId="77777777" w:rsidR="00601A70" w:rsidRDefault="00601A70" w:rsidP="000C3D3D">
            <w:pPr>
              <w:jc w:val="both"/>
              <w:rPr>
                <w:rFonts w:ascii="Arial" w:hAnsi="Arial" w:cs="Arial"/>
                <w:sz w:val="16"/>
                <w:szCs w:val="16"/>
              </w:rPr>
            </w:pPr>
          </w:p>
          <w:p w14:paraId="55E2762A" w14:textId="1C29B39B" w:rsidR="00601A70" w:rsidRPr="00C3250B" w:rsidRDefault="00601A70" w:rsidP="000C3D3D">
            <w:pPr>
              <w:jc w:val="both"/>
              <w:rPr>
                <w:rFonts w:ascii="Arial" w:hAnsi="Arial" w:cs="Arial"/>
                <w:sz w:val="16"/>
                <w:szCs w:val="16"/>
              </w:rPr>
            </w:pPr>
            <w:r>
              <w:rPr>
                <w:rFonts w:ascii="Arial" w:hAnsi="Arial"/>
                <w:sz w:val="16"/>
                <w:szCs w:val="16"/>
              </w:rPr>
              <w:t>Completamente implementado</w:t>
            </w:r>
          </w:p>
        </w:tc>
      </w:tr>
      <w:tr w:rsidR="00601A70" w:rsidRPr="00C3250B" w14:paraId="3C1AB1BC" w14:textId="77777777" w:rsidTr="00F85170">
        <w:trPr>
          <w:trHeight w:val="411"/>
        </w:trPr>
        <w:tc>
          <w:tcPr>
            <w:tcW w:w="2377" w:type="dxa"/>
            <w:vMerge w:val="restart"/>
          </w:tcPr>
          <w:p w14:paraId="1B2ED1D6" w14:textId="77777777" w:rsidR="00601A70" w:rsidRDefault="00601A70" w:rsidP="000C3D3D">
            <w:pPr>
              <w:jc w:val="both"/>
              <w:rPr>
                <w:rFonts w:ascii="Arial" w:hAnsi="Arial"/>
                <w:b/>
                <w:bCs/>
                <w:sz w:val="16"/>
                <w:szCs w:val="16"/>
              </w:rPr>
            </w:pPr>
            <w:r>
              <w:rPr>
                <w:rFonts w:ascii="Arial" w:hAnsi="Arial"/>
                <w:b/>
                <w:bCs/>
                <w:sz w:val="16"/>
                <w:szCs w:val="16"/>
              </w:rPr>
              <w:lastRenderedPageBreak/>
              <w:t>MdE sobre el antílope saiga</w:t>
            </w:r>
          </w:p>
          <w:p w14:paraId="307F2B85" w14:textId="77777777" w:rsidR="00601A70" w:rsidRDefault="00601A70" w:rsidP="000C3D3D">
            <w:pPr>
              <w:jc w:val="both"/>
              <w:rPr>
                <w:rFonts w:ascii="Arial" w:hAnsi="Arial"/>
                <w:sz w:val="16"/>
                <w:szCs w:val="16"/>
              </w:rPr>
            </w:pPr>
            <w:r>
              <w:rPr>
                <w:rFonts w:ascii="Arial" w:hAnsi="Arial"/>
                <w:sz w:val="16"/>
                <w:szCs w:val="16"/>
              </w:rPr>
              <w:t>Finalización del modelo de presentación de informes nacionales y revisión y actualización del Programa de trabajo internacional a medio plazo 2010-2015</w:t>
            </w:r>
          </w:p>
          <w:p w14:paraId="08E92846" w14:textId="77777777" w:rsidR="00601A70" w:rsidRDefault="00601A70" w:rsidP="000C3D3D">
            <w:pPr>
              <w:jc w:val="both"/>
              <w:rPr>
                <w:rFonts w:ascii="Arial" w:hAnsi="Arial"/>
                <w:sz w:val="16"/>
                <w:szCs w:val="16"/>
              </w:rPr>
            </w:pPr>
          </w:p>
          <w:p w14:paraId="2A35BBEB" w14:textId="77777777" w:rsidR="00601A70" w:rsidRDefault="00601A70" w:rsidP="000C3D3D">
            <w:pPr>
              <w:jc w:val="both"/>
              <w:rPr>
                <w:rFonts w:ascii="Arial" w:hAnsi="Arial"/>
                <w:sz w:val="16"/>
                <w:szCs w:val="16"/>
              </w:rPr>
            </w:pPr>
          </w:p>
          <w:p w14:paraId="36E30015" w14:textId="77777777" w:rsidR="00601A70" w:rsidRDefault="00601A70" w:rsidP="000C3D3D">
            <w:pPr>
              <w:jc w:val="both"/>
              <w:rPr>
                <w:rFonts w:ascii="Arial" w:hAnsi="Arial"/>
                <w:sz w:val="16"/>
                <w:szCs w:val="16"/>
              </w:rPr>
            </w:pPr>
            <w:r>
              <w:rPr>
                <w:rFonts w:ascii="Arial" w:hAnsi="Arial"/>
                <w:sz w:val="16"/>
                <w:szCs w:val="16"/>
              </w:rPr>
              <w:t>Subcontratación de la coordinación técnica</w:t>
            </w:r>
          </w:p>
          <w:p w14:paraId="3451A3D7" w14:textId="77777777" w:rsidR="00601A70" w:rsidRDefault="00601A70" w:rsidP="000C3D3D">
            <w:pPr>
              <w:jc w:val="both"/>
              <w:rPr>
                <w:rFonts w:ascii="Arial" w:hAnsi="Arial"/>
                <w:sz w:val="16"/>
                <w:szCs w:val="16"/>
              </w:rPr>
            </w:pPr>
          </w:p>
          <w:p w14:paraId="49BFC8CE" w14:textId="77777777" w:rsidR="00601A70" w:rsidRDefault="00601A70" w:rsidP="000C3D3D">
            <w:pPr>
              <w:jc w:val="both"/>
              <w:rPr>
                <w:rFonts w:ascii="Arial" w:hAnsi="Arial"/>
                <w:sz w:val="16"/>
                <w:szCs w:val="16"/>
              </w:rPr>
            </w:pPr>
          </w:p>
          <w:p w14:paraId="6A1DEA3C" w14:textId="77777777" w:rsidR="00601A70" w:rsidRDefault="00601A70" w:rsidP="000C3D3D">
            <w:pPr>
              <w:jc w:val="both"/>
              <w:rPr>
                <w:rFonts w:ascii="Arial" w:hAnsi="Arial"/>
                <w:sz w:val="16"/>
                <w:szCs w:val="16"/>
              </w:rPr>
            </w:pPr>
          </w:p>
          <w:p w14:paraId="05AAE6B4" w14:textId="77777777" w:rsidR="00601A70" w:rsidRDefault="00601A70" w:rsidP="000C3D3D">
            <w:pPr>
              <w:jc w:val="both"/>
              <w:rPr>
                <w:rFonts w:ascii="Arial" w:hAnsi="Arial"/>
                <w:sz w:val="16"/>
                <w:szCs w:val="16"/>
              </w:rPr>
            </w:pPr>
          </w:p>
          <w:p w14:paraId="56A2E498" w14:textId="77777777" w:rsidR="00601A70" w:rsidRDefault="00601A70" w:rsidP="000C3D3D">
            <w:pPr>
              <w:jc w:val="both"/>
              <w:rPr>
                <w:rFonts w:ascii="Arial" w:hAnsi="Arial"/>
                <w:sz w:val="16"/>
                <w:szCs w:val="16"/>
              </w:rPr>
            </w:pPr>
          </w:p>
          <w:p w14:paraId="728BC20B" w14:textId="77777777" w:rsidR="00601A70" w:rsidRDefault="00601A70" w:rsidP="000C3D3D">
            <w:pPr>
              <w:jc w:val="both"/>
              <w:rPr>
                <w:rFonts w:ascii="Arial" w:hAnsi="Arial"/>
                <w:sz w:val="16"/>
                <w:szCs w:val="16"/>
              </w:rPr>
            </w:pPr>
          </w:p>
          <w:p w14:paraId="037834FC" w14:textId="77777777" w:rsidR="00601A70" w:rsidRDefault="00601A70" w:rsidP="000C3D3D">
            <w:pPr>
              <w:jc w:val="both"/>
              <w:rPr>
                <w:rFonts w:ascii="Arial" w:hAnsi="Arial"/>
                <w:sz w:val="16"/>
                <w:szCs w:val="16"/>
              </w:rPr>
            </w:pPr>
          </w:p>
          <w:p w14:paraId="7F6FBC02" w14:textId="77777777" w:rsidR="00601A70" w:rsidRDefault="00601A70" w:rsidP="000C3D3D">
            <w:pPr>
              <w:jc w:val="both"/>
              <w:rPr>
                <w:rFonts w:ascii="Arial" w:hAnsi="Arial"/>
                <w:sz w:val="16"/>
                <w:szCs w:val="16"/>
              </w:rPr>
            </w:pPr>
          </w:p>
          <w:p w14:paraId="395A63C8" w14:textId="77777777" w:rsidR="00601A70" w:rsidRDefault="00601A70" w:rsidP="000C3D3D">
            <w:pPr>
              <w:jc w:val="both"/>
              <w:rPr>
                <w:rFonts w:ascii="Arial" w:hAnsi="Arial"/>
                <w:sz w:val="16"/>
                <w:szCs w:val="16"/>
              </w:rPr>
            </w:pPr>
          </w:p>
          <w:p w14:paraId="51BC1995" w14:textId="3CF7AFFC" w:rsidR="00601A70" w:rsidRDefault="00601A70" w:rsidP="000C3D3D">
            <w:pPr>
              <w:jc w:val="both"/>
              <w:rPr>
                <w:rFonts w:ascii="Arial" w:hAnsi="Arial"/>
                <w:sz w:val="16"/>
                <w:szCs w:val="16"/>
              </w:rPr>
            </w:pPr>
          </w:p>
          <w:p w14:paraId="052730D7" w14:textId="68E6B882" w:rsidR="00F9685B" w:rsidRDefault="00F9685B" w:rsidP="000C3D3D">
            <w:pPr>
              <w:jc w:val="both"/>
              <w:rPr>
                <w:rFonts w:ascii="Arial" w:hAnsi="Arial"/>
                <w:sz w:val="16"/>
                <w:szCs w:val="16"/>
              </w:rPr>
            </w:pPr>
          </w:p>
          <w:p w14:paraId="76413D19" w14:textId="77777777" w:rsidR="00F9685B" w:rsidRDefault="00F9685B" w:rsidP="000C3D3D">
            <w:pPr>
              <w:jc w:val="both"/>
              <w:rPr>
                <w:rFonts w:ascii="Arial" w:hAnsi="Arial"/>
                <w:sz w:val="16"/>
                <w:szCs w:val="16"/>
              </w:rPr>
            </w:pPr>
          </w:p>
          <w:p w14:paraId="18AC45D2" w14:textId="77777777" w:rsidR="00601A70" w:rsidRDefault="00601A70" w:rsidP="000C3D3D">
            <w:pPr>
              <w:jc w:val="both"/>
              <w:rPr>
                <w:rFonts w:ascii="Arial" w:hAnsi="Arial"/>
                <w:sz w:val="16"/>
                <w:szCs w:val="16"/>
              </w:rPr>
            </w:pPr>
          </w:p>
          <w:p w14:paraId="6BC4B24B" w14:textId="77777777" w:rsidR="00601A70" w:rsidRDefault="00601A70" w:rsidP="000C3D3D">
            <w:pPr>
              <w:jc w:val="both"/>
              <w:rPr>
                <w:rFonts w:ascii="Arial" w:hAnsi="Arial"/>
                <w:sz w:val="16"/>
                <w:szCs w:val="16"/>
              </w:rPr>
            </w:pPr>
          </w:p>
          <w:p w14:paraId="240444C4" w14:textId="77777777" w:rsidR="00601A70" w:rsidRDefault="00601A70" w:rsidP="000C3D3D">
            <w:pPr>
              <w:jc w:val="both"/>
              <w:rPr>
                <w:rFonts w:ascii="Arial" w:hAnsi="Arial"/>
                <w:color w:val="000000" w:themeColor="text1"/>
                <w:sz w:val="16"/>
                <w:szCs w:val="16"/>
              </w:rPr>
            </w:pPr>
            <w:r>
              <w:rPr>
                <w:rFonts w:ascii="Arial" w:hAnsi="Arial"/>
                <w:color w:val="000000" w:themeColor="text1"/>
                <w:sz w:val="16"/>
                <w:szCs w:val="16"/>
              </w:rPr>
              <w:t>Apoyo a la implementación (p. ej. creación de capacidad para las autoridades de sanidad de la fauna silvestre, modificación de las vallas fronterizas, equipamiento para las áreas protegidas</w:t>
            </w:r>
          </w:p>
          <w:p w14:paraId="394C8A39" w14:textId="77777777" w:rsidR="00F9685B" w:rsidRDefault="00F9685B" w:rsidP="000C3D3D">
            <w:pPr>
              <w:jc w:val="both"/>
              <w:rPr>
                <w:rFonts w:ascii="Arial" w:hAnsi="Arial"/>
                <w:color w:val="000000" w:themeColor="text1"/>
                <w:sz w:val="16"/>
                <w:szCs w:val="16"/>
              </w:rPr>
            </w:pPr>
          </w:p>
          <w:p w14:paraId="07489627" w14:textId="77777777" w:rsidR="00F9685B" w:rsidRDefault="00F9685B" w:rsidP="000C3D3D">
            <w:pPr>
              <w:jc w:val="both"/>
              <w:rPr>
                <w:rFonts w:ascii="Arial" w:hAnsi="Arial"/>
                <w:color w:val="000000" w:themeColor="text1"/>
                <w:sz w:val="16"/>
                <w:szCs w:val="16"/>
              </w:rPr>
            </w:pPr>
          </w:p>
          <w:p w14:paraId="76CC1298" w14:textId="77777777" w:rsidR="00F9685B" w:rsidRDefault="00F9685B" w:rsidP="000C3D3D">
            <w:pPr>
              <w:jc w:val="both"/>
              <w:rPr>
                <w:rFonts w:ascii="Arial" w:hAnsi="Arial"/>
                <w:color w:val="000000" w:themeColor="text1"/>
                <w:sz w:val="16"/>
                <w:szCs w:val="16"/>
              </w:rPr>
            </w:pPr>
          </w:p>
          <w:p w14:paraId="3DAD8453" w14:textId="77777777" w:rsidR="00F9685B" w:rsidRDefault="00F9685B" w:rsidP="000C3D3D">
            <w:pPr>
              <w:jc w:val="both"/>
              <w:rPr>
                <w:rFonts w:ascii="Arial" w:hAnsi="Arial"/>
                <w:color w:val="000000" w:themeColor="text1"/>
                <w:sz w:val="16"/>
                <w:szCs w:val="16"/>
              </w:rPr>
            </w:pPr>
          </w:p>
          <w:p w14:paraId="6D9C2EB6" w14:textId="77777777" w:rsidR="00F9685B" w:rsidRDefault="00F9685B" w:rsidP="000C3D3D">
            <w:pPr>
              <w:jc w:val="both"/>
              <w:rPr>
                <w:rFonts w:ascii="Arial" w:hAnsi="Arial"/>
                <w:color w:val="000000" w:themeColor="text1"/>
                <w:sz w:val="16"/>
                <w:szCs w:val="16"/>
              </w:rPr>
            </w:pPr>
          </w:p>
          <w:p w14:paraId="6DE1A62F" w14:textId="77777777" w:rsidR="00F9685B" w:rsidRDefault="00F9685B" w:rsidP="000C3D3D">
            <w:pPr>
              <w:jc w:val="both"/>
              <w:rPr>
                <w:rFonts w:ascii="Arial" w:hAnsi="Arial"/>
                <w:color w:val="000000" w:themeColor="text1"/>
                <w:sz w:val="16"/>
                <w:szCs w:val="16"/>
              </w:rPr>
            </w:pPr>
          </w:p>
          <w:p w14:paraId="1346C88F" w14:textId="77777777" w:rsidR="00F9685B" w:rsidRDefault="00F9685B" w:rsidP="000C3D3D">
            <w:pPr>
              <w:jc w:val="both"/>
              <w:rPr>
                <w:rFonts w:ascii="Arial" w:hAnsi="Arial"/>
                <w:color w:val="000000" w:themeColor="text1"/>
                <w:sz w:val="16"/>
                <w:szCs w:val="16"/>
              </w:rPr>
            </w:pPr>
          </w:p>
          <w:p w14:paraId="0FFEB6CE" w14:textId="05EE2669" w:rsidR="00F9685B" w:rsidRDefault="00F9685B" w:rsidP="000C3D3D">
            <w:pPr>
              <w:jc w:val="both"/>
              <w:rPr>
                <w:rFonts w:ascii="Arial" w:hAnsi="Arial"/>
                <w:color w:val="000000" w:themeColor="text1"/>
                <w:sz w:val="16"/>
                <w:szCs w:val="16"/>
              </w:rPr>
            </w:pPr>
            <w:r>
              <w:rPr>
                <w:rFonts w:ascii="Arial" w:hAnsi="Arial"/>
                <w:sz w:val="16"/>
                <w:szCs w:val="16"/>
              </w:rPr>
              <w:t>Organización de la tercera Reunión de los Signatarios (del 26 al 29 de octubre de 2015, Tashkent)</w:t>
            </w:r>
          </w:p>
          <w:p w14:paraId="443B2BBA" w14:textId="681886F8" w:rsidR="00F9685B" w:rsidRDefault="00F9685B" w:rsidP="000C3D3D">
            <w:pPr>
              <w:jc w:val="both"/>
              <w:rPr>
                <w:rFonts w:ascii="Arial" w:hAnsi="Arial"/>
                <w:b/>
                <w:bCs/>
                <w:sz w:val="16"/>
                <w:szCs w:val="16"/>
              </w:rPr>
            </w:pPr>
          </w:p>
        </w:tc>
        <w:tc>
          <w:tcPr>
            <w:tcW w:w="1308" w:type="dxa"/>
            <w:vMerge w:val="restart"/>
          </w:tcPr>
          <w:p w14:paraId="13CF2A81" w14:textId="77777777" w:rsidR="00601A70" w:rsidRDefault="00601A70" w:rsidP="000C3D3D">
            <w:pPr>
              <w:jc w:val="both"/>
              <w:rPr>
                <w:rFonts w:ascii="Arial" w:hAnsi="Arial" w:cs="Arial"/>
                <w:sz w:val="16"/>
                <w:szCs w:val="16"/>
              </w:rPr>
            </w:pPr>
          </w:p>
          <w:p w14:paraId="0D9E6564" w14:textId="77777777" w:rsidR="00601A70" w:rsidRDefault="00601A70" w:rsidP="000C3D3D">
            <w:pPr>
              <w:jc w:val="both"/>
              <w:rPr>
                <w:rFonts w:ascii="Arial" w:hAnsi="Arial" w:cs="Arial"/>
                <w:sz w:val="16"/>
                <w:szCs w:val="16"/>
              </w:rPr>
            </w:pPr>
          </w:p>
          <w:p w14:paraId="10A46E98" w14:textId="77777777" w:rsidR="00601A70" w:rsidRDefault="00601A70" w:rsidP="000C3D3D">
            <w:pPr>
              <w:jc w:val="both"/>
              <w:rPr>
                <w:rFonts w:ascii="Arial" w:hAnsi="Arial" w:cs="Arial"/>
                <w:sz w:val="16"/>
                <w:szCs w:val="16"/>
              </w:rPr>
            </w:pPr>
          </w:p>
          <w:p w14:paraId="705A62D9" w14:textId="77777777" w:rsidR="00601A70" w:rsidRDefault="00601A70" w:rsidP="000C3D3D">
            <w:pPr>
              <w:jc w:val="both"/>
              <w:rPr>
                <w:rFonts w:ascii="Arial" w:hAnsi="Arial" w:cs="Arial"/>
                <w:sz w:val="16"/>
                <w:szCs w:val="16"/>
              </w:rPr>
            </w:pPr>
            <w:r>
              <w:rPr>
                <w:rFonts w:ascii="Arial" w:hAnsi="Arial" w:cs="Arial"/>
                <w:sz w:val="16"/>
                <w:szCs w:val="16"/>
              </w:rPr>
              <w:t>Alta</w:t>
            </w:r>
          </w:p>
          <w:p w14:paraId="72F1FAE4" w14:textId="77777777" w:rsidR="00601A70" w:rsidRDefault="00601A70" w:rsidP="000C3D3D">
            <w:pPr>
              <w:jc w:val="both"/>
              <w:rPr>
                <w:rFonts w:ascii="Arial" w:hAnsi="Arial" w:cs="Arial"/>
                <w:sz w:val="16"/>
                <w:szCs w:val="16"/>
              </w:rPr>
            </w:pPr>
          </w:p>
          <w:p w14:paraId="1BA83D9B" w14:textId="77777777" w:rsidR="00601A70" w:rsidRDefault="00601A70" w:rsidP="000C3D3D">
            <w:pPr>
              <w:jc w:val="both"/>
              <w:rPr>
                <w:rFonts w:ascii="Arial" w:hAnsi="Arial" w:cs="Arial"/>
                <w:sz w:val="16"/>
                <w:szCs w:val="16"/>
              </w:rPr>
            </w:pPr>
          </w:p>
          <w:p w14:paraId="10BD189C" w14:textId="77777777" w:rsidR="00601A70" w:rsidRDefault="00601A70" w:rsidP="000C3D3D">
            <w:pPr>
              <w:jc w:val="both"/>
              <w:rPr>
                <w:rFonts w:ascii="Arial" w:hAnsi="Arial" w:cs="Arial"/>
                <w:sz w:val="16"/>
                <w:szCs w:val="16"/>
              </w:rPr>
            </w:pPr>
          </w:p>
          <w:p w14:paraId="71CAFCFD" w14:textId="77777777" w:rsidR="00601A70" w:rsidRDefault="00601A70" w:rsidP="000C3D3D">
            <w:pPr>
              <w:jc w:val="both"/>
              <w:rPr>
                <w:rFonts w:ascii="Arial" w:hAnsi="Arial" w:cs="Arial"/>
                <w:sz w:val="16"/>
                <w:szCs w:val="16"/>
              </w:rPr>
            </w:pPr>
          </w:p>
          <w:p w14:paraId="4AB0C4DE" w14:textId="77777777" w:rsidR="00601A70" w:rsidRDefault="00601A70" w:rsidP="000C3D3D">
            <w:pPr>
              <w:jc w:val="both"/>
              <w:rPr>
                <w:rFonts w:ascii="Arial" w:hAnsi="Arial" w:cs="Arial"/>
                <w:sz w:val="16"/>
                <w:szCs w:val="16"/>
              </w:rPr>
            </w:pPr>
          </w:p>
          <w:p w14:paraId="5CFA19BA" w14:textId="77777777" w:rsidR="00601A70" w:rsidRDefault="00601A70" w:rsidP="000C3D3D">
            <w:pPr>
              <w:jc w:val="both"/>
              <w:rPr>
                <w:rFonts w:ascii="Arial" w:hAnsi="Arial" w:cs="Arial"/>
                <w:sz w:val="16"/>
                <w:szCs w:val="16"/>
              </w:rPr>
            </w:pPr>
            <w:r>
              <w:rPr>
                <w:rFonts w:ascii="Arial" w:hAnsi="Arial" w:cs="Arial"/>
                <w:sz w:val="16"/>
                <w:szCs w:val="16"/>
              </w:rPr>
              <w:t>Alta</w:t>
            </w:r>
          </w:p>
          <w:p w14:paraId="6A300B76" w14:textId="77777777" w:rsidR="00601A70" w:rsidRDefault="00601A70" w:rsidP="000C3D3D">
            <w:pPr>
              <w:jc w:val="both"/>
              <w:rPr>
                <w:rFonts w:ascii="Arial" w:hAnsi="Arial" w:cs="Arial"/>
                <w:sz w:val="16"/>
                <w:szCs w:val="16"/>
              </w:rPr>
            </w:pPr>
          </w:p>
          <w:p w14:paraId="38D23624" w14:textId="77777777" w:rsidR="00601A70" w:rsidRDefault="00601A70" w:rsidP="000C3D3D">
            <w:pPr>
              <w:jc w:val="both"/>
              <w:rPr>
                <w:rFonts w:ascii="Arial" w:hAnsi="Arial" w:cs="Arial"/>
                <w:sz w:val="16"/>
                <w:szCs w:val="16"/>
              </w:rPr>
            </w:pPr>
          </w:p>
          <w:p w14:paraId="2F7D858B" w14:textId="77777777" w:rsidR="00601A70" w:rsidRDefault="00601A70" w:rsidP="000C3D3D">
            <w:pPr>
              <w:jc w:val="both"/>
              <w:rPr>
                <w:rFonts w:ascii="Arial" w:hAnsi="Arial" w:cs="Arial"/>
                <w:sz w:val="16"/>
                <w:szCs w:val="16"/>
              </w:rPr>
            </w:pPr>
          </w:p>
          <w:p w14:paraId="402B7187" w14:textId="77777777" w:rsidR="00601A70" w:rsidRDefault="00601A70" w:rsidP="000C3D3D">
            <w:pPr>
              <w:jc w:val="both"/>
              <w:rPr>
                <w:rFonts w:ascii="Arial" w:hAnsi="Arial" w:cs="Arial"/>
                <w:sz w:val="16"/>
                <w:szCs w:val="16"/>
              </w:rPr>
            </w:pPr>
          </w:p>
          <w:p w14:paraId="0FB56EE3" w14:textId="77777777" w:rsidR="00601A70" w:rsidRDefault="00601A70" w:rsidP="000C3D3D">
            <w:pPr>
              <w:jc w:val="both"/>
              <w:rPr>
                <w:rFonts w:ascii="Arial" w:hAnsi="Arial" w:cs="Arial"/>
                <w:sz w:val="16"/>
                <w:szCs w:val="16"/>
              </w:rPr>
            </w:pPr>
          </w:p>
          <w:p w14:paraId="6C701C37" w14:textId="77777777" w:rsidR="00601A70" w:rsidRDefault="00601A70" w:rsidP="000C3D3D">
            <w:pPr>
              <w:jc w:val="both"/>
              <w:rPr>
                <w:rFonts w:ascii="Arial" w:hAnsi="Arial" w:cs="Arial"/>
                <w:sz w:val="16"/>
                <w:szCs w:val="16"/>
              </w:rPr>
            </w:pPr>
          </w:p>
          <w:p w14:paraId="0DE895D7" w14:textId="77777777" w:rsidR="00601A70" w:rsidRDefault="00601A70" w:rsidP="000C3D3D">
            <w:pPr>
              <w:jc w:val="both"/>
              <w:rPr>
                <w:rFonts w:ascii="Arial" w:hAnsi="Arial" w:cs="Arial"/>
                <w:sz w:val="16"/>
                <w:szCs w:val="16"/>
              </w:rPr>
            </w:pPr>
          </w:p>
          <w:p w14:paraId="1ACB8E7A" w14:textId="77777777" w:rsidR="00601A70" w:rsidRDefault="00601A70" w:rsidP="000C3D3D">
            <w:pPr>
              <w:jc w:val="both"/>
              <w:rPr>
                <w:rFonts w:ascii="Arial" w:hAnsi="Arial" w:cs="Arial"/>
                <w:sz w:val="16"/>
                <w:szCs w:val="16"/>
              </w:rPr>
            </w:pPr>
          </w:p>
          <w:p w14:paraId="4CC3BBBF" w14:textId="77777777" w:rsidR="00601A70" w:rsidRDefault="00601A70" w:rsidP="000C3D3D">
            <w:pPr>
              <w:jc w:val="both"/>
              <w:rPr>
                <w:rFonts w:ascii="Arial" w:hAnsi="Arial" w:cs="Arial"/>
                <w:sz w:val="16"/>
                <w:szCs w:val="16"/>
              </w:rPr>
            </w:pPr>
          </w:p>
          <w:p w14:paraId="1C55F3F3" w14:textId="77777777" w:rsidR="00601A70" w:rsidRDefault="00601A70" w:rsidP="000C3D3D">
            <w:pPr>
              <w:jc w:val="both"/>
              <w:rPr>
                <w:rFonts w:ascii="Arial" w:hAnsi="Arial" w:cs="Arial"/>
                <w:sz w:val="16"/>
                <w:szCs w:val="16"/>
              </w:rPr>
            </w:pPr>
          </w:p>
          <w:p w14:paraId="728C04D5" w14:textId="77777777" w:rsidR="00601A70" w:rsidRDefault="00601A70" w:rsidP="000C3D3D">
            <w:pPr>
              <w:jc w:val="both"/>
              <w:rPr>
                <w:rFonts w:ascii="Arial" w:hAnsi="Arial" w:cs="Arial"/>
                <w:sz w:val="16"/>
                <w:szCs w:val="16"/>
              </w:rPr>
            </w:pPr>
          </w:p>
          <w:p w14:paraId="2796A403" w14:textId="5ECBC5CF" w:rsidR="00601A70" w:rsidRDefault="00601A70" w:rsidP="000C3D3D">
            <w:pPr>
              <w:jc w:val="both"/>
              <w:rPr>
                <w:rFonts w:ascii="Arial" w:hAnsi="Arial" w:cs="Arial"/>
                <w:sz w:val="16"/>
                <w:szCs w:val="16"/>
              </w:rPr>
            </w:pPr>
          </w:p>
          <w:p w14:paraId="4A708AA3" w14:textId="64FDBB12" w:rsidR="00F9685B" w:rsidRDefault="00F9685B" w:rsidP="000C3D3D">
            <w:pPr>
              <w:jc w:val="both"/>
              <w:rPr>
                <w:rFonts w:ascii="Arial" w:hAnsi="Arial" w:cs="Arial"/>
                <w:sz w:val="16"/>
                <w:szCs w:val="16"/>
              </w:rPr>
            </w:pPr>
          </w:p>
          <w:p w14:paraId="74FE8843" w14:textId="77777777" w:rsidR="00F9685B" w:rsidRDefault="00F9685B" w:rsidP="000C3D3D">
            <w:pPr>
              <w:jc w:val="both"/>
              <w:rPr>
                <w:rFonts w:ascii="Arial" w:hAnsi="Arial" w:cs="Arial"/>
                <w:sz w:val="16"/>
                <w:szCs w:val="16"/>
              </w:rPr>
            </w:pPr>
          </w:p>
          <w:p w14:paraId="1D71C393" w14:textId="77777777" w:rsidR="00601A70" w:rsidRDefault="00601A70" w:rsidP="000C3D3D">
            <w:pPr>
              <w:jc w:val="both"/>
              <w:rPr>
                <w:rFonts w:ascii="Arial" w:hAnsi="Arial" w:cs="Arial"/>
                <w:sz w:val="16"/>
                <w:szCs w:val="16"/>
              </w:rPr>
            </w:pPr>
          </w:p>
          <w:p w14:paraId="472AE0A0" w14:textId="77777777" w:rsidR="00601A70" w:rsidRDefault="00601A70" w:rsidP="000C3D3D">
            <w:pPr>
              <w:jc w:val="both"/>
              <w:rPr>
                <w:rFonts w:ascii="Arial" w:hAnsi="Arial" w:cs="Arial"/>
                <w:sz w:val="16"/>
                <w:szCs w:val="16"/>
              </w:rPr>
            </w:pPr>
            <w:r>
              <w:rPr>
                <w:rFonts w:ascii="Arial" w:hAnsi="Arial" w:cs="Arial"/>
                <w:sz w:val="16"/>
                <w:szCs w:val="16"/>
              </w:rPr>
              <w:t>Alta</w:t>
            </w:r>
          </w:p>
          <w:p w14:paraId="71552DDB" w14:textId="77777777" w:rsidR="00F9685B" w:rsidRDefault="00F9685B" w:rsidP="000C3D3D">
            <w:pPr>
              <w:jc w:val="both"/>
              <w:rPr>
                <w:rFonts w:ascii="Arial" w:hAnsi="Arial" w:cs="Arial"/>
                <w:sz w:val="16"/>
                <w:szCs w:val="16"/>
              </w:rPr>
            </w:pPr>
          </w:p>
          <w:p w14:paraId="1E3048C4" w14:textId="77777777" w:rsidR="00F9685B" w:rsidRDefault="00F9685B" w:rsidP="000C3D3D">
            <w:pPr>
              <w:jc w:val="both"/>
              <w:rPr>
                <w:rFonts w:ascii="Arial" w:hAnsi="Arial" w:cs="Arial"/>
                <w:sz w:val="16"/>
                <w:szCs w:val="16"/>
              </w:rPr>
            </w:pPr>
          </w:p>
          <w:p w14:paraId="4D9D7D10" w14:textId="77777777" w:rsidR="00F9685B" w:rsidRDefault="00F9685B" w:rsidP="000C3D3D">
            <w:pPr>
              <w:jc w:val="both"/>
              <w:rPr>
                <w:rFonts w:ascii="Arial" w:hAnsi="Arial" w:cs="Arial"/>
                <w:sz w:val="16"/>
                <w:szCs w:val="16"/>
              </w:rPr>
            </w:pPr>
          </w:p>
          <w:p w14:paraId="16A058E5" w14:textId="77777777" w:rsidR="00F9685B" w:rsidRDefault="00F9685B" w:rsidP="000C3D3D">
            <w:pPr>
              <w:jc w:val="both"/>
              <w:rPr>
                <w:rFonts w:ascii="Arial" w:hAnsi="Arial" w:cs="Arial"/>
                <w:sz w:val="16"/>
                <w:szCs w:val="16"/>
              </w:rPr>
            </w:pPr>
          </w:p>
          <w:p w14:paraId="1CF76EA2" w14:textId="77777777" w:rsidR="00F9685B" w:rsidRDefault="00F9685B" w:rsidP="000C3D3D">
            <w:pPr>
              <w:jc w:val="both"/>
              <w:rPr>
                <w:rFonts w:ascii="Arial" w:hAnsi="Arial" w:cs="Arial"/>
                <w:sz w:val="16"/>
                <w:szCs w:val="16"/>
              </w:rPr>
            </w:pPr>
          </w:p>
          <w:p w14:paraId="5CF232C0" w14:textId="77777777" w:rsidR="00F9685B" w:rsidRDefault="00F9685B" w:rsidP="000C3D3D">
            <w:pPr>
              <w:jc w:val="both"/>
              <w:rPr>
                <w:rFonts w:ascii="Arial" w:hAnsi="Arial" w:cs="Arial"/>
                <w:sz w:val="16"/>
                <w:szCs w:val="16"/>
              </w:rPr>
            </w:pPr>
          </w:p>
          <w:p w14:paraId="0AC86E37" w14:textId="77777777" w:rsidR="00F9685B" w:rsidRDefault="00F9685B" w:rsidP="000C3D3D">
            <w:pPr>
              <w:jc w:val="both"/>
              <w:rPr>
                <w:rFonts w:ascii="Arial" w:hAnsi="Arial" w:cs="Arial"/>
                <w:sz w:val="16"/>
                <w:szCs w:val="16"/>
              </w:rPr>
            </w:pPr>
          </w:p>
          <w:p w14:paraId="1D942B2B" w14:textId="77777777" w:rsidR="00F9685B" w:rsidRDefault="00F9685B" w:rsidP="000C3D3D">
            <w:pPr>
              <w:jc w:val="both"/>
              <w:rPr>
                <w:rFonts w:ascii="Arial" w:hAnsi="Arial" w:cs="Arial"/>
                <w:sz w:val="16"/>
                <w:szCs w:val="16"/>
              </w:rPr>
            </w:pPr>
          </w:p>
          <w:p w14:paraId="1D113452" w14:textId="77777777" w:rsidR="00F9685B" w:rsidRDefault="00F9685B" w:rsidP="000C3D3D">
            <w:pPr>
              <w:jc w:val="both"/>
              <w:rPr>
                <w:rFonts w:ascii="Arial" w:hAnsi="Arial" w:cs="Arial"/>
                <w:sz w:val="16"/>
                <w:szCs w:val="16"/>
              </w:rPr>
            </w:pPr>
          </w:p>
          <w:p w14:paraId="177FD4BE" w14:textId="77777777" w:rsidR="00F9685B" w:rsidRDefault="00F9685B" w:rsidP="000C3D3D">
            <w:pPr>
              <w:jc w:val="both"/>
              <w:rPr>
                <w:rFonts w:ascii="Arial" w:hAnsi="Arial" w:cs="Arial"/>
                <w:sz w:val="16"/>
                <w:szCs w:val="16"/>
              </w:rPr>
            </w:pPr>
          </w:p>
          <w:p w14:paraId="6D99E291" w14:textId="77777777" w:rsidR="00F9685B" w:rsidRDefault="00F9685B" w:rsidP="000C3D3D">
            <w:pPr>
              <w:jc w:val="both"/>
              <w:rPr>
                <w:rFonts w:ascii="Arial" w:hAnsi="Arial" w:cs="Arial"/>
                <w:sz w:val="16"/>
                <w:szCs w:val="16"/>
              </w:rPr>
            </w:pPr>
          </w:p>
          <w:p w14:paraId="2A99FA7D" w14:textId="77777777" w:rsidR="00F9685B" w:rsidRDefault="00F9685B" w:rsidP="000C3D3D">
            <w:pPr>
              <w:jc w:val="both"/>
              <w:rPr>
                <w:rFonts w:ascii="Arial" w:hAnsi="Arial" w:cs="Arial"/>
                <w:sz w:val="16"/>
                <w:szCs w:val="16"/>
              </w:rPr>
            </w:pPr>
          </w:p>
          <w:p w14:paraId="4AB4C085" w14:textId="2EA7A0BA" w:rsidR="00F9685B" w:rsidRDefault="00F9685B" w:rsidP="000C3D3D">
            <w:pPr>
              <w:jc w:val="both"/>
              <w:rPr>
                <w:rFonts w:ascii="Arial" w:hAnsi="Arial" w:cs="Arial"/>
                <w:sz w:val="16"/>
                <w:szCs w:val="16"/>
              </w:rPr>
            </w:pPr>
          </w:p>
          <w:p w14:paraId="6FCDCEFE" w14:textId="5361FB6C" w:rsidR="00F9685B" w:rsidRDefault="00F9685B" w:rsidP="000C3D3D">
            <w:pPr>
              <w:jc w:val="both"/>
              <w:rPr>
                <w:rFonts w:ascii="Arial" w:hAnsi="Arial" w:cs="Arial"/>
                <w:sz w:val="16"/>
                <w:szCs w:val="16"/>
              </w:rPr>
            </w:pPr>
          </w:p>
          <w:p w14:paraId="70F7451C" w14:textId="77777777" w:rsidR="00F9685B" w:rsidRDefault="00F9685B" w:rsidP="000C3D3D">
            <w:pPr>
              <w:jc w:val="both"/>
              <w:rPr>
                <w:rFonts w:ascii="Arial" w:hAnsi="Arial" w:cs="Arial"/>
                <w:sz w:val="16"/>
                <w:szCs w:val="16"/>
              </w:rPr>
            </w:pPr>
          </w:p>
          <w:p w14:paraId="2D094DFF" w14:textId="18817F29" w:rsidR="00F9685B" w:rsidRDefault="00F9685B" w:rsidP="000C3D3D">
            <w:pPr>
              <w:jc w:val="both"/>
              <w:rPr>
                <w:rFonts w:ascii="Arial" w:hAnsi="Arial" w:cs="Arial"/>
                <w:sz w:val="16"/>
                <w:szCs w:val="16"/>
              </w:rPr>
            </w:pPr>
            <w:r>
              <w:rPr>
                <w:rFonts w:ascii="Arial" w:hAnsi="Arial" w:cs="Arial"/>
                <w:sz w:val="16"/>
                <w:szCs w:val="16"/>
              </w:rPr>
              <w:t>Alta</w:t>
            </w:r>
          </w:p>
        </w:tc>
        <w:tc>
          <w:tcPr>
            <w:tcW w:w="1294" w:type="dxa"/>
            <w:vMerge w:val="restart"/>
          </w:tcPr>
          <w:p w14:paraId="08AB58F4" w14:textId="77777777" w:rsidR="00601A70" w:rsidRDefault="00601A70" w:rsidP="000C3D3D">
            <w:pPr>
              <w:jc w:val="both"/>
              <w:rPr>
                <w:rFonts w:ascii="Arial" w:hAnsi="Arial" w:cs="Arial"/>
                <w:sz w:val="16"/>
                <w:szCs w:val="16"/>
              </w:rPr>
            </w:pPr>
          </w:p>
          <w:p w14:paraId="30802C75" w14:textId="77777777" w:rsidR="00601A70" w:rsidRDefault="00601A70" w:rsidP="000C3D3D">
            <w:pPr>
              <w:jc w:val="both"/>
              <w:rPr>
                <w:rFonts w:ascii="Arial" w:hAnsi="Arial" w:cs="Arial"/>
                <w:sz w:val="16"/>
                <w:szCs w:val="16"/>
              </w:rPr>
            </w:pPr>
          </w:p>
          <w:p w14:paraId="4036579A" w14:textId="77777777" w:rsidR="00601A70" w:rsidRDefault="00601A70" w:rsidP="000C3D3D">
            <w:pPr>
              <w:jc w:val="both"/>
              <w:rPr>
                <w:rFonts w:ascii="Arial" w:hAnsi="Arial" w:cs="Arial"/>
                <w:sz w:val="16"/>
                <w:szCs w:val="16"/>
              </w:rPr>
            </w:pPr>
          </w:p>
          <w:p w14:paraId="6D827CDF" w14:textId="77777777" w:rsidR="00601A70" w:rsidRDefault="00601A70" w:rsidP="000C3D3D">
            <w:pPr>
              <w:jc w:val="both"/>
              <w:rPr>
                <w:rFonts w:ascii="Arial" w:hAnsi="Arial" w:cs="Arial"/>
                <w:sz w:val="16"/>
                <w:szCs w:val="16"/>
              </w:rPr>
            </w:pPr>
            <w:r>
              <w:rPr>
                <w:rFonts w:ascii="Arial" w:hAnsi="Arial" w:cs="Arial"/>
                <w:sz w:val="16"/>
                <w:szCs w:val="16"/>
              </w:rPr>
              <w:t>18.153</w:t>
            </w:r>
          </w:p>
          <w:p w14:paraId="33A9CF36" w14:textId="77777777" w:rsidR="00601A70" w:rsidRDefault="00601A70" w:rsidP="000C3D3D">
            <w:pPr>
              <w:jc w:val="both"/>
              <w:rPr>
                <w:rFonts w:ascii="Arial" w:hAnsi="Arial" w:cs="Arial"/>
                <w:sz w:val="16"/>
                <w:szCs w:val="16"/>
              </w:rPr>
            </w:pPr>
          </w:p>
          <w:p w14:paraId="715ADA31" w14:textId="77777777" w:rsidR="00601A70" w:rsidRDefault="00601A70" w:rsidP="000C3D3D">
            <w:pPr>
              <w:jc w:val="both"/>
              <w:rPr>
                <w:rFonts w:ascii="Arial" w:hAnsi="Arial" w:cs="Arial"/>
                <w:sz w:val="16"/>
                <w:szCs w:val="16"/>
              </w:rPr>
            </w:pPr>
          </w:p>
          <w:p w14:paraId="6B86E2D7" w14:textId="77777777" w:rsidR="00601A70" w:rsidRDefault="00601A70" w:rsidP="000C3D3D">
            <w:pPr>
              <w:jc w:val="both"/>
              <w:rPr>
                <w:rFonts w:ascii="Arial" w:hAnsi="Arial" w:cs="Arial"/>
                <w:sz w:val="16"/>
                <w:szCs w:val="16"/>
              </w:rPr>
            </w:pPr>
          </w:p>
          <w:p w14:paraId="10A644D2" w14:textId="77777777" w:rsidR="00601A70" w:rsidRDefault="00601A70" w:rsidP="000C3D3D">
            <w:pPr>
              <w:jc w:val="both"/>
              <w:rPr>
                <w:rFonts w:ascii="Arial" w:hAnsi="Arial" w:cs="Arial"/>
                <w:sz w:val="16"/>
                <w:szCs w:val="16"/>
              </w:rPr>
            </w:pPr>
          </w:p>
          <w:p w14:paraId="741B2A63" w14:textId="77777777" w:rsidR="00601A70" w:rsidRDefault="00601A70" w:rsidP="000C3D3D">
            <w:pPr>
              <w:jc w:val="both"/>
              <w:rPr>
                <w:rFonts w:ascii="Arial" w:hAnsi="Arial" w:cs="Arial"/>
                <w:sz w:val="16"/>
                <w:szCs w:val="16"/>
              </w:rPr>
            </w:pPr>
          </w:p>
          <w:p w14:paraId="4AB2EEE7" w14:textId="77777777" w:rsidR="00601A70" w:rsidRDefault="00601A70" w:rsidP="000C3D3D">
            <w:pPr>
              <w:jc w:val="both"/>
              <w:rPr>
                <w:rFonts w:ascii="Arial" w:hAnsi="Arial" w:cs="Arial"/>
                <w:sz w:val="16"/>
                <w:szCs w:val="16"/>
              </w:rPr>
            </w:pPr>
            <w:r>
              <w:rPr>
                <w:rFonts w:ascii="Arial" w:hAnsi="Arial" w:cs="Arial"/>
                <w:sz w:val="16"/>
                <w:szCs w:val="16"/>
              </w:rPr>
              <w:t>10.000</w:t>
            </w:r>
          </w:p>
          <w:p w14:paraId="0C691322" w14:textId="77777777" w:rsidR="00601A70" w:rsidRDefault="00601A70" w:rsidP="000C3D3D">
            <w:pPr>
              <w:jc w:val="both"/>
              <w:rPr>
                <w:rFonts w:ascii="Arial" w:hAnsi="Arial" w:cs="Arial"/>
                <w:sz w:val="16"/>
                <w:szCs w:val="16"/>
              </w:rPr>
            </w:pPr>
          </w:p>
          <w:p w14:paraId="64AD5C9C" w14:textId="77777777" w:rsidR="00601A70" w:rsidRDefault="00601A70" w:rsidP="000C3D3D">
            <w:pPr>
              <w:jc w:val="both"/>
              <w:rPr>
                <w:rFonts w:ascii="Arial" w:hAnsi="Arial" w:cs="Arial"/>
                <w:sz w:val="16"/>
                <w:szCs w:val="16"/>
              </w:rPr>
            </w:pPr>
          </w:p>
          <w:p w14:paraId="53C4B4C1" w14:textId="77777777" w:rsidR="00601A70" w:rsidRDefault="00601A70" w:rsidP="000C3D3D">
            <w:pPr>
              <w:jc w:val="both"/>
              <w:rPr>
                <w:rFonts w:ascii="Arial" w:hAnsi="Arial" w:cs="Arial"/>
                <w:sz w:val="16"/>
                <w:szCs w:val="16"/>
              </w:rPr>
            </w:pPr>
          </w:p>
          <w:p w14:paraId="0C279666" w14:textId="77777777" w:rsidR="00601A70" w:rsidRDefault="00601A70" w:rsidP="000C3D3D">
            <w:pPr>
              <w:jc w:val="both"/>
              <w:rPr>
                <w:rFonts w:ascii="Arial" w:hAnsi="Arial" w:cs="Arial"/>
                <w:sz w:val="16"/>
                <w:szCs w:val="16"/>
              </w:rPr>
            </w:pPr>
          </w:p>
          <w:p w14:paraId="110E22FE" w14:textId="77777777" w:rsidR="00601A70" w:rsidRDefault="00601A70" w:rsidP="000C3D3D">
            <w:pPr>
              <w:jc w:val="both"/>
              <w:rPr>
                <w:rFonts w:ascii="Arial" w:hAnsi="Arial" w:cs="Arial"/>
                <w:sz w:val="16"/>
                <w:szCs w:val="16"/>
              </w:rPr>
            </w:pPr>
          </w:p>
          <w:p w14:paraId="4A4ADAAC" w14:textId="77777777" w:rsidR="00601A70" w:rsidRDefault="00601A70" w:rsidP="000C3D3D">
            <w:pPr>
              <w:jc w:val="both"/>
              <w:rPr>
                <w:rFonts w:ascii="Arial" w:hAnsi="Arial" w:cs="Arial"/>
                <w:sz w:val="16"/>
                <w:szCs w:val="16"/>
              </w:rPr>
            </w:pPr>
          </w:p>
          <w:p w14:paraId="5C9980F0" w14:textId="77777777" w:rsidR="00601A70" w:rsidRDefault="00601A70" w:rsidP="000C3D3D">
            <w:pPr>
              <w:jc w:val="both"/>
              <w:rPr>
                <w:rFonts w:ascii="Arial" w:hAnsi="Arial" w:cs="Arial"/>
                <w:sz w:val="16"/>
                <w:szCs w:val="16"/>
              </w:rPr>
            </w:pPr>
          </w:p>
          <w:p w14:paraId="2AA8FE77" w14:textId="77777777" w:rsidR="00601A70" w:rsidRDefault="00601A70" w:rsidP="000C3D3D">
            <w:pPr>
              <w:jc w:val="both"/>
              <w:rPr>
                <w:rFonts w:ascii="Arial" w:hAnsi="Arial" w:cs="Arial"/>
                <w:sz w:val="16"/>
                <w:szCs w:val="16"/>
              </w:rPr>
            </w:pPr>
          </w:p>
          <w:p w14:paraId="7796961D" w14:textId="77777777" w:rsidR="00601A70" w:rsidRDefault="00601A70" w:rsidP="000C3D3D">
            <w:pPr>
              <w:jc w:val="both"/>
              <w:rPr>
                <w:rFonts w:ascii="Arial" w:hAnsi="Arial" w:cs="Arial"/>
                <w:sz w:val="16"/>
                <w:szCs w:val="16"/>
              </w:rPr>
            </w:pPr>
          </w:p>
          <w:p w14:paraId="0F6C28A8" w14:textId="77777777" w:rsidR="00601A70" w:rsidRDefault="00601A70" w:rsidP="000C3D3D">
            <w:pPr>
              <w:jc w:val="both"/>
              <w:rPr>
                <w:rFonts w:ascii="Arial" w:hAnsi="Arial" w:cs="Arial"/>
                <w:sz w:val="16"/>
                <w:szCs w:val="16"/>
              </w:rPr>
            </w:pPr>
          </w:p>
          <w:p w14:paraId="278C3F4E" w14:textId="1030CB82" w:rsidR="00601A70" w:rsidRDefault="00601A70" w:rsidP="000C3D3D">
            <w:pPr>
              <w:jc w:val="both"/>
              <w:rPr>
                <w:rFonts w:ascii="Arial" w:hAnsi="Arial" w:cs="Arial"/>
                <w:sz w:val="16"/>
                <w:szCs w:val="16"/>
              </w:rPr>
            </w:pPr>
          </w:p>
          <w:p w14:paraId="3AFBF56C" w14:textId="00243EDB" w:rsidR="00F9685B" w:rsidRDefault="00F9685B" w:rsidP="000C3D3D">
            <w:pPr>
              <w:jc w:val="both"/>
              <w:rPr>
                <w:rFonts w:ascii="Arial" w:hAnsi="Arial" w:cs="Arial"/>
                <w:sz w:val="16"/>
                <w:szCs w:val="16"/>
              </w:rPr>
            </w:pPr>
          </w:p>
          <w:p w14:paraId="098C0F62" w14:textId="77777777" w:rsidR="00F9685B" w:rsidRDefault="00F9685B" w:rsidP="000C3D3D">
            <w:pPr>
              <w:jc w:val="both"/>
              <w:rPr>
                <w:rFonts w:ascii="Arial" w:hAnsi="Arial" w:cs="Arial"/>
                <w:sz w:val="16"/>
                <w:szCs w:val="16"/>
              </w:rPr>
            </w:pPr>
          </w:p>
          <w:p w14:paraId="46FABAA6" w14:textId="77777777" w:rsidR="00601A70" w:rsidRDefault="00601A70" w:rsidP="000C3D3D">
            <w:pPr>
              <w:jc w:val="both"/>
              <w:rPr>
                <w:rFonts w:ascii="Arial" w:hAnsi="Arial" w:cs="Arial"/>
                <w:sz w:val="16"/>
                <w:szCs w:val="16"/>
              </w:rPr>
            </w:pPr>
          </w:p>
          <w:p w14:paraId="78AD8E3C" w14:textId="77777777" w:rsidR="00601A70" w:rsidRDefault="00601A70" w:rsidP="000C3D3D">
            <w:pPr>
              <w:jc w:val="both"/>
              <w:rPr>
                <w:rFonts w:ascii="Arial" w:hAnsi="Arial" w:cs="Arial"/>
                <w:sz w:val="16"/>
                <w:szCs w:val="16"/>
              </w:rPr>
            </w:pPr>
          </w:p>
          <w:p w14:paraId="744B712C" w14:textId="77777777" w:rsidR="00601A70" w:rsidRDefault="00601A70" w:rsidP="000C3D3D">
            <w:pPr>
              <w:jc w:val="both"/>
              <w:rPr>
                <w:rFonts w:ascii="Arial" w:hAnsi="Arial" w:cs="Arial"/>
                <w:sz w:val="16"/>
                <w:szCs w:val="16"/>
              </w:rPr>
            </w:pPr>
            <w:r>
              <w:rPr>
                <w:rFonts w:ascii="Arial" w:hAnsi="Arial" w:cs="Arial"/>
                <w:sz w:val="16"/>
                <w:szCs w:val="16"/>
              </w:rPr>
              <w:t>170.000</w:t>
            </w:r>
          </w:p>
          <w:p w14:paraId="5FABED5D" w14:textId="77777777" w:rsidR="00F9685B" w:rsidRDefault="00F9685B" w:rsidP="000C3D3D">
            <w:pPr>
              <w:jc w:val="both"/>
              <w:rPr>
                <w:rFonts w:ascii="Arial" w:hAnsi="Arial" w:cs="Arial"/>
                <w:sz w:val="16"/>
                <w:szCs w:val="16"/>
              </w:rPr>
            </w:pPr>
          </w:p>
          <w:p w14:paraId="497C13B7" w14:textId="77777777" w:rsidR="00F9685B" w:rsidRDefault="00F9685B" w:rsidP="000C3D3D">
            <w:pPr>
              <w:jc w:val="both"/>
              <w:rPr>
                <w:rFonts w:ascii="Arial" w:hAnsi="Arial" w:cs="Arial"/>
                <w:sz w:val="16"/>
                <w:szCs w:val="16"/>
              </w:rPr>
            </w:pPr>
          </w:p>
          <w:p w14:paraId="666FB50F" w14:textId="77777777" w:rsidR="00F9685B" w:rsidRDefault="00F9685B" w:rsidP="000C3D3D">
            <w:pPr>
              <w:jc w:val="both"/>
              <w:rPr>
                <w:rFonts w:ascii="Arial" w:hAnsi="Arial" w:cs="Arial"/>
                <w:sz w:val="16"/>
                <w:szCs w:val="16"/>
              </w:rPr>
            </w:pPr>
          </w:p>
          <w:p w14:paraId="24B19384" w14:textId="77777777" w:rsidR="00F9685B" w:rsidRDefault="00F9685B" w:rsidP="000C3D3D">
            <w:pPr>
              <w:jc w:val="both"/>
              <w:rPr>
                <w:rFonts w:ascii="Arial" w:hAnsi="Arial" w:cs="Arial"/>
                <w:sz w:val="16"/>
                <w:szCs w:val="16"/>
              </w:rPr>
            </w:pPr>
          </w:p>
          <w:p w14:paraId="5F9EF3C4" w14:textId="77777777" w:rsidR="00F9685B" w:rsidRDefault="00F9685B" w:rsidP="000C3D3D">
            <w:pPr>
              <w:jc w:val="both"/>
              <w:rPr>
                <w:rFonts w:ascii="Arial" w:hAnsi="Arial" w:cs="Arial"/>
                <w:sz w:val="16"/>
                <w:szCs w:val="16"/>
              </w:rPr>
            </w:pPr>
          </w:p>
          <w:p w14:paraId="79B20625" w14:textId="77777777" w:rsidR="00F9685B" w:rsidRDefault="00F9685B" w:rsidP="000C3D3D">
            <w:pPr>
              <w:jc w:val="both"/>
              <w:rPr>
                <w:rFonts w:ascii="Arial" w:hAnsi="Arial" w:cs="Arial"/>
                <w:sz w:val="16"/>
                <w:szCs w:val="16"/>
              </w:rPr>
            </w:pPr>
          </w:p>
          <w:p w14:paraId="06754053" w14:textId="77777777" w:rsidR="00F9685B" w:rsidRDefault="00F9685B" w:rsidP="000C3D3D">
            <w:pPr>
              <w:jc w:val="both"/>
              <w:rPr>
                <w:rFonts w:ascii="Arial" w:hAnsi="Arial" w:cs="Arial"/>
                <w:sz w:val="16"/>
                <w:szCs w:val="16"/>
              </w:rPr>
            </w:pPr>
          </w:p>
          <w:p w14:paraId="2B69371F" w14:textId="77777777" w:rsidR="00F9685B" w:rsidRDefault="00F9685B" w:rsidP="000C3D3D">
            <w:pPr>
              <w:jc w:val="both"/>
              <w:rPr>
                <w:rFonts w:ascii="Arial" w:hAnsi="Arial" w:cs="Arial"/>
                <w:sz w:val="16"/>
                <w:szCs w:val="16"/>
              </w:rPr>
            </w:pPr>
          </w:p>
          <w:p w14:paraId="61B1635D" w14:textId="77777777" w:rsidR="00F9685B" w:rsidRDefault="00F9685B" w:rsidP="000C3D3D">
            <w:pPr>
              <w:jc w:val="both"/>
              <w:rPr>
                <w:rFonts w:ascii="Arial" w:hAnsi="Arial" w:cs="Arial"/>
                <w:sz w:val="16"/>
                <w:szCs w:val="16"/>
              </w:rPr>
            </w:pPr>
          </w:p>
          <w:p w14:paraId="1FE4A413" w14:textId="77777777" w:rsidR="00F9685B" w:rsidRDefault="00F9685B" w:rsidP="000C3D3D">
            <w:pPr>
              <w:jc w:val="both"/>
              <w:rPr>
                <w:rFonts w:ascii="Arial" w:hAnsi="Arial" w:cs="Arial"/>
                <w:sz w:val="16"/>
                <w:szCs w:val="16"/>
              </w:rPr>
            </w:pPr>
          </w:p>
          <w:p w14:paraId="5E55755F" w14:textId="77777777" w:rsidR="00F9685B" w:rsidRDefault="00F9685B" w:rsidP="000C3D3D">
            <w:pPr>
              <w:jc w:val="both"/>
              <w:rPr>
                <w:rFonts w:ascii="Arial" w:hAnsi="Arial" w:cs="Arial"/>
                <w:sz w:val="16"/>
                <w:szCs w:val="16"/>
              </w:rPr>
            </w:pPr>
          </w:p>
          <w:p w14:paraId="268D3C6C" w14:textId="77777777" w:rsidR="00F9685B" w:rsidRDefault="00F9685B" w:rsidP="000C3D3D">
            <w:pPr>
              <w:jc w:val="both"/>
              <w:rPr>
                <w:rFonts w:ascii="Arial" w:hAnsi="Arial" w:cs="Arial"/>
                <w:sz w:val="16"/>
                <w:szCs w:val="16"/>
              </w:rPr>
            </w:pPr>
          </w:p>
          <w:p w14:paraId="091E22F9" w14:textId="7E85B90E" w:rsidR="00F9685B" w:rsidRDefault="00F9685B" w:rsidP="000C3D3D">
            <w:pPr>
              <w:jc w:val="both"/>
              <w:rPr>
                <w:rFonts w:ascii="Arial" w:hAnsi="Arial" w:cs="Arial"/>
                <w:sz w:val="16"/>
                <w:szCs w:val="16"/>
              </w:rPr>
            </w:pPr>
          </w:p>
          <w:p w14:paraId="6B194705" w14:textId="469A90A0" w:rsidR="00F9685B" w:rsidRDefault="00F9685B" w:rsidP="000C3D3D">
            <w:pPr>
              <w:jc w:val="both"/>
              <w:rPr>
                <w:rFonts w:ascii="Arial" w:hAnsi="Arial" w:cs="Arial"/>
                <w:sz w:val="16"/>
                <w:szCs w:val="16"/>
              </w:rPr>
            </w:pPr>
          </w:p>
          <w:p w14:paraId="32AB1940" w14:textId="77777777" w:rsidR="00F9685B" w:rsidRDefault="00F9685B" w:rsidP="000C3D3D">
            <w:pPr>
              <w:jc w:val="both"/>
              <w:rPr>
                <w:rFonts w:ascii="Arial" w:hAnsi="Arial" w:cs="Arial"/>
                <w:sz w:val="16"/>
                <w:szCs w:val="16"/>
              </w:rPr>
            </w:pPr>
          </w:p>
          <w:p w14:paraId="5901F7CB" w14:textId="7F329D02" w:rsidR="00F9685B" w:rsidRDefault="00F9685B" w:rsidP="000C3D3D">
            <w:pPr>
              <w:jc w:val="both"/>
              <w:rPr>
                <w:rFonts w:ascii="Arial" w:hAnsi="Arial" w:cs="Arial"/>
                <w:sz w:val="16"/>
                <w:szCs w:val="16"/>
              </w:rPr>
            </w:pPr>
            <w:r>
              <w:rPr>
                <w:rFonts w:ascii="Arial" w:hAnsi="Arial" w:cs="Arial"/>
                <w:sz w:val="16"/>
                <w:szCs w:val="16"/>
              </w:rPr>
              <w:t>35.000</w:t>
            </w:r>
          </w:p>
        </w:tc>
        <w:tc>
          <w:tcPr>
            <w:tcW w:w="1298" w:type="dxa"/>
            <w:vMerge w:val="restart"/>
          </w:tcPr>
          <w:p w14:paraId="3B8BFD83" w14:textId="77777777" w:rsidR="00601A70" w:rsidRPr="00C3250B" w:rsidRDefault="00601A70" w:rsidP="000C3D3D">
            <w:pPr>
              <w:jc w:val="both"/>
              <w:rPr>
                <w:rFonts w:ascii="Arial" w:hAnsi="Arial" w:cs="Arial"/>
                <w:sz w:val="16"/>
                <w:szCs w:val="16"/>
              </w:rPr>
            </w:pPr>
          </w:p>
        </w:tc>
        <w:tc>
          <w:tcPr>
            <w:tcW w:w="1297" w:type="dxa"/>
            <w:vMerge w:val="restart"/>
          </w:tcPr>
          <w:p w14:paraId="4BF3986D" w14:textId="77777777" w:rsidR="00601A70" w:rsidRDefault="00601A70" w:rsidP="000C3D3D">
            <w:pPr>
              <w:jc w:val="both"/>
              <w:rPr>
                <w:rFonts w:ascii="Arial" w:hAnsi="Arial" w:cs="Arial"/>
                <w:sz w:val="16"/>
                <w:szCs w:val="16"/>
              </w:rPr>
            </w:pPr>
          </w:p>
          <w:p w14:paraId="786CADAF" w14:textId="77777777" w:rsidR="00F9685B" w:rsidRDefault="00F9685B" w:rsidP="000C3D3D">
            <w:pPr>
              <w:jc w:val="both"/>
              <w:rPr>
                <w:rFonts w:ascii="Arial" w:hAnsi="Arial" w:cs="Arial"/>
                <w:sz w:val="16"/>
                <w:szCs w:val="16"/>
              </w:rPr>
            </w:pPr>
          </w:p>
          <w:p w14:paraId="59F16CD7" w14:textId="77777777" w:rsidR="00F9685B" w:rsidRDefault="00F9685B" w:rsidP="000C3D3D">
            <w:pPr>
              <w:jc w:val="both"/>
              <w:rPr>
                <w:rFonts w:ascii="Arial" w:hAnsi="Arial" w:cs="Arial"/>
                <w:sz w:val="16"/>
                <w:szCs w:val="16"/>
              </w:rPr>
            </w:pPr>
          </w:p>
          <w:p w14:paraId="384EBB64" w14:textId="77777777" w:rsidR="00F9685B" w:rsidRDefault="00F9685B" w:rsidP="000C3D3D">
            <w:pPr>
              <w:jc w:val="both"/>
              <w:rPr>
                <w:rFonts w:ascii="Arial" w:hAnsi="Arial" w:cs="Arial"/>
                <w:sz w:val="16"/>
                <w:szCs w:val="16"/>
              </w:rPr>
            </w:pPr>
          </w:p>
          <w:p w14:paraId="368B15DE" w14:textId="77777777" w:rsidR="00F9685B" w:rsidRDefault="00F9685B" w:rsidP="000C3D3D">
            <w:pPr>
              <w:jc w:val="both"/>
              <w:rPr>
                <w:rFonts w:ascii="Arial" w:hAnsi="Arial" w:cs="Arial"/>
                <w:sz w:val="16"/>
                <w:szCs w:val="16"/>
              </w:rPr>
            </w:pPr>
          </w:p>
          <w:p w14:paraId="0A33A931" w14:textId="77777777" w:rsidR="00F9685B" w:rsidRDefault="00F9685B" w:rsidP="000C3D3D">
            <w:pPr>
              <w:jc w:val="both"/>
              <w:rPr>
                <w:rFonts w:ascii="Arial" w:hAnsi="Arial" w:cs="Arial"/>
                <w:sz w:val="16"/>
                <w:szCs w:val="16"/>
              </w:rPr>
            </w:pPr>
          </w:p>
          <w:p w14:paraId="65479DE3" w14:textId="77777777" w:rsidR="00F9685B" w:rsidRDefault="00F9685B" w:rsidP="000C3D3D">
            <w:pPr>
              <w:jc w:val="both"/>
              <w:rPr>
                <w:rFonts w:ascii="Arial" w:hAnsi="Arial" w:cs="Arial"/>
                <w:sz w:val="16"/>
                <w:szCs w:val="16"/>
              </w:rPr>
            </w:pPr>
          </w:p>
          <w:p w14:paraId="3B9C70BE" w14:textId="77777777" w:rsidR="00F9685B" w:rsidRDefault="00F9685B" w:rsidP="000C3D3D">
            <w:pPr>
              <w:jc w:val="both"/>
              <w:rPr>
                <w:rFonts w:ascii="Arial" w:hAnsi="Arial" w:cs="Arial"/>
                <w:sz w:val="16"/>
                <w:szCs w:val="16"/>
              </w:rPr>
            </w:pPr>
          </w:p>
          <w:p w14:paraId="1FBAEC09" w14:textId="77777777" w:rsidR="00F9685B" w:rsidRDefault="00F9685B" w:rsidP="000C3D3D">
            <w:pPr>
              <w:jc w:val="both"/>
              <w:rPr>
                <w:rFonts w:ascii="Arial" w:hAnsi="Arial" w:cs="Arial"/>
                <w:sz w:val="16"/>
                <w:szCs w:val="16"/>
              </w:rPr>
            </w:pPr>
          </w:p>
          <w:p w14:paraId="1959854B" w14:textId="77777777" w:rsidR="00F9685B" w:rsidRDefault="00F9685B" w:rsidP="000C3D3D">
            <w:pPr>
              <w:jc w:val="both"/>
              <w:rPr>
                <w:rFonts w:ascii="Arial" w:hAnsi="Arial" w:cs="Arial"/>
                <w:sz w:val="16"/>
                <w:szCs w:val="16"/>
              </w:rPr>
            </w:pPr>
          </w:p>
          <w:p w14:paraId="4F55D0F4" w14:textId="77777777" w:rsidR="00F9685B" w:rsidRDefault="00F9685B" w:rsidP="000C3D3D">
            <w:pPr>
              <w:jc w:val="both"/>
              <w:rPr>
                <w:rFonts w:ascii="Arial" w:hAnsi="Arial" w:cs="Arial"/>
                <w:sz w:val="16"/>
                <w:szCs w:val="16"/>
              </w:rPr>
            </w:pPr>
          </w:p>
          <w:p w14:paraId="4711DAD0" w14:textId="77777777" w:rsidR="00F9685B" w:rsidRDefault="00F9685B" w:rsidP="000C3D3D">
            <w:pPr>
              <w:jc w:val="both"/>
              <w:rPr>
                <w:rFonts w:ascii="Arial" w:hAnsi="Arial" w:cs="Arial"/>
                <w:sz w:val="16"/>
                <w:szCs w:val="16"/>
              </w:rPr>
            </w:pPr>
          </w:p>
          <w:p w14:paraId="49B1E42A" w14:textId="77777777" w:rsidR="00F9685B" w:rsidRDefault="00F9685B" w:rsidP="000C3D3D">
            <w:pPr>
              <w:jc w:val="both"/>
              <w:rPr>
                <w:rFonts w:ascii="Arial" w:hAnsi="Arial" w:cs="Arial"/>
                <w:sz w:val="16"/>
                <w:szCs w:val="16"/>
              </w:rPr>
            </w:pPr>
          </w:p>
          <w:p w14:paraId="2562F2F0" w14:textId="77777777" w:rsidR="00F9685B" w:rsidRDefault="00F9685B" w:rsidP="000C3D3D">
            <w:pPr>
              <w:jc w:val="both"/>
              <w:rPr>
                <w:rFonts w:ascii="Arial" w:hAnsi="Arial" w:cs="Arial"/>
                <w:sz w:val="16"/>
                <w:szCs w:val="16"/>
              </w:rPr>
            </w:pPr>
          </w:p>
          <w:p w14:paraId="1ABC915D" w14:textId="77777777" w:rsidR="00F9685B" w:rsidRDefault="00F9685B" w:rsidP="000C3D3D">
            <w:pPr>
              <w:jc w:val="both"/>
              <w:rPr>
                <w:rFonts w:ascii="Arial" w:hAnsi="Arial" w:cs="Arial"/>
                <w:sz w:val="16"/>
                <w:szCs w:val="16"/>
              </w:rPr>
            </w:pPr>
          </w:p>
          <w:p w14:paraId="16BD40B0" w14:textId="77777777" w:rsidR="00F9685B" w:rsidRDefault="00F9685B" w:rsidP="000C3D3D">
            <w:pPr>
              <w:jc w:val="both"/>
              <w:rPr>
                <w:rFonts w:ascii="Arial" w:hAnsi="Arial" w:cs="Arial"/>
                <w:sz w:val="16"/>
                <w:szCs w:val="16"/>
              </w:rPr>
            </w:pPr>
          </w:p>
          <w:p w14:paraId="19CB42BF" w14:textId="77777777" w:rsidR="00F9685B" w:rsidRDefault="00F9685B" w:rsidP="000C3D3D">
            <w:pPr>
              <w:jc w:val="both"/>
              <w:rPr>
                <w:rFonts w:ascii="Arial" w:hAnsi="Arial" w:cs="Arial"/>
                <w:sz w:val="16"/>
                <w:szCs w:val="16"/>
              </w:rPr>
            </w:pPr>
          </w:p>
          <w:p w14:paraId="14EAB5D5" w14:textId="77777777" w:rsidR="00F9685B" w:rsidRDefault="00F9685B" w:rsidP="000C3D3D">
            <w:pPr>
              <w:jc w:val="both"/>
              <w:rPr>
                <w:rFonts w:ascii="Arial" w:hAnsi="Arial" w:cs="Arial"/>
                <w:sz w:val="16"/>
                <w:szCs w:val="16"/>
              </w:rPr>
            </w:pPr>
          </w:p>
          <w:p w14:paraId="01AE8B34" w14:textId="77777777" w:rsidR="00F9685B" w:rsidRDefault="00F9685B" w:rsidP="000C3D3D">
            <w:pPr>
              <w:jc w:val="both"/>
              <w:rPr>
                <w:rFonts w:ascii="Arial" w:hAnsi="Arial" w:cs="Arial"/>
                <w:sz w:val="16"/>
                <w:szCs w:val="16"/>
              </w:rPr>
            </w:pPr>
          </w:p>
          <w:p w14:paraId="603A3D2B" w14:textId="3ADB8078" w:rsidR="00F9685B" w:rsidRDefault="00F9685B" w:rsidP="000C3D3D">
            <w:pPr>
              <w:jc w:val="both"/>
              <w:rPr>
                <w:rFonts w:ascii="Arial" w:hAnsi="Arial" w:cs="Arial"/>
                <w:sz w:val="16"/>
                <w:szCs w:val="16"/>
              </w:rPr>
            </w:pPr>
          </w:p>
          <w:p w14:paraId="11DC3E95" w14:textId="3CF3B54E" w:rsidR="00F9685B" w:rsidRDefault="00F9685B" w:rsidP="000C3D3D">
            <w:pPr>
              <w:jc w:val="both"/>
              <w:rPr>
                <w:rFonts w:ascii="Arial" w:hAnsi="Arial" w:cs="Arial"/>
                <w:sz w:val="16"/>
                <w:szCs w:val="16"/>
              </w:rPr>
            </w:pPr>
          </w:p>
          <w:p w14:paraId="6C7F44CE" w14:textId="77777777" w:rsidR="00F9685B" w:rsidRDefault="00F9685B" w:rsidP="000C3D3D">
            <w:pPr>
              <w:jc w:val="both"/>
              <w:rPr>
                <w:rFonts w:ascii="Arial" w:hAnsi="Arial" w:cs="Arial"/>
                <w:sz w:val="16"/>
                <w:szCs w:val="16"/>
              </w:rPr>
            </w:pPr>
          </w:p>
          <w:p w14:paraId="372C9E8B" w14:textId="18EC1194" w:rsidR="00F9685B" w:rsidRDefault="00F9685B" w:rsidP="000C3D3D">
            <w:pPr>
              <w:jc w:val="both"/>
              <w:rPr>
                <w:rFonts w:ascii="Arial" w:hAnsi="Arial" w:cs="Arial"/>
                <w:sz w:val="16"/>
                <w:szCs w:val="16"/>
              </w:rPr>
            </w:pPr>
          </w:p>
          <w:p w14:paraId="336B13CA" w14:textId="77777777" w:rsidR="00F9685B" w:rsidRDefault="00F9685B" w:rsidP="000C3D3D">
            <w:pPr>
              <w:jc w:val="both"/>
              <w:rPr>
                <w:rFonts w:ascii="Arial" w:hAnsi="Arial" w:cs="Arial"/>
                <w:sz w:val="16"/>
                <w:szCs w:val="16"/>
              </w:rPr>
            </w:pPr>
          </w:p>
          <w:p w14:paraId="68FBCD66" w14:textId="77777777" w:rsidR="00F9685B" w:rsidRDefault="00F9685B" w:rsidP="000C3D3D">
            <w:pPr>
              <w:jc w:val="both"/>
              <w:rPr>
                <w:rFonts w:ascii="Arial" w:hAnsi="Arial" w:cs="Arial"/>
                <w:sz w:val="16"/>
                <w:szCs w:val="16"/>
              </w:rPr>
            </w:pPr>
          </w:p>
          <w:p w14:paraId="04897178" w14:textId="1F73D1F9" w:rsidR="00F9685B" w:rsidRPr="00C3250B" w:rsidRDefault="00F9685B" w:rsidP="000C3D3D">
            <w:pPr>
              <w:jc w:val="both"/>
              <w:rPr>
                <w:rFonts w:ascii="Arial" w:hAnsi="Arial" w:cs="Arial"/>
                <w:sz w:val="16"/>
                <w:szCs w:val="16"/>
              </w:rPr>
            </w:pPr>
            <w:r>
              <w:rPr>
                <w:rFonts w:ascii="Arial" w:hAnsi="Arial" w:cs="Arial"/>
                <w:sz w:val="16"/>
                <w:szCs w:val="16"/>
              </w:rPr>
              <w:t>170.000</w:t>
            </w:r>
          </w:p>
        </w:tc>
        <w:tc>
          <w:tcPr>
            <w:tcW w:w="1293" w:type="dxa"/>
            <w:vMerge w:val="restart"/>
          </w:tcPr>
          <w:p w14:paraId="34955941" w14:textId="77777777" w:rsidR="00601A70" w:rsidRDefault="00601A70" w:rsidP="000C3D3D">
            <w:pPr>
              <w:jc w:val="both"/>
              <w:rPr>
                <w:rFonts w:ascii="Arial" w:hAnsi="Arial" w:cs="Arial"/>
                <w:sz w:val="16"/>
                <w:szCs w:val="16"/>
              </w:rPr>
            </w:pPr>
          </w:p>
          <w:p w14:paraId="608DE40F" w14:textId="77777777" w:rsidR="00601A70" w:rsidRDefault="00601A70" w:rsidP="000C3D3D">
            <w:pPr>
              <w:jc w:val="both"/>
              <w:rPr>
                <w:rFonts w:ascii="Arial" w:hAnsi="Arial" w:cs="Arial"/>
                <w:sz w:val="16"/>
                <w:szCs w:val="16"/>
              </w:rPr>
            </w:pPr>
          </w:p>
          <w:p w14:paraId="3E72FE4C" w14:textId="77777777" w:rsidR="00601A70" w:rsidRDefault="00601A70" w:rsidP="000C3D3D">
            <w:pPr>
              <w:jc w:val="both"/>
              <w:rPr>
                <w:rFonts w:ascii="Arial" w:hAnsi="Arial" w:cs="Arial"/>
                <w:sz w:val="16"/>
                <w:szCs w:val="16"/>
              </w:rPr>
            </w:pPr>
          </w:p>
          <w:p w14:paraId="2450E7F4" w14:textId="77777777" w:rsidR="00601A70" w:rsidRDefault="00601A70" w:rsidP="000C3D3D">
            <w:pPr>
              <w:jc w:val="both"/>
              <w:rPr>
                <w:rFonts w:ascii="Arial" w:hAnsi="Arial" w:cs="Arial"/>
                <w:sz w:val="16"/>
                <w:szCs w:val="16"/>
              </w:rPr>
            </w:pPr>
            <w:r>
              <w:rPr>
                <w:rFonts w:ascii="Arial" w:hAnsi="Arial" w:cs="Arial"/>
                <w:sz w:val="16"/>
                <w:szCs w:val="16"/>
              </w:rPr>
              <w:t>18.153</w:t>
            </w:r>
          </w:p>
          <w:p w14:paraId="22FACEAD" w14:textId="77777777" w:rsidR="00601A70" w:rsidRDefault="00601A70" w:rsidP="000C3D3D">
            <w:pPr>
              <w:jc w:val="both"/>
              <w:rPr>
                <w:rFonts w:ascii="Arial" w:hAnsi="Arial" w:cs="Arial"/>
                <w:sz w:val="16"/>
                <w:szCs w:val="16"/>
              </w:rPr>
            </w:pPr>
          </w:p>
          <w:p w14:paraId="6F0F996C" w14:textId="77777777" w:rsidR="00601A70" w:rsidRDefault="00601A70" w:rsidP="000C3D3D">
            <w:pPr>
              <w:jc w:val="both"/>
              <w:rPr>
                <w:rFonts w:ascii="Arial" w:hAnsi="Arial" w:cs="Arial"/>
                <w:sz w:val="16"/>
                <w:szCs w:val="16"/>
              </w:rPr>
            </w:pPr>
          </w:p>
          <w:p w14:paraId="7B36F175" w14:textId="77777777" w:rsidR="00601A70" w:rsidRDefault="00601A70" w:rsidP="000C3D3D">
            <w:pPr>
              <w:jc w:val="both"/>
              <w:rPr>
                <w:rFonts w:ascii="Arial" w:hAnsi="Arial" w:cs="Arial"/>
                <w:sz w:val="16"/>
                <w:szCs w:val="16"/>
              </w:rPr>
            </w:pPr>
          </w:p>
          <w:p w14:paraId="14F0FF58" w14:textId="77777777" w:rsidR="00601A70" w:rsidRDefault="00601A70" w:rsidP="000C3D3D">
            <w:pPr>
              <w:jc w:val="both"/>
              <w:rPr>
                <w:rFonts w:ascii="Arial" w:hAnsi="Arial" w:cs="Arial"/>
                <w:sz w:val="16"/>
                <w:szCs w:val="16"/>
              </w:rPr>
            </w:pPr>
          </w:p>
          <w:p w14:paraId="76DDB37B" w14:textId="77777777" w:rsidR="00601A70" w:rsidRDefault="00601A70" w:rsidP="000C3D3D">
            <w:pPr>
              <w:jc w:val="both"/>
              <w:rPr>
                <w:rFonts w:ascii="Arial" w:hAnsi="Arial" w:cs="Arial"/>
                <w:sz w:val="16"/>
                <w:szCs w:val="16"/>
              </w:rPr>
            </w:pPr>
          </w:p>
          <w:p w14:paraId="206A9ACC" w14:textId="77777777" w:rsidR="00601A70" w:rsidRDefault="00601A70" w:rsidP="000C3D3D">
            <w:pPr>
              <w:jc w:val="both"/>
              <w:rPr>
                <w:rFonts w:ascii="Arial" w:hAnsi="Arial" w:cs="Arial"/>
                <w:sz w:val="16"/>
                <w:szCs w:val="16"/>
              </w:rPr>
            </w:pPr>
            <w:r>
              <w:rPr>
                <w:rFonts w:ascii="Arial" w:hAnsi="Arial" w:cs="Arial"/>
                <w:sz w:val="16"/>
                <w:szCs w:val="16"/>
              </w:rPr>
              <w:t>15.000</w:t>
            </w:r>
          </w:p>
          <w:p w14:paraId="44A39BEB" w14:textId="77777777" w:rsidR="00F9685B" w:rsidRDefault="00F9685B" w:rsidP="000C3D3D">
            <w:pPr>
              <w:jc w:val="both"/>
              <w:rPr>
                <w:rFonts w:ascii="Arial" w:hAnsi="Arial" w:cs="Arial"/>
                <w:sz w:val="16"/>
                <w:szCs w:val="16"/>
              </w:rPr>
            </w:pPr>
          </w:p>
          <w:p w14:paraId="040E925E" w14:textId="77777777" w:rsidR="00F9685B" w:rsidRDefault="00F9685B" w:rsidP="000C3D3D">
            <w:pPr>
              <w:jc w:val="both"/>
              <w:rPr>
                <w:rFonts w:ascii="Arial" w:hAnsi="Arial" w:cs="Arial"/>
                <w:sz w:val="16"/>
                <w:szCs w:val="16"/>
              </w:rPr>
            </w:pPr>
          </w:p>
          <w:p w14:paraId="07F1EF92" w14:textId="77777777" w:rsidR="00F9685B" w:rsidRDefault="00F9685B" w:rsidP="000C3D3D">
            <w:pPr>
              <w:jc w:val="both"/>
              <w:rPr>
                <w:rFonts w:ascii="Arial" w:hAnsi="Arial" w:cs="Arial"/>
                <w:sz w:val="16"/>
                <w:szCs w:val="16"/>
              </w:rPr>
            </w:pPr>
          </w:p>
          <w:p w14:paraId="30CF3C7E" w14:textId="77777777" w:rsidR="00F9685B" w:rsidRDefault="00F9685B" w:rsidP="000C3D3D">
            <w:pPr>
              <w:jc w:val="both"/>
              <w:rPr>
                <w:rFonts w:ascii="Arial" w:hAnsi="Arial" w:cs="Arial"/>
                <w:sz w:val="16"/>
                <w:szCs w:val="16"/>
              </w:rPr>
            </w:pPr>
          </w:p>
          <w:p w14:paraId="744A52BB" w14:textId="77777777" w:rsidR="00F9685B" w:rsidRDefault="00F9685B" w:rsidP="000C3D3D">
            <w:pPr>
              <w:jc w:val="both"/>
              <w:rPr>
                <w:rFonts w:ascii="Arial" w:hAnsi="Arial" w:cs="Arial"/>
                <w:sz w:val="16"/>
                <w:szCs w:val="16"/>
              </w:rPr>
            </w:pPr>
          </w:p>
          <w:p w14:paraId="7B57577A" w14:textId="77777777" w:rsidR="00F9685B" w:rsidRDefault="00F9685B" w:rsidP="000C3D3D">
            <w:pPr>
              <w:jc w:val="both"/>
              <w:rPr>
                <w:rFonts w:ascii="Arial" w:hAnsi="Arial" w:cs="Arial"/>
                <w:sz w:val="16"/>
                <w:szCs w:val="16"/>
              </w:rPr>
            </w:pPr>
          </w:p>
          <w:p w14:paraId="7957479C" w14:textId="77777777" w:rsidR="00F9685B" w:rsidRDefault="00F9685B" w:rsidP="000C3D3D">
            <w:pPr>
              <w:jc w:val="both"/>
              <w:rPr>
                <w:rFonts w:ascii="Arial" w:hAnsi="Arial" w:cs="Arial"/>
                <w:sz w:val="16"/>
                <w:szCs w:val="16"/>
              </w:rPr>
            </w:pPr>
          </w:p>
          <w:p w14:paraId="1DF3B410" w14:textId="77777777" w:rsidR="00F9685B" w:rsidRDefault="00F9685B" w:rsidP="000C3D3D">
            <w:pPr>
              <w:jc w:val="both"/>
              <w:rPr>
                <w:rFonts w:ascii="Arial" w:hAnsi="Arial" w:cs="Arial"/>
                <w:sz w:val="16"/>
                <w:szCs w:val="16"/>
              </w:rPr>
            </w:pPr>
          </w:p>
          <w:p w14:paraId="5AE84610" w14:textId="1D8F300E" w:rsidR="00F9685B" w:rsidRDefault="00F9685B" w:rsidP="000C3D3D">
            <w:pPr>
              <w:jc w:val="both"/>
              <w:rPr>
                <w:rFonts w:ascii="Arial" w:hAnsi="Arial" w:cs="Arial"/>
                <w:sz w:val="16"/>
                <w:szCs w:val="16"/>
              </w:rPr>
            </w:pPr>
          </w:p>
          <w:p w14:paraId="1933451B" w14:textId="5E561DED" w:rsidR="00F9685B" w:rsidRDefault="00F9685B" w:rsidP="000C3D3D">
            <w:pPr>
              <w:jc w:val="both"/>
              <w:rPr>
                <w:rFonts w:ascii="Arial" w:hAnsi="Arial" w:cs="Arial"/>
                <w:sz w:val="16"/>
                <w:szCs w:val="16"/>
              </w:rPr>
            </w:pPr>
          </w:p>
          <w:p w14:paraId="28C70882" w14:textId="77777777" w:rsidR="00F9685B" w:rsidRDefault="00F9685B" w:rsidP="000C3D3D">
            <w:pPr>
              <w:jc w:val="both"/>
              <w:rPr>
                <w:rFonts w:ascii="Arial" w:hAnsi="Arial" w:cs="Arial"/>
                <w:sz w:val="16"/>
                <w:szCs w:val="16"/>
              </w:rPr>
            </w:pPr>
          </w:p>
          <w:p w14:paraId="1907C2BB" w14:textId="77777777" w:rsidR="00F9685B" w:rsidRDefault="00F9685B" w:rsidP="000C3D3D">
            <w:pPr>
              <w:jc w:val="both"/>
              <w:rPr>
                <w:rFonts w:ascii="Arial" w:hAnsi="Arial" w:cs="Arial"/>
                <w:sz w:val="16"/>
                <w:szCs w:val="16"/>
              </w:rPr>
            </w:pPr>
          </w:p>
          <w:p w14:paraId="6AC807F7" w14:textId="77777777" w:rsidR="00F9685B" w:rsidRDefault="00F9685B" w:rsidP="000C3D3D">
            <w:pPr>
              <w:jc w:val="both"/>
              <w:rPr>
                <w:rFonts w:ascii="Arial" w:hAnsi="Arial" w:cs="Arial"/>
                <w:sz w:val="16"/>
                <w:szCs w:val="16"/>
              </w:rPr>
            </w:pPr>
          </w:p>
          <w:p w14:paraId="672099D9" w14:textId="77777777" w:rsidR="00F9685B" w:rsidRDefault="00F9685B" w:rsidP="000C3D3D">
            <w:pPr>
              <w:jc w:val="both"/>
              <w:rPr>
                <w:rFonts w:ascii="Arial" w:hAnsi="Arial" w:cs="Arial"/>
                <w:sz w:val="16"/>
                <w:szCs w:val="16"/>
              </w:rPr>
            </w:pPr>
          </w:p>
          <w:p w14:paraId="371E3701" w14:textId="77777777" w:rsidR="00F9685B" w:rsidRDefault="00F9685B" w:rsidP="000C3D3D">
            <w:pPr>
              <w:jc w:val="both"/>
              <w:rPr>
                <w:rFonts w:ascii="Arial" w:hAnsi="Arial" w:cs="Arial"/>
                <w:sz w:val="16"/>
                <w:szCs w:val="16"/>
              </w:rPr>
            </w:pPr>
          </w:p>
          <w:p w14:paraId="2B95F8ED" w14:textId="77777777" w:rsidR="00F9685B" w:rsidRDefault="00F9685B" w:rsidP="000C3D3D">
            <w:pPr>
              <w:jc w:val="both"/>
              <w:rPr>
                <w:rFonts w:ascii="Arial" w:hAnsi="Arial" w:cs="Arial"/>
                <w:sz w:val="16"/>
                <w:szCs w:val="16"/>
              </w:rPr>
            </w:pPr>
            <w:r>
              <w:rPr>
                <w:rFonts w:ascii="Arial" w:hAnsi="Arial" w:cs="Arial"/>
                <w:sz w:val="16"/>
                <w:szCs w:val="16"/>
              </w:rPr>
              <w:t>15.000</w:t>
            </w:r>
          </w:p>
          <w:p w14:paraId="6C0DF30F" w14:textId="77777777" w:rsidR="00F9685B" w:rsidRDefault="00F9685B" w:rsidP="000C3D3D">
            <w:pPr>
              <w:jc w:val="both"/>
              <w:rPr>
                <w:rFonts w:ascii="Arial" w:hAnsi="Arial" w:cs="Arial"/>
                <w:sz w:val="16"/>
                <w:szCs w:val="16"/>
              </w:rPr>
            </w:pPr>
          </w:p>
          <w:p w14:paraId="6A365C0F" w14:textId="77777777" w:rsidR="00F9685B" w:rsidRDefault="00F9685B" w:rsidP="000C3D3D">
            <w:pPr>
              <w:jc w:val="both"/>
              <w:rPr>
                <w:rFonts w:ascii="Arial" w:hAnsi="Arial" w:cs="Arial"/>
                <w:sz w:val="16"/>
                <w:szCs w:val="16"/>
              </w:rPr>
            </w:pPr>
          </w:p>
          <w:p w14:paraId="67AAD08A" w14:textId="77777777" w:rsidR="00F9685B" w:rsidRDefault="00F9685B" w:rsidP="000C3D3D">
            <w:pPr>
              <w:jc w:val="both"/>
              <w:rPr>
                <w:rFonts w:ascii="Arial" w:hAnsi="Arial" w:cs="Arial"/>
                <w:sz w:val="16"/>
                <w:szCs w:val="16"/>
              </w:rPr>
            </w:pPr>
          </w:p>
          <w:p w14:paraId="24868E0E" w14:textId="77777777" w:rsidR="00F9685B" w:rsidRDefault="00F9685B" w:rsidP="000C3D3D">
            <w:pPr>
              <w:jc w:val="both"/>
              <w:rPr>
                <w:rFonts w:ascii="Arial" w:hAnsi="Arial" w:cs="Arial"/>
                <w:sz w:val="16"/>
                <w:szCs w:val="16"/>
              </w:rPr>
            </w:pPr>
          </w:p>
          <w:p w14:paraId="1E8C0BF3" w14:textId="77777777" w:rsidR="00F9685B" w:rsidRDefault="00F9685B" w:rsidP="000C3D3D">
            <w:pPr>
              <w:jc w:val="both"/>
              <w:rPr>
                <w:rFonts w:ascii="Arial" w:hAnsi="Arial" w:cs="Arial"/>
                <w:sz w:val="16"/>
                <w:szCs w:val="16"/>
              </w:rPr>
            </w:pPr>
          </w:p>
          <w:p w14:paraId="738C7BC0" w14:textId="77777777" w:rsidR="00F9685B" w:rsidRDefault="00F9685B" w:rsidP="000C3D3D">
            <w:pPr>
              <w:jc w:val="both"/>
              <w:rPr>
                <w:rFonts w:ascii="Arial" w:hAnsi="Arial" w:cs="Arial"/>
                <w:sz w:val="16"/>
                <w:szCs w:val="16"/>
              </w:rPr>
            </w:pPr>
          </w:p>
          <w:p w14:paraId="46DF6C45" w14:textId="77777777" w:rsidR="00F9685B" w:rsidRDefault="00F9685B" w:rsidP="000C3D3D">
            <w:pPr>
              <w:jc w:val="both"/>
              <w:rPr>
                <w:rFonts w:ascii="Arial" w:hAnsi="Arial" w:cs="Arial"/>
                <w:sz w:val="16"/>
                <w:szCs w:val="16"/>
              </w:rPr>
            </w:pPr>
          </w:p>
          <w:p w14:paraId="2CB25E37" w14:textId="77777777" w:rsidR="00F9685B" w:rsidRDefault="00F9685B" w:rsidP="000C3D3D">
            <w:pPr>
              <w:jc w:val="both"/>
              <w:rPr>
                <w:rFonts w:ascii="Arial" w:hAnsi="Arial" w:cs="Arial"/>
                <w:sz w:val="16"/>
                <w:szCs w:val="16"/>
              </w:rPr>
            </w:pPr>
          </w:p>
          <w:p w14:paraId="61293101" w14:textId="77777777" w:rsidR="00F9685B" w:rsidRDefault="00F9685B" w:rsidP="000C3D3D">
            <w:pPr>
              <w:jc w:val="both"/>
              <w:rPr>
                <w:rFonts w:ascii="Arial" w:hAnsi="Arial" w:cs="Arial"/>
                <w:sz w:val="16"/>
                <w:szCs w:val="16"/>
              </w:rPr>
            </w:pPr>
          </w:p>
          <w:p w14:paraId="6145B681" w14:textId="77777777" w:rsidR="00F9685B" w:rsidRDefault="00F9685B" w:rsidP="000C3D3D">
            <w:pPr>
              <w:jc w:val="both"/>
              <w:rPr>
                <w:rFonts w:ascii="Arial" w:hAnsi="Arial" w:cs="Arial"/>
                <w:sz w:val="16"/>
                <w:szCs w:val="16"/>
              </w:rPr>
            </w:pPr>
          </w:p>
          <w:p w14:paraId="48B194A8" w14:textId="77777777" w:rsidR="00F9685B" w:rsidRDefault="00F9685B" w:rsidP="000C3D3D">
            <w:pPr>
              <w:jc w:val="both"/>
              <w:rPr>
                <w:rFonts w:ascii="Arial" w:hAnsi="Arial" w:cs="Arial"/>
                <w:sz w:val="16"/>
                <w:szCs w:val="16"/>
              </w:rPr>
            </w:pPr>
          </w:p>
          <w:p w14:paraId="469EBF84" w14:textId="77777777" w:rsidR="00F9685B" w:rsidRDefault="00F9685B" w:rsidP="000C3D3D">
            <w:pPr>
              <w:jc w:val="both"/>
              <w:rPr>
                <w:rFonts w:ascii="Arial" w:hAnsi="Arial" w:cs="Arial"/>
                <w:sz w:val="16"/>
                <w:szCs w:val="16"/>
              </w:rPr>
            </w:pPr>
          </w:p>
          <w:p w14:paraId="4A97E7EA" w14:textId="5BBA800C" w:rsidR="00F9685B" w:rsidRDefault="00F9685B" w:rsidP="000C3D3D">
            <w:pPr>
              <w:jc w:val="both"/>
              <w:rPr>
                <w:rFonts w:ascii="Arial" w:hAnsi="Arial" w:cs="Arial"/>
                <w:sz w:val="16"/>
                <w:szCs w:val="16"/>
              </w:rPr>
            </w:pPr>
          </w:p>
          <w:p w14:paraId="1CCF3E7A" w14:textId="4F24A51D" w:rsidR="00F9685B" w:rsidRDefault="00F9685B" w:rsidP="000C3D3D">
            <w:pPr>
              <w:jc w:val="both"/>
              <w:rPr>
                <w:rFonts w:ascii="Arial" w:hAnsi="Arial" w:cs="Arial"/>
                <w:sz w:val="16"/>
                <w:szCs w:val="16"/>
              </w:rPr>
            </w:pPr>
          </w:p>
          <w:p w14:paraId="4BDF33EF" w14:textId="77777777" w:rsidR="00F9685B" w:rsidRDefault="00F9685B" w:rsidP="000C3D3D">
            <w:pPr>
              <w:jc w:val="both"/>
              <w:rPr>
                <w:rFonts w:ascii="Arial" w:hAnsi="Arial" w:cs="Arial"/>
                <w:sz w:val="16"/>
                <w:szCs w:val="16"/>
              </w:rPr>
            </w:pPr>
          </w:p>
          <w:p w14:paraId="27D2CB22" w14:textId="0EAB0829" w:rsidR="00F9685B" w:rsidRDefault="00F9685B" w:rsidP="000C3D3D">
            <w:pPr>
              <w:jc w:val="both"/>
              <w:rPr>
                <w:rFonts w:ascii="Arial" w:hAnsi="Arial" w:cs="Arial"/>
                <w:sz w:val="16"/>
                <w:szCs w:val="16"/>
              </w:rPr>
            </w:pPr>
            <w:r>
              <w:rPr>
                <w:rFonts w:ascii="Arial" w:hAnsi="Arial" w:cs="Arial"/>
                <w:sz w:val="16"/>
                <w:szCs w:val="16"/>
              </w:rPr>
              <w:t>38.000</w:t>
            </w:r>
          </w:p>
        </w:tc>
        <w:tc>
          <w:tcPr>
            <w:tcW w:w="1287" w:type="dxa"/>
            <w:vMerge w:val="restart"/>
          </w:tcPr>
          <w:p w14:paraId="759F3F39" w14:textId="77777777" w:rsidR="00601A70" w:rsidRDefault="00601A70" w:rsidP="000C3D3D">
            <w:pPr>
              <w:jc w:val="both"/>
              <w:rPr>
                <w:rFonts w:ascii="Arial" w:hAnsi="Arial" w:cs="Arial"/>
                <w:sz w:val="16"/>
                <w:szCs w:val="16"/>
              </w:rPr>
            </w:pPr>
          </w:p>
          <w:p w14:paraId="794974E0" w14:textId="77777777" w:rsidR="00601A70" w:rsidRDefault="00601A70" w:rsidP="000C3D3D">
            <w:pPr>
              <w:jc w:val="both"/>
              <w:rPr>
                <w:rFonts w:ascii="Arial" w:hAnsi="Arial" w:cs="Arial"/>
                <w:sz w:val="16"/>
                <w:szCs w:val="16"/>
              </w:rPr>
            </w:pPr>
          </w:p>
          <w:p w14:paraId="1215A94B" w14:textId="77777777" w:rsidR="00601A70" w:rsidRDefault="00601A70" w:rsidP="000C3D3D">
            <w:pPr>
              <w:jc w:val="both"/>
              <w:rPr>
                <w:rFonts w:ascii="Arial" w:hAnsi="Arial" w:cs="Arial"/>
                <w:sz w:val="16"/>
                <w:szCs w:val="16"/>
              </w:rPr>
            </w:pPr>
          </w:p>
          <w:p w14:paraId="35DE419D" w14:textId="77777777" w:rsidR="00601A70" w:rsidRDefault="00601A70" w:rsidP="000C3D3D">
            <w:pPr>
              <w:jc w:val="both"/>
              <w:rPr>
                <w:rFonts w:ascii="Arial" w:hAnsi="Arial" w:cs="Arial"/>
                <w:sz w:val="16"/>
                <w:szCs w:val="16"/>
              </w:rPr>
            </w:pPr>
            <w:r>
              <w:rPr>
                <w:rFonts w:ascii="Arial" w:hAnsi="Arial" w:cs="Arial"/>
                <w:sz w:val="16"/>
                <w:szCs w:val="16"/>
              </w:rPr>
              <w:t>Alemania</w:t>
            </w:r>
          </w:p>
          <w:p w14:paraId="03486C4B" w14:textId="77777777" w:rsidR="00601A70" w:rsidRDefault="00601A70" w:rsidP="000C3D3D">
            <w:pPr>
              <w:jc w:val="both"/>
              <w:rPr>
                <w:rFonts w:ascii="Arial" w:hAnsi="Arial" w:cs="Arial"/>
                <w:sz w:val="16"/>
                <w:szCs w:val="16"/>
              </w:rPr>
            </w:pPr>
          </w:p>
          <w:p w14:paraId="4181DCFE" w14:textId="77777777" w:rsidR="00601A70" w:rsidRDefault="00601A70" w:rsidP="000C3D3D">
            <w:pPr>
              <w:jc w:val="both"/>
              <w:rPr>
                <w:rFonts w:ascii="Arial" w:hAnsi="Arial" w:cs="Arial"/>
                <w:sz w:val="16"/>
                <w:szCs w:val="16"/>
              </w:rPr>
            </w:pPr>
          </w:p>
          <w:p w14:paraId="06CFCD59" w14:textId="77777777" w:rsidR="00601A70" w:rsidRDefault="00601A70" w:rsidP="000C3D3D">
            <w:pPr>
              <w:jc w:val="both"/>
              <w:rPr>
                <w:rFonts w:ascii="Arial" w:hAnsi="Arial" w:cs="Arial"/>
                <w:sz w:val="16"/>
                <w:szCs w:val="16"/>
              </w:rPr>
            </w:pPr>
          </w:p>
          <w:p w14:paraId="4B7A4E92" w14:textId="77777777" w:rsidR="00601A70" w:rsidRDefault="00601A70" w:rsidP="000C3D3D">
            <w:pPr>
              <w:jc w:val="both"/>
              <w:rPr>
                <w:rFonts w:ascii="Arial" w:hAnsi="Arial" w:cs="Arial"/>
                <w:sz w:val="16"/>
                <w:szCs w:val="16"/>
              </w:rPr>
            </w:pPr>
          </w:p>
          <w:p w14:paraId="5C8E2213" w14:textId="77777777" w:rsidR="00601A70" w:rsidRDefault="00601A70" w:rsidP="000C3D3D">
            <w:pPr>
              <w:jc w:val="both"/>
              <w:rPr>
                <w:rFonts w:ascii="Arial" w:hAnsi="Arial" w:cs="Arial"/>
                <w:sz w:val="16"/>
                <w:szCs w:val="16"/>
              </w:rPr>
            </w:pPr>
          </w:p>
          <w:p w14:paraId="11B822DD" w14:textId="77777777" w:rsidR="00601A70" w:rsidRDefault="00601A70" w:rsidP="000C3D3D">
            <w:pPr>
              <w:jc w:val="both"/>
              <w:rPr>
                <w:rFonts w:ascii="Arial" w:hAnsi="Arial" w:cs="Arial"/>
                <w:sz w:val="16"/>
                <w:szCs w:val="16"/>
              </w:rPr>
            </w:pPr>
            <w:r>
              <w:rPr>
                <w:rFonts w:ascii="Arial" w:hAnsi="Arial" w:cs="Arial"/>
                <w:sz w:val="16"/>
                <w:szCs w:val="16"/>
              </w:rPr>
              <w:t>Alemania</w:t>
            </w:r>
          </w:p>
          <w:p w14:paraId="56E20F1E" w14:textId="77777777" w:rsidR="00601A70" w:rsidRDefault="00601A70" w:rsidP="000C3D3D">
            <w:pPr>
              <w:jc w:val="both"/>
              <w:rPr>
                <w:rFonts w:ascii="Arial" w:hAnsi="Arial" w:cs="Arial"/>
                <w:sz w:val="16"/>
                <w:szCs w:val="16"/>
              </w:rPr>
            </w:pPr>
          </w:p>
          <w:p w14:paraId="5625C923" w14:textId="77777777" w:rsidR="00601A70" w:rsidRDefault="00601A70" w:rsidP="000C3D3D">
            <w:pPr>
              <w:jc w:val="both"/>
              <w:rPr>
                <w:rFonts w:ascii="Arial" w:hAnsi="Arial" w:cs="Arial"/>
                <w:sz w:val="16"/>
                <w:szCs w:val="16"/>
              </w:rPr>
            </w:pPr>
          </w:p>
          <w:p w14:paraId="7A1CE1D1" w14:textId="77777777" w:rsidR="00601A70" w:rsidRDefault="00601A70" w:rsidP="000C3D3D">
            <w:pPr>
              <w:jc w:val="both"/>
              <w:rPr>
                <w:rFonts w:ascii="Arial" w:hAnsi="Arial" w:cs="Arial"/>
                <w:sz w:val="16"/>
                <w:szCs w:val="16"/>
              </w:rPr>
            </w:pPr>
          </w:p>
          <w:p w14:paraId="42AA3EF4" w14:textId="77777777" w:rsidR="00601A70" w:rsidRDefault="00601A70" w:rsidP="000C3D3D">
            <w:pPr>
              <w:jc w:val="both"/>
              <w:rPr>
                <w:rFonts w:ascii="Arial" w:hAnsi="Arial" w:cs="Arial"/>
                <w:sz w:val="16"/>
                <w:szCs w:val="16"/>
              </w:rPr>
            </w:pPr>
          </w:p>
          <w:p w14:paraId="246DC059" w14:textId="77777777" w:rsidR="00F9685B" w:rsidRDefault="00F9685B" w:rsidP="000C3D3D">
            <w:pPr>
              <w:jc w:val="both"/>
              <w:rPr>
                <w:rFonts w:ascii="Arial" w:hAnsi="Arial" w:cs="Arial"/>
                <w:sz w:val="16"/>
                <w:szCs w:val="16"/>
              </w:rPr>
            </w:pPr>
          </w:p>
          <w:p w14:paraId="6A3F546F" w14:textId="77777777" w:rsidR="00F9685B" w:rsidRDefault="00F9685B" w:rsidP="000C3D3D">
            <w:pPr>
              <w:jc w:val="both"/>
              <w:rPr>
                <w:rFonts w:ascii="Arial" w:hAnsi="Arial" w:cs="Arial"/>
                <w:sz w:val="16"/>
                <w:szCs w:val="16"/>
              </w:rPr>
            </w:pPr>
          </w:p>
          <w:p w14:paraId="0636407F" w14:textId="77777777" w:rsidR="00F9685B" w:rsidRDefault="00F9685B" w:rsidP="000C3D3D">
            <w:pPr>
              <w:jc w:val="both"/>
              <w:rPr>
                <w:rFonts w:ascii="Arial" w:hAnsi="Arial" w:cs="Arial"/>
                <w:sz w:val="16"/>
                <w:szCs w:val="16"/>
              </w:rPr>
            </w:pPr>
          </w:p>
          <w:p w14:paraId="4B9AA81F" w14:textId="77777777" w:rsidR="00F9685B" w:rsidRDefault="00F9685B" w:rsidP="000C3D3D">
            <w:pPr>
              <w:jc w:val="both"/>
              <w:rPr>
                <w:rFonts w:ascii="Arial" w:hAnsi="Arial" w:cs="Arial"/>
                <w:sz w:val="16"/>
                <w:szCs w:val="16"/>
              </w:rPr>
            </w:pPr>
          </w:p>
          <w:p w14:paraId="65495127" w14:textId="77777777" w:rsidR="00F9685B" w:rsidRDefault="00F9685B" w:rsidP="000C3D3D">
            <w:pPr>
              <w:jc w:val="both"/>
              <w:rPr>
                <w:rFonts w:ascii="Arial" w:hAnsi="Arial" w:cs="Arial"/>
                <w:sz w:val="16"/>
                <w:szCs w:val="16"/>
              </w:rPr>
            </w:pPr>
          </w:p>
          <w:p w14:paraId="524E89D7" w14:textId="77777777" w:rsidR="00F9685B" w:rsidRDefault="00F9685B" w:rsidP="000C3D3D">
            <w:pPr>
              <w:jc w:val="both"/>
              <w:rPr>
                <w:rFonts w:ascii="Arial" w:hAnsi="Arial" w:cs="Arial"/>
                <w:sz w:val="16"/>
                <w:szCs w:val="16"/>
              </w:rPr>
            </w:pPr>
          </w:p>
          <w:p w14:paraId="1CCB43C5" w14:textId="54A504D8" w:rsidR="00F9685B" w:rsidRDefault="00F9685B" w:rsidP="000C3D3D">
            <w:pPr>
              <w:jc w:val="both"/>
              <w:rPr>
                <w:rFonts w:ascii="Arial" w:hAnsi="Arial" w:cs="Arial"/>
                <w:sz w:val="16"/>
                <w:szCs w:val="16"/>
              </w:rPr>
            </w:pPr>
          </w:p>
          <w:p w14:paraId="59B7A557" w14:textId="5A613140" w:rsidR="00F9685B" w:rsidRDefault="00F9685B" w:rsidP="000C3D3D">
            <w:pPr>
              <w:jc w:val="both"/>
              <w:rPr>
                <w:rFonts w:ascii="Arial" w:hAnsi="Arial" w:cs="Arial"/>
                <w:sz w:val="16"/>
                <w:szCs w:val="16"/>
              </w:rPr>
            </w:pPr>
          </w:p>
          <w:p w14:paraId="5DAB38C5" w14:textId="77777777" w:rsidR="00F9685B" w:rsidRDefault="00F9685B" w:rsidP="000C3D3D">
            <w:pPr>
              <w:jc w:val="both"/>
              <w:rPr>
                <w:rFonts w:ascii="Arial" w:hAnsi="Arial" w:cs="Arial"/>
                <w:sz w:val="16"/>
                <w:szCs w:val="16"/>
              </w:rPr>
            </w:pPr>
          </w:p>
          <w:p w14:paraId="451ACD9C" w14:textId="77777777" w:rsidR="00F9685B" w:rsidRDefault="00F9685B" w:rsidP="000C3D3D">
            <w:pPr>
              <w:jc w:val="both"/>
              <w:rPr>
                <w:rFonts w:ascii="Arial" w:hAnsi="Arial" w:cs="Arial"/>
                <w:sz w:val="16"/>
                <w:szCs w:val="16"/>
              </w:rPr>
            </w:pPr>
          </w:p>
          <w:p w14:paraId="775AC670" w14:textId="77777777" w:rsidR="00F9685B" w:rsidRDefault="00F9685B" w:rsidP="000C3D3D">
            <w:pPr>
              <w:jc w:val="both"/>
              <w:rPr>
                <w:rFonts w:ascii="Arial" w:hAnsi="Arial" w:cs="Arial"/>
                <w:sz w:val="16"/>
                <w:szCs w:val="16"/>
              </w:rPr>
            </w:pPr>
          </w:p>
          <w:p w14:paraId="65617082" w14:textId="77777777" w:rsidR="00F9685B" w:rsidRDefault="00F9685B" w:rsidP="000C3D3D">
            <w:pPr>
              <w:jc w:val="both"/>
              <w:rPr>
                <w:rFonts w:ascii="Arial" w:hAnsi="Arial" w:cs="Arial"/>
                <w:sz w:val="16"/>
                <w:szCs w:val="16"/>
              </w:rPr>
            </w:pPr>
            <w:r>
              <w:rPr>
                <w:rFonts w:ascii="Arial" w:hAnsi="Arial" w:cs="Arial"/>
                <w:sz w:val="16"/>
                <w:szCs w:val="16"/>
              </w:rPr>
              <w:t>Alemania</w:t>
            </w:r>
          </w:p>
          <w:p w14:paraId="6ACD1A6C" w14:textId="77777777" w:rsidR="00F9685B" w:rsidRDefault="00F9685B" w:rsidP="000C3D3D">
            <w:pPr>
              <w:jc w:val="both"/>
              <w:rPr>
                <w:rFonts w:ascii="Arial" w:hAnsi="Arial" w:cs="Arial"/>
                <w:sz w:val="16"/>
                <w:szCs w:val="16"/>
              </w:rPr>
            </w:pPr>
          </w:p>
          <w:p w14:paraId="5316C7E4" w14:textId="77777777" w:rsidR="00F9685B" w:rsidRDefault="00F9685B" w:rsidP="000C3D3D">
            <w:pPr>
              <w:jc w:val="both"/>
              <w:rPr>
                <w:rFonts w:ascii="Arial" w:hAnsi="Arial" w:cs="Arial"/>
                <w:sz w:val="16"/>
                <w:szCs w:val="16"/>
              </w:rPr>
            </w:pPr>
          </w:p>
          <w:p w14:paraId="17204AC8" w14:textId="77777777" w:rsidR="00F9685B" w:rsidRDefault="00F9685B" w:rsidP="000C3D3D">
            <w:pPr>
              <w:jc w:val="both"/>
              <w:rPr>
                <w:rFonts w:ascii="Arial" w:hAnsi="Arial" w:cs="Arial"/>
                <w:sz w:val="16"/>
                <w:szCs w:val="16"/>
              </w:rPr>
            </w:pPr>
          </w:p>
          <w:p w14:paraId="4F05E163" w14:textId="77777777" w:rsidR="00F9685B" w:rsidRDefault="00F9685B" w:rsidP="000C3D3D">
            <w:pPr>
              <w:jc w:val="both"/>
              <w:rPr>
                <w:rFonts w:ascii="Arial" w:hAnsi="Arial" w:cs="Arial"/>
                <w:sz w:val="16"/>
                <w:szCs w:val="16"/>
              </w:rPr>
            </w:pPr>
          </w:p>
          <w:p w14:paraId="794C91AF" w14:textId="77777777" w:rsidR="00F9685B" w:rsidRDefault="00F9685B" w:rsidP="000C3D3D">
            <w:pPr>
              <w:jc w:val="both"/>
              <w:rPr>
                <w:rFonts w:ascii="Arial" w:hAnsi="Arial" w:cs="Arial"/>
                <w:sz w:val="16"/>
                <w:szCs w:val="16"/>
              </w:rPr>
            </w:pPr>
          </w:p>
          <w:p w14:paraId="4B91C2EA" w14:textId="77777777" w:rsidR="00F9685B" w:rsidRDefault="00F9685B" w:rsidP="000C3D3D">
            <w:pPr>
              <w:jc w:val="both"/>
              <w:rPr>
                <w:rFonts w:ascii="Arial" w:hAnsi="Arial" w:cs="Arial"/>
                <w:sz w:val="16"/>
                <w:szCs w:val="16"/>
              </w:rPr>
            </w:pPr>
          </w:p>
          <w:p w14:paraId="3DF53C5A" w14:textId="77777777" w:rsidR="00F9685B" w:rsidRDefault="00F9685B" w:rsidP="000C3D3D">
            <w:pPr>
              <w:jc w:val="both"/>
              <w:rPr>
                <w:rFonts w:ascii="Arial" w:hAnsi="Arial" w:cs="Arial"/>
                <w:sz w:val="16"/>
                <w:szCs w:val="16"/>
              </w:rPr>
            </w:pPr>
          </w:p>
          <w:p w14:paraId="72338B9C" w14:textId="77777777" w:rsidR="00F9685B" w:rsidRDefault="00F9685B" w:rsidP="000C3D3D">
            <w:pPr>
              <w:jc w:val="both"/>
              <w:rPr>
                <w:rFonts w:ascii="Arial" w:hAnsi="Arial" w:cs="Arial"/>
                <w:sz w:val="16"/>
                <w:szCs w:val="16"/>
              </w:rPr>
            </w:pPr>
          </w:p>
          <w:p w14:paraId="72388A2C" w14:textId="77777777" w:rsidR="00F9685B" w:rsidRDefault="00F9685B" w:rsidP="000C3D3D">
            <w:pPr>
              <w:jc w:val="both"/>
              <w:rPr>
                <w:rFonts w:ascii="Arial" w:hAnsi="Arial" w:cs="Arial"/>
                <w:sz w:val="16"/>
                <w:szCs w:val="16"/>
              </w:rPr>
            </w:pPr>
          </w:p>
          <w:p w14:paraId="4FD935CB" w14:textId="77777777" w:rsidR="00F9685B" w:rsidRDefault="00F9685B" w:rsidP="000C3D3D">
            <w:pPr>
              <w:jc w:val="both"/>
              <w:rPr>
                <w:rFonts w:ascii="Arial" w:hAnsi="Arial" w:cs="Arial"/>
                <w:sz w:val="16"/>
                <w:szCs w:val="16"/>
              </w:rPr>
            </w:pPr>
          </w:p>
          <w:p w14:paraId="1E60DFDA" w14:textId="77777777" w:rsidR="00F9685B" w:rsidRDefault="00F9685B" w:rsidP="000C3D3D">
            <w:pPr>
              <w:jc w:val="both"/>
              <w:rPr>
                <w:rFonts w:ascii="Arial" w:hAnsi="Arial" w:cs="Arial"/>
                <w:sz w:val="16"/>
                <w:szCs w:val="16"/>
              </w:rPr>
            </w:pPr>
          </w:p>
          <w:p w14:paraId="7CB76ADC" w14:textId="77777777" w:rsidR="00F9685B" w:rsidRDefault="00F9685B" w:rsidP="000C3D3D">
            <w:pPr>
              <w:jc w:val="both"/>
              <w:rPr>
                <w:rFonts w:ascii="Arial" w:hAnsi="Arial" w:cs="Arial"/>
                <w:sz w:val="16"/>
                <w:szCs w:val="16"/>
              </w:rPr>
            </w:pPr>
          </w:p>
          <w:p w14:paraId="36B25031" w14:textId="05747811" w:rsidR="00F9685B" w:rsidRDefault="00F9685B" w:rsidP="000C3D3D">
            <w:pPr>
              <w:jc w:val="both"/>
              <w:rPr>
                <w:rFonts w:ascii="Arial" w:hAnsi="Arial" w:cs="Arial"/>
                <w:sz w:val="16"/>
                <w:szCs w:val="16"/>
              </w:rPr>
            </w:pPr>
          </w:p>
          <w:p w14:paraId="602EC777" w14:textId="77777777" w:rsidR="00F9685B" w:rsidRDefault="00F9685B" w:rsidP="000C3D3D">
            <w:pPr>
              <w:jc w:val="both"/>
              <w:rPr>
                <w:rFonts w:ascii="Arial" w:hAnsi="Arial" w:cs="Arial"/>
                <w:sz w:val="16"/>
                <w:szCs w:val="16"/>
              </w:rPr>
            </w:pPr>
          </w:p>
          <w:p w14:paraId="4AC2DE59" w14:textId="1FC78BA6" w:rsidR="00F9685B" w:rsidRDefault="00F9685B" w:rsidP="000C3D3D">
            <w:pPr>
              <w:jc w:val="both"/>
              <w:rPr>
                <w:rFonts w:ascii="Arial" w:hAnsi="Arial" w:cs="Arial"/>
                <w:sz w:val="16"/>
                <w:szCs w:val="16"/>
              </w:rPr>
            </w:pPr>
            <w:r>
              <w:rPr>
                <w:rFonts w:ascii="Arial" w:hAnsi="Arial"/>
                <w:sz w:val="16"/>
                <w:szCs w:val="16"/>
              </w:rPr>
              <w:t>La ROE del PNUMA y Alemania</w:t>
            </w:r>
          </w:p>
          <w:p w14:paraId="5CC79637" w14:textId="19C8E340" w:rsidR="00F9685B" w:rsidRDefault="00F9685B" w:rsidP="000C3D3D">
            <w:pPr>
              <w:jc w:val="both"/>
              <w:rPr>
                <w:rFonts w:ascii="Arial" w:hAnsi="Arial" w:cs="Arial"/>
                <w:sz w:val="16"/>
                <w:szCs w:val="16"/>
              </w:rPr>
            </w:pPr>
          </w:p>
        </w:tc>
        <w:tc>
          <w:tcPr>
            <w:tcW w:w="1302" w:type="dxa"/>
            <w:tcBorders>
              <w:bottom w:val="nil"/>
            </w:tcBorders>
          </w:tcPr>
          <w:p w14:paraId="6FDAA507" w14:textId="77777777" w:rsidR="00601A70" w:rsidRPr="00C3250B" w:rsidRDefault="00601A70" w:rsidP="000C3D3D">
            <w:pPr>
              <w:jc w:val="both"/>
              <w:rPr>
                <w:rFonts w:ascii="Arial" w:hAnsi="Arial" w:cs="Arial"/>
                <w:sz w:val="16"/>
                <w:szCs w:val="16"/>
              </w:rPr>
            </w:pPr>
          </w:p>
        </w:tc>
        <w:tc>
          <w:tcPr>
            <w:tcW w:w="1576" w:type="dxa"/>
            <w:vMerge w:val="restart"/>
          </w:tcPr>
          <w:p w14:paraId="2E096CB8" w14:textId="77777777" w:rsidR="00601A70" w:rsidRDefault="00601A70" w:rsidP="00601A70">
            <w:pPr>
              <w:spacing w:after="160" w:line="259" w:lineRule="auto"/>
              <w:jc w:val="both"/>
              <w:rPr>
                <w:rFonts w:ascii="Arial" w:hAnsi="Arial" w:cs="Arial"/>
                <w:sz w:val="16"/>
                <w:szCs w:val="16"/>
              </w:rPr>
            </w:pPr>
            <w:r>
              <w:rPr>
                <w:rFonts w:ascii="Arial" w:hAnsi="Arial"/>
                <w:sz w:val="16"/>
                <w:szCs w:val="16"/>
              </w:rPr>
              <w:t>Completado y finalizado en la MOS3 sobre el saiga</w:t>
            </w:r>
          </w:p>
          <w:p w14:paraId="0D1C3DD8" w14:textId="77777777" w:rsidR="00601A70" w:rsidRDefault="00601A70" w:rsidP="000C3D3D">
            <w:pPr>
              <w:jc w:val="both"/>
              <w:rPr>
                <w:rFonts w:ascii="Arial" w:hAnsi="Arial" w:cs="Arial"/>
                <w:sz w:val="16"/>
                <w:szCs w:val="16"/>
              </w:rPr>
            </w:pPr>
          </w:p>
          <w:p w14:paraId="1B277B36" w14:textId="77777777" w:rsidR="00601A70" w:rsidRDefault="00601A70" w:rsidP="000C3D3D">
            <w:pPr>
              <w:jc w:val="both"/>
              <w:rPr>
                <w:rFonts w:ascii="Arial" w:hAnsi="Arial" w:cs="Arial"/>
                <w:sz w:val="16"/>
                <w:szCs w:val="16"/>
              </w:rPr>
            </w:pPr>
          </w:p>
          <w:p w14:paraId="5837C43D" w14:textId="77777777" w:rsidR="00601A70" w:rsidRDefault="00601A70" w:rsidP="000C3D3D">
            <w:pPr>
              <w:jc w:val="both"/>
              <w:rPr>
                <w:rFonts w:ascii="Arial" w:hAnsi="Arial" w:cs="Arial"/>
                <w:sz w:val="16"/>
                <w:szCs w:val="16"/>
              </w:rPr>
            </w:pPr>
          </w:p>
          <w:p w14:paraId="40EC1C33" w14:textId="77777777" w:rsidR="00601A70" w:rsidRDefault="00601A70" w:rsidP="000C3D3D">
            <w:pPr>
              <w:jc w:val="both"/>
              <w:rPr>
                <w:rFonts w:ascii="Arial" w:hAnsi="Arial"/>
                <w:sz w:val="16"/>
                <w:szCs w:val="16"/>
              </w:rPr>
            </w:pPr>
            <w:r>
              <w:rPr>
                <w:rFonts w:ascii="Arial" w:hAnsi="Arial"/>
                <w:sz w:val="16"/>
                <w:szCs w:val="16"/>
              </w:rPr>
              <w:t>La subcontratación de la coordinación del MdE se llevó a cabo con éxito para 2015 y principios de 2016. Los fondos se agotaron para principios de 2016, debido al costo del Centro de recursos para el saiga y las actividades relacionadas.</w:t>
            </w:r>
          </w:p>
          <w:p w14:paraId="61368263" w14:textId="77777777" w:rsidR="00F9685B" w:rsidRDefault="00F9685B" w:rsidP="000C3D3D">
            <w:pPr>
              <w:jc w:val="both"/>
              <w:rPr>
                <w:rFonts w:ascii="Arial" w:hAnsi="Arial"/>
                <w:sz w:val="16"/>
                <w:szCs w:val="16"/>
              </w:rPr>
            </w:pPr>
          </w:p>
          <w:p w14:paraId="031ABFD3" w14:textId="77777777" w:rsidR="00F9685B" w:rsidRDefault="00F9685B" w:rsidP="000C3D3D">
            <w:pPr>
              <w:jc w:val="both"/>
              <w:rPr>
                <w:rFonts w:ascii="Arial" w:hAnsi="Arial"/>
                <w:sz w:val="16"/>
                <w:szCs w:val="16"/>
              </w:rPr>
            </w:pPr>
            <w:r>
              <w:rPr>
                <w:rFonts w:ascii="Arial" w:hAnsi="Arial"/>
                <w:sz w:val="16"/>
                <w:szCs w:val="16"/>
              </w:rPr>
              <w:lastRenderedPageBreak/>
              <w:t> El protocolo para la toma de muestras después de los casos de mortandad masiva ha sido completado y traducido por la SCA en 2016. Se ha modificado con éxito la valla de la frontera Kazajstán-Uzbekistán. No hay más actividades nuevas desde 2015</w:t>
            </w:r>
          </w:p>
          <w:p w14:paraId="11AC2D8E" w14:textId="77777777" w:rsidR="00F9685B" w:rsidRDefault="00F9685B" w:rsidP="000C3D3D">
            <w:pPr>
              <w:jc w:val="both"/>
              <w:rPr>
                <w:rFonts w:ascii="Arial" w:hAnsi="Arial"/>
                <w:sz w:val="16"/>
                <w:szCs w:val="16"/>
              </w:rPr>
            </w:pPr>
          </w:p>
          <w:p w14:paraId="31F9F0B5" w14:textId="06EAFE31" w:rsidR="00F9685B" w:rsidRPr="00C3250B" w:rsidRDefault="00F9685B" w:rsidP="000C3D3D">
            <w:pPr>
              <w:jc w:val="both"/>
              <w:rPr>
                <w:rFonts w:ascii="Arial" w:hAnsi="Arial" w:cs="Arial"/>
                <w:sz w:val="16"/>
                <w:szCs w:val="16"/>
              </w:rPr>
            </w:pPr>
            <w:r>
              <w:rPr>
                <w:rFonts w:ascii="Arial" w:hAnsi="Arial"/>
                <w:sz w:val="16"/>
                <w:szCs w:val="16"/>
              </w:rPr>
              <w:t>Completado en 2015</w:t>
            </w:r>
          </w:p>
        </w:tc>
        <w:tc>
          <w:tcPr>
            <w:tcW w:w="1346" w:type="dxa"/>
            <w:vMerge w:val="restart"/>
          </w:tcPr>
          <w:p w14:paraId="50430C79" w14:textId="77777777" w:rsidR="00601A70" w:rsidRDefault="00601A70" w:rsidP="000C3D3D">
            <w:pPr>
              <w:jc w:val="both"/>
              <w:rPr>
                <w:rFonts w:ascii="Arial" w:hAnsi="Arial" w:cs="Arial"/>
                <w:sz w:val="16"/>
                <w:szCs w:val="16"/>
              </w:rPr>
            </w:pPr>
          </w:p>
          <w:p w14:paraId="1A12CC31" w14:textId="77777777" w:rsidR="00601A70" w:rsidRDefault="00601A70" w:rsidP="000C3D3D">
            <w:pPr>
              <w:jc w:val="both"/>
              <w:rPr>
                <w:rFonts w:ascii="Arial" w:hAnsi="Arial" w:cs="Arial"/>
                <w:sz w:val="16"/>
                <w:szCs w:val="16"/>
              </w:rPr>
            </w:pPr>
          </w:p>
          <w:p w14:paraId="40C1BB6B" w14:textId="77777777" w:rsidR="00601A70" w:rsidRDefault="00601A70" w:rsidP="000C3D3D">
            <w:pPr>
              <w:jc w:val="both"/>
              <w:rPr>
                <w:rFonts w:ascii="Arial" w:hAnsi="Arial" w:cs="Arial"/>
                <w:sz w:val="16"/>
                <w:szCs w:val="16"/>
              </w:rPr>
            </w:pPr>
          </w:p>
          <w:p w14:paraId="678843BA" w14:textId="77777777" w:rsidR="00601A70" w:rsidRDefault="00601A70" w:rsidP="000C3D3D">
            <w:pPr>
              <w:jc w:val="both"/>
              <w:rPr>
                <w:rFonts w:ascii="Arial" w:hAnsi="Arial" w:cs="Arial"/>
                <w:sz w:val="16"/>
                <w:szCs w:val="16"/>
              </w:rPr>
            </w:pPr>
          </w:p>
          <w:p w14:paraId="376F8547" w14:textId="77777777" w:rsidR="00601A70" w:rsidRDefault="00601A70" w:rsidP="000C3D3D">
            <w:pPr>
              <w:jc w:val="both"/>
              <w:rPr>
                <w:rFonts w:ascii="Arial" w:hAnsi="Arial" w:cs="Arial"/>
                <w:sz w:val="16"/>
                <w:szCs w:val="16"/>
              </w:rPr>
            </w:pPr>
          </w:p>
          <w:p w14:paraId="56D4961E" w14:textId="77777777" w:rsidR="00601A70" w:rsidRDefault="00601A70" w:rsidP="000C3D3D">
            <w:pPr>
              <w:jc w:val="both"/>
              <w:rPr>
                <w:rFonts w:ascii="Arial" w:hAnsi="Arial" w:cs="Arial"/>
                <w:sz w:val="16"/>
                <w:szCs w:val="16"/>
              </w:rPr>
            </w:pPr>
          </w:p>
          <w:p w14:paraId="024758CB" w14:textId="77777777" w:rsidR="00601A70" w:rsidRDefault="00601A70" w:rsidP="000C3D3D">
            <w:pPr>
              <w:jc w:val="both"/>
              <w:rPr>
                <w:rFonts w:ascii="Arial" w:hAnsi="Arial" w:cs="Arial"/>
                <w:sz w:val="16"/>
                <w:szCs w:val="16"/>
              </w:rPr>
            </w:pPr>
          </w:p>
          <w:p w14:paraId="54B9EE94" w14:textId="77777777" w:rsidR="00601A70" w:rsidRDefault="00601A70" w:rsidP="000C3D3D">
            <w:pPr>
              <w:jc w:val="both"/>
              <w:rPr>
                <w:rFonts w:ascii="Arial" w:hAnsi="Arial" w:cs="Arial"/>
                <w:sz w:val="16"/>
                <w:szCs w:val="16"/>
              </w:rPr>
            </w:pPr>
          </w:p>
          <w:p w14:paraId="5541A379" w14:textId="77777777" w:rsidR="00601A70" w:rsidRDefault="00601A70" w:rsidP="000C3D3D">
            <w:pPr>
              <w:jc w:val="both"/>
              <w:rPr>
                <w:rFonts w:ascii="Arial" w:hAnsi="Arial" w:cs="Arial"/>
                <w:sz w:val="16"/>
                <w:szCs w:val="16"/>
              </w:rPr>
            </w:pPr>
          </w:p>
          <w:p w14:paraId="280F0512" w14:textId="77777777" w:rsidR="00601A70" w:rsidRDefault="00601A70" w:rsidP="00601A70">
            <w:pPr>
              <w:spacing w:after="160" w:line="259" w:lineRule="auto"/>
              <w:jc w:val="both"/>
              <w:rPr>
                <w:rFonts w:ascii="Arial" w:hAnsi="Arial" w:cs="Arial"/>
                <w:sz w:val="16"/>
                <w:szCs w:val="16"/>
              </w:rPr>
            </w:pPr>
            <w:r>
              <w:rPr>
                <w:rFonts w:ascii="Arial" w:hAnsi="Arial"/>
                <w:sz w:val="16"/>
                <w:szCs w:val="16"/>
              </w:rPr>
              <w:t>Se implementará cuando se disponga de fondos</w:t>
            </w:r>
          </w:p>
          <w:p w14:paraId="1EC7F06C" w14:textId="77777777" w:rsidR="00601A70" w:rsidRDefault="00601A70" w:rsidP="000C3D3D">
            <w:pPr>
              <w:jc w:val="both"/>
              <w:rPr>
                <w:rFonts w:ascii="Arial" w:hAnsi="Arial" w:cs="Arial"/>
                <w:sz w:val="16"/>
                <w:szCs w:val="16"/>
              </w:rPr>
            </w:pPr>
          </w:p>
          <w:p w14:paraId="18DF6D37" w14:textId="77777777" w:rsidR="00601A70" w:rsidRDefault="00601A70" w:rsidP="000C3D3D">
            <w:pPr>
              <w:jc w:val="both"/>
              <w:rPr>
                <w:rFonts w:ascii="Arial" w:hAnsi="Arial" w:cs="Arial"/>
                <w:sz w:val="16"/>
                <w:szCs w:val="16"/>
              </w:rPr>
            </w:pPr>
          </w:p>
          <w:p w14:paraId="2DC53D5C" w14:textId="77777777" w:rsidR="00601A70" w:rsidRDefault="00601A70" w:rsidP="000C3D3D">
            <w:pPr>
              <w:jc w:val="both"/>
              <w:rPr>
                <w:rFonts w:ascii="Arial" w:hAnsi="Arial" w:cs="Arial"/>
                <w:sz w:val="16"/>
                <w:szCs w:val="16"/>
              </w:rPr>
            </w:pPr>
          </w:p>
          <w:p w14:paraId="147E73FE" w14:textId="77777777" w:rsidR="00601A70" w:rsidRDefault="00601A70" w:rsidP="000C3D3D">
            <w:pPr>
              <w:jc w:val="both"/>
              <w:rPr>
                <w:rFonts w:ascii="Arial" w:hAnsi="Arial" w:cs="Arial"/>
                <w:sz w:val="16"/>
                <w:szCs w:val="16"/>
              </w:rPr>
            </w:pPr>
          </w:p>
          <w:p w14:paraId="5C9430A3" w14:textId="36632490" w:rsidR="00601A70" w:rsidRPr="00C3250B" w:rsidRDefault="00601A70" w:rsidP="000C3D3D">
            <w:pPr>
              <w:jc w:val="both"/>
              <w:rPr>
                <w:rFonts w:ascii="Arial" w:hAnsi="Arial" w:cs="Arial"/>
                <w:sz w:val="16"/>
                <w:szCs w:val="16"/>
              </w:rPr>
            </w:pPr>
          </w:p>
        </w:tc>
      </w:tr>
      <w:tr w:rsidR="00601A70" w:rsidRPr="00C3250B" w14:paraId="053A0D22" w14:textId="77777777" w:rsidTr="00F85170">
        <w:tc>
          <w:tcPr>
            <w:tcW w:w="2377" w:type="dxa"/>
            <w:vMerge/>
          </w:tcPr>
          <w:p w14:paraId="716CF364" w14:textId="47FEF5F7" w:rsidR="00601A70" w:rsidRPr="00C3250B" w:rsidRDefault="00601A70" w:rsidP="000C3D3D">
            <w:pPr>
              <w:jc w:val="both"/>
              <w:rPr>
                <w:rFonts w:ascii="Arial" w:hAnsi="Arial" w:cs="Arial"/>
                <w:sz w:val="16"/>
                <w:szCs w:val="16"/>
              </w:rPr>
            </w:pPr>
          </w:p>
        </w:tc>
        <w:tc>
          <w:tcPr>
            <w:tcW w:w="1308" w:type="dxa"/>
            <w:vMerge/>
          </w:tcPr>
          <w:p w14:paraId="7BC23657" w14:textId="10226D7E" w:rsidR="00601A70" w:rsidRPr="00C3250B" w:rsidRDefault="00601A70" w:rsidP="000C3D3D">
            <w:pPr>
              <w:jc w:val="both"/>
              <w:rPr>
                <w:rFonts w:ascii="Arial" w:hAnsi="Arial" w:cs="Arial"/>
                <w:sz w:val="16"/>
                <w:szCs w:val="16"/>
              </w:rPr>
            </w:pPr>
          </w:p>
        </w:tc>
        <w:tc>
          <w:tcPr>
            <w:tcW w:w="1294" w:type="dxa"/>
            <w:vMerge/>
          </w:tcPr>
          <w:p w14:paraId="64ABA0EA" w14:textId="4BA4B472" w:rsidR="00601A70" w:rsidRPr="00C3250B" w:rsidRDefault="00601A70" w:rsidP="000C3D3D">
            <w:pPr>
              <w:jc w:val="both"/>
              <w:rPr>
                <w:rFonts w:ascii="Arial" w:hAnsi="Arial" w:cs="Arial"/>
                <w:sz w:val="16"/>
                <w:szCs w:val="16"/>
              </w:rPr>
            </w:pPr>
          </w:p>
        </w:tc>
        <w:tc>
          <w:tcPr>
            <w:tcW w:w="1298" w:type="dxa"/>
            <w:vMerge/>
          </w:tcPr>
          <w:p w14:paraId="27490DD9" w14:textId="77777777" w:rsidR="00601A70" w:rsidRPr="00C3250B" w:rsidRDefault="00601A70" w:rsidP="000C3D3D">
            <w:pPr>
              <w:jc w:val="both"/>
              <w:rPr>
                <w:rFonts w:ascii="Arial" w:hAnsi="Arial" w:cs="Arial"/>
                <w:sz w:val="16"/>
                <w:szCs w:val="16"/>
              </w:rPr>
            </w:pPr>
          </w:p>
        </w:tc>
        <w:tc>
          <w:tcPr>
            <w:tcW w:w="1297" w:type="dxa"/>
            <w:vMerge/>
          </w:tcPr>
          <w:p w14:paraId="38A4F355" w14:textId="77777777" w:rsidR="00601A70" w:rsidRPr="00C3250B" w:rsidRDefault="00601A70" w:rsidP="000C3D3D">
            <w:pPr>
              <w:jc w:val="both"/>
              <w:rPr>
                <w:rFonts w:ascii="Arial" w:hAnsi="Arial" w:cs="Arial"/>
                <w:sz w:val="16"/>
                <w:szCs w:val="16"/>
              </w:rPr>
            </w:pPr>
          </w:p>
        </w:tc>
        <w:tc>
          <w:tcPr>
            <w:tcW w:w="1293" w:type="dxa"/>
            <w:vMerge/>
          </w:tcPr>
          <w:p w14:paraId="2B17D1E2" w14:textId="6FF8BDC6" w:rsidR="00601A70" w:rsidRPr="00C3250B" w:rsidRDefault="00601A70" w:rsidP="000C3D3D">
            <w:pPr>
              <w:jc w:val="both"/>
              <w:rPr>
                <w:rFonts w:ascii="Arial" w:hAnsi="Arial" w:cs="Arial"/>
                <w:sz w:val="16"/>
                <w:szCs w:val="16"/>
              </w:rPr>
            </w:pPr>
          </w:p>
        </w:tc>
        <w:tc>
          <w:tcPr>
            <w:tcW w:w="1287" w:type="dxa"/>
            <w:vMerge/>
          </w:tcPr>
          <w:p w14:paraId="4BDB81F3" w14:textId="03BC9B52" w:rsidR="00601A70" w:rsidRPr="00C3250B" w:rsidRDefault="00601A70" w:rsidP="000C3D3D">
            <w:pPr>
              <w:jc w:val="both"/>
              <w:rPr>
                <w:rFonts w:ascii="Arial" w:hAnsi="Arial" w:cs="Arial"/>
                <w:sz w:val="16"/>
                <w:szCs w:val="16"/>
              </w:rPr>
            </w:pPr>
          </w:p>
        </w:tc>
        <w:tc>
          <w:tcPr>
            <w:tcW w:w="1302" w:type="dxa"/>
            <w:tcBorders>
              <w:top w:val="nil"/>
              <w:bottom w:val="single" w:sz="4" w:space="0" w:color="000000"/>
            </w:tcBorders>
            <w:shd w:val="clear" w:color="auto" w:fill="00B050"/>
          </w:tcPr>
          <w:p w14:paraId="3F151F9E" w14:textId="77777777" w:rsidR="00601A70" w:rsidRPr="00C3250B" w:rsidRDefault="00601A70" w:rsidP="000C3D3D">
            <w:pPr>
              <w:jc w:val="both"/>
              <w:rPr>
                <w:rFonts w:ascii="Arial" w:hAnsi="Arial" w:cs="Arial"/>
                <w:sz w:val="16"/>
                <w:szCs w:val="16"/>
              </w:rPr>
            </w:pPr>
          </w:p>
        </w:tc>
        <w:tc>
          <w:tcPr>
            <w:tcW w:w="1576" w:type="dxa"/>
            <w:vMerge/>
          </w:tcPr>
          <w:p w14:paraId="286AD029" w14:textId="77777777" w:rsidR="00601A70" w:rsidRPr="00C3250B" w:rsidRDefault="00601A70" w:rsidP="000C3D3D">
            <w:pPr>
              <w:jc w:val="both"/>
              <w:rPr>
                <w:rFonts w:ascii="Arial" w:hAnsi="Arial" w:cs="Arial"/>
                <w:sz w:val="16"/>
                <w:szCs w:val="16"/>
              </w:rPr>
            </w:pPr>
          </w:p>
        </w:tc>
        <w:tc>
          <w:tcPr>
            <w:tcW w:w="1346" w:type="dxa"/>
            <w:vMerge/>
          </w:tcPr>
          <w:p w14:paraId="24C06D9E" w14:textId="77777777" w:rsidR="00601A70" w:rsidRPr="00C3250B" w:rsidRDefault="00601A70" w:rsidP="000C3D3D">
            <w:pPr>
              <w:jc w:val="both"/>
              <w:rPr>
                <w:rFonts w:ascii="Arial" w:hAnsi="Arial" w:cs="Arial"/>
                <w:sz w:val="16"/>
                <w:szCs w:val="16"/>
              </w:rPr>
            </w:pPr>
          </w:p>
        </w:tc>
      </w:tr>
      <w:tr w:rsidR="0009181E" w:rsidRPr="00C3250B" w14:paraId="5D70EFFF" w14:textId="77777777" w:rsidTr="00F85170">
        <w:trPr>
          <w:trHeight w:val="492"/>
        </w:trPr>
        <w:tc>
          <w:tcPr>
            <w:tcW w:w="2377" w:type="dxa"/>
            <w:vMerge w:val="restart"/>
          </w:tcPr>
          <w:p w14:paraId="193E97CB" w14:textId="77777777" w:rsidR="0009181E" w:rsidRDefault="0009181E" w:rsidP="000C3D3D">
            <w:pPr>
              <w:jc w:val="both"/>
              <w:rPr>
                <w:rFonts w:ascii="Arial" w:hAnsi="Arial"/>
                <w:b/>
                <w:bCs/>
                <w:sz w:val="16"/>
                <w:szCs w:val="16"/>
              </w:rPr>
            </w:pPr>
            <w:r>
              <w:rPr>
                <w:rFonts w:ascii="Arial" w:hAnsi="Arial"/>
                <w:b/>
                <w:bCs/>
                <w:sz w:val="16"/>
                <w:szCs w:val="16"/>
              </w:rPr>
              <w:t>MdE sobre el ciervo de Bukhara</w:t>
            </w:r>
          </w:p>
          <w:p w14:paraId="1151FB33" w14:textId="77777777" w:rsidR="0009181E" w:rsidRDefault="0009181E" w:rsidP="000C3D3D">
            <w:pPr>
              <w:jc w:val="both"/>
              <w:rPr>
                <w:rFonts w:ascii="Arial" w:hAnsi="Arial"/>
                <w:b/>
                <w:bCs/>
                <w:sz w:val="16"/>
                <w:szCs w:val="16"/>
              </w:rPr>
            </w:pPr>
          </w:p>
          <w:p w14:paraId="111E8CB3" w14:textId="77777777" w:rsidR="0009181E" w:rsidRDefault="0009181E" w:rsidP="000C3D3D">
            <w:pPr>
              <w:jc w:val="both"/>
              <w:rPr>
                <w:rFonts w:ascii="Arial" w:hAnsi="Arial"/>
                <w:sz w:val="16"/>
                <w:szCs w:val="16"/>
              </w:rPr>
            </w:pPr>
            <w:r>
              <w:rPr>
                <w:rFonts w:ascii="Arial" w:hAnsi="Arial"/>
                <w:sz w:val="16"/>
                <w:szCs w:val="16"/>
              </w:rPr>
              <w:t>Apoyar la implementación y subcontratar la implementación técnica del MDE</w:t>
            </w:r>
          </w:p>
          <w:p w14:paraId="5C087934" w14:textId="77777777" w:rsidR="0009181E" w:rsidRDefault="0009181E" w:rsidP="000C3D3D">
            <w:pPr>
              <w:jc w:val="both"/>
              <w:rPr>
                <w:rFonts w:ascii="Arial" w:hAnsi="Arial"/>
                <w:sz w:val="16"/>
                <w:szCs w:val="16"/>
              </w:rPr>
            </w:pPr>
          </w:p>
          <w:p w14:paraId="6129BBF1" w14:textId="4C1EB959" w:rsidR="0009181E" w:rsidRDefault="0009181E" w:rsidP="000C3D3D">
            <w:pPr>
              <w:jc w:val="both"/>
              <w:rPr>
                <w:rFonts w:ascii="Arial" w:hAnsi="Arial"/>
                <w:b/>
                <w:bCs/>
                <w:sz w:val="16"/>
                <w:szCs w:val="16"/>
              </w:rPr>
            </w:pPr>
            <w:r>
              <w:rPr>
                <w:rFonts w:ascii="Arial" w:hAnsi="Arial"/>
                <w:sz w:val="16"/>
                <w:szCs w:val="16"/>
              </w:rPr>
              <w:t>Organizar un taller técnico y la segunda Reunión de los Signatarios</w:t>
            </w:r>
          </w:p>
        </w:tc>
        <w:tc>
          <w:tcPr>
            <w:tcW w:w="1308" w:type="dxa"/>
            <w:vMerge w:val="restart"/>
          </w:tcPr>
          <w:p w14:paraId="5036EA37" w14:textId="77777777" w:rsidR="0009181E" w:rsidRDefault="0009181E" w:rsidP="000C3D3D">
            <w:pPr>
              <w:jc w:val="both"/>
              <w:rPr>
                <w:rFonts w:ascii="Arial" w:hAnsi="Arial" w:cs="Arial"/>
                <w:sz w:val="16"/>
                <w:szCs w:val="16"/>
              </w:rPr>
            </w:pPr>
          </w:p>
          <w:p w14:paraId="65C4122D" w14:textId="77777777" w:rsidR="0009181E" w:rsidRDefault="0009181E" w:rsidP="000C3D3D">
            <w:pPr>
              <w:jc w:val="both"/>
              <w:rPr>
                <w:rFonts w:ascii="Arial" w:hAnsi="Arial" w:cs="Arial"/>
                <w:sz w:val="16"/>
                <w:szCs w:val="16"/>
              </w:rPr>
            </w:pPr>
          </w:p>
          <w:p w14:paraId="2DFA2C27" w14:textId="77777777" w:rsidR="0009181E" w:rsidRDefault="0009181E" w:rsidP="000C3D3D">
            <w:pPr>
              <w:jc w:val="both"/>
              <w:rPr>
                <w:rFonts w:ascii="Arial" w:hAnsi="Arial" w:cs="Arial"/>
                <w:sz w:val="16"/>
                <w:szCs w:val="16"/>
              </w:rPr>
            </w:pPr>
          </w:p>
          <w:p w14:paraId="717CABE8" w14:textId="77777777" w:rsidR="0009181E" w:rsidRDefault="0009181E" w:rsidP="000C3D3D">
            <w:pPr>
              <w:jc w:val="both"/>
              <w:rPr>
                <w:rFonts w:ascii="Arial" w:hAnsi="Arial" w:cs="Arial"/>
                <w:sz w:val="16"/>
                <w:szCs w:val="16"/>
              </w:rPr>
            </w:pPr>
            <w:r>
              <w:rPr>
                <w:rFonts w:ascii="Arial" w:hAnsi="Arial" w:cs="Arial"/>
                <w:sz w:val="16"/>
                <w:szCs w:val="16"/>
              </w:rPr>
              <w:t>Media</w:t>
            </w:r>
          </w:p>
          <w:p w14:paraId="56DBD805" w14:textId="77777777" w:rsidR="0009181E" w:rsidRDefault="0009181E" w:rsidP="000C3D3D">
            <w:pPr>
              <w:jc w:val="both"/>
              <w:rPr>
                <w:rFonts w:ascii="Arial" w:hAnsi="Arial" w:cs="Arial"/>
                <w:sz w:val="16"/>
                <w:szCs w:val="16"/>
              </w:rPr>
            </w:pPr>
          </w:p>
          <w:p w14:paraId="4AFB11A8" w14:textId="77777777" w:rsidR="0009181E" w:rsidRDefault="0009181E" w:rsidP="000C3D3D">
            <w:pPr>
              <w:jc w:val="both"/>
              <w:rPr>
                <w:rFonts w:ascii="Arial" w:hAnsi="Arial" w:cs="Arial"/>
                <w:sz w:val="16"/>
                <w:szCs w:val="16"/>
              </w:rPr>
            </w:pPr>
          </w:p>
          <w:p w14:paraId="1CE12BB5" w14:textId="77777777" w:rsidR="0009181E" w:rsidRDefault="0009181E" w:rsidP="000C3D3D">
            <w:pPr>
              <w:jc w:val="both"/>
              <w:rPr>
                <w:rFonts w:ascii="Arial" w:hAnsi="Arial" w:cs="Arial"/>
                <w:sz w:val="16"/>
                <w:szCs w:val="16"/>
              </w:rPr>
            </w:pPr>
          </w:p>
          <w:p w14:paraId="055671C9" w14:textId="77777777" w:rsidR="0009181E" w:rsidRDefault="0009181E" w:rsidP="000C3D3D">
            <w:pPr>
              <w:jc w:val="both"/>
              <w:rPr>
                <w:rFonts w:ascii="Arial" w:hAnsi="Arial" w:cs="Arial"/>
                <w:sz w:val="16"/>
                <w:szCs w:val="16"/>
              </w:rPr>
            </w:pPr>
          </w:p>
          <w:p w14:paraId="6057D3E1" w14:textId="77777777" w:rsidR="0009181E" w:rsidRDefault="0009181E" w:rsidP="000C3D3D">
            <w:pPr>
              <w:jc w:val="both"/>
              <w:rPr>
                <w:rFonts w:ascii="Arial" w:hAnsi="Arial" w:cs="Arial"/>
                <w:sz w:val="16"/>
                <w:szCs w:val="16"/>
              </w:rPr>
            </w:pPr>
          </w:p>
          <w:p w14:paraId="191BE724" w14:textId="246850DB" w:rsidR="0009181E" w:rsidRDefault="0009181E" w:rsidP="000C3D3D">
            <w:pPr>
              <w:jc w:val="both"/>
              <w:rPr>
                <w:rFonts w:ascii="Arial" w:hAnsi="Arial" w:cs="Arial"/>
                <w:sz w:val="16"/>
                <w:szCs w:val="16"/>
              </w:rPr>
            </w:pPr>
            <w:r>
              <w:rPr>
                <w:rFonts w:ascii="Arial" w:hAnsi="Arial" w:cs="Arial"/>
                <w:sz w:val="16"/>
                <w:szCs w:val="16"/>
              </w:rPr>
              <w:t>Media</w:t>
            </w:r>
          </w:p>
        </w:tc>
        <w:tc>
          <w:tcPr>
            <w:tcW w:w="1294" w:type="dxa"/>
            <w:vMerge w:val="restart"/>
          </w:tcPr>
          <w:p w14:paraId="35AF4E95" w14:textId="77777777" w:rsidR="0009181E" w:rsidRDefault="0009181E" w:rsidP="000C3D3D">
            <w:pPr>
              <w:jc w:val="both"/>
              <w:rPr>
                <w:rFonts w:ascii="Arial" w:hAnsi="Arial" w:cs="Arial"/>
                <w:sz w:val="16"/>
                <w:szCs w:val="16"/>
              </w:rPr>
            </w:pPr>
          </w:p>
          <w:p w14:paraId="21668CD0" w14:textId="77777777" w:rsidR="0009181E" w:rsidRDefault="0009181E" w:rsidP="000C3D3D">
            <w:pPr>
              <w:jc w:val="both"/>
              <w:rPr>
                <w:rFonts w:ascii="Arial" w:hAnsi="Arial" w:cs="Arial"/>
                <w:sz w:val="16"/>
                <w:szCs w:val="16"/>
              </w:rPr>
            </w:pPr>
          </w:p>
          <w:p w14:paraId="7634C381" w14:textId="77777777" w:rsidR="0009181E" w:rsidRDefault="0009181E" w:rsidP="000C3D3D">
            <w:pPr>
              <w:jc w:val="both"/>
              <w:rPr>
                <w:rFonts w:ascii="Arial" w:hAnsi="Arial" w:cs="Arial"/>
                <w:sz w:val="16"/>
                <w:szCs w:val="16"/>
              </w:rPr>
            </w:pPr>
          </w:p>
          <w:p w14:paraId="613D11B0" w14:textId="77777777" w:rsidR="0009181E" w:rsidRDefault="0009181E" w:rsidP="000C3D3D">
            <w:pPr>
              <w:jc w:val="both"/>
              <w:rPr>
                <w:rFonts w:ascii="Arial" w:hAnsi="Arial" w:cs="Arial"/>
                <w:sz w:val="16"/>
                <w:szCs w:val="16"/>
              </w:rPr>
            </w:pPr>
            <w:r>
              <w:rPr>
                <w:rFonts w:ascii="Arial" w:hAnsi="Arial" w:cs="Arial"/>
                <w:sz w:val="16"/>
                <w:szCs w:val="16"/>
              </w:rPr>
              <w:t>100.000</w:t>
            </w:r>
          </w:p>
          <w:p w14:paraId="7EDC8771" w14:textId="77777777" w:rsidR="0009181E" w:rsidRDefault="0009181E" w:rsidP="000C3D3D">
            <w:pPr>
              <w:jc w:val="both"/>
              <w:rPr>
                <w:rFonts w:ascii="Arial" w:hAnsi="Arial" w:cs="Arial"/>
                <w:sz w:val="16"/>
                <w:szCs w:val="16"/>
              </w:rPr>
            </w:pPr>
          </w:p>
          <w:p w14:paraId="6D44F994" w14:textId="77777777" w:rsidR="0009181E" w:rsidRDefault="0009181E" w:rsidP="000C3D3D">
            <w:pPr>
              <w:jc w:val="both"/>
              <w:rPr>
                <w:rFonts w:ascii="Arial" w:hAnsi="Arial" w:cs="Arial"/>
                <w:sz w:val="16"/>
                <w:szCs w:val="16"/>
              </w:rPr>
            </w:pPr>
          </w:p>
          <w:p w14:paraId="0A27829A" w14:textId="77777777" w:rsidR="0009181E" w:rsidRDefault="0009181E" w:rsidP="000C3D3D">
            <w:pPr>
              <w:jc w:val="both"/>
              <w:rPr>
                <w:rFonts w:ascii="Arial" w:hAnsi="Arial" w:cs="Arial"/>
                <w:sz w:val="16"/>
                <w:szCs w:val="16"/>
              </w:rPr>
            </w:pPr>
          </w:p>
          <w:p w14:paraId="28CA0DB6" w14:textId="77777777" w:rsidR="0009181E" w:rsidRDefault="0009181E" w:rsidP="000C3D3D">
            <w:pPr>
              <w:jc w:val="both"/>
              <w:rPr>
                <w:rFonts w:ascii="Arial" w:hAnsi="Arial" w:cs="Arial"/>
                <w:sz w:val="16"/>
                <w:szCs w:val="16"/>
              </w:rPr>
            </w:pPr>
          </w:p>
          <w:p w14:paraId="6A7CC8B2" w14:textId="77777777" w:rsidR="0009181E" w:rsidRDefault="0009181E" w:rsidP="000C3D3D">
            <w:pPr>
              <w:jc w:val="both"/>
              <w:rPr>
                <w:rFonts w:ascii="Arial" w:hAnsi="Arial" w:cs="Arial"/>
                <w:sz w:val="16"/>
                <w:szCs w:val="16"/>
              </w:rPr>
            </w:pPr>
          </w:p>
          <w:p w14:paraId="5E7F1AB5" w14:textId="502C3CBD" w:rsidR="0009181E" w:rsidRDefault="0009181E" w:rsidP="000C3D3D">
            <w:pPr>
              <w:jc w:val="both"/>
              <w:rPr>
                <w:rFonts w:ascii="Arial" w:hAnsi="Arial" w:cs="Arial"/>
                <w:sz w:val="16"/>
                <w:szCs w:val="16"/>
              </w:rPr>
            </w:pPr>
            <w:r>
              <w:rPr>
                <w:rFonts w:ascii="Arial" w:hAnsi="Arial" w:cs="Arial"/>
                <w:sz w:val="16"/>
                <w:szCs w:val="16"/>
              </w:rPr>
              <w:t>55.000</w:t>
            </w:r>
          </w:p>
        </w:tc>
        <w:tc>
          <w:tcPr>
            <w:tcW w:w="1298" w:type="dxa"/>
            <w:vMerge w:val="restart"/>
          </w:tcPr>
          <w:p w14:paraId="4D30684C" w14:textId="77777777" w:rsidR="0009181E" w:rsidRPr="00C3250B" w:rsidRDefault="0009181E" w:rsidP="000C3D3D">
            <w:pPr>
              <w:jc w:val="both"/>
              <w:rPr>
                <w:rFonts w:ascii="Arial" w:hAnsi="Arial" w:cs="Arial"/>
                <w:sz w:val="16"/>
                <w:szCs w:val="16"/>
              </w:rPr>
            </w:pPr>
          </w:p>
        </w:tc>
        <w:tc>
          <w:tcPr>
            <w:tcW w:w="1297" w:type="dxa"/>
            <w:vMerge w:val="restart"/>
          </w:tcPr>
          <w:p w14:paraId="17D1FC5B" w14:textId="77777777" w:rsidR="0009181E" w:rsidRDefault="0009181E" w:rsidP="000C3D3D">
            <w:pPr>
              <w:jc w:val="both"/>
              <w:rPr>
                <w:rFonts w:ascii="Arial" w:hAnsi="Arial" w:cs="Arial"/>
                <w:sz w:val="16"/>
                <w:szCs w:val="16"/>
              </w:rPr>
            </w:pPr>
          </w:p>
          <w:p w14:paraId="6DCAF3D7" w14:textId="77777777" w:rsidR="0009181E" w:rsidRDefault="0009181E" w:rsidP="000C3D3D">
            <w:pPr>
              <w:jc w:val="both"/>
              <w:rPr>
                <w:rFonts w:ascii="Arial" w:hAnsi="Arial" w:cs="Arial"/>
                <w:sz w:val="16"/>
                <w:szCs w:val="16"/>
              </w:rPr>
            </w:pPr>
          </w:p>
          <w:p w14:paraId="1DF97592" w14:textId="77777777" w:rsidR="0009181E" w:rsidRDefault="0009181E" w:rsidP="000C3D3D">
            <w:pPr>
              <w:jc w:val="both"/>
              <w:rPr>
                <w:rFonts w:ascii="Arial" w:hAnsi="Arial" w:cs="Arial"/>
                <w:sz w:val="16"/>
                <w:szCs w:val="16"/>
              </w:rPr>
            </w:pPr>
          </w:p>
          <w:p w14:paraId="06201C43" w14:textId="77777777" w:rsidR="0009181E" w:rsidRDefault="0009181E" w:rsidP="000C3D3D">
            <w:pPr>
              <w:jc w:val="both"/>
              <w:rPr>
                <w:rFonts w:ascii="Arial" w:hAnsi="Arial" w:cs="Arial"/>
                <w:sz w:val="16"/>
                <w:szCs w:val="16"/>
              </w:rPr>
            </w:pPr>
            <w:r>
              <w:rPr>
                <w:rFonts w:ascii="Arial" w:hAnsi="Arial" w:cs="Arial"/>
                <w:sz w:val="16"/>
                <w:szCs w:val="16"/>
              </w:rPr>
              <w:t>100.000</w:t>
            </w:r>
          </w:p>
          <w:p w14:paraId="18E8EEFD" w14:textId="77777777" w:rsidR="0009181E" w:rsidRDefault="0009181E" w:rsidP="000C3D3D">
            <w:pPr>
              <w:jc w:val="both"/>
              <w:rPr>
                <w:rFonts w:ascii="Arial" w:hAnsi="Arial" w:cs="Arial"/>
                <w:sz w:val="16"/>
                <w:szCs w:val="16"/>
              </w:rPr>
            </w:pPr>
          </w:p>
          <w:p w14:paraId="3B251FAD" w14:textId="77777777" w:rsidR="0009181E" w:rsidRDefault="0009181E" w:rsidP="000C3D3D">
            <w:pPr>
              <w:jc w:val="both"/>
              <w:rPr>
                <w:rFonts w:ascii="Arial" w:hAnsi="Arial" w:cs="Arial"/>
                <w:sz w:val="16"/>
                <w:szCs w:val="16"/>
              </w:rPr>
            </w:pPr>
          </w:p>
          <w:p w14:paraId="1A3CF96E" w14:textId="77777777" w:rsidR="0009181E" w:rsidRDefault="0009181E" w:rsidP="000C3D3D">
            <w:pPr>
              <w:jc w:val="both"/>
              <w:rPr>
                <w:rFonts w:ascii="Arial" w:hAnsi="Arial" w:cs="Arial"/>
                <w:sz w:val="16"/>
                <w:szCs w:val="16"/>
              </w:rPr>
            </w:pPr>
          </w:p>
          <w:p w14:paraId="3039B2AD" w14:textId="77777777" w:rsidR="0009181E" w:rsidRDefault="0009181E" w:rsidP="000C3D3D">
            <w:pPr>
              <w:jc w:val="both"/>
              <w:rPr>
                <w:rFonts w:ascii="Arial" w:hAnsi="Arial" w:cs="Arial"/>
                <w:sz w:val="16"/>
                <w:szCs w:val="16"/>
              </w:rPr>
            </w:pPr>
          </w:p>
          <w:p w14:paraId="308855CA" w14:textId="77777777" w:rsidR="0009181E" w:rsidRDefault="0009181E" w:rsidP="000C3D3D">
            <w:pPr>
              <w:jc w:val="both"/>
              <w:rPr>
                <w:rFonts w:ascii="Arial" w:hAnsi="Arial" w:cs="Arial"/>
                <w:sz w:val="16"/>
                <w:szCs w:val="16"/>
              </w:rPr>
            </w:pPr>
          </w:p>
          <w:p w14:paraId="551DFD94" w14:textId="794FF009" w:rsidR="0009181E" w:rsidRDefault="0009181E" w:rsidP="000C3D3D">
            <w:pPr>
              <w:jc w:val="both"/>
              <w:rPr>
                <w:rFonts w:ascii="Arial" w:hAnsi="Arial" w:cs="Arial"/>
                <w:sz w:val="16"/>
                <w:szCs w:val="16"/>
              </w:rPr>
            </w:pPr>
            <w:r>
              <w:rPr>
                <w:rFonts w:ascii="Arial" w:hAnsi="Arial" w:cs="Arial"/>
                <w:sz w:val="16"/>
                <w:szCs w:val="16"/>
              </w:rPr>
              <w:t>55.000</w:t>
            </w:r>
          </w:p>
        </w:tc>
        <w:tc>
          <w:tcPr>
            <w:tcW w:w="1293" w:type="dxa"/>
            <w:vMerge w:val="restart"/>
          </w:tcPr>
          <w:p w14:paraId="7A960C06" w14:textId="77777777" w:rsidR="0009181E" w:rsidRPr="00C3250B" w:rsidRDefault="0009181E" w:rsidP="000C3D3D">
            <w:pPr>
              <w:jc w:val="both"/>
              <w:rPr>
                <w:rFonts w:ascii="Arial" w:hAnsi="Arial" w:cs="Arial"/>
                <w:sz w:val="16"/>
                <w:szCs w:val="16"/>
              </w:rPr>
            </w:pPr>
          </w:p>
        </w:tc>
        <w:tc>
          <w:tcPr>
            <w:tcW w:w="1287" w:type="dxa"/>
            <w:vMerge w:val="restart"/>
          </w:tcPr>
          <w:p w14:paraId="69584CA5" w14:textId="77777777" w:rsidR="0009181E" w:rsidRPr="00C3250B" w:rsidRDefault="0009181E" w:rsidP="000C3D3D">
            <w:pPr>
              <w:jc w:val="both"/>
              <w:rPr>
                <w:rFonts w:ascii="Arial" w:hAnsi="Arial" w:cs="Arial"/>
                <w:sz w:val="16"/>
                <w:szCs w:val="16"/>
              </w:rPr>
            </w:pPr>
          </w:p>
        </w:tc>
        <w:tc>
          <w:tcPr>
            <w:tcW w:w="1302" w:type="dxa"/>
            <w:tcBorders>
              <w:bottom w:val="nil"/>
            </w:tcBorders>
          </w:tcPr>
          <w:p w14:paraId="7B81498D" w14:textId="77777777" w:rsidR="0009181E" w:rsidRPr="00C3250B" w:rsidRDefault="0009181E" w:rsidP="000C3D3D">
            <w:pPr>
              <w:jc w:val="both"/>
              <w:rPr>
                <w:rFonts w:ascii="Arial" w:hAnsi="Arial" w:cs="Arial"/>
                <w:sz w:val="16"/>
                <w:szCs w:val="16"/>
              </w:rPr>
            </w:pPr>
          </w:p>
        </w:tc>
        <w:tc>
          <w:tcPr>
            <w:tcW w:w="1576" w:type="dxa"/>
            <w:vMerge w:val="restart"/>
          </w:tcPr>
          <w:p w14:paraId="29EFB0D7" w14:textId="77777777" w:rsidR="0009181E" w:rsidRPr="00C3250B" w:rsidRDefault="0009181E" w:rsidP="000C3D3D">
            <w:pPr>
              <w:jc w:val="both"/>
              <w:rPr>
                <w:rFonts w:ascii="Arial" w:hAnsi="Arial" w:cs="Arial"/>
                <w:sz w:val="16"/>
                <w:szCs w:val="16"/>
              </w:rPr>
            </w:pPr>
          </w:p>
        </w:tc>
        <w:tc>
          <w:tcPr>
            <w:tcW w:w="1346" w:type="dxa"/>
            <w:vMerge w:val="restart"/>
          </w:tcPr>
          <w:p w14:paraId="4E38672B" w14:textId="77777777" w:rsidR="0009181E" w:rsidRDefault="0009181E" w:rsidP="000C3D3D">
            <w:pPr>
              <w:jc w:val="both"/>
              <w:rPr>
                <w:rFonts w:ascii="Arial" w:hAnsi="Arial" w:cs="Arial"/>
                <w:sz w:val="16"/>
                <w:szCs w:val="16"/>
              </w:rPr>
            </w:pPr>
          </w:p>
          <w:p w14:paraId="1EEF2FF9" w14:textId="77777777" w:rsidR="0009181E" w:rsidRDefault="0009181E" w:rsidP="000C3D3D">
            <w:pPr>
              <w:jc w:val="both"/>
              <w:rPr>
                <w:rFonts w:ascii="Arial" w:hAnsi="Arial" w:cs="Arial"/>
                <w:sz w:val="16"/>
                <w:szCs w:val="16"/>
              </w:rPr>
            </w:pPr>
          </w:p>
          <w:p w14:paraId="0A87813F" w14:textId="1D696C91" w:rsidR="0009181E" w:rsidRDefault="0009181E" w:rsidP="000C3D3D">
            <w:pPr>
              <w:jc w:val="both"/>
              <w:rPr>
                <w:rFonts w:ascii="Arial" w:hAnsi="Arial" w:cs="Arial"/>
                <w:sz w:val="16"/>
                <w:szCs w:val="16"/>
              </w:rPr>
            </w:pPr>
          </w:p>
          <w:p w14:paraId="7076B8D6" w14:textId="6F8FF950" w:rsidR="0009181E" w:rsidRDefault="0009181E" w:rsidP="000C3D3D">
            <w:pPr>
              <w:jc w:val="both"/>
              <w:rPr>
                <w:rFonts w:ascii="Arial" w:hAnsi="Arial" w:cs="Arial"/>
                <w:sz w:val="16"/>
                <w:szCs w:val="16"/>
              </w:rPr>
            </w:pPr>
          </w:p>
          <w:p w14:paraId="015C73D8" w14:textId="7814EA76" w:rsidR="0009181E" w:rsidRDefault="0009181E" w:rsidP="000C3D3D">
            <w:pPr>
              <w:jc w:val="both"/>
              <w:rPr>
                <w:rFonts w:ascii="Arial" w:hAnsi="Arial" w:cs="Arial"/>
                <w:sz w:val="16"/>
                <w:szCs w:val="16"/>
              </w:rPr>
            </w:pPr>
          </w:p>
          <w:p w14:paraId="5573AE72" w14:textId="77777777" w:rsidR="0009181E" w:rsidRDefault="0009181E" w:rsidP="000C3D3D">
            <w:pPr>
              <w:jc w:val="both"/>
              <w:rPr>
                <w:rFonts w:ascii="Arial" w:hAnsi="Arial" w:cs="Arial"/>
                <w:sz w:val="16"/>
                <w:szCs w:val="16"/>
              </w:rPr>
            </w:pPr>
          </w:p>
          <w:p w14:paraId="34C87A62" w14:textId="6D9826E0" w:rsidR="0009181E" w:rsidRDefault="0009181E" w:rsidP="000C3D3D">
            <w:pPr>
              <w:jc w:val="both"/>
              <w:rPr>
                <w:rFonts w:ascii="Arial" w:hAnsi="Arial" w:cs="Arial"/>
                <w:sz w:val="16"/>
                <w:szCs w:val="16"/>
              </w:rPr>
            </w:pPr>
            <w:r>
              <w:rPr>
                <w:rFonts w:ascii="Arial" w:hAnsi="Arial"/>
                <w:sz w:val="16"/>
                <w:szCs w:val="16"/>
              </w:rPr>
              <w:t>La reunión no se ha celebrado por falta de recursos</w:t>
            </w:r>
          </w:p>
          <w:p w14:paraId="6B600371" w14:textId="239C0DC1" w:rsidR="0009181E" w:rsidRPr="00C3250B" w:rsidRDefault="0009181E" w:rsidP="000C3D3D">
            <w:pPr>
              <w:jc w:val="both"/>
              <w:rPr>
                <w:rFonts w:ascii="Arial" w:hAnsi="Arial" w:cs="Arial"/>
                <w:sz w:val="16"/>
                <w:szCs w:val="16"/>
              </w:rPr>
            </w:pPr>
          </w:p>
        </w:tc>
      </w:tr>
      <w:tr w:rsidR="0009181E" w:rsidRPr="00C3250B" w14:paraId="21E0C1D9" w14:textId="77777777" w:rsidTr="00F85170">
        <w:tc>
          <w:tcPr>
            <w:tcW w:w="2377" w:type="dxa"/>
            <w:vMerge/>
          </w:tcPr>
          <w:p w14:paraId="6DB5E0CE" w14:textId="34256273" w:rsidR="0009181E" w:rsidRPr="00C3250B" w:rsidRDefault="0009181E" w:rsidP="000C3D3D">
            <w:pPr>
              <w:jc w:val="both"/>
              <w:rPr>
                <w:rFonts w:ascii="Arial" w:hAnsi="Arial" w:cs="Arial"/>
                <w:sz w:val="16"/>
                <w:szCs w:val="16"/>
              </w:rPr>
            </w:pPr>
          </w:p>
        </w:tc>
        <w:tc>
          <w:tcPr>
            <w:tcW w:w="1308" w:type="dxa"/>
            <w:vMerge/>
          </w:tcPr>
          <w:p w14:paraId="757E2B41" w14:textId="2BEA2269" w:rsidR="0009181E" w:rsidRPr="00C3250B" w:rsidRDefault="0009181E" w:rsidP="000C3D3D">
            <w:pPr>
              <w:jc w:val="both"/>
              <w:rPr>
                <w:rFonts w:ascii="Arial" w:hAnsi="Arial" w:cs="Arial"/>
                <w:sz w:val="16"/>
                <w:szCs w:val="16"/>
              </w:rPr>
            </w:pPr>
          </w:p>
        </w:tc>
        <w:tc>
          <w:tcPr>
            <w:tcW w:w="1294" w:type="dxa"/>
            <w:vMerge/>
          </w:tcPr>
          <w:p w14:paraId="044E5687" w14:textId="1F7063BF" w:rsidR="0009181E" w:rsidRPr="00C3250B" w:rsidRDefault="0009181E" w:rsidP="000C3D3D">
            <w:pPr>
              <w:jc w:val="both"/>
              <w:rPr>
                <w:rFonts w:ascii="Arial" w:hAnsi="Arial" w:cs="Arial"/>
                <w:sz w:val="16"/>
                <w:szCs w:val="16"/>
              </w:rPr>
            </w:pPr>
          </w:p>
        </w:tc>
        <w:tc>
          <w:tcPr>
            <w:tcW w:w="1298" w:type="dxa"/>
            <w:vMerge/>
          </w:tcPr>
          <w:p w14:paraId="4C5A1A89" w14:textId="77777777" w:rsidR="0009181E" w:rsidRPr="00C3250B" w:rsidRDefault="0009181E" w:rsidP="000C3D3D">
            <w:pPr>
              <w:jc w:val="both"/>
              <w:rPr>
                <w:rFonts w:ascii="Arial" w:hAnsi="Arial" w:cs="Arial"/>
                <w:sz w:val="16"/>
                <w:szCs w:val="16"/>
              </w:rPr>
            </w:pPr>
          </w:p>
        </w:tc>
        <w:tc>
          <w:tcPr>
            <w:tcW w:w="1297" w:type="dxa"/>
            <w:vMerge/>
          </w:tcPr>
          <w:p w14:paraId="37B8DB07" w14:textId="194C1BC4" w:rsidR="0009181E" w:rsidRPr="00C3250B" w:rsidRDefault="0009181E" w:rsidP="000C3D3D">
            <w:pPr>
              <w:jc w:val="both"/>
              <w:rPr>
                <w:rFonts w:ascii="Arial" w:hAnsi="Arial" w:cs="Arial"/>
                <w:sz w:val="16"/>
                <w:szCs w:val="16"/>
              </w:rPr>
            </w:pPr>
          </w:p>
        </w:tc>
        <w:tc>
          <w:tcPr>
            <w:tcW w:w="1293" w:type="dxa"/>
            <w:vMerge/>
          </w:tcPr>
          <w:p w14:paraId="49B76C8A" w14:textId="77777777" w:rsidR="0009181E" w:rsidRPr="00C3250B" w:rsidRDefault="0009181E" w:rsidP="000C3D3D">
            <w:pPr>
              <w:jc w:val="both"/>
              <w:rPr>
                <w:rFonts w:ascii="Arial" w:hAnsi="Arial" w:cs="Arial"/>
                <w:sz w:val="16"/>
                <w:szCs w:val="16"/>
              </w:rPr>
            </w:pPr>
          </w:p>
        </w:tc>
        <w:tc>
          <w:tcPr>
            <w:tcW w:w="1287" w:type="dxa"/>
            <w:vMerge/>
          </w:tcPr>
          <w:p w14:paraId="1CCBD189" w14:textId="77777777" w:rsidR="0009181E" w:rsidRPr="00C3250B" w:rsidRDefault="0009181E" w:rsidP="000C3D3D">
            <w:pPr>
              <w:jc w:val="both"/>
              <w:rPr>
                <w:rFonts w:ascii="Arial" w:hAnsi="Arial" w:cs="Arial"/>
                <w:sz w:val="16"/>
                <w:szCs w:val="16"/>
              </w:rPr>
            </w:pPr>
          </w:p>
        </w:tc>
        <w:tc>
          <w:tcPr>
            <w:tcW w:w="1302" w:type="dxa"/>
            <w:tcBorders>
              <w:top w:val="nil"/>
            </w:tcBorders>
            <w:shd w:val="clear" w:color="auto" w:fill="FF0000"/>
          </w:tcPr>
          <w:p w14:paraId="523241B8" w14:textId="77777777" w:rsidR="0009181E" w:rsidRPr="00C3250B" w:rsidRDefault="0009181E" w:rsidP="000C3D3D">
            <w:pPr>
              <w:jc w:val="both"/>
              <w:rPr>
                <w:rFonts w:ascii="Arial" w:hAnsi="Arial" w:cs="Arial"/>
                <w:sz w:val="16"/>
                <w:szCs w:val="16"/>
              </w:rPr>
            </w:pPr>
          </w:p>
        </w:tc>
        <w:tc>
          <w:tcPr>
            <w:tcW w:w="1576" w:type="dxa"/>
            <w:vMerge/>
          </w:tcPr>
          <w:p w14:paraId="6D101E96" w14:textId="77777777" w:rsidR="0009181E" w:rsidRPr="00C3250B" w:rsidRDefault="0009181E" w:rsidP="000C3D3D">
            <w:pPr>
              <w:jc w:val="both"/>
              <w:rPr>
                <w:rFonts w:ascii="Arial" w:hAnsi="Arial" w:cs="Arial"/>
                <w:sz w:val="16"/>
                <w:szCs w:val="16"/>
              </w:rPr>
            </w:pPr>
          </w:p>
        </w:tc>
        <w:tc>
          <w:tcPr>
            <w:tcW w:w="1346" w:type="dxa"/>
            <w:vMerge/>
          </w:tcPr>
          <w:p w14:paraId="1E724C2B" w14:textId="77777777" w:rsidR="0009181E" w:rsidRPr="00C3250B" w:rsidRDefault="0009181E" w:rsidP="000C3D3D">
            <w:pPr>
              <w:jc w:val="both"/>
              <w:rPr>
                <w:rFonts w:ascii="Arial" w:hAnsi="Arial" w:cs="Arial"/>
                <w:sz w:val="16"/>
                <w:szCs w:val="16"/>
              </w:rPr>
            </w:pPr>
          </w:p>
        </w:tc>
      </w:tr>
      <w:tr w:rsidR="00F9685B" w:rsidRPr="00C3250B" w14:paraId="002155FD" w14:textId="77777777" w:rsidTr="0009181E">
        <w:tc>
          <w:tcPr>
            <w:tcW w:w="2377" w:type="dxa"/>
          </w:tcPr>
          <w:p w14:paraId="55C66DC4" w14:textId="77777777" w:rsidR="0009181E" w:rsidRDefault="0009181E" w:rsidP="0009181E">
            <w:pPr>
              <w:jc w:val="center"/>
              <w:rPr>
                <w:rFonts w:ascii="Arial" w:hAnsi="Arial" w:cs="Arial"/>
                <w:b/>
                <w:bCs/>
                <w:sz w:val="16"/>
                <w:szCs w:val="16"/>
              </w:rPr>
            </w:pPr>
            <w:r>
              <w:rPr>
                <w:rFonts w:ascii="Arial" w:hAnsi="Arial"/>
                <w:b/>
                <w:bCs/>
                <w:sz w:val="16"/>
                <w:szCs w:val="16"/>
              </w:rPr>
              <w:t>MdE sobre el elefante de África occidental</w:t>
            </w:r>
          </w:p>
          <w:p w14:paraId="6CCFBDBA" w14:textId="77777777" w:rsidR="00F9685B" w:rsidRDefault="00F9685B" w:rsidP="000C3D3D">
            <w:pPr>
              <w:jc w:val="both"/>
              <w:rPr>
                <w:rFonts w:ascii="Arial" w:hAnsi="Arial" w:cs="Arial"/>
                <w:sz w:val="16"/>
                <w:szCs w:val="16"/>
              </w:rPr>
            </w:pPr>
          </w:p>
          <w:p w14:paraId="5CB6109E" w14:textId="77777777" w:rsidR="0009181E" w:rsidRDefault="0009181E" w:rsidP="000C3D3D">
            <w:pPr>
              <w:jc w:val="both"/>
              <w:rPr>
                <w:rFonts w:ascii="Arial" w:hAnsi="Arial" w:cs="Arial"/>
                <w:sz w:val="16"/>
                <w:szCs w:val="16"/>
              </w:rPr>
            </w:pPr>
          </w:p>
          <w:p w14:paraId="4BC9D5AC" w14:textId="5B1B874A" w:rsidR="0009181E" w:rsidRDefault="0009181E" w:rsidP="000C3D3D">
            <w:pPr>
              <w:jc w:val="both"/>
              <w:rPr>
                <w:rFonts w:ascii="Arial" w:hAnsi="Arial" w:cs="Arial"/>
                <w:sz w:val="16"/>
                <w:szCs w:val="16"/>
              </w:rPr>
            </w:pPr>
          </w:p>
          <w:p w14:paraId="4A220FA7" w14:textId="6967E537" w:rsidR="0009181E" w:rsidRDefault="0009181E" w:rsidP="000C3D3D">
            <w:pPr>
              <w:jc w:val="both"/>
              <w:rPr>
                <w:rFonts w:ascii="Arial" w:hAnsi="Arial" w:cs="Arial"/>
                <w:sz w:val="16"/>
                <w:szCs w:val="16"/>
              </w:rPr>
            </w:pPr>
          </w:p>
          <w:p w14:paraId="51D15B07" w14:textId="77777777" w:rsidR="0009181E" w:rsidRDefault="0009181E" w:rsidP="000C3D3D">
            <w:pPr>
              <w:jc w:val="both"/>
              <w:rPr>
                <w:rFonts w:ascii="Arial" w:hAnsi="Arial" w:cs="Arial"/>
                <w:sz w:val="16"/>
                <w:szCs w:val="16"/>
              </w:rPr>
            </w:pPr>
          </w:p>
          <w:p w14:paraId="218059F8" w14:textId="77777777" w:rsidR="0009181E" w:rsidRDefault="0009181E" w:rsidP="000C3D3D">
            <w:pPr>
              <w:jc w:val="both"/>
              <w:rPr>
                <w:rFonts w:ascii="Arial" w:hAnsi="Arial" w:cs="Arial"/>
                <w:sz w:val="16"/>
                <w:szCs w:val="16"/>
              </w:rPr>
            </w:pPr>
          </w:p>
          <w:p w14:paraId="0ECB1AD7" w14:textId="77777777" w:rsidR="0009181E" w:rsidRDefault="0009181E" w:rsidP="000C3D3D">
            <w:pPr>
              <w:jc w:val="both"/>
              <w:rPr>
                <w:rFonts w:ascii="Arial" w:hAnsi="Arial" w:cs="Arial"/>
                <w:sz w:val="16"/>
                <w:szCs w:val="16"/>
              </w:rPr>
            </w:pPr>
          </w:p>
          <w:p w14:paraId="5B0E379D" w14:textId="77777777" w:rsidR="0009181E" w:rsidRDefault="0009181E" w:rsidP="000C3D3D">
            <w:pPr>
              <w:jc w:val="both"/>
              <w:rPr>
                <w:rFonts w:ascii="Arial" w:hAnsi="Arial"/>
                <w:bCs/>
                <w:sz w:val="16"/>
                <w:szCs w:val="16"/>
              </w:rPr>
            </w:pPr>
            <w:r>
              <w:rPr>
                <w:rFonts w:ascii="Arial" w:hAnsi="Arial"/>
                <w:bCs/>
                <w:sz w:val="16"/>
                <w:szCs w:val="16"/>
              </w:rPr>
              <w:t>Actualizar el Programa de trabajo internacional a medio plazo</w:t>
            </w:r>
          </w:p>
          <w:p w14:paraId="7A8BCC57" w14:textId="77777777" w:rsidR="0009181E" w:rsidRDefault="0009181E" w:rsidP="000C3D3D">
            <w:pPr>
              <w:jc w:val="both"/>
              <w:rPr>
                <w:rFonts w:ascii="Arial" w:hAnsi="Arial"/>
                <w:bCs/>
                <w:sz w:val="16"/>
                <w:szCs w:val="16"/>
              </w:rPr>
            </w:pPr>
          </w:p>
          <w:p w14:paraId="6C0A74D8" w14:textId="77777777" w:rsidR="0009181E" w:rsidRDefault="0009181E" w:rsidP="000C3D3D">
            <w:pPr>
              <w:jc w:val="both"/>
              <w:rPr>
                <w:rFonts w:ascii="Arial" w:hAnsi="Arial"/>
                <w:bCs/>
                <w:sz w:val="16"/>
                <w:szCs w:val="16"/>
              </w:rPr>
            </w:pPr>
          </w:p>
          <w:p w14:paraId="1A7190A8" w14:textId="77777777" w:rsidR="0009181E" w:rsidRDefault="0009181E" w:rsidP="000C3D3D">
            <w:pPr>
              <w:jc w:val="both"/>
              <w:rPr>
                <w:rFonts w:ascii="Arial" w:hAnsi="Arial"/>
                <w:bCs/>
                <w:sz w:val="16"/>
                <w:szCs w:val="16"/>
              </w:rPr>
            </w:pPr>
          </w:p>
          <w:p w14:paraId="2DC31CC7" w14:textId="77777777" w:rsidR="0009181E" w:rsidRDefault="0009181E" w:rsidP="000C3D3D">
            <w:pPr>
              <w:jc w:val="both"/>
              <w:rPr>
                <w:rFonts w:ascii="Arial" w:hAnsi="Arial"/>
                <w:bCs/>
                <w:sz w:val="16"/>
                <w:szCs w:val="16"/>
              </w:rPr>
            </w:pPr>
          </w:p>
          <w:p w14:paraId="5B81EE3E" w14:textId="77777777" w:rsidR="0009181E" w:rsidRDefault="0009181E" w:rsidP="000C3D3D">
            <w:pPr>
              <w:jc w:val="both"/>
              <w:rPr>
                <w:rFonts w:ascii="Arial" w:hAnsi="Arial"/>
                <w:bCs/>
                <w:sz w:val="16"/>
                <w:szCs w:val="16"/>
              </w:rPr>
            </w:pPr>
          </w:p>
          <w:p w14:paraId="13525C4F" w14:textId="77777777" w:rsidR="0009181E" w:rsidRDefault="0009181E" w:rsidP="000C3D3D">
            <w:pPr>
              <w:jc w:val="both"/>
              <w:rPr>
                <w:rFonts w:ascii="Arial" w:hAnsi="Arial"/>
                <w:bCs/>
                <w:sz w:val="16"/>
                <w:szCs w:val="16"/>
              </w:rPr>
            </w:pPr>
          </w:p>
          <w:p w14:paraId="545994C3" w14:textId="77777777" w:rsidR="0009181E" w:rsidRDefault="0009181E" w:rsidP="000C3D3D">
            <w:pPr>
              <w:jc w:val="both"/>
              <w:rPr>
                <w:rFonts w:ascii="Arial" w:hAnsi="Arial"/>
                <w:bCs/>
                <w:sz w:val="16"/>
                <w:szCs w:val="16"/>
              </w:rPr>
            </w:pPr>
          </w:p>
          <w:p w14:paraId="6E8B738D" w14:textId="77777777" w:rsidR="0009181E" w:rsidRDefault="0009181E" w:rsidP="000C3D3D">
            <w:pPr>
              <w:jc w:val="both"/>
              <w:rPr>
                <w:rFonts w:ascii="Arial" w:hAnsi="Arial"/>
                <w:color w:val="000000" w:themeColor="text1"/>
                <w:sz w:val="16"/>
                <w:szCs w:val="16"/>
              </w:rPr>
            </w:pPr>
            <w:r>
              <w:rPr>
                <w:rFonts w:ascii="Arial" w:hAnsi="Arial"/>
                <w:color w:val="000000" w:themeColor="text1"/>
                <w:sz w:val="16"/>
                <w:szCs w:val="16"/>
              </w:rPr>
              <w:lastRenderedPageBreak/>
              <w:t>Apoyar la implementación (p. ej. taller de seguimiento en Burkina Faso sobre medidas contra la caza furtiva basadas en la comunidad</w:t>
            </w:r>
          </w:p>
          <w:p w14:paraId="575F7823" w14:textId="77777777" w:rsidR="0009181E" w:rsidRDefault="0009181E" w:rsidP="000C3D3D">
            <w:pPr>
              <w:jc w:val="both"/>
              <w:rPr>
                <w:rFonts w:ascii="Arial" w:hAnsi="Arial"/>
                <w:color w:val="000000" w:themeColor="text1"/>
                <w:sz w:val="16"/>
                <w:szCs w:val="16"/>
              </w:rPr>
            </w:pPr>
          </w:p>
          <w:p w14:paraId="2EFC35AA" w14:textId="77777777" w:rsidR="0009181E" w:rsidRDefault="0009181E" w:rsidP="000C3D3D">
            <w:pPr>
              <w:jc w:val="both"/>
              <w:rPr>
                <w:rFonts w:ascii="Arial" w:hAnsi="Arial"/>
                <w:color w:val="000000" w:themeColor="text1"/>
                <w:sz w:val="16"/>
                <w:szCs w:val="16"/>
              </w:rPr>
            </w:pPr>
          </w:p>
          <w:p w14:paraId="62930B43" w14:textId="77777777" w:rsidR="0009181E" w:rsidRDefault="0009181E" w:rsidP="000C3D3D">
            <w:pPr>
              <w:jc w:val="both"/>
              <w:rPr>
                <w:rFonts w:ascii="Arial" w:hAnsi="Arial"/>
                <w:color w:val="000000" w:themeColor="text1"/>
                <w:sz w:val="16"/>
                <w:szCs w:val="16"/>
              </w:rPr>
            </w:pPr>
          </w:p>
          <w:p w14:paraId="416BECD9" w14:textId="77777777" w:rsidR="0009181E" w:rsidRDefault="0009181E" w:rsidP="000C3D3D">
            <w:pPr>
              <w:jc w:val="both"/>
              <w:rPr>
                <w:rFonts w:ascii="Arial" w:hAnsi="Arial"/>
                <w:color w:val="000000" w:themeColor="text1"/>
                <w:sz w:val="16"/>
                <w:szCs w:val="16"/>
              </w:rPr>
            </w:pPr>
          </w:p>
          <w:p w14:paraId="24BFB0AC" w14:textId="77777777" w:rsidR="0009181E" w:rsidRDefault="0009181E" w:rsidP="000C3D3D">
            <w:pPr>
              <w:jc w:val="both"/>
              <w:rPr>
                <w:rFonts w:ascii="Arial" w:hAnsi="Arial"/>
                <w:color w:val="000000" w:themeColor="text1"/>
                <w:sz w:val="16"/>
                <w:szCs w:val="16"/>
              </w:rPr>
            </w:pPr>
          </w:p>
          <w:p w14:paraId="0D4346DB" w14:textId="77777777" w:rsidR="0009181E" w:rsidRDefault="0009181E" w:rsidP="000C3D3D">
            <w:pPr>
              <w:jc w:val="both"/>
              <w:rPr>
                <w:rFonts w:ascii="Arial" w:hAnsi="Arial"/>
                <w:color w:val="000000" w:themeColor="text1"/>
                <w:sz w:val="16"/>
                <w:szCs w:val="16"/>
              </w:rPr>
            </w:pPr>
          </w:p>
          <w:p w14:paraId="46796C76" w14:textId="58BF9439" w:rsidR="0009181E" w:rsidRPr="00C3250B" w:rsidRDefault="0009181E" w:rsidP="000C3D3D">
            <w:pPr>
              <w:jc w:val="both"/>
              <w:rPr>
                <w:rFonts w:ascii="Arial" w:hAnsi="Arial" w:cs="Arial"/>
                <w:sz w:val="16"/>
                <w:szCs w:val="16"/>
              </w:rPr>
            </w:pPr>
            <w:r>
              <w:rPr>
                <w:rFonts w:ascii="Arial" w:hAnsi="Arial"/>
                <w:sz w:val="16"/>
                <w:szCs w:val="16"/>
              </w:rPr>
              <w:t>Organizar la tercera Reunión de los Signatarios</w:t>
            </w:r>
          </w:p>
        </w:tc>
        <w:tc>
          <w:tcPr>
            <w:tcW w:w="1308" w:type="dxa"/>
          </w:tcPr>
          <w:p w14:paraId="10D01BC0" w14:textId="77777777" w:rsidR="00F9685B" w:rsidRDefault="00F9685B" w:rsidP="000C3D3D">
            <w:pPr>
              <w:jc w:val="both"/>
              <w:rPr>
                <w:rFonts w:ascii="Arial" w:hAnsi="Arial" w:cs="Arial"/>
                <w:sz w:val="16"/>
                <w:szCs w:val="16"/>
              </w:rPr>
            </w:pPr>
          </w:p>
          <w:p w14:paraId="044E7824" w14:textId="77777777" w:rsidR="0009181E" w:rsidRDefault="0009181E" w:rsidP="000C3D3D">
            <w:pPr>
              <w:jc w:val="both"/>
              <w:rPr>
                <w:rFonts w:ascii="Arial" w:hAnsi="Arial" w:cs="Arial"/>
                <w:sz w:val="16"/>
                <w:szCs w:val="16"/>
              </w:rPr>
            </w:pPr>
          </w:p>
          <w:p w14:paraId="6669FDB4" w14:textId="77777777" w:rsidR="0009181E" w:rsidRDefault="0009181E" w:rsidP="000C3D3D">
            <w:pPr>
              <w:jc w:val="both"/>
              <w:rPr>
                <w:rFonts w:ascii="Arial" w:hAnsi="Arial" w:cs="Arial"/>
                <w:sz w:val="16"/>
                <w:szCs w:val="16"/>
              </w:rPr>
            </w:pPr>
          </w:p>
          <w:p w14:paraId="0CCD84DC" w14:textId="1FD12661" w:rsidR="0009181E" w:rsidRDefault="0009181E" w:rsidP="000C3D3D">
            <w:pPr>
              <w:jc w:val="both"/>
              <w:rPr>
                <w:rFonts w:ascii="Arial" w:hAnsi="Arial" w:cs="Arial"/>
                <w:sz w:val="16"/>
                <w:szCs w:val="16"/>
              </w:rPr>
            </w:pPr>
          </w:p>
          <w:p w14:paraId="35BA1E0C" w14:textId="0B6F7FC2" w:rsidR="0009181E" w:rsidRDefault="0009181E" w:rsidP="000C3D3D">
            <w:pPr>
              <w:jc w:val="both"/>
              <w:rPr>
                <w:rFonts w:ascii="Arial" w:hAnsi="Arial" w:cs="Arial"/>
                <w:sz w:val="16"/>
                <w:szCs w:val="16"/>
              </w:rPr>
            </w:pPr>
          </w:p>
          <w:p w14:paraId="4F84F2D8" w14:textId="5F77A5A0" w:rsidR="0009181E" w:rsidRDefault="0009181E" w:rsidP="000C3D3D">
            <w:pPr>
              <w:jc w:val="both"/>
              <w:rPr>
                <w:rFonts w:ascii="Arial" w:hAnsi="Arial" w:cs="Arial"/>
                <w:sz w:val="16"/>
                <w:szCs w:val="16"/>
              </w:rPr>
            </w:pPr>
          </w:p>
          <w:p w14:paraId="0C19C3C5" w14:textId="77777777" w:rsidR="0009181E" w:rsidRDefault="0009181E" w:rsidP="000C3D3D">
            <w:pPr>
              <w:jc w:val="both"/>
              <w:rPr>
                <w:rFonts w:ascii="Arial" w:hAnsi="Arial" w:cs="Arial"/>
                <w:sz w:val="16"/>
                <w:szCs w:val="16"/>
              </w:rPr>
            </w:pPr>
          </w:p>
          <w:p w14:paraId="7BCEE8F6" w14:textId="77777777" w:rsidR="0009181E" w:rsidRDefault="0009181E" w:rsidP="000C3D3D">
            <w:pPr>
              <w:jc w:val="both"/>
              <w:rPr>
                <w:rFonts w:ascii="Arial" w:hAnsi="Arial" w:cs="Arial"/>
                <w:sz w:val="16"/>
                <w:szCs w:val="16"/>
              </w:rPr>
            </w:pPr>
          </w:p>
          <w:p w14:paraId="15A6A395" w14:textId="77777777" w:rsidR="0009181E" w:rsidRDefault="0009181E" w:rsidP="000C3D3D">
            <w:pPr>
              <w:jc w:val="both"/>
              <w:rPr>
                <w:rFonts w:ascii="Arial" w:hAnsi="Arial" w:cs="Arial"/>
                <w:sz w:val="16"/>
                <w:szCs w:val="16"/>
              </w:rPr>
            </w:pPr>
          </w:p>
          <w:p w14:paraId="405E13D1" w14:textId="77777777" w:rsidR="0009181E" w:rsidRDefault="0009181E" w:rsidP="000C3D3D">
            <w:pPr>
              <w:jc w:val="both"/>
              <w:rPr>
                <w:rFonts w:ascii="Arial" w:hAnsi="Arial" w:cs="Arial"/>
                <w:sz w:val="16"/>
                <w:szCs w:val="16"/>
              </w:rPr>
            </w:pPr>
            <w:r>
              <w:rPr>
                <w:rFonts w:ascii="Arial" w:hAnsi="Arial" w:cs="Arial"/>
                <w:sz w:val="16"/>
                <w:szCs w:val="16"/>
              </w:rPr>
              <w:t>Alta</w:t>
            </w:r>
          </w:p>
          <w:p w14:paraId="276A3DDF" w14:textId="77777777" w:rsidR="0009181E" w:rsidRDefault="0009181E" w:rsidP="000C3D3D">
            <w:pPr>
              <w:jc w:val="both"/>
              <w:rPr>
                <w:rFonts w:ascii="Arial" w:hAnsi="Arial" w:cs="Arial"/>
                <w:sz w:val="16"/>
                <w:szCs w:val="16"/>
              </w:rPr>
            </w:pPr>
          </w:p>
          <w:p w14:paraId="307EC91B" w14:textId="77777777" w:rsidR="0009181E" w:rsidRDefault="0009181E" w:rsidP="000C3D3D">
            <w:pPr>
              <w:jc w:val="both"/>
              <w:rPr>
                <w:rFonts w:ascii="Arial" w:hAnsi="Arial" w:cs="Arial"/>
                <w:sz w:val="16"/>
                <w:szCs w:val="16"/>
              </w:rPr>
            </w:pPr>
          </w:p>
          <w:p w14:paraId="46C8FAB5" w14:textId="77777777" w:rsidR="0009181E" w:rsidRDefault="0009181E" w:rsidP="000C3D3D">
            <w:pPr>
              <w:jc w:val="both"/>
              <w:rPr>
                <w:rFonts w:ascii="Arial" w:hAnsi="Arial" w:cs="Arial"/>
                <w:sz w:val="16"/>
                <w:szCs w:val="16"/>
              </w:rPr>
            </w:pPr>
          </w:p>
          <w:p w14:paraId="0DB408D2" w14:textId="77777777" w:rsidR="0009181E" w:rsidRDefault="0009181E" w:rsidP="000C3D3D">
            <w:pPr>
              <w:jc w:val="both"/>
              <w:rPr>
                <w:rFonts w:ascii="Arial" w:hAnsi="Arial" w:cs="Arial"/>
                <w:sz w:val="16"/>
                <w:szCs w:val="16"/>
              </w:rPr>
            </w:pPr>
          </w:p>
          <w:p w14:paraId="5764F50F" w14:textId="77777777" w:rsidR="0009181E" w:rsidRDefault="0009181E" w:rsidP="000C3D3D">
            <w:pPr>
              <w:jc w:val="both"/>
              <w:rPr>
                <w:rFonts w:ascii="Arial" w:hAnsi="Arial" w:cs="Arial"/>
                <w:sz w:val="16"/>
                <w:szCs w:val="16"/>
              </w:rPr>
            </w:pPr>
          </w:p>
          <w:p w14:paraId="32901B9A" w14:textId="77777777" w:rsidR="0009181E" w:rsidRDefault="0009181E" w:rsidP="000C3D3D">
            <w:pPr>
              <w:jc w:val="both"/>
              <w:rPr>
                <w:rFonts w:ascii="Arial" w:hAnsi="Arial" w:cs="Arial"/>
                <w:sz w:val="16"/>
                <w:szCs w:val="16"/>
              </w:rPr>
            </w:pPr>
          </w:p>
          <w:p w14:paraId="7017B48E" w14:textId="77777777" w:rsidR="0009181E" w:rsidRDefault="0009181E" w:rsidP="000C3D3D">
            <w:pPr>
              <w:jc w:val="both"/>
              <w:rPr>
                <w:rFonts w:ascii="Arial" w:hAnsi="Arial" w:cs="Arial"/>
                <w:sz w:val="16"/>
                <w:szCs w:val="16"/>
              </w:rPr>
            </w:pPr>
          </w:p>
          <w:p w14:paraId="70D1CF03" w14:textId="77777777" w:rsidR="0009181E" w:rsidRDefault="0009181E" w:rsidP="000C3D3D">
            <w:pPr>
              <w:jc w:val="both"/>
              <w:rPr>
                <w:rFonts w:ascii="Arial" w:hAnsi="Arial" w:cs="Arial"/>
                <w:sz w:val="16"/>
                <w:szCs w:val="16"/>
              </w:rPr>
            </w:pPr>
          </w:p>
          <w:p w14:paraId="23E0025E" w14:textId="77777777" w:rsidR="0009181E" w:rsidRDefault="0009181E" w:rsidP="000C3D3D">
            <w:pPr>
              <w:jc w:val="both"/>
              <w:rPr>
                <w:rFonts w:ascii="Arial" w:hAnsi="Arial" w:cs="Arial"/>
                <w:sz w:val="16"/>
                <w:szCs w:val="16"/>
              </w:rPr>
            </w:pPr>
          </w:p>
          <w:p w14:paraId="0C8845E4" w14:textId="77777777" w:rsidR="0009181E" w:rsidRDefault="0009181E" w:rsidP="000C3D3D">
            <w:pPr>
              <w:jc w:val="both"/>
              <w:rPr>
                <w:rFonts w:ascii="Arial" w:hAnsi="Arial" w:cs="Arial"/>
                <w:sz w:val="16"/>
                <w:szCs w:val="16"/>
              </w:rPr>
            </w:pPr>
            <w:r>
              <w:rPr>
                <w:rFonts w:ascii="Arial" w:hAnsi="Arial" w:cs="Arial"/>
                <w:sz w:val="16"/>
                <w:szCs w:val="16"/>
              </w:rPr>
              <w:t>Alta</w:t>
            </w:r>
          </w:p>
          <w:p w14:paraId="31FB01DC" w14:textId="77777777" w:rsidR="0009181E" w:rsidRDefault="0009181E" w:rsidP="000C3D3D">
            <w:pPr>
              <w:jc w:val="both"/>
              <w:rPr>
                <w:rFonts w:ascii="Arial" w:hAnsi="Arial" w:cs="Arial"/>
                <w:sz w:val="16"/>
                <w:szCs w:val="16"/>
              </w:rPr>
            </w:pPr>
          </w:p>
          <w:p w14:paraId="1CE94509" w14:textId="77777777" w:rsidR="0009181E" w:rsidRDefault="0009181E" w:rsidP="000C3D3D">
            <w:pPr>
              <w:jc w:val="both"/>
              <w:rPr>
                <w:rFonts w:ascii="Arial" w:hAnsi="Arial" w:cs="Arial"/>
                <w:sz w:val="16"/>
                <w:szCs w:val="16"/>
              </w:rPr>
            </w:pPr>
          </w:p>
          <w:p w14:paraId="61D47E36" w14:textId="77777777" w:rsidR="0009181E" w:rsidRDefault="0009181E" w:rsidP="000C3D3D">
            <w:pPr>
              <w:jc w:val="both"/>
              <w:rPr>
                <w:rFonts w:ascii="Arial" w:hAnsi="Arial" w:cs="Arial"/>
                <w:sz w:val="16"/>
                <w:szCs w:val="16"/>
              </w:rPr>
            </w:pPr>
          </w:p>
          <w:p w14:paraId="1C0D24BE" w14:textId="77777777" w:rsidR="0009181E" w:rsidRDefault="0009181E" w:rsidP="000C3D3D">
            <w:pPr>
              <w:jc w:val="both"/>
              <w:rPr>
                <w:rFonts w:ascii="Arial" w:hAnsi="Arial" w:cs="Arial"/>
                <w:sz w:val="16"/>
                <w:szCs w:val="16"/>
              </w:rPr>
            </w:pPr>
          </w:p>
          <w:p w14:paraId="1C49163C" w14:textId="77777777" w:rsidR="0009181E" w:rsidRDefault="0009181E" w:rsidP="000C3D3D">
            <w:pPr>
              <w:jc w:val="both"/>
              <w:rPr>
                <w:rFonts w:ascii="Arial" w:hAnsi="Arial" w:cs="Arial"/>
                <w:sz w:val="16"/>
                <w:szCs w:val="16"/>
              </w:rPr>
            </w:pPr>
          </w:p>
          <w:p w14:paraId="7E4B1405" w14:textId="77777777" w:rsidR="0009181E" w:rsidRDefault="0009181E" w:rsidP="000C3D3D">
            <w:pPr>
              <w:jc w:val="both"/>
              <w:rPr>
                <w:rFonts w:ascii="Arial" w:hAnsi="Arial" w:cs="Arial"/>
                <w:sz w:val="16"/>
                <w:szCs w:val="16"/>
              </w:rPr>
            </w:pPr>
          </w:p>
          <w:p w14:paraId="5B53BDC5" w14:textId="77777777" w:rsidR="0009181E" w:rsidRDefault="0009181E" w:rsidP="000C3D3D">
            <w:pPr>
              <w:jc w:val="both"/>
              <w:rPr>
                <w:rFonts w:ascii="Arial" w:hAnsi="Arial" w:cs="Arial"/>
                <w:sz w:val="16"/>
                <w:szCs w:val="16"/>
              </w:rPr>
            </w:pPr>
          </w:p>
          <w:p w14:paraId="3A6C1AE0" w14:textId="77777777" w:rsidR="0009181E" w:rsidRDefault="0009181E" w:rsidP="000C3D3D">
            <w:pPr>
              <w:jc w:val="both"/>
              <w:rPr>
                <w:rFonts w:ascii="Arial" w:hAnsi="Arial" w:cs="Arial"/>
                <w:sz w:val="16"/>
                <w:szCs w:val="16"/>
              </w:rPr>
            </w:pPr>
          </w:p>
          <w:p w14:paraId="3F4E288E" w14:textId="77777777" w:rsidR="0009181E" w:rsidRDefault="0009181E" w:rsidP="000C3D3D">
            <w:pPr>
              <w:jc w:val="both"/>
              <w:rPr>
                <w:rFonts w:ascii="Arial" w:hAnsi="Arial" w:cs="Arial"/>
                <w:sz w:val="16"/>
                <w:szCs w:val="16"/>
              </w:rPr>
            </w:pPr>
          </w:p>
          <w:p w14:paraId="03B73E63" w14:textId="77777777" w:rsidR="0009181E" w:rsidRDefault="0009181E" w:rsidP="000C3D3D">
            <w:pPr>
              <w:jc w:val="both"/>
              <w:rPr>
                <w:rFonts w:ascii="Arial" w:hAnsi="Arial" w:cs="Arial"/>
                <w:sz w:val="16"/>
                <w:szCs w:val="16"/>
              </w:rPr>
            </w:pPr>
          </w:p>
          <w:p w14:paraId="3B42C169" w14:textId="701186AF" w:rsidR="0009181E" w:rsidRPr="00C3250B" w:rsidRDefault="0009181E" w:rsidP="000C3D3D">
            <w:pPr>
              <w:jc w:val="both"/>
              <w:rPr>
                <w:rFonts w:ascii="Arial" w:hAnsi="Arial" w:cs="Arial"/>
                <w:sz w:val="16"/>
                <w:szCs w:val="16"/>
              </w:rPr>
            </w:pPr>
            <w:r>
              <w:rPr>
                <w:rFonts w:ascii="Arial" w:hAnsi="Arial" w:cs="Arial"/>
                <w:sz w:val="16"/>
                <w:szCs w:val="16"/>
              </w:rPr>
              <w:t>Alta</w:t>
            </w:r>
          </w:p>
        </w:tc>
        <w:tc>
          <w:tcPr>
            <w:tcW w:w="1294" w:type="dxa"/>
          </w:tcPr>
          <w:p w14:paraId="5E7C830D" w14:textId="77777777" w:rsidR="00F9685B" w:rsidRDefault="00F9685B" w:rsidP="000C3D3D">
            <w:pPr>
              <w:jc w:val="both"/>
              <w:rPr>
                <w:rFonts w:ascii="Arial" w:hAnsi="Arial" w:cs="Arial"/>
                <w:sz w:val="16"/>
                <w:szCs w:val="16"/>
              </w:rPr>
            </w:pPr>
          </w:p>
          <w:p w14:paraId="28613C01" w14:textId="77777777" w:rsidR="0009181E" w:rsidRDefault="0009181E" w:rsidP="000C3D3D">
            <w:pPr>
              <w:jc w:val="both"/>
              <w:rPr>
                <w:rFonts w:ascii="Arial" w:hAnsi="Arial" w:cs="Arial"/>
                <w:sz w:val="16"/>
                <w:szCs w:val="16"/>
              </w:rPr>
            </w:pPr>
          </w:p>
          <w:p w14:paraId="636B0F21" w14:textId="77777777" w:rsidR="0009181E" w:rsidRDefault="0009181E" w:rsidP="000C3D3D">
            <w:pPr>
              <w:jc w:val="both"/>
              <w:rPr>
                <w:rFonts w:ascii="Arial" w:hAnsi="Arial" w:cs="Arial"/>
                <w:sz w:val="16"/>
                <w:szCs w:val="16"/>
              </w:rPr>
            </w:pPr>
          </w:p>
          <w:p w14:paraId="32111811" w14:textId="77777777" w:rsidR="0009181E" w:rsidRDefault="0009181E" w:rsidP="000C3D3D">
            <w:pPr>
              <w:jc w:val="both"/>
              <w:rPr>
                <w:rFonts w:ascii="Arial" w:hAnsi="Arial" w:cs="Arial"/>
                <w:sz w:val="16"/>
                <w:szCs w:val="16"/>
              </w:rPr>
            </w:pPr>
          </w:p>
          <w:p w14:paraId="637E5640" w14:textId="77777777" w:rsidR="0009181E" w:rsidRDefault="0009181E" w:rsidP="000C3D3D">
            <w:pPr>
              <w:jc w:val="both"/>
              <w:rPr>
                <w:rFonts w:ascii="Arial" w:hAnsi="Arial" w:cs="Arial"/>
                <w:sz w:val="16"/>
                <w:szCs w:val="16"/>
              </w:rPr>
            </w:pPr>
          </w:p>
          <w:p w14:paraId="6EEA1149" w14:textId="77777777" w:rsidR="0009181E" w:rsidRDefault="0009181E" w:rsidP="000C3D3D">
            <w:pPr>
              <w:jc w:val="both"/>
              <w:rPr>
                <w:rFonts w:ascii="Arial" w:hAnsi="Arial" w:cs="Arial"/>
                <w:sz w:val="16"/>
                <w:szCs w:val="16"/>
              </w:rPr>
            </w:pPr>
          </w:p>
          <w:p w14:paraId="1978A86C" w14:textId="77777777" w:rsidR="0009181E" w:rsidRDefault="0009181E" w:rsidP="000C3D3D">
            <w:pPr>
              <w:jc w:val="both"/>
              <w:rPr>
                <w:rFonts w:ascii="Arial" w:hAnsi="Arial" w:cs="Arial"/>
                <w:sz w:val="16"/>
                <w:szCs w:val="16"/>
              </w:rPr>
            </w:pPr>
          </w:p>
          <w:p w14:paraId="347F6F7F" w14:textId="77777777" w:rsidR="0009181E" w:rsidRDefault="0009181E" w:rsidP="000C3D3D">
            <w:pPr>
              <w:jc w:val="both"/>
              <w:rPr>
                <w:rFonts w:ascii="Arial" w:hAnsi="Arial" w:cs="Arial"/>
                <w:sz w:val="16"/>
                <w:szCs w:val="16"/>
              </w:rPr>
            </w:pPr>
          </w:p>
          <w:p w14:paraId="761060C6" w14:textId="77777777" w:rsidR="0009181E" w:rsidRDefault="0009181E" w:rsidP="000C3D3D">
            <w:pPr>
              <w:jc w:val="both"/>
              <w:rPr>
                <w:rFonts w:ascii="Arial" w:hAnsi="Arial" w:cs="Arial"/>
                <w:sz w:val="16"/>
                <w:szCs w:val="16"/>
              </w:rPr>
            </w:pPr>
          </w:p>
          <w:p w14:paraId="6E3B42C0" w14:textId="77777777" w:rsidR="0009181E" w:rsidRDefault="0009181E" w:rsidP="000C3D3D">
            <w:pPr>
              <w:jc w:val="both"/>
              <w:rPr>
                <w:rFonts w:ascii="Arial" w:hAnsi="Arial" w:cs="Arial"/>
                <w:sz w:val="16"/>
                <w:szCs w:val="16"/>
              </w:rPr>
            </w:pPr>
          </w:p>
          <w:p w14:paraId="549FFCFA" w14:textId="77777777" w:rsidR="0009181E" w:rsidRDefault="0009181E" w:rsidP="000C3D3D">
            <w:pPr>
              <w:jc w:val="both"/>
              <w:rPr>
                <w:rFonts w:ascii="Arial" w:hAnsi="Arial" w:cs="Arial"/>
                <w:sz w:val="16"/>
                <w:szCs w:val="16"/>
              </w:rPr>
            </w:pPr>
          </w:p>
          <w:p w14:paraId="06C7A1CD" w14:textId="77777777" w:rsidR="0009181E" w:rsidRDefault="0009181E" w:rsidP="000C3D3D">
            <w:pPr>
              <w:jc w:val="both"/>
              <w:rPr>
                <w:rFonts w:ascii="Arial" w:hAnsi="Arial" w:cs="Arial"/>
                <w:sz w:val="16"/>
                <w:szCs w:val="16"/>
              </w:rPr>
            </w:pPr>
          </w:p>
          <w:p w14:paraId="343202E2" w14:textId="77777777" w:rsidR="0009181E" w:rsidRDefault="0009181E" w:rsidP="000C3D3D">
            <w:pPr>
              <w:jc w:val="both"/>
              <w:rPr>
                <w:rFonts w:ascii="Arial" w:hAnsi="Arial" w:cs="Arial"/>
                <w:sz w:val="16"/>
                <w:szCs w:val="16"/>
              </w:rPr>
            </w:pPr>
          </w:p>
          <w:p w14:paraId="60602F85" w14:textId="77777777" w:rsidR="0009181E" w:rsidRDefault="0009181E" w:rsidP="000C3D3D">
            <w:pPr>
              <w:jc w:val="both"/>
              <w:rPr>
                <w:rFonts w:ascii="Arial" w:hAnsi="Arial" w:cs="Arial"/>
                <w:sz w:val="16"/>
                <w:szCs w:val="16"/>
              </w:rPr>
            </w:pPr>
          </w:p>
          <w:p w14:paraId="1F1329A3" w14:textId="77777777" w:rsidR="0009181E" w:rsidRDefault="0009181E" w:rsidP="000C3D3D">
            <w:pPr>
              <w:jc w:val="both"/>
              <w:rPr>
                <w:rFonts w:ascii="Arial" w:hAnsi="Arial" w:cs="Arial"/>
                <w:sz w:val="16"/>
                <w:szCs w:val="16"/>
              </w:rPr>
            </w:pPr>
          </w:p>
          <w:p w14:paraId="6EC06647" w14:textId="77777777" w:rsidR="0009181E" w:rsidRDefault="0009181E" w:rsidP="000C3D3D">
            <w:pPr>
              <w:jc w:val="both"/>
              <w:rPr>
                <w:rFonts w:ascii="Arial" w:hAnsi="Arial" w:cs="Arial"/>
                <w:sz w:val="16"/>
                <w:szCs w:val="16"/>
              </w:rPr>
            </w:pPr>
          </w:p>
          <w:p w14:paraId="07D0D36B" w14:textId="77777777" w:rsidR="0009181E" w:rsidRDefault="0009181E" w:rsidP="000C3D3D">
            <w:pPr>
              <w:jc w:val="both"/>
              <w:rPr>
                <w:rFonts w:ascii="Arial" w:hAnsi="Arial" w:cs="Arial"/>
                <w:sz w:val="16"/>
                <w:szCs w:val="16"/>
              </w:rPr>
            </w:pPr>
          </w:p>
          <w:p w14:paraId="3CEDE4A3" w14:textId="77777777" w:rsidR="0009181E" w:rsidRDefault="0009181E" w:rsidP="000C3D3D">
            <w:pPr>
              <w:jc w:val="both"/>
              <w:rPr>
                <w:rFonts w:ascii="Arial" w:hAnsi="Arial" w:cs="Arial"/>
                <w:sz w:val="16"/>
                <w:szCs w:val="16"/>
              </w:rPr>
            </w:pPr>
          </w:p>
          <w:p w14:paraId="6BF0DDD9" w14:textId="77777777" w:rsidR="0009181E" w:rsidRDefault="0009181E" w:rsidP="000C3D3D">
            <w:pPr>
              <w:jc w:val="both"/>
              <w:rPr>
                <w:rFonts w:ascii="Arial" w:hAnsi="Arial" w:cs="Arial"/>
                <w:sz w:val="16"/>
                <w:szCs w:val="16"/>
              </w:rPr>
            </w:pPr>
          </w:p>
          <w:p w14:paraId="7B6D3BB1" w14:textId="77777777" w:rsidR="0009181E" w:rsidRDefault="0009181E" w:rsidP="000C3D3D">
            <w:pPr>
              <w:jc w:val="both"/>
              <w:rPr>
                <w:rFonts w:ascii="Arial" w:hAnsi="Arial" w:cs="Arial"/>
                <w:sz w:val="16"/>
                <w:szCs w:val="16"/>
              </w:rPr>
            </w:pPr>
            <w:r>
              <w:rPr>
                <w:rFonts w:ascii="Arial" w:hAnsi="Arial" w:cs="Arial"/>
                <w:sz w:val="16"/>
                <w:szCs w:val="16"/>
              </w:rPr>
              <w:t>100.000</w:t>
            </w:r>
          </w:p>
          <w:p w14:paraId="7EE149A4" w14:textId="77777777" w:rsidR="0009181E" w:rsidRDefault="0009181E" w:rsidP="000C3D3D">
            <w:pPr>
              <w:jc w:val="both"/>
              <w:rPr>
                <w:rFonts w:ascii="Arial" w:hAnsi="Arial" w:cs="Arial"/>
                <w:sz w:val="16"/>
                <w:szCs w:val="16"/>
              </w:rPr>
            </w:pPr>
          </w:p>
          <w:p w14:paraId="2DA98C71" w14:textId="77777777" w:rsidR="0009181E" w:rsidRDefault="0009181E" w:rsidP="000C3D3D">
            <w:pPr>
              <w:jc w:val="both"/>
              <w:rPr>
                <w:rFonts w:ascii="Arial" w:hAnsi="Arial" w:cs="Arial"/>
                <w:sz w:val="16"/>
                <w:szCs w:val="16"/>
              </w:rPr>
            </w:pPr>
          </w:p>
          <w:p w14:paraId="0144D857" w14:textId="77777777" w:rsidR="0009181E" w:rsidRDefault="0009181E" w:rsidP="000C3D3D">
            <w:pPr>
              <w:jc w:val="both"/>
              <w:rPr>
                <w:rFonts w:ascii="Arial" w:hAnsi="Arial" w:cs="Arial"/>
                <w:sz w:val="16"/>
                <w:szCs w:val="16"/>
              </w:rPr>
            </w:pPr>
          </w:p>
          <w:p w14:paraId="75860A1D" w14:textId="77777777" w:rsidR="0009181E" w:rsidRDefault="0009181E" w:rsidP="000C3D3D">
            <w:pPr>
              <w:jc w:val="both"/>
              <w:rPr>
                <w:rFonts w:ascii="Arial" w:hAnsi="Arial" w:cs="Arial"/>
                <w:sz w:val="16"/>
                <w:szCs w:val="16"/>
              </w:rPr>
            </w:pPr>
          </w:p>
          <w:p w14:paraId="508E9098" w14:textId="77777777" w:rsidR="0009181E" w:rsidRDefault="0009181E" w:rsidP="000C3D3D">
            <w:pPr>
              <w:jc w:val="both"/>
              <w:rPr>
                <w:rFonts w:ascii="Arial" w:hAnsi="Arial" w:cs="Arial"/>
                <w:sz w:val="16"/>
                <w:szCs w:val="16"/>
              </w:rPr>
            </w:pPr>
          </w:p>
          <w:p w14:paraId="43C01441" w14:textId="77777777" w:rsidR="0009181E" w:rsidRDefault="0009181E" w:rsidP="000C3D3D">
            <w:pPr>
              <w:jc w:val="both"/>
              <w:rPr>
                <w:rFonts w:ascii="Arial" w:hAnsi="Arial" w:cs="Arial"/>
                <w:sz w:val="16"/>
                <w:szCs w:val="16"/>
              </w:rPr>
            </w:pPr>
          </w:p>
          <w:p w14:paraId="720CA752" w14:textId="77777777" w:rsidR="0009181E" w:rsidRDefault="0009181E" w:rsidP="000C3D3D">
            <w:pPr>
              <w:jc w:val="both"/>
              <w:rPr>
                <w:rFonts w:ascii="Arial" w:hAnsi="Arial" w:cs="Arial"/>
                <w:sz w:val="16"/>
                <w:szCs w:val="16"/>
              </w:rPr>
            </w:pPr>
          </w:p>
          <w:p w14:paraId="0F3215EB" w14:textId="77777777" w:rsidR="0009181E" w:rsidRDefault="0009181E" w:rsidP="000C3D3D">
            <w:pPr>
              <w:jc w:val="both"/>
              <w:rPr>
                <w:rFonts w:ascii="Arial" w:hAnsi="Arial" w:cs="Arial"/>
                <w:sz w:val="16"/>
                <w:szCs w:val="16"/>
              </w:rPr>
            </w:pPr>
          </w:p>
          <w:p w14:paraId="63CCD766" w14:textId="77777777" w:rsidR="0009181E" w:rsidRDefault="0009181E" w:rsidP="000C3D3D">
            <w:pPr>
              <w:jc w:val="both"/>
              <w:rPr>
                <w:rFonts w:ascii="Arial" w:hAnsi="Arial" w:cs="Arial"/>
                <w:sz w:val="16"/>
                <w:szCs w:val="16"/>
              </w:rPr>
            </w:pPr>
          </w:p>
          <w:p w14:paraId="5DF07EC1" w14:textId="77777777" w:rsidR="0009181E" w:rsidRDefault="0009181E" w:rsidP="000C3D3D">
            <w:pPr>
              <w:jc w:val="both"/>
              <w:rPr>
                <w:rFonts w:ascii="Arial" w:hAnsi="Arial" w:cs="Arial"/>
                <w:sz w:val="16"/>
                <w:szCs w:val="16"/>
              </w:rPr>
            </w:pPr>
          </w:p>
          <w:p w14:paraId="0B02AB1F" w14:textId="5C49594F" w:rsidR="0009181E" w:rsidRPr="00C3250B" w:rsidRDefault="0009181E" w:rsidP="000C3D3D">
            <w:pPr>
              <w:jc w:val="both"/>
              <w:rPr>
                <w:rFonts w:ascii="Arial" w:hAnsi="Arial" w:cs="Arial"/>
                <w:sz w:val="16"/>
                <w:szCs w:val="16"/>
              </w:rPr>
            </w:pPr>
            <w:r>
              <w:rPr>
                <w:rFonts w:ascii="Arial" w:hAnsi="Arial" w:cs="Arial"/>
                <w:sz w:val="16"/>
                <w:szCs w:val="16"/>
              </w:rPr>
              <w:t>55.000</w:t>
            </w:r>
          </w:p>
        </w:tc>
        <w:tc>
          <w:tcPr>
            <w:tcW w:w="1298" w:type="dxa"/>
          </w:tcPr>
          <w:p w14:paraId="006B6CCD" w14:textId="77777777" w:rsidR="00F9685B" w:rsidRPr="00C3250B" w:rsidRDefault="00F9685B" w:rsidP="000C3D3D">
            <w:pPr>
              <w:jc w:val="both"/>
              <w:rPr>
                <w:rFonts w:ascii="Arial" w:hAnsi="Arial" w:cs="Arial"/>
                <w:sz w:val="16"/>
                <w:szCs w:val="16"/>
              </w:rPr>
            </w:pPr>
          </w:p>
        </w:tc>
        <w:tc>
          <w:tcPr>
            <w:tcW w:w="1297" w:type="dxa"/>
          </w:tcPr>
          <w:p w14:paraId="263F3FCD" w14:textId="77777777" w:rsidR="00F9685B" w:rsidRDefault="00F9685B" w:rsidP="000C3D3D">
            <w:pPr>
              <w:jc w:val="both"/>
              <w:rPr>
                <w:rFonts w:ascii="Arial" w:hAnsi="Arial" w:cs="Arial"/>
                <w:sz w:val="16"/>
                <w:szCs w:val="16"/>
              </w:rPr>
            </w:pPr>
          </w:p>
          <w:p w14:paraId="7EC2BA4F" w14:textId="77777777" w:rsidR="0009181E" w:rsidRDefault="0009181E" w:rsidP="000C3D3D">
            <w:pPr>
              <w:jc w:val="both"/>
              <w:rPr>
                <w:rFonts w:ascii="Arial" w:hAnsi="Arial" w:cs="Arial"/>
                <w:sz w:val="16"/>
                <w:szCs w:val="16"/>
              </w:rPr>
            </w:pPr>
          </w:p>
          <w:p w14:paraId="3DCA0ABC" w14:textId="77777777" w:rsidR="0009181E" w:rsidRDefault="0009181E" w:rsidP="000C3D3D">
            <w:pPr>
              <w:jc w:val="both"/>
              <w:rPr>
                <w:rFonts w:ascii="Arial" w:hAnsi="Arial" w:cs="Arial"/>
                <w:sz w:val="16"/>
                <w:szCs w:val="16"/>
              </w:rPr>
            </w:pPr>
          </w:p>
          <w:p w14:paraId="45EF7C83" w14:textId="77777777" w:rsidR="0009181E" w:rsidRDefault="0009181E" w:rsidP="000C3D3D">
            <w:pPr>
              <w:jc w:val="both"/>
              <w:rPr>
                <w:rFonts w:ascii="Arial" w:hAnsi="Arial" w:cs="Arial"/>
                <w:sz w:val="16"/>
                <w:szCs w:val="16"/>
              </w:rPr>
            </w:pPr>
          </w:p>
          <w:p w14:paraId="7A42D661" w14:textId="779C4A0A" w:rsidR="0009181E" w:rsidRDefault="0009181E" w:rsidP="000C3D3D">
            <w:pPr>
              <w:jc w:val="both"/>
              <w:rPr>
                <w:rFonts w:ascii="Arial" w:hAnsi="Arial" w:cs="Arial"/>
                <w:sz w:val="16"/>
                <w:szCs w:val="16"/>
              </w:rPr>
            </w:pPr>
          </w:p>
          <w:p w14:paraId="41D16655" w14:textId="29666815" w:rsidR="0009181E" w:rsidRDefault="0009181E" w:rsidP="000C3D3D">
            <w:pPr>
              <w:jc w:val="both"/>
              <w:rPr>
                <w:rFonts w:ascii="Arial" w:hAnsi="Arial" w:cs="Arial"/>
                <w:sz w:val="16"/>
                <w:szCs w:val="16"/>
              </w:rPr>
            </w:pPr>
          </w:p>
          <w:p w14:paraId="58B3A839" w14:textId="0C2D98BB" w:rsidR="0009181E" w:rsidRDefault="0009181E" w:rsidP="000C3D3D">
            <w:pPr>
              <w:jc w:val="both"/>
              <w:rPr>
                <w:rFonts w:ascii="Arial" w:hAnsi="Arial" w:cs="Arial"/>
                <w:sz w:val="16"/>
                <w:szCs w:val="16"/>
              </w:rPr>
            </w:pPr>
          </w:p>
          <w:p w14:paraId="4C48FE12" w14:textId="77777777" w:rsidR="0009181E" w:rsidRDefault="0009181E" w:rsidP="000C3D3D">
            <w:pPr>
              <w:jc w:val="both"/>
              <w:rPr>
                <w:rFonts w:ascii="Arial" w:hAnsi="Arial" w:cs="Arial"/>
                <w:sz w:val="16"/>
                <w:szCs w:val="16"/>
              </w:rPr>
            </w:pPr>
          </w:p>
          <w:p w14:paraId="33651E85" w14:textId="77777777" w:rsidR="0009181E" w:rsidRDefault="0009181E" w:rsidP="000C3D3D">
            <w:pPr>
              <w:jc w:val="both"/>
              <w:rPr>
                <w:rFonts w:ascii="Arial" w:hAnsi="Arial" w:cs="Arial"/>
                <w:sz w:val="16"/>
                <w:szCs w:val="16"/>
              </w:rPr>
            </w:pPr>
          </w:p>
          <w:p w14:paraId="77A0E682" w14:textId="77777777" w:rsidR="0009181E" w:rsidRDefault="0009181E" w:rsidP="000C3D3D">
            <w:pPr>
              <w:jc w:val="both"/>
              <w:rPr>
                <w:rFonts w:ascii="Arial" w:hAnsi="Arial" w:cs="Arial"/>
                <w:sz w:val="16"/>
                <w:szCs w:val="16"/>
              </w:rPr>
            </w:pPr>
            <w:r>
              <w:rPr>
                <w:rFonts w:ascii="Arial" w:hAnsi="Arial" w:cs="Arial"/>
                <w:sz w:val="16"/>
                <w:szCs w:val="16"/>
              </w:rPr>
              <w:t>20.000</w:t>
            </w:r>
          </w:p>
          <w:p w14:paraId="20E96CA8" w14:textId="77777777" w:rsidR="0009181E" w:rsidRDefault="0009181E" w:rsidP="000C3D3D">
            <w:pPr>
              <w:jc w:val="both"/>
              <w:rPr>
                <w:rFonts w:ascii="Arial" w:hAnsi="Arial" w:cs="Arial"/>
                <w:sz w:val="16"/>
                <w:szCs w:val="16"/>
              </w:rPr>
            </w:pPr>
          </w:p>
          <w:p w14:paraId="74D053B4" w14:textId="77777777" w:rsidR="0009181E" w:rsidRDefault="0009181E" w:rsidP="000C3D3D">
            <w:pPr>
              <w:jc w:val="both"/>
              <w:rPr>
                <w:rFonts w:ascii="Arial" w:hAnsi="Arial" w:cs="Arial"/>
                <w:sz w:val="16"/>
                <w:szCs w:val="16"/>
              </w:rPr>
            </w:pPr>
          </w:p>
          <w:p w14:paraId="0E7656A0" w14:textId="77777777" w:rsidR="0009181E" w:rsidRDefault="0009181E" w:rsidP="000C3D3D">
            <w:pPr>
              <w:jc w:val="both"/>
              <w:rPr>
                <w:rFonts w:ascii="Arial" w:hAnsi="Arial" w:cs="Arial"/>
                <w:sz w:val="16"/>
                <w:szCs w:val="16"/>
              </w:rPr>
            </w:pPr>
          </w:p>
          <w:p w14:paraId="1BF92AAF" w14:textId="77777777" w:rsidR="0009181E" w:rsidRDefault="0009181E" w:rsidP="000C3D3D">
            <w:pPr>
              <w:jc w:val="both"/>
              <w:rPr>
                <w:rFonts w:ascii="Arial" w:hAnsi="Arial" w:cs="Arial"/>
                <w:sz w:val="16"/>
                <w:szCs w:val="16"/>
              </w:rPr>
            </w:pPr>
          </w:p>
          <w:p w14:paraId="271896B6" w14:textId="77777777" w:rsidR="0009181E" w:rsidRDefault="0009181E" w:rsidP="000C3D3D">
            <w:pPr>
              <w:jc w:val="both"/>
              <w:rPr>
                <w:rFonts w:ascii="Arial" w:hAnsi="Arial" w:cs="Arial"/>
                <w:sz w:val="16"/>
                <w:szCs w:val="16"/>
              </w:rPr>
            </w:pPr>
          </w:p>
          <w:p w14:paraId="1A5885ED" w14:textId="77777777" w:rsidR="0009181E" w:rsidRDefault="0009181E" w:rsidP="000C3D3D">
            <w:pPr>
              <w:jc w:val="both"/>
              <w:rPr>
                <w:rFonts w:ascii="Arial" w:hAnsi="Arial" w:cs="Arial"/>
                <w:sz w:val="16"/>
                <w:szCs w:val="16"/>
              </w:rPr>
            </w:pPr>
          </w:p>
          <w:p w14:paraId="7564811E" w14:textId="77777777" w:rsidR="0009181E" w:rsidRDefault="0009181E" w:rsidP="000C3D3D">
            <w:pPr>
              <w:jc w:val="both"/>
              <w:rPr>
                <w:rFonts w:ascii="Arial" w:hAnsi="Arial" w:cs="Arial"/>
                <w:sz w:val="16"/>
                <w:szCs w:val="16"/>
              </w:rPr>
            </w:pPr>
          </w:p>
          <w:p w14:paraId="76710609" w14:textId="77777777" w:rsidR="0009181E" w:rsidRDefault="0009181E" w:rsidP="000C3D3D">
            <w:pPr>
              <w:jc w:val="both"/>
              <w:rPr>
                <w:rFonts w:ascii="Arial" w:hAnsi="Arial" w:cs="Arial"/>
                <w:sz w:val="16"/>
                <w:szCs w:val="16"/>
              </w:rPr>
            </w:pPr>
          </w:p>
          <w:p w14:paraId="742408DB" w14:textId="77777777" w:rsidR="0009181E" w:rsidRDefault="0009181E" w:rsidP="000C3D3D">
            <w:pPr>
              <w:jc w:val="both"/>
              <w:rPr>
                <w:rFonts w:ascii="Arial" w:hAnsi="Arial" w:cs="Arial"/>
                <w:sz w:val="16"/>
                <w:szCs w:val="16"/>
              </w:rPr>
            </w:pPr>
          </w:p>
          <w:p w14:paraId="139FD5ED" w14:textId="77777777" w:rsidR="0009181E" w:rsidRDefault="0009181E" w:rsidP="000C3D3D">
            <w:pPr>
              <w:jc w:val="both"/>
              <w:rPr>
                <w:rFonts w:ascii="Arial" w:hAnsi="Arial" w:cs="Arial"/>
                <w:sz w:val="16"/>
                <w:szCs w:val="16"/>
              </w:rPr>
            </w:pPr>
            <w:r>
              <w:rPr>
                <w:rFonts w:ascii="Arial" w:hAnsi="Arial" w:cs="Arial"/>
                <w:sz w:val="16"/>
                <w:szCs w:val="16"/>
              </w:rPr>
              <w:t>100.000</w:t>
            </w:r>
          </w:p>
          <w:p w14:paraId="42B0FE93" w14:textId="77777777" w:rsidR="0009181E" w:rsidRDefault="0009181E" w:rsidP="000C3D3D">
            <w:pPr>
              <w:jc w:val="both"/>
              <w:rPr>
                <w:rFonts w:ascii="Arial" w:hAnsi="Arial" w:cs="Arial"/>
                <w:sz w:val="16"/>
                <w:szCs w:val="16"/>
              </w:rPr>
            </w:pPr>
          </w:p>
          <w:p w14:paraId="2D55030A" w14:textId="77777777" w:rsidR="0009181E" w:rsidRDefault="0009181E" w:rsidP="000C3D3D">
            <w:pPr>
              <w:jc w:val="both"/>
              <w:rPr>
                <w:rFonts w:ascii="Arial" w:hAnsi="Arial" w:cs="Arial"/>
                <w:sz w:val="16"/>
                <w:szCs w:val="16"/>
              </w:rPr>
            </w:pPr>
          </w:p>
          <w:p w14:paraId="39580B6D" w14:textId="77777777" w:rsidR="0009181E" w:rsidRDefault="0009181E" w:rsidP="000C3D3D">
            <w:pPr>
              <w:jc w:val="both"/>
              <w:rPr>
                <w:rFonts w:ascii="Arial" w:hAnsi="Arial" w:cs="Arial"/>
                <w:sz w:val="16"/>
                <w:szCs w:val="16"/>
              </w:rPr>
            </w:pPr>
          </w:p>
          <w:p w14:paraId="21CAB1E0" w14:textId="77777777" w:rsidR="0009181E" w:rsidRDefault="0009181E" w:rsidP="000C3D3D">
            <w:pPr>
              <w:jc w:val="both"/>
              <w:rPr>
                <w:rFonts w:ascii="Arial" w:hAnsi="Arial" w:cs="Arial"/>
                <w:sz w:val="16"/>
                <w:szCs w:val="16"/>
              </w:rPr>
            </w:pPr>
          </w:p>
          <w:p w14:paraId="6D15A6A2" w14:textId="77777777" w:rsidR="0009181E" w:rsidRDefault="0009181E" w:rsidP="000C3D3D">
            <w:pPr>
              <w:jc w:val="both"/>
              <w:rPr>
                <w:rFonts w:ascii="Arial" w:hAnsi="Arial" w:cs="Arial"/>
                <w:sz w:val="16"/>
                <w:szCs w:val="16"/>
              </w:rPr>
            </w:pPr>
          </w:p>
          <w:p w14:paraId="3144A3E8" w14:textId="77777777" w:rsidR="0009181E" w:rsidRDefault="0009181E" w:rsidP="000C3D3D">
            <w:pPr>
              <w:jc w:val="both"/>
              <w:rPr>
                <w:rFonts w:ascii="Arial" w:hAnsi="Arial" w:cs="Arial"/>
                <w:sz w:val="16"/>
                <w:szCs w:val="16"/>
              </w:rPr>
            </w:pPr>
          </w:p>
          <w:p w14:paraId="16E656D7" w14:textId="77777777" w:rsidR="0009181E" w:rsidRDefault="0009181E" w:rsidP="000C3D3D">
            <w:pPr>
              <w:jc w:val="both"/>
              <w:rPr>
                <w:rFonts w:ascii="Arial" w:hAnsi="Arial" w:cs="Arial"/>
                <w:sz w:val="16"/>
                <w:szCs w:val="16"/>
              </w:rPr>
            </w:pPr>
          </w:p>
          <w:p w14:paraId="4DEB1F5A" w14:textId="77777777" w:rsidR="0009181E" w:rsidRDefault="0009181E" w:rsidP="000C3D3D">
            <w:pPr>
              <w:jc w:val="both"/>
              <w:rPr>
                <w:rFonts w:ascii="Arial" w:hAnsi="Arial" w:cs="Arial"/>
                <w:sz w:val="16"/>
                <w:szCs w:val="16"/>
              </w:rPr>
            </w:pPr>
          </w:p>
          <w:p w14:paraId="6D079124" w14:textId="77777777" w:rsidR="0009181E" w:rsidRDefault="0009181E" w:rsidP="000C3D3D">
            <w:pPr>
              <w:jc w:val="both"/>
              <w:rPr>
                <w:rFonts w:ascii="Arial" w:hAnsi="Arial" w:cs="Arial"/>
                <w:sz w:val="16"/>
                <w:szCs w:val="16"/>
              </w:rPr>
            </w:pPr>
          </w:p>
          <w:p w14:paraId="65E0BE9C" w14:textId="77777777" w:rsidR="0009181E" w:rsidRDefault="0009181E" w:rsidP="000C3D3D">
            <w:pPr>
              <w:jc w:val="both"/>
              <w:rPr>
                <w:rFonts w:ascii="Arial" w:hAnsi="Arial" w:cs="Arial"/>
                <w:sz w:val="16"/>
                <w:szCs w:val="16"/>
              </w:rPr>
            </w:pPr>
          </w:p>
          <w:p w14:paraId="3439B237" w14:textId="6A0A6F14" w:rsidR="0009181E" w:rsidRPr="00C3250B" w:rsidRDefault="0009181E" w:rsidP="000C3D3D">
            <w:pPr>
              <w:jc w:val="both"/>
              <w:rPr>
                <w:rFonts w:ascii="Arial" w:hAnsi="Arial" w:cs="Arial"/>
                <w:sz w:val="16"/>
                <w:szCs w:val="16"/>
              </w:rPr>
            </w:pPr>
            <w:r>
              <w:rPr>
                <w:rFonts w:ascii="Arial" w:hAnsi="Arial" w:cs="Arial"/>
                <w:sz w:val="16"/>
                <w:szCs w:val="16"/>
              </w:rPr>
              <w:t>55.000</w:t>
            </w:r>
          </w:p>
        </w:tc>
        <w:tc>
          <w:tcPr>
            <w:tcW w:w="1293" w:type="dxa"/>
          </w:tcPr>
          <w:p w14:paraId="2476B53C" w14:textId="77777777" w:rsidR="00F9685B" w:rsidRPr="00C3250B" w:rsidRDefault="00F9685B" w:rsidP="000C3D3D">
            <w:pPr>
              <w:jc w:val="both"/>
              <w:rPr>
                <w:rFonts w:ascii="Arial" w:hAnsi="Arial" w:cs="Arial"/>
                <w:sz w:val="16"/>
                <w:szCs w:val="16"/>
              </w:rPr>
            </w:pPr>
          </w:p>
        </w:tc>
        <w:tc>
          <w:tcPr>
            <w:tcW w:w="1287" w:type="dxa"/>
          </w:tcPr>
          <w:p w14:paraId="79138830" w14:textId="77777777" w:rsidR="00F9685B" w:rsidRPr="00C3250B" w:rsidRDefault="00F9685B" w:rsidP="000C3D3D">
            <w:pPr>
              <w:jc w:val="both"/>
              <w:rPr>
                <w:rFonts w:ascii="Arial" w:hAnsi="Arial" w:cs="Arial"/>
                <w:sz w:val="16"/>
                <w:szCs w:val="16"/>
              </w:rPr>
            </w:pPr>
          </w:p>
        </w:tc>
        <w:tc>
          <w:tcPr>
            <w:tcW w:w="1302" w:type="dxa"/>
            <w:shd w:val="clear" w:color="auto" w:fill="FF0000"/>
          </w:tcPr>
          <w:p w14:paraId="7D5C8345" w14:textId="77777777" w:rsidR="00F9685B" w:rsidRPr="00C3250B" w:rsidRDefault="00F9685B" w:rsidP="000C3D3D">
            <w:pPr>
              <w:jc w:val="both"/>
              <w:rPr>
                <w:rFonts w:ascii="Arial" w:hAnsi="Arial" w:cs="Arial"/>
                <w:sz w:val="16"/>
                <w:szCs w:val="16"/>
              </w:rPr>
            </w:pPr>
          </w:p>
        </w:tc>
        <w:tc>
          <w:tcPr>
            <w:tcW w:w="1576" w:type="dxa"/>
          </w:tcPr>
          <w:p w14:paraId="6124F0F7" w14:textId="77777777" w:rsidR="00F9685B" w:rsidRPr="00C3250B" w:rsidRDefault="00F9685B" w:rsidP="000C3D3D">
            <w:pPr>
              <w:jc w:val="both"/>
              <w:rPr>
                <w:rFonts w:ascii="Arial" w:hAnsi="Arial" w:cs="Arial"/>
                <w:sz w:val="16"/>
                <w:szCs w:val="16"/>
              </w:rPr>
            </w:pPr>
          </w:p>
        </w:tc>
        <w:tc>
          <w:tcPr>
            <w:tcW w:w="1346" w:type="dxa"/>
          </w:tcPr>
          <w:p w14:paraId="75C43450" w14:textId="0E43FCF7" w:rsidR="0009181E" w:rsidRDefault="0009181E" w:rsidP="0009181E">
            <w:pPr>
              <w:jc w:val="both"/>
              <w:rPr>
                <w:rFonts w:ascii="Arial" w:hAnsi="Arial" w:cs="Arial"/>
                <w:sz w:val="16"/>
                <w:szCs w:val="16"/>
              </w:rPr>
            </w:pPr>
            <w:r>
              <w:rPr>
                <w:rFonts w:ascii="Arial" w:hAnsi="Arial"/>
                <w:sz w:val="16"/>
                <w:szCs w:val="16"/>
              </w:rPr>
              <w:t xml:space="preserve">Se realizó una evaluación interna acerca del valor añadido del MdE y se decidió que apoyar la implementación del Plan de Acción del elefante africano sería una manera de implementar la CMS en cuanto a los elefantes africanos en vez de renegociar un </w:t>
            </w:r>
            <w:r>
              <w:rPr>
                <w:rFonts w:ascii="Arial" w:hAnsi="Arial"/>
                <w:sz w:val="16"/>
                <w:szCs w:val="16"/>
              </w:rPr>
              <w:lastRenderedPageBreak/>
              <w:t>programa de trabajo para los elefantes de África occidental. Los Gobiernos de Burkina Faso, Ghana, Kenya y Sudáfrica han presentado una propuesta para tal efecto</w:t>
            </w:r>
          </w:p>
          <w:p w14:paraId="613D1A28" w14:textId="77777777" w:rsidR="00F9685B" w:rsidRPr="00C3250B" w:rsidRDefault="00F9685B" w:rsidP="000C3D3D">
            <w:pPr>
              <w:jc w:val="both"/>
              <w:rPr>
                <w:rFonts w:ascii="Arial" w:hAnsi="Arial" w:cs="Arial"/>
                <w:sz w:val="16"/>
                <w:szCs w:val="16"/>
              </w:rPr>
            </w:pPr>
          </w:p>
        </w:tc>
      </w:tr>
      <w:tr w:rsidR="00F9685B" w:rsidRPr="00C3250B" w14:paraId="24BD76F7" w14:textId="77777777" w:rsidTr="00F85170">
        <w:tc>
          <w:tcPr>
            <w:tcW w:w="2377" w:type="dxa"/>
          </w:tcPr>
          <w:p w14:paraId="2BF78289" w14:textId="0C4985C5" w:rsidR="0009181E" w:rsidRDefault="0009181E" w:rsidP="0009181E">
            <w:pPr>
              <w:rPr>
                <w:rFonts w:ascii="Arial" w:hAnsi="Arial"/>
                <w:b/>
                <w:bCs/>
                <w:sz w:val="16"/>
                <w:szCs w:val="16"/>
              </w:rPr>
            </w:pPr>
            <w:r>
              <w:rPr>
                <w:rFonts w:ascii="Arial" w:hAnsi="Arial"/>
                <w:b/>
                <w:bCs/>
                <w:sz w:val="16"/>
                <w:szCs w:val="16"/>
              </w:rPr>
              <w:lastRenderedPageBreak/>
              <w:t>MdE sobre el huemul</w:t>
            </w:r>
          </w:p>
          <w:p w14:paraId="7B9D9F05" w14:textId="1D2378BC" w:rsidR="0009181E" w:rsidRDefault="0009181E" w:rsidP="0009181E">
            <w:pPr>
              <w:rPr>
                <w:rFonts w:ascii="Arial" w:hAnsi="Arial"/>
                <w:b/>
                <w:bCs/>
                <w:sz w:val="16"/>
                <w:szCs w:val="16"/>
              </w:rPr>
            </w:pPr>
          </w:p>
          <w:p w14:paraId="74DB7C74" w14:textId="77777777" w:rsidR="0009181E" w:rsidRDefault="0009181E" w:rsidP="0009181E">
            <w:pPr>
              <w:rPr>
                <w:rFonts w:ascii="Arial" w:hAnsi="Arial" w:cs="Arial"/>
                <w:b/>
                <w:bCs/>
                <w:sz w:val="16"/>
                <w:szCs w:val="16"/>
              </w:rPr>
            </w:pPr>
          </w:p>
          <w:p w14:paraId="19EC7C24" w14:textId="08A07F42" w:rsidR="00F9685B" w:rsidRPr="00C3250B" w:rsidRDefault="0009181E" w:rsidP="000C3D3D">
            <w:pPr>
              <w:jc w:val="both"/>
              <w:rPr>
                <w:rFonts w:ascii="Arial" w:hAnsi="Arial" w:cs="Arial"/>
                <w:sz w:val="16"/>
                <w:szCs w:val="16"/>
              </w:rPr>
            </w:pPr>
            <w:r>
              <w:rPr>
                <w:rFonts w:ascii="Arial" w:hAnsi="Arial"/>
                <w:sz w:val="16"/>
                <w:szCs w:val="16"/>
              </w:rPr>
              <w:t>·      Implementado por Argentina y Chile a través de un Plan de acción binacional</w:t>
            </w:r>
          </w:p>
        </w:tc>
        <w:tc>
          <w:tcPr>
            <w:tcW w:w="1308" w:type="dxa"/>
          </w:tcPr>
          <w:p w14:paraId="20633185" w14:textId="77777777" w:rsidR="00F9685B" w:rsidRPr="00C3250B" w:rsidRDefault="00F9685B" w:rsidP="000C3D3D">
            <w:pPr>
              <w:jc w:val="both"/>
              <w:rPr>
                <w:rFonts w:ascii="Arial" w:hAnsi="Arial" w:cs="Arial"/>
                <w:sz w:val="16"/>
                <w:szCs w:val="16"/>
              </w:rPr>
            </w:pPr>
          </w:p>
        </w:tc>
        <w:tc>
          <w:tcPr>
            <w:tcW w:w="1294" w:type="dxa"/>
          </w:tcPr>
          <w:p w14:paraId="186F8541" w14:textId="77777777" w:rsidR="00F9685B" w:rsidRPr="00C3250B" w:rsidRDefault="00F9685B" w:rsidP="000C3D3D">
            <w:pPr>
              <w:jc w:val="both"/>
              <w:rPr>
                <w:rFonts w:ascii="Arial" w:hAnsi="Arial" w:cs="Arial"/>
                <w:sz w:val="16"/>
                <w:szCs w:val="16"/>
              </w:rPr>
            </w:pPr>
          </w:p>
        </w:tc>
        <w:tc>
          <w:tcPr>
            <w:tcW w:w="1298" w:type="dxa"/>
          </w:tcPr>
          <w:p w14:paraId="0957D4AD" w14:textId="77777777" w:rsidR="00F9685B" w:rsidRPr="00C3250B" w:rsidRDefault="00F9685B" w:rsidP="000C3D3D">
            <w:pPr>
              <w:jc w:val="both"/>
              <w:rPr>
                <w:rFonts w:ascii="Arial" w:hAnsi="Arial" w:cs="Arial"/>
                <w:sz w:val="16"/>
                <w:szCs w:val="16"/>
              </w:rPr>
            </w:pPr>
          </w:p>
        </w:tc>
        <w:tc>
          <w:tcPr>
            <w:tcW w:w="1297" w:type="dxa"/>
          </w:tcPr>
          <w:p w14:paraId="09869DF5" w14:textId="77777777" w:rsidR="00F9685B" w:rsidRPr="00C3250B" w:rsidRDefault="00F9685B" w:rsidP="000C3D3D">
            <w:pPr>
              <w:jc w:val="both"/>
              <w:rPr>
                <w:rFonts w:ascii="Arial" w:hAnsi="Arial" w:cs="Arial"/>
                <w:sz w:val="16"/>
                <w:szCs w:val="16"/>
              </w:rPr>
            </w:pPr>
          </w:p>
        </w:tc>
        <w:tc>
          <w:tcPr>
            <w:tcW w:w="1293" w:type="dxa"/>
          </w:tcPr>
          <w:p w14:paraId="0C6680D2" w14:textId="77777777" w:rsidR="00F9685B" w:rsidRPr="00C3250B" w:rsidRDefault="00F9685B" w:rsidP="000C3D3D">
            <w:pPr>
              <w:jc w:val="both"/>
              <w:rPr>
                <w:rFonts w:ascii="Arial" w:hAnsi="Arial" w:cs="Arial"/>
                <w:sz w:val="16"/>
                <w:szCs w:val="16"/>
              </w:rPr>
            </w:pPr>
          </w:p>
        </w:tc>
        <w:tc>
          <w:tcPr>
            <w:tcW w:w="1287" w:type="dxa"/>
          </w:tcPr>
          <w:p w14:paraId="5368B056" w14:textId="77777777" w:rsidR="00F9685B" w:rsidRPr="00C3250B" w:rsidRDefault="00F9685B" w:rsidP="000C3D3D">
            <w:pPr>
              <w:jc w:val="both"/>
              <w:rPr>
                <w:rFonts w:ascii="Arial" w:hAnsi="Arial" w:cs="Arial"/>
                <w:sz w:val="16"/>
                <w:szCs w:val="16"/>
              </w:rPr>
            </w:pPr>
          </w:p>
        </w:tc>
        <w:tc>
          <w:tcPr>
            <w:tcW w:w="1302" w:type="dxa"/>
            <w:tcBorders>
              <w:bottom w:val="single" w:sz="4" w:space="0" w:color="000000"/>
            </w:tcBorders>
            <w:shd w:val="clear" w:color="auto" w:fill="00B050"/>
          </w:tcPr>
          <w:p w14:paraId="7241A7FC" w14:textId="77777777" w:rsidR="00F9685B" w:rsidRPr="00C3250B" w:rsidRDefault="00F9685B" w:rsidP="000C3D3D">
            <w:pPr>
              <w:jc w:val="both"/>
              <w:rPr>
                <w:rFonts w:ascii="Arial" w:hAnsi="Arial" w:cs="Arial"/>
                <w:sz w:val="16"/>
                <w:szCs w:val="16"/>
              </w:rPr>
            </w:pPr>
          </w:p>
        </w:tc>
        <w:tc>
          <w:tcPr>
            <w:tcW w:w="1576" w:type="dxa"/>
          </w:tcPr>
          <w:p w14:paraId="5BD65918" w14:textId="77777777" w:rsidR="00F9685B" w:rsidRPr="00C3250B" w:rsidRDefault="00F9685B" w:rsidP="000C3D3D">
            <w:pPr>
              <w:jc w:val="both"/>
              <w:rPr>
                <w:rFonts w:ascii="Arial" w:hAnsi="Arial" w:cs="Arial"/>
                <w:sz w:val="16"/>
                <w:szCs w:val="16"/>
              </w:rPr>
            </w:pPr>
          </w:p>
        </w:tc>
        <w:tc>
          <w:tcPr>
            <w:tcW w:w="1346" w:type="dxa"/>
          </w:tcPr>
          <w:p w14:paraId="4924D2F2" w14:textId="3B51EE68" w:rsidR="00F9685B" w:rsidRPr="00C3250B" w:rsidRDefault="00764D54" w:rsidP="000C3D3D">
            <w:pPr>
              <w:jc w:val="both"/>
              <w:rPr>
                <w:rFonts w:ascii="Arial" w:hAnsi="Arial" w:cs="Arial"/>
                <w:sz w:val="16"/>
                <w:szCs w:val="16"/>
              </w:rPr>
            </w:pPr>
            <w:r>
              <w:rPr>
                <w:rFonts w:ascii="Arial" w:hAnsi="Arial"/>
                <w:sz w:val="16"/>
                <w:szCs w:val="16"/>
              </w:rPr>
              <w:t>No se necesitan medidas actualmente, salvo mantenerse alerta sobre la situación de la enfermedad y ofrecer ayuda si es necesario en 2017</w:t>
            </w:r>
          </w:p>
        </w:tc>
      </w:tr>
      <w:tr w:rsidR="00764D54" w:rsidRPr="00C3250B" w14:paraId="242E1D8A" w14:textId="77777777" w:rsidTr="00F85170">
        <w:tc>
          <w:tcPr>
            <w:tcW w:w="2377" w:type="dxa"/>
            <w:vMerge w:val="restart"/>
          </w:tcPr>
          <w:p w14:paraId="4864D888" w14:textId="77777777" w:rsidR="00764D54" w:rsidRDefault="00764D54" w:rsidP="000C3D3D">
            <w:pPr>
              <w:jc w:val="both"/>
              <w:rPr>
                <w:rFonts w:ascii="Arial" w:hAnsi="Arial"/>
                <w:b/>
                <w:bCs/>
                <w:sz w:val="16"/>
                <w:szCs w:val="16"/>
              </w:rPr>
            </w:pPr>
            <w:r>
              <w:rPr>
                <w:rFonts w:ascii="Arial" w:hAnsi="Arial"/>
                <w:b/>
                <w:bCs/>
                <w:sz w:val="16"/>
                <w:szCs w:val="16"/>
              </w:rPr>
              <w:t>Plan de acción para el antílope sahelo-sahariano</w:t>
            </w:r>
          </w:p>
          <w:p w14:paraId="5FD3C287" w14:textId="77777777" w:rsidR="00764D54" w:rsidRDefault="00764D54" w:rsidP="000C3D3D">
            <w:pPr>
              <w:jc w:val="both"/>
              <w:rPr>
                <w:rFonts w:ascii="Arial" w:hAnsi="Arial"/>
                <w:b/>
                <w:bCs/>
                <w:sz w:val="16"/>
                <w:szCs w:val="16"/>
              </w:rPr>
            </w:pPr>
          </w:p>
          <w:p w14:paraId="59DAAF2D" w14:textId="77777777" w:rsidR="00764D54" w:rsidRDefault="00764D54" w:rsidP="000C3D3D">
            <w:pPr>
              <w:jc w:val="both"/>
              <w:rPr>
                <w:rFonts w:ascii="Arial" w:hAnsi="Arial"/>
                <w:b/>
                <w:bCs/>
                <w:sz w:val="16"/>
                <w:szCs w:val="16"/>
              </w:rPr>
            </w:pPr>
          </w:p>
          <w:p w14:paraId="357F2E09" w14:textId="77777777" w:rsidR="00764D54" w:rsidRDefault="00764D54" w:rsidP="000C3D3D">
            <w:pPr>
              <w:jc w:val="both"/>
              <w:rPr>
                <w:rFonts w:ascii="Arial" w:hAnsi="Arial"/>
                <w:b/>
                <w:bCs/>
                <w:sz w:val="16"/>
                <w:szCs w:val="16"/>
              </w:rPr>
            </w:pPr>
          </w:p>
          <w:p w14:paraId="6B15DD31" w14:textId="77777777" w:rsidR="00764D54" w:rsidRDefault="00764D54" w:rsidP="00764D54">
            <w:pPr>
              <w:jc w:val="both"/>
              <w:rPr>
                <w:rFonts w:ascii="Arial" w:hAnsi="Arial"/>
                <w:color w:val="000000" w:themeColor="text1"/>
                <w:sz w:val="16"/>
                <w:szCs w:val="16"/>
              </w:rPr>
            </w:pPr>
            <w:r>
              <w:rPr>
                <w:rFonts w:ascii="Arial" w:hAnsi="Arial"/>
                <w:color w:val="000000" w:themeColor="text1"/>
                <w:sz w:val="16"/>
                <w:szCs w:val="16"/>
              </w:rPr>
              <w:t>Actualizar y revisar el Plan de acción 1998/2006</w:t>
            </w:r>
          </w:p>
          <w:p w14:paraId="40D39D68" w14:textId="77777777" w:rsidR="00764D54" w:rsidRDefault="00764D54" w:rsidP="00764D54">
            <w:pPr>
              <w:jc w:val="both"/>
              <w:rPr>
                <w:rFonts w:ascii="Arial" w:hAnsi="Arial"/>
                <w:color w:val="000000" w:themeColor="text1"/>
                <w:sz w:val="16"/>
                <w:szCs w:val="16"/>
              </w:rPr>
            </w:pPr>
          </w:p>
          <w:p w14:paraId="114A7B52" w14:textId="77777777" w:rsidR="00764D54" w:rsidRDefault="00764D54" w:rsidP="00764D54">
            <w:pPr>
              <w:jc w:val="both"/>
              <w:rPr>
                <w:rFonts w:ascii="Arial" w:hAnsi="Arial"/>
                <w:color w:val="000000" w:themeColor="text1"/>
                <w:sz w:val="16"/>
                <w:szCs w:val="16"/>
              </w:rPr>
            </w:pPr>
          </w:p>
          <w:p w14:paraId="7169B8C6" w14:textId="77777777" w:rsidR="00764D54" w:rsidRDefault="00764D54" w:rsidP="00764D54">
            <w:pPr>
              <w:jc w:val="both"/>
              <w:rPr>
                <w:rFonts w:ascii="Arial" w:hAnsi="Arial"/>
                <w:color w:val="000000" w:themeColor="text1"/>
                <w:sz w:val="16"/>
                <w:szCs w:val="16"/>
              </w:rPr>
            </w:pPr>
          </w:p>
          <w:p w14:paraId="7FE288C6" w14:textId="77777777" w:rsidR="00764D54" w:rsidRDefault="00764D54" w:rsidP="00764D54">
            <w:pPr>
              <w:jc w:val="both"/>
              <w:rPr>
                <w:rFonts w:ascii="Arial" w:hAnsi="Arial"/>
                <w:color w:val="000000" w:themeColor="text1"/>
                <w:sz w:val="16"/>
                <w:szCs w:val="16"/>
              </w:rPr>
            </w:pPr>
          </w:p>
          <w:p w14:paraId="30A61615" w14:textId="77777777" w:rsidR="00764D54" w:rsidRDefault="00764D54" w:rsidP="00764D54">
            <w:pPr>
              <w:jc w:val="both"/>
              <w:rPr>
                <w:rFonts w:ascii="Arial" w:hAnsi="Arial"/>
                <w:color w:val="000000" w:themeColor="text1"/>
                <w:sz w:val="16"/>
                <w:szCs w:val="16"/>
              </w:rPr>
            </w:pPr>
          </w:p>
          <w:p w14:paraId="6EA9EABC" w14:textId="77777777" w:rsidR="00764D54" w:rsidRDefault="00764D54" w:rsidP="00764D54">
            <w:pPr>
              <w:jc w:val="both"/>
              <w:rPr>
                <w:rFonts w:ascii="Arial" w:hAnsi="Arial" w:cs="Arial"/>
                <w:color w:val="000000" w:themeColor="text1"/>
                <w:sz w:val="16"/>
                <w:szCs w:val="16"/>
              </w:rPr>
            </w:pPr>
            <w:r>
              <w:rPr>
                <w:rFonts w:ascii="Arial" w:hAnsi="Arial"/>
                <w:sz w:val="16"/>
                <w:szCs w:val="16"/>
              </w:rPr>
              <w:t>Organizar una reunión de los Estados del área de distribución para adoptar el Plan de acción (2016/2017)</w:t>
            </w:r>
          </w:p>
          <w:p w14:paraId="079F169A" w14:textId="77777777" w:rsidR="00764D54" w:rsidRDefault="00764D54" w:rsidP="000C3D3D">
            <w:pPr>
              <w:jc w:val="both"/>
              <w:rPr>
                <w:rFonts w:ascii="Arial" w:hAnsi="Arial" w:cs="Arial"/>
                <w:sz w:val="16"/>
                <w:szCs w:val="16"/>
              </w:rPr>
            </w:pPr>
          </w:p>
          <w:p w14:paraId="7D32BF6C" w14:textId="77777777" w:rsidR="00764D54" w:rsidRDefault="00764D54" w:rsidP="000C3D3D">
            <w:pPr>
              <w:jc w:val="both"/>
              <w:rPr>
                <w:rFonts w:ascii="Arial" w:hAnsi="Arial" w:cs="Arial"/>
                <w:sz w:val="16"/>
                <w:szCs w:val="16"/>
              </w:rPr>
            </w:pPr>
          </w:p>
          <w:p w14:paraId="1EE69C41" w14:textId="77777777" w:rsidR="00764D54" w:rsidRDefault="00764D54" w:rsidP="000C3D3D">
            <w:pPr>
              <w:jc w:val="both"/>
              <w:rPr>
                <w:rFonts w:ascii="Arial" w:hAnsi="Arial" w:cs="Arial"/>
                <w:sz w:val="16"/>
                <w:szCs w:val="16"/>
              </w:rPr>
            </w:pPr>
          </w:p>
          <w:p w14:paraId="10053392" w14:textId="77777777" w:rsidR="00764D54" w:rsidRPr="00BC2188" w:rsidRDefault="00764D54" w:rsidP="00764D54">
            <w:pPr>
              <w:jc w:val="both"/>
              <w:rPr>
                <w:rFonts w:ascii="Arial" w:hAnsi="Arial" w:cs="Arial"/>
                <w:sz w:val="16"/>
                <w:szCs w:val="16"/>
              </w:rPr>
            </w:pPr>
            <w:r>
              <w:rPr>
                <w:rFonts w:ascii="Arial" w:hAnsi="Arial"/>
                <w:sz w:val="16"/>
                <w:szCs w:val="16"/>
              </w:rPr>
              <w:t>Reunión de los Estados del área de distribución del addax para determinar las prioridades de conservación tras su rápido declive en 2016</w:t>
            </w:r>
          </w:p>
          <w:p w14:paraId="4A176A12" w14:textId="77777777" w:rsidR="00764D54" w:rsidRDefault="00764D54" w:rsidP="000C3D3D">
            <w:pPr>
              <w:jc w:val="both"/>
              <w:rPr>
                <w:rFonts w:ascii="Arial" w:hAnsi="Arial"/>
                <w:b/>
                <w:bCs/>
                <w:sz w:val="16"/>
                <w:szCs w:val="16"/>
              </w:rPr>
            </w:pPr>
          </w:p>
        </w:tc>
        <w:tc>
          <w:tcPr>
            <w:tcW w:w="1308" w:type="dxa"/>
            <w:vMerge w:val="restart"/>
          </w:tcPr>
          <w:p w14:paraId="4A51BED6" w14:textId="77777777" w:rsidR="00764D54" w:rsidRDefault="00764D54" w:rsidP="000C3D3D">
            <w:pPr>
              <w:jc w:val="both"/>
              <w:rPr>
                <w:rFonts w:ascii="Arial" w:hAnsi="Arial" w:cs="Arial"/>
                <w:sz w:val="16"/>
                <w:szCs w:val="16"/>
              </w:rPr>
            </w:pPr>
          </w:p>
          <w:p w14:paraId="3D12F674" w14:textId="77777777" w:rsidR="00764D54" w:rsidRDefault="00764D54" w:rsidP="000C3D3D">
            <w:pPr>
              <w:jc w:val="both"/>
              <w:rPr>
                <w:rFonts w:ascii="Arial" w:hAnsi="Arial" w:cs="Arial"/>
                <w:sz w:val="16"/>
                <w:szCs w:val="16"/>
              </w:rPr>
            </w:pPr>
          </w:p>
          <w:p w14:paraId="1B858A66" w14:textId="77777777" w:rsidR="00764D54" w:rsidRDefault="00764D54" w:rsidP="000C3D3D">
            <w:pPr>
              <w:jc w:val="both"/>
              <w:rPr>
                <w:rFonts w:ascii="Arial" w:hAnsi="Arial" w:cs="Arial"/>
                <w:sz w:val="16"/>
                <w:szCs w:val="16"/>
              </w:rPr>
            </w:pPr>
          </w:p>
          <w:p w14:paraId="6D1B1EC1" w14:textId="77777777" w:rsidR="00764D54" w:rsidRDefault="00764D54" w:rsidP="000C3D3D">
            <w:pPr>
              <w:jc w:val="both"/>
              <w:rPr>
                <w:rFonts w:ascii="Arial" w:hAnsi="Arial" w:cs="Arial"/>
                <w:sz w:val="16"/>
                <w:szCs w:val="16"/>
              </w:rPr>
            </w:pPr>
          </w:p>
          <w:p w14:paraId="4477B8B1" w14:textId="77777777" w:rsidR="00764D54" w:rsidRDefault="00764D54" w:rsidP="000C3D3D">
            <w:pPr>
              <w:jc w:val="both"/>
              <w:rPr>
                <w:rFonts w:ascii="Arial" w:hAnsi="Arial" w:cs="Arial"/>
                <w:sz w:val="16"/>
                <w:szCs w:val="16"/>
              </w:rPr>
            </w:pPr>
          </w:p>
          <w:p w14:paraId="3FF52B67" w14:textId="77777777" w:rsidR="00764D54" w:rsidRDefault="00764D54" w:rsidP="000C3D3D">
            <w:pPr>
              <w:jc w:val="both"/>
              <w:rPr>
                <w:rFonts w:ascii="Arial" w:hAnsi="Arial" w:cs="Arial"/>
                <w:sz w:val="16"/>
                <w:szCs w:val="16"/>
              </w:rPr>
            </w:pPr>
            <w:r>
              <w:rPr>
                <w:rFonts w:ascii="Arial" w:hAnsi="Arial" w:cs="Arial"/>
                <w:sz w:val="16"/>
                <w:szCs w:val="16"/>
              </w:rPr>
              <w:t>Media</w:t>
            </w:r>
          </w:p>
          <w:p w14:paraId="3B8EE4BC" w14:textId="77777777" w:rsidR="00764D54" w:rsidRDefault="00764D54" w:rsidP="000C3D3D">
            <w:pPr>
              <w:jc w:val="both"/>
              <w:rPr>
                <w:rFonts w:ascii="Arial" w:hAnsi="Arial" w:cs="Arial"/>
                <w:sz w:val="16"/>
                <w:szCs w:val="16"/>
              </w:rPr>
            </w:pPr>
          </w:p>
          <w:p w14:paraId="73E9E3B9" w14:textId="77777777" w:rsidR="00764D54" w:rsidRDefault="00764D54" w:rsidP="000C3D3D">
            <w:pPr>
              <w:jc w:val="both"/>
              <w:rPr>
                <w:rFonts w:ascii="Arial" w:hAnsi="Arial" w:cs="Arial"/>
                <w:sz w:val="16"/>
                <w:szCs w:val="16"/>
              </w:rPr>
            </w:pPr>
          </w:p>
          <w:p w14:paraId="6ED231D5" w14:textId="77777777" w:rsidR="00764D54" w:rsidRDefault="00764D54" w:rsidP="000C3D3D">
            <w:pPr>
              <w:jc w:val="both"/>
              <w:rPr>
                <w:rFonts w:ascii="Arial" w:hAnsi="Arial" w:cs="Arial"/>
                <w:sz w:val="16"/>
                <w:szCs w:val="16"/>
              </w:rPr>
            </w:pPr>
          </w:p>
          <w:p w14:paraId="10CE9B83" w14:textId="77777777" w:rsidR="00764D54" w:rsidRDefault="00764D54" w:rsidP="000C3D3D">
            <w:pPr>
              <w:jc w:val="both"/>
              <w:rPr>
                <w:rFonts w:ascii="Arial" w:hAnsi="Arial" w:cs="Arial"/>
                <w:sz w:val="16"/>
                <w:szCs w:val="16"/>
              </w:rPr>
            </w:pPr>
          </w:p>
          <w:p w14:paraId="6130B00D" w14:textId="77777777" w:rsidR="00764D54" w:rsidRDefault="00764D54" w:rsidP="000C3D3D">
            <w:pPr>
              <w:jc w:val="both"/>
              <w:rPr>
                <w:rFonts w:ascii="Arial" w:hAnsi="Arial" w:cs="Arial"/>
                <w:sz w:val="16"/>
                <w:szCs w:val="16"/>
              </w:rPr>
            </w:pPr>
          </w:p>
          <w:p w14:paraId="23DEDD28" w14:textId="77777777" w:rsidR="00764D54" w:rsidRDefault="00764D54" w:rsidP="000C3D3D">
            <w:pPr>
              <w:jc w:val="both"/>
              <w:rPr>
                <w:rFonts w:ascii="Arial" w:hAnsi="Arial" w:cs="Arial"/>
                <w:sz w:val="16"/>
                <w:szCs w:val="16"/>
              </w:rPr>
            </w:pPr>
          </w:p>
          <w:p w14:paraId="37D719BA" w14:textId="77777777" w:rsidR="00764D54" w:rsidRDefault="00764D54" w:rsidP="000C3D3D">
            <w:pPr>
              <w:jc w:val="both"/>
              <w:rPr>
                <w:rFonts w:ascii="Arial" w:hAnsi="Arial" w:cs="Arial"/>
                <w:sz w:val="16"/>
                <w:szCs w:val="16"/>
              </w:rPr>
            </w:pPr>
            <w:r>
              <w:rPr>
                <w:rFonts w:ascii="Arial" w:hAnsi="Arial" w:cs="Arial"/>
                <w:sz w:val="16"/>
                <w:szCs w:val="16"/>
              </w:rPr>
              <w:t>Media</w:t>
            </w:r>
          </w:p>
          <w:p w14:paraId="5202D860" w14:textId="77777777" w:rsidR="00764D54" w:rsidRDefault="00764D54" w:rsidP="000C3D3D">
            <w:pPr>
              <w:jc w:val="both"/>
              <w:rPr>
                <w:rFonts w:ascii="Arial" w:hAnsi="Arial" w:cs="Arial"/>
                <w:sz w:val="16"/>
                <w:szCs w:val="16"/>
              </w:rPr>
            </w:pPr>
          </w:p>
          <w:p w14:paraId="5233B29E" w14:textId="77777777" w:rsidR="00764D54" w:rsidRDefault="00764D54" w:rsidP="000C3D3D">
            <w:pPr>
              <w:jc w:val="both"/>
              <w:rPr>
                <w:rFonts w:ascii="Arial" w:hAnsi="Arial" w:cs="Arial"/>
                <w:sz w:val="16"/>
                <w:szCs w:val="16"/>
              </w:rPr>
            </w:pPr>
          </w:p>
          <w:p w14:paraId="245825C7" w14:textId="77777777" w:rsidR="00764D54" w:rsidRDefault="00764D54" w:rsidP="000C3D3D">
            <w:pPr>
              <w:jc w:val="both"/>
              <w:rPr>
                <w:rFonts w:ascii="Arial" w:hAnsi="Arial" w:cs="Arial"/>
                <w:sz w:val="16"/>
                <w:szCs w:val="16"/>
              </w:rPr>
            </w:pPr>
          </w:p>
          <w:p w14:paraId="64ADF69E" w14:textId="77777777" w:rsidR="00764D54" w:rsidRDefault="00764D54" w:rsidP="000C3D3D">
            <w:pPr>
              <w:jc w:val="both"/>
              <w:rPr>
                <w:rFonts w:ascii="Arial" w:hAnsi="Arial" w:cs="Arial"/>
                <w:sz w:val="16"/>
                <w:szCs w:val="16"/>
              </w:rPr>
            </w:pPr>
          </w:p>
          <w:p w14:paraId="00DAF580" w14:textId="77777777" w:rsidR="00764D54" w:rsidRDefault="00764D54" w:rsidP="000C3D3D">
            <w:pPr>
              <w:jc w:val="both"/>
              <w:rPr>
                <w:rFonts w:ascii="Arial" w:hAnsi="Arial" w:cs="Arial"/>
                <w:sz w:val="16"/>
                <w:szCs w:val="16"/>
              </w:rPr>
            </w:pPr>
          </w:p>
          <w:p w14:paraId="6B08EAC4" w14:textId="77777777" w:rsidR="00764D54" w:rsidRDefault="00764D54" w:rsidP="000C3D3D">
            <w:pPr>
              <w:jc w:val="both"/>
              <w:rPr>
                <w:rFonts w:ascii="Arial" w:hAnsi="Arial" w:cs="Arial"/>
                <w:sz w:val="16"/>
                <w:szCs w:val="16"/>
              </w:rPr>
            </w:pPr>
          </w:p>
          <w:p w14:paraId="7F4D206F" w14:textId="5023550B" w:rsidR="00764D54" w:rsidRDefault="00764D54" w:rsidP="000C3D3D">
            <w:pPr>
              <w:jc w:val="both"/>
              <w:rPr>
                <w:rFonts w:ascii="Arial" w:hAnsi="Arial" w:cs="Arial"/>
                <w:sz w:val="16"/>
                <w:szCs w:val="16"/>
              </w:rPr>
            </w:pPr>
            <w:r>
              <w:rPr>
                <w:rFonts w:ascii="Arial" w:hAnsi="Arial" w:cs="Arial"/>
                <w:sz w:val="16"/>
                <w:szCs w:val="16"/>
              </w:rPr>
              <w:t>Media</w:t>
            </w:r>
          </w:p>
        </w:tc>
        <w:tc>
          <w:tcPr>
            <w:tcW w:w="1294" w:type="dxa"/>
            <w:vMerge w:val="restart"/>
          </w:tcPr>
          <w:p w14:paraId="3757B200" w14:textId="77777777" w:rsidR="00764D54" w:rsidRDefault="00764D54" w:rsidP="000C3D3D">
            <w:pPr>
              <w:jc w:val="both"/>
              <w:rPr>
                <w:rFonts w:ascii="Arial" w:hAnsi="Arial" w:cs="Arial"/>
                <w:sz w:val="16"/>
                <w:szCs w:val="16"/>
              </w:rPr>
            </w:pPr>
          </w:p>
          <w:p w14:paraId="3A547E4C" w14:textId="77777777" w:rsidR="00764D54" w:rsidRDefault="00764D54" w:rsidP="000C3D3D">
            <w:pPr>
              <w:jc w:val="both"/>
              <w:rPr>
                <w:rFonts w:ascii="Arial" w:hAnsi="Arial" w:cs="Arial"/>
                <w:sz w:val="16"/>
                <w:szCs w:val="16"/>
              </w:rPr>
            </w:pPr>
          </w:p>
          <w:p w14:paraId="567DEA59" w14:textId="77777777" w:rsidR="00764D54" w:rsidRDefault="00764D54" w:rsidP="000C3D3D">
            <w:pPr>
              <w:jc w:val="both"/>
              <w:rPr>
                <w:rFonts w:ascii="Arial" w:hAnsi="Arial" w:cs="Arial"/>
                <w:sz w:val="16"/>
                <w:szCs w:val="16"/>
              </w:rPr>
            </w:pPr>
          </w:p>
          <w:p w14:paraId="37942FC6" w14:textId="77777777" w:rsidR="00764D54" w:rsidRDefault="00764D54" w:rsidP="000C3D3D">
            <w:pPr>
              <w:jc w:val="both"/>
              <w:rPr>
                <w:rFonts w:ascii="Arial" w:hAnsi="Arial" w:cs="Arial"/>
                <w:sz w:val="16"/>
                <w:szCs w:val="16"/>
              </w:rPr>
            </w:pPr>
          </w:p>
          <w:p w14:paraId="4AF997CB" w14:textId="77777777" w:rsidR="00764D54" w:rsidRDefault="00764D54" w:rsidP="000C3D3D">
            <w:pPr>
              <w:jc w:val="both"/>
              <w:rPr>
                <w:rFonts w:ascii="Arial" w:hAnsi="Arial" w:cs="Arial"/>
                <w:sz w:val="16"/>
                <w:szCs w:val="16"/>
              </w:rPr>
            </w:pPr>
          </w:p>
          <w:p w14:paraId="4CE231BE" w14:textId="644130EB" w:rsidR="00764D54" w:rsidRDefault="00764D54" w:rsidP="000C3D3D">
            <w:pPr>
              <w:jc w:val="both"/>
              <w:rPr>
                <w:rFonts w:ascii="Arial" w:hAnsi="Arial" w:cs="Arial"/>
                <w:sz w:val="16"/>
                <w:szCs w:val="16"/>
              </w:rPr>
            </w:pPr>
            <w:r>
              <w:rPr>
                <w:rFonts w:ascii="Arial" w:hAnsi="Arial" w:cs="Arial"/>
                <w:sz w:val="16"/>
                <w:szCs w:val="16"/>
              </w:rPr>
              <w:t>18.590</w:t>
            </w:r>
          </w:p>
        </w:tc>
        <w:tc>
          <w:tcPr>
            <w:tcW w:w="1298" w:type="dxa"/>
            <w:vMerge w:val="restart"/>
          </w:tcPr>
          <w:p w14:paraId="1C9B23C3" w14:textId="77777777" w:rsidR="00764D54" w:rsidRPr="00C3250B" w:rsidRDefault="00764D54" w:rsidP="000C3D3D">
            <w:pPr>
              <w:jc w:val="both"/>
              <w:rPr>
                <w:rFonts w:ascii="Arial" w:hAnsi="Arial" w:cs="Arial"/>
                <w:sz w:val="16"/>
                <w:szCs w:val="16"/>
              </w:rPr>
            </w:pPr>
          </w:p>
        </w:tc>
        <w:tc>
          <w:tcPr>
            <w:tcW w:w="1297" w:type="dxa"/>
            <w:vMerge w:val="restart"/>
          </w:tcPr>
          <w:p w14:paraId="06B7AC3C" w14:textId="77777777" w:rsidR="00764D54" w:rsidRPr="00C3250B" w:rsidRDefault="00764D54" w:rsidP="000C3D3D">
            <w:pPr>
              <w:jc w:val="both"/>
              <w:rPr>
                <w:rFonts w:ascii="Arial" w:hAnsi="Arial" w:cs="Arial"/>
                <w:sz w:val="16"/>
                <w:szCs w:val="16"/>
              </w:rPr>
            </w:pPr>
          </w:p>
        </w:tc>
        <w:tc>
          <w:tcPr>
            <w:tcW w:w="1293" w:type="dxa"/>
            <w:vMerge w:val="restart"/>
          </w:tcPr>
          <w:p w14:paraId="64047320" w14:textId="77777777" w:rsidR="00764D54" w:rsidRDefault="00764D54" w:rsidP="000C3D3D">
            <w:pPr>
              <w:jc w:val="both"/>
              <w:rPr>
                <w:rFonts w:ascii="Arial" w:hAnsi="Arial" w:cs="Arial"/>
                <w:sz w:val="16"/>
                <w:szCs w:val="16"/>
              </w:rPr>
            </w:pPr>
          </w:p>
          <w:p w14:paraId="19C16F3D" w14:textId="77777777" w:rsidR="00764D54" w:rsidRDefault="00764D54" w:rsidP="000C3D3D">
            <w:pPr>
              <w:jc w:val="both"/>
              <w:rPr>
                <w:rFonts w:ascii="Arial" w:hAnsi="Arial" w:cs="Arial"/>
                <w:sz w:val="16"/>
                <w:szCs w:val="16"/>
              </w:rPr>
            </w:pPr>
          </w:p>
          <w:p w14:paraId="2CD53E1E" w14:textId="77777777" w:rsidR="00764D54" w:rsidRDefault="00764D54" w:rsidP="000C3D3D">
            <w:pPr>
              <w:jc w:val="both"/>
              <w:rPr>
                <w:rFonts w:ascii="Arial" w:hAnsi="Arial" w:cs="Arial"/>
                <w:sz w:val="16"/>
                <w:szCs w:val="16"/>
              </w:rPr>
            </w:pPr>
          </w:p>
          <w:p w14:paraId="0BBCDF44" w14:textId="77777777" w:rsidR="00764D54" w:rsidRDefault="00764D54" w:rsidP="000C3D3D">
            <w:pPr>
              <w:jc w:val="both"/>
              <w:rPr>
                <w:rFonts w:ascii="Arial" w:hAnsi="Arial" w:cs="Arial"/>
                <w:sz w:val="16"/>
                <w:szCs w:val="16"/>
              </w:rPr>
            </w:pPr>
          </w:p>
          <w:p w14:paraId="67CDE96D" w14:textId="77777777" w:rsidR="00764D54" w:rsidRDefault="00764D54" w:rsidP="000C3D3D">
            <w:pPr>
              <w:jc w:val="both"/>
              <w:rPr>
                <w:rFonts w:ascii="Arial" w:hAnsi="Arial" w:cs="Arial"/>
                <w:sz w:val="16"/>
                <w:szCs w:val="16"/>
              </w:rPr>
            </w:pPr>
          </w:p>
          <w:p w14:paraId="4F573CB5" w14:textId="6180DD80" w:rsidR="00764D54" w:rsidRDefault="00764D54" w:rsidP="000C3D3D">
            <w:pPr>
              <w:jc w:val="both"/>
              <w:rPr>
                <w:rFonts w:ascii="Arial" w:hAnsi="Arial" w:cs="Arial"/>
                <w:sz w:val="16"/>
                <w:szCs w:val="16"/>
              </w:rPr>
            </w:pPr>
            <w:r>
              <w:rPr>
                <w:rFonts w:ascii="Arial" w:hAnsi="Arial" w:cs="Arial"/>
                <w:sz w:val="16"/>
                <w:szCs w:val="16"/>
              </w:rPr>
              <w:t>18.590</w:t>
            </w:r>
          </w:p>
        </w:tc>
        <w:tc>
          <w:tcPr>
            <w:tcW w:w="1287" w:type="dxa"/>
            <w:vMerge w:val="restart"/>
          </w:tcPr>
          <w:p w14:paraId="5D2EC86C" w14:textId="77777777" w:rsidR="00764D54" w:rsidRDefault="00764D54" w:rsidP="000C3D3D">
            <w:pPr>
              <w:jc w:val="both"/>
              <w:rPr>
                <w:rFonts w:ascii="Arial" w:hAnsi="Arial" w:cs="Arial"/>
                <w:sz w:val="16"/>
                <w:szCs w:val="16"/>
              </w:rPr>
            </w:pPr>
          </w:p>
          <w:p w14:paraId="66CBC108" w14:textId="77777777" w:rsidR="00764D54" w:rsidRDefault="00764D54" w:rsidP="000C3D3D">
            <w:pPr>
              <w:jc w:val="both"/>
              <w:rPr>
                <w:rFonts w:ascii="Arial" w:hAnsi="Arial" w:cs="Arial"/>
                <w:sz w:val="16"/>
                <w:szCs w:val="16"/>
              </w:rPr>
            </w:pPr>
          </w:p>
          <w:p w14:paraId="31B93C07" w14:textId="77777777" w:rsidR="00764D54" w:rsidRDefault="00764D54" w:rsidP="000C3D3D">
            <w:pPr>
              <w:jc w:val="both"/>
              <w:rPr>
                <w:rFonts w:ascii="Arial" w:hAnsi="Arial" w:cs="Arial"/>
                <w:sz w:val="16"/>
                <w:szCs w:val="16"/>
              </w:rPr>
            </w:pPr>
          </w:p>
          <w:p w14:paraId="2A40B681" w14:textId="77777777" w:rsidR="00764D54" w:rsidRDefault="00764D54" w:rsidP="000C3D3D">
            <w:pPr>
              <w:jc w:val="both"/>
              <w:rPr>
                <w:rFonts w:ascii="Arial" w:hAnsi="Arial" w:cs="Arial"/>
                <w:sz w:val="16"/>
                <w:szCs w:val="16"/>
              </w:rPr>
            </w:pPr>
          </w:p>
          <w:p w14:paraId="0FA6442A" w14:textId="77777777" w:rsidR="00764D54" w:rsidRDefault="00764D54" w:rsidP="000C3D3D">
            <w:pPr>
              <w:jc w:val="both"/>
              <w:rPr>
                <w:rFonts w:ascii="Arial" w:hAnsi="Arial" w:cs="Arial"/>
                <w:sz w:val="16"/>
                <w:szCs w:val="16"/>
              </w:rPr>
            </w:pPr>
          </w:p>
          <w:p w14:paraId="60C0CD75" w14:textId="7891B5CD" w:rsidR="00764D54" w:rsidRDefault="00764D54" w:rsidP="000C3D3D">
            <w:pPr>
              <w:jc w:val="both"/>
              <w:rPr>
                <w:rFonts w:ascii="Arial" w:hAnsi="Arial" w:cs="Arial"/>
                <w:sz w:val="16"/>
                <w:szCs w:val="16"/>
              </w:rPr>
            </w:pPr>
            <w:r>
              <w:rPr>
                <w:rFonts w:ascii="Arial" w:hAnsi="Arial"/>
                <w:sz w:val="16"/>
                <w:szCs w:val="16"/>
              </w:rPr>
              <w:t>USFWS</w:t>
            </w:r>
          </w:p>
        </w:tc>
        <w:tc>
          <w:tcPr>
            <w:tcW w:w="1302" w:type="dxa"/>
            <w:tcBorders>
              <w:bottom w:val="nil"/>
            </w:tcBorders>
          </w:tcPr>
          <w:p w14:paraId="3887D558" w14:textId="77777777" w:rsidR="00764D54" w:rsidRDefault="00764D54" w:rsidP="000C3D3D">
            <w:pPr>
              <w:jc w:val="both"/>
              <w:rPr>
                <w:rFonts w:ascii="Arial" w:hAnsi="Arial" w:cs="Arial"/>
                <w:sz w:val="16"/>
                <w:szCs w:val="16"/>
              </w:rPr>
            </w:pPr>
          </w:p>
          <w:p w14:paraId="76E00314" w14:textId="77777777" w:rsidR="00764D54" w:rsidRDefault="00764D54" w:rsidP="000C3D3D">
            <w:pPr>
              <w:jc w:val="both"/>
              <w:rPr>
                <w:rFonts w:ascii="Arial" w:hAnsi="Arial" w:cs="Arial"/>
                <w:sz w:val="16"/>
                <w:szCs w:val="16"/>
              </w:rPr>
            </w:pPr>
          </w:p>
          <w:p w14:paraId="32F4DBA1" w14:textId="77777777" w:rsidR="00764D54" w:rsidRDefault="00764D54" w:rsidP="000C3D3D">
            <w:pPr>
              <w:jc w:val="both"/>
              <w:rPr>
                <w:rFonts w:ascii="Arial" w:hAnsi="Arial" w:cs="Arial"/>
                <w:sz w:val="16"/>
                <w:szCs w:val="16"/>
              </w:rPr>
            </w:pPr>
          </w:p>
          <w:p w14:paraId="5F96FC4F" w14:textId="2781A071" w:rsidR="00764D54" w:rsidRPr="00C3250B" w:rsidRDefault="00764D54" w:rsidP="000C3D3D">
            <w:pPr>
              <w:jc w:val="both"/>
              <w:rPr>
                <w:rFonts w:ascii="Arial" w:hAnsi="Arial" w:cs="Arial"/>
                <w:sz w:val="16"/>
                <w:szCs w:val="16"/>
              </w:rPr>
            </w:pPr>
          </w:p>
        </w:tc>
        <w:tc>
          <w:tcPr>
            <w:tcW w:w="1576" w:type="dxa"/>
            <w:vMerge w:val="restart"/>
          </w:tcPr>
          <w:p w14:paraId="3E5A57BD" w14:textId="77777777" w:rsidR="00764D54" w:rsidRPr="00C3250B" w:rsidRDefault="00764D54" w:rsidP="000C3D3D">
            <w:pPr>
              <w:jc w:val="both"/>
              <w:rPr>
                <w:rFonts w:ascii="Arial" w:hAnsi="Arial" w:cs="Arial"/>
                <w:sz w:val="16"/>
                <w:szCs w:val="16"/>
              </w:rPr>
            </w:pPr>
          </w:p>
        </w:tc>
        <w:tc>
          <w:tcPr>
            <w:tcW w:w="1346" w:type="dxa"/>
            <w:vMerge w:val="restart"/>
          </w:tcPr>
          <w:p w14:paraId="107DE27E" w14:textId="77777777" w:rsidR="00764D54" w:rsidRDefault="00764D54" w:rsidP="000C3D3D">
            <w:pPr>
              <w:jc w:val="both"/>
              <w:rPr>
                <w:rFonts w:ascii="Arial" w:hAnsi="Arial" w:cs="Arial"/>
                <w:sz w:val="16"/>
                <w:szCs w:val="16"/>
              </w:rPr>
            </w:pPr>
          </w:p>
          <w:p w14:paraId="4866B1A6" w14:textId="77777777" w:rsidR="00764D54" w:rsidRDefault="00764D54" w:rsidP="000C3D3D">
            <w:pPr>
              <w:jc w:val="both"/>
              <w:rPr>
                <w:rFonts w:ascii="Arial" w:hAnsi="Arial" w:cs="Arial"/>
                <w:sz w:val="16"/>
                <w:szCs w:val="16"/>
              </w:rPr>
            </w:pPr>
          </w:p>
          <w:p w14:paraId="26B9F7C9" w14:textId="77777777" w:rsidR="00764D54" w:rsidRDefault="00764D54" w:rsidP="000C3D3D">
            <w:pPr>
              <w:jc w:val="both"/>
              <w:rPr>
                <w:rFonts w:ascii="Arial" w:hAnsi="Arial" w:cs="Arial"/>
                <w:sz w:val="16"/>
                <w:szCs w:val="16"/>
              </w:rPr>
            </w:pPr>
          </w:p>
          <w:p w14:paraId="4763A2A0" w14:textId="77777777" w:rsidR="00764D54" w:rsidRDefault="00764D54" w:rsidP="000C3D3D">
            <w:pPr>
              <w:jc w:val="both"/>
              <w:rPr>
                <w:rFonts w:ascii="Arial" w:hAnsi="Arial" w:cs="Arial"/>
                <w:sz w:val="16"/>
                <w:szCs w:val="16"/>
              </w:rPr>
            </w:pPr>
          </w:p>
          <w:p w14:paraId="5462AE56" w14:textId="77777777" w:rsidR="00764D54" w:rsidRDefault="00764D54" w:rsidP="000C3D3D">
            <w:pPr>
              <w:jc w:val="both"/>
              <w:rPr>
                <w:rFonts w:ascii="Arial" w:hAnsi="Arial" w:cs="Arial"/>
                <w:sz w:val="16"/>
                <w:szCs w:val="16"/>
              </w:rPr>
            </w:pPr>
          </w:p>
          <w:p w14:paraId="68C70DC1" w14:textId="77777777" w:rsidR="00764D54" w:rsidRPr="00BC2188" w:rsidRDefault="00764D54" w:rsidP="00764D54">
            <w:pPr>
              <w:rPr>
                <w:rFonts w:ascii="Arial" w:hAnsi="Arial" w:cs="Arial"/>
                <w:sz w:val="16"/>
                <w:szCs w:val="16"/>
              </w:rPr>
            </w:pPr>
            <w:r>
              <w:rPr>
                <w:rFonts w:ascii="Arial" w:hAnsi="Arial"/>
                <w:sz w:val="16"/>
                <w:szCs w:val="16"/>
              </w:rPr>
              <w:t>Plan de acción e informes de estado de la especie actualmente en examen;</w:t>
            </w:r>
          </w:p>
          <w:p w14:paraId="37679043" w14:textId="77777777" w:rsidR="00764D54" w:rsidRPr="00BC2188" w:rsidRDefault="00764D54" w:rsidP="00764D54">
            <w:pPr>
              <w:rPr>
                <w:rFonts w:ascii="Arial" w:hAnsi="Arial" w:cs="Arial"/>
                <w:sz w:val="16"/>
                <w:szCs w:val="16"/>
              </w:rPr>
            </w:pPr>
          </w:p>
          <w:p w14:paraId="1B162A71" w14:textId="77777777" w:rsidR="00764D54" w:rsidRDefault="00764D54" w:rsidP="00764D54">
            <w:pPr>
              <w:jc w:val="both"/>
              <w:rPr>
                <w:rFonts w:ascii="Arial" w:hAnsi="Arial"/>
                <w:sz w:val="16"/>
                <w:szCs w:val="16"/>
              </w:rPr>
            </w:pPr>
            <w:r>
              <w:rPr>
                <w:rFonts w:ascii="Arial" w:hAnsi="Arial"/>
                <w:sz w:val="16"/>
                <w:szCs w:val="16"/>
              </w:rPr>
              <w:t>Reunión de los Estados del área de distribución aplazada hasta 2018</w:t>
            </w:r>
          </w:p>
          <w:p w14:paraId="3C66EB32" w14:textId="77777777" w:rsidR="00764D54" w:rsidRDefault="00764D54" w:rsidP="00764D54">
            <w:pPr>
              <w:jc w:val="both"/>
              <w:rPr>
                <w:rFonts w:ascii="Arial" w:hAnsi="Arial"/>
                <w:sz w:val="16"/>
                <w:szCs w:val="16"/>
              </w:rPr>
            </w:pPr>
          </w:p>
          <w:p w14:paraId="5359B534" w14:textId="77777777" w:rsidR="00764D54" w:rsidRDefault="00764D54" w:rsidP="00764D54">
            <w:pPr>
              <w:jc w:val="both"/>
              <w:rPr>
                <w:rFonts w:ascii="Arial" w:hAnsi="Arial" w:cs="Arial"/>
                <w:sz w:val="16"/>
                <w:szCs w:val="16"/>
              </w:rPr>
            </w:pPr>
            <w:r>
              <w:rPr>
                <w:rFonts w:ascii="Arial" w:hAnsi="Arial"/>
                <w:sz w:val="16"/>
                <w:szCs w:val="16"/>
              </w:rPr>
              <w:t xml:space="preserve">Reunión sobre el addax en </w:t>
            </w:r>
          </w:p>
          <w:p w14:paraId="2AE4BCDC" w14:textId="33897624" w:rsidR="00764D54" w:rsidRDefault="00764D54" w:rsidP="00764D54">
            <w:pPr>
              <w:jc w:val="both"/>
              <w:rPr>
                <w:rFonts w:ascii="Arial" w:hAnsi="Arial" w:cs="Arial"/>
                <w:sz w:val="16"/>
                <w:szCs w:val="16"/>
              </w:rPr>
            </w:pPr>
            <w:r>
              <w:rPr>
                <w:rFonts w:ascii="Arial" w:hAnsi="Arial"/>
                <w:sz w:val="16"/>
                <w:szCs w:val="16"/>
              </w:rPr>
              <w:t>examen</w:t>
            </w:r>
          </w:p>
        </w:tc>
      </w:tr>
      <w:tr w:rsidR="00764D54" w:rsidRPr="00C3250B" w14:paraId="3842A0DB" w14:textId="77777777" w:rsidTr="00602278">
        <w:tc>
          <w:tcPr>
            <w:tcW w:w="2377" w:type="dxa"/>
            <w:vMerge/>
          </w:tcPr>
          <w:p w14:paraId="1389AE89" w14:textId="005E7384" w:rsidR="00764D54" w:rsidRPr="00C3250B" w:rsidRDefault="00764D54" w:rsidP="000C3D3D">
            <w:pPr>
              <w:jc w:val="both"/>
              <w:rPr>
                <w:rFonts w:ascii="Arial" w:hAnsi="Arial" w:cs="Arial"/>
                <w:sz w:val="16"/>
                <w:szCs w:val="16"/>
              </w:rPr>
            </w:pPr>
          </w:p>
        </w:tc>
        <w:tc>
          <w:tcPr>
            <w:tcW w:w="1308" w:type="dxa"/>
            <w:vMerge/>
          </w:tcPr>
          <w:p w14:paraId="23F97837" w14:textId="0E400D7A" w:rsidR="00764D54" w:rsidRPr="00C3250B" w:rsidRDefault="00764D54" w:rsidP="000C3D3D">
            <w:pPr>
              <w:jc w:val="both"/>
              <w:rPr>
                <w:rFonts w:ascii="Arial" w:hAnsi="Arial" w:cs="Arial"/>
                <w:sz w:val="16"/>
                <w:szCs w:val="16"/>
              </w:rPr>
            </w:pPr>
          </w:p>
        </w:tc>
        <w:tc>
          <w:tcPr>
            <w:tcW w:w="1294" w:type="dxa"/>
            <w:vMerge/>
          </w:tcPr>
          <w:p w14:paraId="3485A388" w14:textId="778B5563" w:rsidR="00764D54" w:rsidRPr="00C3250B" w:rsidRDefault="00764D54" w:rsidP="000C3D3D">
            <w:pPr>
              <w:jc w:val="both"/>
              <w:rPr>
                <w:rFonts w:ascii="Arial" w:hAnsi="Arial" w:cs="Arial"/>
                <w:sz w:val="16"/>
                <w:szCs w:val="16"/>
              </w:rPr>
            </w:pPr>
          </w:p>
        </w:tc>
        <w:tc>
          <w:tcPr>
            <w:tcW w:w="1298" w:type="dxa"/>
            <w:vMerge/>
          </w:tcPr>
          <w:p w14:paraId="05DF722D" w14:textId="77777777" w:rsidR="00764D54" w:rsidRPr="00C3250B" w:rsidRDefault="00764D54" w:rsidP="000C3D3D">
            <w:pPr>
              <w:jc w:val="both"/>
              <w:rPr>
                <w:rFonts w:ascii="Arial" w:hAnsi="Arial" w:cs="Arial"/>
                <w:sz w:val="16"/>
                <w:szCs w:val="16"/>
              </w:rPr>
            </w:pPr>
          </w:p>
        </w:tc>
        <w:tc>
          <w:tcPr>
            <w:tcW w:w="1297" w:type="dxa"/>
            <w:vMerge/>
          </w:tcPr>
          <w:p w14:paraId="682BCCB0" w14:textId="77777777" w:rsidR="00764D54" w:rsidRPr="00C3250B" w:rsidRDefault="00764D54" w:rsidP="000C3D3D">
            <w:pPr>
              <w:jc w:val="both"/>
              <w:rPr>
                <w:rFonts w:ascii="Arial" w:hAnsi="Arial" w:cs="Arial"/>
                <w:sz w:val="16"/>
                <w:szCs w:val="16"/>
              </w:rPr>
            </w:pPr>
          </w:p>
        </w:tc>
        <w:tc>
          <w:tcPr>
            <w:tcW w:w="1293" w:type="dxa"/>
            <w:vMerge/>
          </w:tcPr>
          <w:p w14:paraId="73585972" w14:textId="065E2029" w:rsidR="00764D54" w:rsidRPr="00C3250B" w:rsidRDefault="00764D54" w:rsidP="000C3D3D">
            <w:pPr>
              <w:jc w:val="both"/>
              <w:rPr>
                <w:rFonts w:ascii="Arial" w:hAnsi="Arial" w:cs="Arial"/>
                <w:sz w:val="16"/>
                <w:szCs w:val="16"/>
              </w:rPr>
            </w:pPr>
          </w:p>
        </w:tc>
        <w:tc>
          <w:tcPr>
            <w:tcW w:w="1287" w:type="dxa"/>
            <w:vMerge/>
          </w:tcPr>
          <w:p w14:paraId="1F6C5EA1" w14:textId="50260230" w:rsidR="00764D54" w:rsidRPr="00C3250B" w:rsidRDefault="00764D54" w:rsidP="000C3D3D">
            <w:pPr>
              <w:jc w:val="both"/>
              <w:rPr>
                <w:rFonts w:ascii="Arial" w:hAnsi="Arial" w:cs="Arial"/>
                <w:sz w:val="16"/>
                <w:szCs w:val="16"/>
              </w:rPr>
            </w:pPr>
          </w:p>
        </w:tc>
        <w:tc>
          <w:tcPr>
            <w:tcW w:w="1302" w:type="dxa"/>
            <w:tcBorders>
              <w:top w:val="nil"/>
              <w:bottom w:val="single" w:sz="4" w:space="0" w:color="000000"/>
            </w:tcBorders>
            <w:shd w:val="clear" w:color="auto" w:fill="FFFF00"/>
          </w:tcPr>
          <w:p w14:paraId="1B7715D7" w14:textId="77777777" w:rsidR="00764D54" w:rsidRPr="00C3250B" w:rsidRDefault="00764D54" w:rsidP="000C3D3D">
            <w:pPr>
              <w:jc w:val="both"/>
              <w:rPr>
                <w:rFonts w:ascii="Arial" w:hAnsi="Arial" w:cs="Arial"/>
                <w:sz w:val="16"/>
                <w:szCs w:val="16"/>
              </w:rPr>
            </w:pPr>
          </w:p>
        </w:tc>
        <w:tc>
          <w:tcPr>
            <w:tcW w:w="1576" w:type="dxa"/>
            <w:vMerge/>
          </w:tcPr>
          <w:p w14:paraId="428D9A4B" w14:textId="77777777" w:rsidR="00764D54" w:rsidRPr="00C3250B" w:rsidRDefault="00764D54" w:rsidP="000C3D3D">
            <w:pPr>
              <w:jc w:val="both"/>
              <w:rPr>
                <w:rFonts w:ascii="Arial" w:hAnsi="Arial" w:cs="Arial"/>
                <w:sz w:val="16"/>
                <w:szCs w:val="16"/>
              </w:rPr>
            </w:pPr>
          </w:p>
        </w:tc>
        <w:tc>
          <w:tcPr>
            <w:tcW w:w="1346" w:type="dxa"/>
            <w:vMerge/>
          </w:tcPr>
          <w:p w14:paraId="4D650A22" w14:textId="43A4487E" w:rsidR="00764D54" w:rsidRPr="00C3250B" w:rsidRDefault="00764D54" w:rsidP="00764D54">
            <w:pPr>
              <w:jc w:val="both"/>
              <w:rPr>
                <w:rFonts w:ascii="Arial" w:hAnsi="Arial" w:cs="Arial"/>
                <w:sz w:val="16"/>
                <w:szCs w:val="16"/>
              </w:rPr>
            </w:pPr>
          </w:p>
        </w:tc>
      </w:tr>
      <w:tr w:rsidR="0065000E" w:rsidRPr="00C3250B" w14:paraId="6A6B47C3" w14:textId="77777777" w:rsidTr="00602278">
        <w:tc>
          <w:tcPr>
            <w:tcW w:w="2377" w:type="dxa"/>
            <w:vMerge w:val="restart"/>
          </w:tcPr>
          <w:p w14:paraId="3CA653A8" w14:textId="77777777" w:rsidR="0065000E" w:rsidRDefault="0065000E" w:rsidP="000C3D3D">
            <w:pPr>
              <w:jc w:val="both"/>
              <w:rPr>
                <w:rFonts w:ascii="Arial" w:hAnsi="Arial"/>
                <w:b/>
                <w:bCs/>
                <w:sz w:val="16"/>
                <w:szCs w:val="16"/>
              </w:rPr>
            </w:pPr>
            <w:r>
              <w:rPr>
                <w:rFonts w:ascii="Arial" w:hAnsi="Arial"/>
                <w:b/>
                <w:bCs/>
                <w:sz w:val="16"/>
                <w:szCs w:val="16"/>
              </w:rPr>
              <w:t>Acuerdo sobre gorilas</w:t>
            </w:r>
          </w:p>
          <w:p w14:paraId="53E43B0F" w14:textId="77777777" w:rsidR="0065000E" w:rsidRDefault="0065000E" w:rsidP="000C3D3D">
            <w:pPr>
              <w:jc w:val="both"/>
              <w:rPr>
                <w:rFonts w:ascii="Arial" w:hAnsi="Arial"/>
                <w:b/>
                <w:bCs/>
                <w:sz w:val="16"/>
                <w:szCs w:val="16"/>
              </w:rPr>
            </w:pPr>
          </w:p>
          <w:p w14:paraId="75BA7EEB" w14:textId="42898841" w:rsidR="0065000E" w:rsidRDefault="0065000E" w:rsidP="000C3D3D">
            <w:pPr>
              <w:jc w:val="both"/>
              <w:rPr>
                <w:rFonts w:ascii="Arial" w:hAnsi="Arial"/>
                <w:b/>
                <w:bCs/>
                <w:sz w:val="16"/>
                <w:szCs w:val="16"/>
              </w:rPr>
            </w:pPr>
          </w:p>
          <w:p w14:paraId="313D0081" w14:textId="7F816D5E" w:rsidR="0065000E" w:rsidRDefault="0065000E" w:rsidP="000C3D3D">
            <w:pPr>
              <w:jc w:val="both"/>
              <w:rPr>
                <w:rFonts w:ascii="Arial" w:hAnsi="Arial"/>
                <w:b/>
                <w:bCs/>
                <w:sz w:val="16"/>
                <w:szCs w:val="16"/>
              </w:rPr>
            </w:pPr>
          </w:p>
          <w:p w14:paraId="234DAEE7" w14:textId="627DDDC8" w:rsidR="0065000E" w:rsidRDefault="0065000E" w:rsidP="000C3D3D">
            <w:pPr>
              <w:jc w:val="both"/>
              <w:rPr>
                <w:rFonts w:ascii="Arial" w:hAnsi="Arial"/>
                <w:b/>
                <w:bCs/>
                <w:sz w:val="16"/>
                <w:szCs w:val="16"/>
              </w:rPr>
            </w:pPr>
          </w:p>
          <w:p w14:paraId="11B23307" w14:textId="0B39FE8D" w:rsidR="0065000E" w:rsidRDefault="0065000E" w:rsidP="000C3D3D">
            <w:pPr>
              <w:jc w:val="both"/>
              <w:rPr>
                <w:rFonts w:ascii="Arial" w:hAnsi="Arial"/>
                <w:b/>
                <w:bCs/>
                <w:sz w:val="16"/>
                <w:szCs w:val="16"/>
              </w:rPr>
            </w:pPr>
          </w:p>
          <w:p w14:paraId="4AE71DD8" w14:textId="09EF0642" w:rsidR="0065000E" w:rsidRDefault="0065000E" w:rsidP="000C3D3D">
            <w:pPr>
              <w:jc w:val="both"/>
              <w:rPr>
                <w:rFonts w:ascii="Arial" w:hAnsi="Arial"/>
                <w:b/>
                <w:bCs/>
                <w:sz w:val="16"/>
                <w:szCs w:val="16"/>
              </w:rPr>
            </w:pPr>
          </w:p>
          <w:p w14:paraId="31CFB678" w14:textId="476EAF7E" w:rsidR="0065000E" w:rsidRDefault="0065000E" w:rsidP="000C3D3D">
            <w:pPr>
              <w:jc w:val="both"/>
              <w:rPr>
                <w:rFonts w:ascii="Arial" w:hAnsi="Arial"/>
                <w:b/>
                <w:bCs/>
                <w:sz w:val="16"/>
                <w:szCs w:val="16"/>
              </w:rPr>
            </w:pPr>
          </w:p>
          <w:p w14:paraId="7C4F5ABF" w14:textId="0AE88ACF" w:rsidR="0065000E" w:rsidRDefault="0065000E" w:rsidP="000C3D3D">
            <w:pPr>
              <w:jc w:val="both"/>
              <w:rPr>
                <w:rFonts w:ascii="Arial" w:hAnsi="Arial"/>
                <w:b/>
                <w:bCs/>
                <w:sz w:val="16"/>
                <w:szCs w:val="16"/>
              </w:rPr>
            </w:pPr>
          </w:p>
          <w:p w14:paraId="1621E6E4" w14:textId="589BF39C" w:rsidR="0065000E" w:rsidRDefault="0065000E" w:rsidP="000C3D3D">
            <w:pPr>
              <w:jc w:val="both"/>
              <w:rPr>
                <w:rFonts w:ascii="Arial" w:hAnsi="Arial"/>
                <w:b/>
                <w:bCs/>
                <w:sz w:val="16"/>
                <w:szCs w:val="16"/>
              </w:rPr>
            </w:pPr>
          </w:p>
          <w:p w14:paraId="71DD8614" w14:textId="30EDD9E5" w:rsidR="0065000E" w:rsidRDefault="0065000E" w:rsidP="000C3D3D">
            <w:pPr>
              <w:jc w:val="both"/>
              <w:rPr>
                <w:rFonts w:ascii="Arial" w:hAnsi="Arial"/>
                <w:b/>
                <w:bCs/>
                <w:sz w:val="16"/>
                <w:szCs w:val="16"/>
              </w:rPr>
            </w:pPr>
          </w:p>
          <w:p w14:paraId="2FCCEC1A" w14:textId="5AF98A91" w:rsidR="0065000E" w:rsidRDefault="0065000E" w:rsidP="000C3D3D">
            <w:pPr>
              <w:jc w:val="both"/>
              <w:rPr>
                <w:rFonts w:ascii="Arial" w:hAnsi="Arial"/>
                <w:b/>
                <w:bCs/>
                <w:sz w:val="16"/>
                <w:szCs w:val="16"/>
              </w:rPr>
            </w:pPr>
          </w:p>
          <w:p w14:paraId="3245C8CC" w14:textId="546286C1" w:rsidR="0065000E" w:rsidRDefault="0065000E" w:rsidP="000C3D3D">
            <w:pPr>
              <w:jc w:val="both"/>
              <w:rPr>
                <w:rFonts w:ascii="Arial" w:hAnsi="Arial"/>
                <w:b/>
                <w:bCs/>
                <w:sz w:val="16"/>
                <w:szCs w:val="16"/>
              </w:rPr>
            </w:pPr>
          </w:p>
          <w:p w14:paraId="62D888A1" w14:textId="4C055233" w:rsidR="0065000E" w:rsidRDefault="0065000E" w:rsidP="000C3D3D">
            <w:pPr>
              <w:jc w:val="both"/>
              <w:rPr>
                <w:rFonts w:ascii="Arial" w:hAnsi="Arial"/>
                <w:b/>
                <w:bCs/>
                <w:sz w:val="16"/>
                <w:szCs w:val="16"/>
              </w:rPr>
            </w:pPr>
          </w:p>
          <w:p w14:paraId="032F3CAE" w14:textId="6D414F04" w:rsidR="0065000E" w:rsidRDefault="0065000E" w:rsidP="000C3D3D">
            <w:pPr>
              <w:jc w:val="both"/>
              <w:rPr>
                <w:rFonts w:ascii="Arial" w:hAnsi="Arial"/>
                <w:b/>
                <w:bCs/>
                <w:sz w:val="16"/>
                <w:szCs w:val="16"/>
              </w:rPr>
            </w:pPr>
          </w:p>
          <w:p w14:paraId="7D812D42" w14:textId="40E10317" w:rsidR="0065000E" w:rsidRDefault="0065000E" w:rsidP="000C3D3D">
            <w:pPr>
              <w:jc w:val="both"/>
              <w:rPr>
                <w:rFonts w:ascii="Arial" w:hAnsi="Arial"/>
                <w:b/>
                <w:bCs/>
                <w:sz w:val="16"/>
                <w:szCs w:val="16"/>
              </w:rPr>
            </w:pPr>
          </w:p>
          <w:p w14:paraId="1340703C" w14:textId="4E0255B7" w:rsidR="0065000E" w:rsidRDefault="0065000E" w:rsidP="000C3D3D">
            <w:pPr>
              <w:jc w:val="both"/>
              <w:rPr>
                <w:rFonts w:ascii="Arial" w:hAnsi="Arial"/>
                <w:b/>
                <w:bCs/>
                <w:sz w:val="16"/>
                <w:szCs w:val="16"/>
              </w:rPr>
            </w:pPr>
          </w:p>
          <w:p w14:paraId="4A9F218D" w14:textId="241891C1" w:rsidR="0065000E" w:rsidRDefault="0065000E" w:rsidP="000C3D3D">
            <w:pPr>
              <w:jc w:val="both"/>
              <w:rPr>
                <w:rFonts w:ascii="Arial" w:hAnsi="Arial"/>
                <w:b/>
                <w:bCs/>
                <w:sz w:val="16"/>
                <w:szCs w:val="16"/>
              </w:rPr>
            </w:pPr>
          </w:p>
          <w:p w14:paraId="5D9C70B4" w14:textId="788CA062" w:rsidR="0065000E" w:rsidRDefault="0065000E" w:rsidP="000C3D3D">
            <w:pPr>
              <w:jc w:val="both"/>
              <w:rPr>
                <w:rFonts w:ascii="Arial" w:hAnsi="Arial"/>
                <w:b/>
                <w:bCs/>
                <w:sz w:val="16"/>
                <w:szCs w:val="16"/>
              </w:rPr>
            </w:pPr>
          </w:p>
          <w:p w14:paraId="45F1D367" w14:textId="5CEEE139" w:rsidR="0065000E" w:rsidRDefault="0065000E" w:rsidP="000C3D3D">
            <w:pPr>
              <w:jc w:val="both"/>
              <w:rPr>
                <w:rFonts w:ascii="Arial" w:hAnsi="Arial"/>
                <w:b/>
                <w:bCs/>
                <w:sz w:val="16"/>
                <w:szCs w:val="16"/>
              </w:rPr>
            </w:pPr>
          </w:p>
          <w:p w14:paraId="53433421" w14:textId="7D29DE25" w:rsidR="0065000E" w:rsidRDefault="0065000E" w:rsidP="000C3D3D">
            <w:pPr>
              <w:jc w:val="both"/>
              <w:rPr>
                <w:rFonts w:ascii="Arial" w:hAnsi="Arial"/>
                <w:b/>
                <w:bCs/>
                <w:sz w:val="16"/>
                <w:szCs w:val="16"/>
              </w:rPr>
            </w:pPr>
          </w:p>
          <w:p w14:paraId="4A3C3457" w14:textId="1C66AC45" w:rsidR="0065000E" w:rsidRDefault="0065000E" w:rsidP="000C3D3D">
            <w:pPr>
              <w:jc w:val="both"/>
              <w:rPr>
                <w:rFonts w:ascii="Arial" w:hAnsi="Arial"/>
                <w:b/>
                <w:bCs/>
                <w:sz w:val="16"/>
                <w:szCs w:val="16"/>
              </w:rPr>
            </w:pPr>
          </w:p>
          <w:p w14:paraId="29EB869E" w14:textId="106CDCE8" w:rsidR="0065000E" w:rsidRDefault="0065000E" w:rsidP="000C3D3D">
            <w:pPr>
              <w:jc w:val="both"/>
              <w:rPr>
                <w:rFonts w:ascii="Arial" w:hAnsi="Arial"/>
                <w:b/>
                <w:bCs/>
                <w:sz w:val="16"/>
                <w:szCs w:val="16"/>
              </w:rPr>
            </w:pPr>
          </w:p>
          <w:p w14:paraId="3B63773D" w14:textId="6112A19B" w:rsidR="0065000E" w:rsidRDefault="0065000E" w:rsidP="000C3D3D">
            <w:pPr>
              <w:jc w:val="both"/>
              <w:rPr>
                <w:rFonts w:ascii="Arial" w:hAnsi="Arial"/>
                <w:b/>
                <w:bCs/>
                <w:sz w:val="16"/>
                <w:szCs w:val="16"/>
              </w:rPr>
            </w:pPr>
          </w:p>
          <w:p w14:paraId="22CEA8AD" w14:textId="2CF24CF7" w:rsidR="0065000E" w:rsidRDefault="0065000E" w:rsidP="000C3D3D">
            <w:pPr>
              <w:jc w:val="both"/>
              <w:rPr>
                <w:rFonts w:ascii="Arial" w:hAnsi="Arial"/>
                <w:b/>
                <w:bCs/>
                <w:sz w:val="16"/>
                <w:szCs w:val="16"/>
              </w:rPr>
            </w:pPr>
          </w:p>
          <w:p w14:paraId="667F5DFE" w14:textId="1CD5C7BB" w:rsidR="0065000E" w:rsidRDefault="0065000E" w:rsidP="000C3D3D">
            <w:pPr>
              <w:jc w:val="both"/>
              <w:rPr>
                <w:rFonts w:ascii="Arial" w:hAnsi="Arial"/>
                <w:b/>
                <w:bCs/>
                <w:sz w:val="16"/>
                <w:szCs w:val="16"/>
              </w:rPr>
            </w:pPr>
          </w:p>
          <w:p w14:paraId="505C247A" w14:textId="0B91CB46" w:rsidR="0065000E" w:rsidRDefault="0065000E" w:rsidP="000C3D3D">
            <w:pPr>
              <w:jc w:val="both"/>
              <w:rPr>
                <w:rFonts w:ascii="Arial" w:hAnsi="Arial"/>
                <w:b/>
                <w:bCs/>
                <w:sz w:val="16"/>
                <w:szCs w:val="16"/>
              </w:rPr>
            </w:pPr>
          </w:p>
          <w:p w14:paraId="73300110" w14:textId="6C13708F" w:rsidR="0065000E" w:rsidRDefault="0065000E" w:rsidP="000C3D3D">
            <w:pPr>
              <w:jc w:val="both"/>
              <w:rPr>
                <w:rFonts w:ascii="Arial" w:hAnsi="Arial"/>
                <w:b/>
                <w:bCs/>
                <w:sz w:val="16"/>
                <w:szCs w:val="16"/>
              </w:rPr>
            </w:pPr>
          </w:p>
          <w:p w14:paraId="40D1FCBC" w14:textId="6EF7A2D9" w:rsidR="0065000E" w:rsidRDefault="0065000E" w:rsidP="000C3D3D">
            <w:pPr>
              <w:jc w:val="both"/>
              <w:rPr>
                <w:rFonts w:ascii="Arial" w:hAnsi="Arial"/>
                <w:b/>
                <w:bCs/>
                <w:sz w:val="16"/>
                <w:szCs w:val="16"/>
              </w:rPr>
            </w:pPr>
          </w:p>
          <w:p w14:paraId="2D2F60C2" w14:textId="710C7197" w:rsidR="0065000E" w:rsidRDefault="0065000E" w:rsidP="000C3D3D">
            <w:pPr>
              <w:jc w:val="both"/>
              <w:rPr>
                <w:rFonts w:ascii="Arial" w:hAnsi="Arial"/>
                <w:b/>
                <w:bCs/>
                <w:sz w:val="16"/>
                <w:szCs w:val="16"/>
              </w:rPr>
            </w:pPr>
          </w:p>
          <w:p w14:paraId="056EAB37" w14:textId="1644B169" w:rsidR="0065000E" w:rsidRDefault="0065000E" w:rsidP="000C3D3D">
            <w:pPr>
              <w:jc w:val="both"/>
              <w:rPr>
                <w:rFonts w:ascii="Arial" w:hAnsi="Arial"/>
                <w:b/>
                <w:bCs/>
                <w:sz w:val="16"/>
                <w:szCs w:val="16"/>
              </w:rPr>
            </w:pPr>
            <w:r>
              <w:rPr>
                <w:rFonts w:ascii="Arial" w:hAnsi="Arial"/>
                <w:sz w:val="16"/>
                <w:szCs w:val="16"/>
              </w:rPr>
              <w:t>Subcontratación de la coordinación técnica</w:t>
            </w:r>
          </w:p>
          <w:p w14:paraId="76EFB157" w14:textId="77777777" w:rsidR="0065000E" w:rsidRDefault="0065000E" w:rsidP="000C3D3D">
            <w:pPr>
              <w:jc w:val="both"/>
              <w:rPr>
                <w:rFonts w:ascii="Arial" w:hAnsi="Arial"/>
                <w:b/>
                <w:bCs/>
                <w:sz w:val="16"/>
                <w:szCs w:val="16"/>
              </w:rPr>
            </w:pPr>
          </w:p>
          <w:p w14:paraId="08B0676D" w14:textId="33142EA8" w:rsidR="0065000E" w:rsidRDefault="0065000E" w:rsidP="000C3D3D">
            <w:pPr>
              <w:jc w:val="both"/>
              <w:rPr>
                <w:rFonts w:ascii="Arial" w:hAnsi="Arial"/>
                <w:b/>
                <w:bCs/>
                <w:sz w:val="16"/>
                <w:szCs w:val="16"/>
              </w:rPr>
            </w:pPr>
          </w:p>
          <w:p w14:paraId="284EB0A9" w14:textId="77777777" w:rsidR="0065000E" w:rsidRDefault="0065000E" w:rsidP="000C3D3D">
            <w:pPr>
              <w:jc w:val="both"/>
              <w:rPr>
                <w:rFonts w:ascii="Arial" w:hAnsi="Arial"/>
                <w:b/>
                <w:bCs/>
                <w:sz w:val="16"/>
                <w:szCs w:val="16"/>
              </w:rPr>
            </w:pPr>
          </w:p>
          <w:p w14:paraId="1E524465" w14:textId="5872E101" w:rsidR="0065000E" w:rsidRDefault="0065000E" w:rsidP="000C3D3D">
            <w:pPr>
              <w:jc w:val="both"/>
              <w:rPr>
                <w:rFonts w:ascii="Arial" w:hAnsi="Arial"/>
                <w:sz w:val="16"/>
                <w:szCs w:val="16"/>
              </w:rPr>
            </w:pPr>
            <w:r>
              <w:rPr>
                <w:rFonts w:ascii="Arial" w:hAnsi="Arial"/>
                <w:sz w:val="16"/>
                <w:szCs w:val="16"/>
              </w:rPr>
              <w:t>Apoyar la implementación (incluyendo el proyecto GRASP-CMS)</w:t>
            </w:r>
          </w:p>
          <w:p w14:paraId="4A2ED867" w14:textId="245C3E73" w:rsidR="0065000E" w:rsidRDefault="0065000E" w:rsidP="000C3D3D">
            <w:pPr>
              <w:jc w:val="both"/>
              <w:rPr>
                <w:rFonts w:ascii="Arial" w:hAnsi="Arial"/>
                <w:sz w:val="16"/>
                <w:szCs w:val="16"/>
              </w:rPr>
            </w:pPr>
          </w:p>
          <w:p w14:paraId="01D4897D" w14:textId="50952889" w:rsidR="0065000E" w:rsidRDefault="0065000E" w:rsidP="000C3D3D">
            <w:pPr>
              <w:jc w:val="both"/>
              <w:rPr>
                <w:rFonts w:ascii="Arial" w:hAnsi="Arial"/>
                <w:sz w:val="16"/>
                <w:szCs w:val="16"/>
              </w:rPr>
            </w:pPr>
          </w:p>
          <w:p w14:paraId="15A28C32" w14:textId="77777777" w:rsidR="0065000E" w:rsidRDefault="0065000E" w:rsidP="0065000E">
            <w:pPr>
              <w:jc w:val="both"/>
              <w:rPr>
                <w:rFonts w:ascii="Arial" w:hAnsi="Arial" w:cs="Arial"/>
                <w:sz w:val="16"/>
                <w:szCs w:val="16"/>
              </w:rPr>
            </w:pPr>
            <w:r>
              <w:rPr>
                <w:rFonts w:ascii="Arial" w:hAnsi="Arial"/>
                <w:sz w:val="16"/>
                <w:szCs w:val="16"/>
              </w:rPr>
              <w:t>Organizar la Tercera Reunión de las Partes coincidiendo con la próxima reunión de GRASP (Indonesia 2016)</w:t>
            </w:r>
          </w:p>
          <w:p w14:paraId="0540EC9C" w14:textId="77777777" w:rsidR="0065000E" w:rsidRDefault="0065000E" w:rsidP="000C3D3D">
            <w:pPr>
              <w:jc w:val="both"/>
              <w:rPr>
                <w:rFonts w:ascii="Arial" w:hAnsi="Arial"/>
                <w:b/>
                <w:bCs/>
                <w:sz w:val="16"/>
                <w:szCs w:val="16"/>
              </w:rPr>
            </w:pPr>
          </w:p>
          <w:p w14:paraId="28670676" w14:textId="1F3A6570" w:rsidR="0065000E" w:rsidRDefault="0065000E" w:rsidP="000C3D3D">
            <w:pPr>
              <w:jc w:val="both"/>
              <w:rPr>
                <w:rFonts w:ascii="Arial" w:hAnsi="Arial"/>
                <w:b/>
                <w:bCs/>
                <w:sz w:val="16"/>
                <w:szCs w:val="16"/>
              </w:rPr>
            </w:pPr>
          </w:p>
        </w:tc>
        <w:tc>
          <w:tcPr>
            <w:tcW w:w="1308" w:type="dxa"/>
            <w:vMerge w:val="restart"/>
          </w:tcPr>
          <w:p w14:paraId="2D93D0DE" w14:textId="77777777" w:rsidR="0065000E" w:rsidRDefault="0065000E" w:rsidP="000C3D3D">
            <w:pPr>
              <w:jc w:val="both"/>
              <w:rPr>
                <w:rFonts w:ascii="Arial" w:hAnsi="Arial" w:cs="Arial"/>
                <w:sz w:val="16"/>
                <w:szCs w:val="16"/>
              </w:rPr>
            </w:pPr>
          </w:p>
          <w:p w14:paraId="23E290AF" w14:textId="77777777" w:rsidR="0065000E" w:rsidRDefault="0065000E" w:rsidP="000C3D3D">
            <w:pPr>
              <w:jc w:val="both"/>
              <w:rPr>
                <w:rFonts w:ascii="Arial" w:hAnsi="Arial" w:cs="Arial"/>
                <w:sz w:val="16"/>
                <w:szCs w:val="16"/>
              </w:rPr>
            </w:pPr>
          </w:p>
          <w:p w14:paraId="305809F6" w14:textId="77777777" w:rsidR="0065000E" w:rsidRDefault="0065000E" w:rsidP="000C3D3D">
            <w:pPr>
              <w:jc w:val="both"/>
              <w:rPr>
                <w:rFonts w:ascii="Arial" w:hAnsi="Arial" w:cs="Arial"/>
                <w:sz w:val="16"/>
                <w:szCs w:val="16"/>
              </w:rPr>
            </w:pPr>
          </w:p>
          <w:p w14:paraId="088BD446" w14:textId="77777777" w:rsidR="0065000E" w:rsidRDefault="0065000E" w:rsidP="000C3D3D">
            <w:pPr>
              <w:jc w:val="both"/>
              <w:rPr>
                <w:rFonts w:ascii="Arial" w:hAnsi="Arial" w:cs="Arial"/>
                <w:sz w:val="16"/>
                <w:szCs w:val="16"/>
              </w:rPr>
            </w:pPr>
          </w:p>
          <w:p w14:paraId="7F30A047" w14:textId="77777777" w:rsidR="0065000E" w:rsidRDefault="0065000E" w:rsidP="000C3D3D">
            <w:pPr>
              <w:jc w:val="both"/>
              <w:rPr>
                <w:rFonts w:ascii="Arial" w:hAnsi="Arial" w:cs="Arial"/>
                <w:sz w:val="16"/>
                <w:szCs w:val="16"/>
              </w:rPr>
            </w:pPr>
          </w:p>
          <w:p w14:paraId="5C9A28ED" w14:textId="77777777" w:rsidR="0065000E" w:rsidRDefault="0065000E" w:rsidP="000C3D3D">
            <w:pPr>
              <w:jc w:val="both"/>
              <w:rPr>
                <w:rFonts w:ascii="Arial" w:hAnsi="Arial" w:cs="Arial"/>
                <w:sz w:val="16"/>
                <w:szCs w:val="16"/>
              </w:rPr>
            </w:pPr>
          </w:p>
          <w:p w14:paraId="2A990AAE" w14:textId="77777777" w:rsidR="0065000E" w:rsidRDefault="0065000E" w:rsidP="000C3D3D">
            <w:pPr>
              <w:jc w:val="both"/>
              <w:rPr>
                <w:rFonts w:ascii="Arial" w:hAnsi="Arial" w:cs="Arial"/>
                <w:sz w:val="16"/>
                <w:szCs w:val="16"/>
              </w:rPr>
            </w:pPr>
          </w:p>
          <w:p w14:paraId="4CCC3EE9" w14:textId="77777777" w:rsidR="0065000E" w:rsidRDefault="0065000E" w:rsidP="000C3D3D">
            <w:pPr>
              <w:jc w:val="both"/>
              <w:rPr>
                <w:rFonts w:ascii="Arial" w:hAnsi="Arial" w:cs="Arial"/>
                <w:sz w:val="16"/>
                <w:szCs w:val="16"/>
              </w:rPr>
            </w:pPr>
          </w:p>
          <w:p w14:paraId="35DDCC71" w14:textId="77777777" w:rsidR="0065000E" w:rsidRDefault="0065000E" w:rsidP="000C3D3D">
            <w:pPr>
              <w:jc w:val="both"/>
              <w:rPr>
                <w:rFonts w:ascii="Arial" w:hAnsi="Arial" w:cs="Arial"/>
                <w:sz w:val="16"/>
                <w:szCs w:val="16"/>
              </w:rPr>
            </w:pPr>
          </w:p>
          <w:p w14:paraId="311358EE" w14:textId="77777777" w:rsidR="0065000E" w:rsidRDefault="0065000E" w:rsidP="000C3D3D">
            <w:pPr>
              <w:jc w:val="both"/>
              <w:rPr>
                <w:rFonts w:ascii="Arial" w:hAnsi="Arial" w:cs="Arial"/>
                <w:sz w:val="16"/>
                <w:szCs w:val="16"/>
              </w:rPr>
            </w:pPr>
          </w:p>
          <w:p w14:paraId="26A70EDC" w14:textId="77777777" w:rsidR="0065000E" w:rsidRDefault="0065000E" w:rsidP="000C3D3D">
            <w:pPr>
              <w:jc w:val="both"/>
              <w:rPr>
                <w:rFonts w:ascii="Arial" w:hAnsi="Arial" w:cs="Arial"/>
                <w:sz w:val="16"/>
                <w:szCs w:val="16"/>
              </w:rPr>
            </w:pPr>
          </w:p>
          <w:p w14:paraId="263E203E" w14:textId="77777777" w:rsidR="0065000E" w:rsidRDefault="0065000E" w:rsidP="000C3D3D">
            <w:pPr>
              <w:jc w:val="both"/>
              <w:rPr>
                <w:rFonts w:ascii="Arial" w:hAnsi="Arial" w:cs="Arial"/>
                <w:sz w:val="16"/>
                <w:szCs w:val="16"/>
              </w:rPr>
            </w:pPr>
          </w:p>
          <w:p w14:paraId="16AB8D70" w14:textId="77777777" w:rsidR="0065000E" w:rsidRDefault="0065000E" w:rsidP="000C3D3D">
            <w:pPr>
              <w:jc w:val="both"/>
              <w:rPr>
                <w:rFonts w:ascii="Arial" w:hAnsi="Arial" w:cs="Arial"/>
                <w:sz w:val="16"/>
                <w:szCs w:val="16"/>
              </w:rPr>
            </w:pPr>
          </w:p>
          <w:p w14:paraId="5A7D48A1" w14:textId="77777777" w:rsidR="0065000E" w:rsidRDefault="0065000E" w:rsidP="000C3D3D">
            <w:pPr>
              <w:jc w:val="both"/>
              <w:rPr>
                <w:rFonts w:ascii="Arial" w:hAnsi="Arial" w:cs="Arial"/>
                <w:sz w:val="16"/>
                <w:szCs w:val="16"/>
              </w:rPr>
            </w:pPr>
          </w:p>
          <w:p w14:paraId="35694DFB" w14:textId="77777777" w:rsidR="0065000E" w:rsidRDefault="0065000E" w:rsidP="000C3D3D">
            <w:pPr>
              <w:jc w:val="both"/>
              <w:rPr>
                <w:rFonts w:ascii="Arial" w:hAnsi="Arial" w:cs="Arial"/>
                <w:sz w:val="16"/>
                <w:szCs w:val="16"/>
              </w:rPr>
            </w:pPr>
          </w:p>
          <w:p w14:paraId="610210C3" w14:textId="77777777" w:rsidR="0065000E" w:rsidRDefault="0065000E" w:rsidP="000C3D3D">
            <w:pPr>
              <w:jc w:val="both"/>
              <w:rPr>
                <w:rFonts w:ascii="Arial" w:hAnsi="Arial" w:cs="Arial"/>
                <w:sz w:val="16"/>
                <w:szCs w:val="16"/>
              </w:rPr>
            </w:pPr>
          </w:p>
          <w:p w14:paraId="711E5E9E" w14:textId="77777777" w:rsidR="0065000E" w:rsidRDefault="0065000E" w:rsidP="000C3D3D">
            <w:pPr>
              <w:jc w:val="both"/>
              <w:rPr>
                <w:rFonts w:ascii="Arial" w:hAnsi="Arial" w:cs="Arial"/>
                <w:sz w:val="16"/>
                <w:szCs w:val="16"/>
              </w:rPr>
            </w:pPr>
          </w:p>
          <w:p w14:paraId="18933DED" w14:textId="77777777" w:rsidR="0065000E" w:rsidRDefault="0065000E" w:rsidP="000C3D3D">
            <w:pPr>
              <w:jc w:val="both"/>
              <w:rPr>
                <w:rFonts w:ascii="Arial" w:hAnsi="Arial" w:cs="Arial"/>
                <w:sz w:val="16"/>
                <w:szCs w:val="16"/>
              </w:rPr>
            </w:pPr>
          </w:p>
          <w:p w14:paraId="39BF17DD" w14:textId="77777777" w:rsidR="0065000E" w:rsidRDefault="0065000E" w:rsidP="000C3D3D">
            <w:pPr>
              <w:jc w:val="both"/>
              <w:rPr>
                <w:rFonts w:ascii="Arial" w:hAnsi="Arial" w:cs="Arial"/>
                <w:sz w:val="16"/>
                <w:szCs w:val="16"/>
              </w:rPr>
            </w:pPr>
          </w:p>
          <w:p w14:paraId="7D558C95" w14:textId="77777777" w:rsidR="0065000E" w:rsidRDefault="0065000E" w:rsidP="000C3D3D">
            <w:pPr>
              <w:jc w:val="both"/>
              <w:rPr>
                <w:rFonts w:ascii="Arial" w:hAnsi="Arial" w:cs="Arial"/>
                <w:sz w:val="16"/>
                <w:szCs w:val="16"/>
              </w:rPr>
            </w:pPr>
          </w:p>
          <w:p w14:paraId="021E5440" w14:textId="77777777" w:rsidR="0065000E" w:rsidRDefault="0065000E" w:rsidP="000C3D3D">
            <w:pPr>
              <w:jc w:val="both"/>
              <w:rPr>
                <w:rFonts w:ascii="Arial" w:hAnsi="Arial" w:cs="Arial"/>
                <w:sz w:val="16"/>
                <w:szCs w:val="16"/>
              </w:rPr>
            </w:pPr>
          </w:p>
          <w:p w14:paraId="1E65BF89" w14:textId="77777777" w:rsidR="0065000E" w:rsidRDefault="0065000E" w:rsidP="000C3D3D">
            <w:pPr>
              <w:jc w:val="both"/>
              <w:rPr>
                <w:rFonts w:ascii="Arial" w:hAnsi="Arial" w:cs="Arial"/>
                <w:sz w:val="16"/>
                <w:szCs w:val="16"/>
              </w:rPr>
            </w:pPr>
          </w:p>
          <w:p w14:paraId="23ED2331" w14:textId="77777777" w:rsidR="0065000E" w:rsidRDefault="0065000E" w:rsidP="000C3D3D">
            <w:pPr>
              <w:jc w:val="both"/>
              <w:rPr>
                <w:rFonts w:ascii="Arial" w:hAnsi="Arial" w:cs="Arial"/>
                <w:sz w:val="16"/>
                <w:szCs w:val="16"/>
              </w:rPr>
            </w:pPr>
          </w:p>
          <w:p w14:paraId="61AF56D2" w14:textId="77777777" w:rsidR="0065000E" w:rsidRDefault="0065000E" w:rsidP="000C3D3D">
            <w:pPr>
              <w:jc w:val="both"/>
              <w:rPr>
                <w:rFonts w:ascii="Arial" w:hAnsi="Arial" w:cs="Arial"/>
                <w:sz w:val="16"/>
                <w:szCs w:val="16"/>
              </w:rPr>
            </w:pPr>
          </w:p>
          <w:p w14:paraId="62A88F5E" w14:textId="77777777" w:rsidR="0065000E" w:rsidRDefault="0065000E" w:rsidP="000C3D3D">
            <w:pPr>
              <w:jc w:val="both"/>
              <w:rPr>
                <w:rFonts w:ascii="Arial" w:hAnsi="Arial" w:cs="Arial"/>
                <w:sz w:val="16"/>
                <w:szCs w:val="16"/>
              </w:rPr>
            </w:pPr>
          </w:p>
          <w:p w14:paraId="6353AD10" w14:textId="77777777" w:rsidR="0065000E" w:rsidRDefault="0065000E" w:rsidP="000C3D3D">
            <w:pPr>
              <w:jc w:val="both"/>
              <w:rPr>
                <w:rFonts w:ascii="Arial" w:hAnsi="Arial" w:cs="Arial"/>
                <w:sz w:val="16"/>
                <w:szCs w:val="16"/>
              </w:rPr>
            </w:pPr>
          </w:p>
          <w:p w14:paraId="20F72B07" w14:textId="77777777" w:rsidR="0065000E" w:rsidRDefault="0065000E" w:rsidP="000C3D3D">
            <w:pPr>
              <w:jc w:val="both"/>
              <w:rPr>
                <w:rFonts w:ascii="Arial" w:hAnsi="Arial" w:cs="Arial"/>
                <w:sz w:val="16"/>
                <w:szCs w:val="16"/>
              </w:rPr>
            </w:pPr>
          </w:p>
          <w:p w14:paraId="065CBEAB" w14:textId="77777777" w:rsidR="0065000E" w:rsidRDefault="0065000E" w:rsidP="000C3D3D">
            <w:pPr>
              <w:jc w:val="both"/>
              <w:rPr>
                <w:rFonts w:ascii="Arial" w:hAnsi="Arial" w:cs="Arial"/>
                <w:sz w:val="16"/>
                <w:szCs w:val="16"/>
              </w:rPr>
            </w:pPr>
          </w:p>
          <w:p w14:paraId="1E832F7F" w14:textId="77777777" w:rsidR="0065000E" w:rsidRDefault="0065000E" w:rsidP="000C3D3D">
            <w:pPr>
              <w:jc w:val="both"/>
              <w:rPr>
                <w:rFonts w:ascii="Arial" w:hAnsi="Arial" w:cs="Arial"/>
                <w:sz w:val="16"/>
                <w:szCs w:val="16"/>
              </w:rPr>
            </w:pPr>
          </w:p>
          <w:p w14:paraId="39D8AE0B" w14:textId="77777777" w:rsidR="0065000E" w:rsidRDefault="0065000E" w:rsidP="000C3D3D">
            <w:pPr>
              <w:jc w:val="both"/>
              <w:rPr>
                <w:rFonts w:ascii="Arial" w:hAnsi="Arial" w:cs="Arial"/>
                <w:sz w:val="16"/>
                <w:szCs w:val="16"/>
              </w:rPr>
            </w:pPr>
          </w:p>
          <w:p w14:paraId="3628FF1F" w14:textId="77777777" w:rsidR="0065000E" w:rsidRDefault="0065000E" w:rsidP="000C3D3D">
            <w:pPr>
              <w:jc w:val="both"/>
              <w:rPr>
                <w:rFonts w:ascii="Arial" w:hAnsi="Arial" w:cs="Arial"/>
                <w:sz w:val="16"/>
                <w:szCs w:val="16"/>
              </w:rPr>
            </w:pPr>
          </w:p>
          <w:p w14:paraId="12059302" w14:textId="77777777" w:rsidR="0065000E" w:rsidRDefault="0065000E" w:rsidP="000C3D3D">
            <w:pPr>
              <w:jc w:val="both"/>
              <w:rPr>
                <w:rFonts w:ascii="Arial" w:hAnsi="Arial" w:cs="Arial"/>
                <w:sz w:val="16"/>
                <w:szCs w:val="16"/>
              </w:rPr>
            </w:pPr>
            <w:r>
              <w:rPr>
                <w:rFonts w:ascii="Arial" w:hAnsi="Arial" w:cs="Arial"/>
                <w:sz w:val="16"/>
                <w:szCs w:val="16"/>
              </w:rPr>
              <w:t>Alta</w:t>
            </w:r>
          </w:p>
          <w:p w14:paraId="5FEDFA9A" w14:textId="77777777" w:rsidR="0065000E" w:rsidRDefault="0065000E" w:rsidP="000C3D3D">
            <w:pPr>
              <w:jc w:val="both"/>
              <w:rPr>
                <w:rFonts w:ascii="Arial" w:hAnsi="Arial" w:cs="Arial"/>
                <w:sz w:val="16"/>
                <w:szCs w:val="16"/>
              </w:rPr>
            </w:pPr>
          </w:p>
          <w:p w14:paraId="66F482DF" w14:textId="77777777" w:rsidR="0065000E" w:rsidRDefault="0065000E" w:rsidP="000C3D3D">
            <w:pPr>
              <w:jc w:val="both"/>
              <w:rPr>
                <w:rFonts w:ascii="Arial" w:hAnsi="Arial" w:cs="Arial"/>
                <w:sz w:val="16"/>
                <w:szCs w:val="16"/>
              </w:rPr>
            </w:pPr>
          </w:p>
          <w:p w14:paraId="71EBDA1D" w14:textId="77777777" w:rsidR="0065000E" w:rsidRDefault="0065000E" w:rsidP="000C3D3D">
            <w:pPr>
              <w:jc w:val="both"/>
              <w:rPr>
                <w:rFonts w:ascii="Arial" w:hAnsi="Arial" w:cs="Arial"/>
                <w:sz w:val="16"/>
                <w:szCs w:val="16"/>
              </w:rPr>
            </w:pPr>
          </w:p>
          <w:p w14:paraId="23AF094C" w14:textId="77777777" w:rsidR="0065000E" w:rsidRDefault="0065000E" w:rsidP="000C3D3D">
            <w:pPr>
              <w:jc w:val="both"/>
              <w:rPr>
                <w:rFonts w:ascii="Arial" w:hAnsi="Arial" w:cs="Arial"/>
                <w:sz w:val="16"/>
                <w:szCs w:val="16"/>
              </w:rPr>
            </w:pPr>
            <w:r>
              <w:rPr>
                <w:rFonts w:ascii="Arial" w:hAnsi="Arial" w:cs="Arial"/>
                <w:sz w:val="16"/>
                <w:szCs w:val="16"/>
              </w:rPr>
              <w:t>Alta</w:t>
            </w:r>
          </w:p>
          <w:p w14:paraId="1B00F99E" w14:textId="77777777" w:rsidR="0065000E" w:rsidRDefault="0065000E" w:rsidP="000C3D3D">
            <w:pPr>
              <w:jc w:val="both"/>
              <w:rPr>
                <w:rFonts w:ascii="Arial" w:hAnsi="Arial" w:cs="Arial"/>
                <w:sz w:val="16"/>
                <w:szCs w:val="16"/>
              </w:rPr>
            </w:pPr>
          </w:p>
          <w:p w14:paraId="4613BBE9" w14:textId="77777777" w:rsidR="0065000E" w:rsidRDefault="0065000E" w:rsidP="000C3D3D">
            <w:pPr>
              <w:jc w:val="both"/>
              <w:rPr>
                <w:rFonts w:ascii="Arial" w:hAnsi="Arial" w:cs="Arial"/>
                <w:sz w:val="16"/>
                <w:szCs w:val="16"/>
              </w:rPr>
            </w:pPr>
          </w:p>
          <w:p w14:paraId="6CD43B5C" w14:textId="77777777" w:rsidR="0065000E" w:rsidRDefault="0065000E" w:rsidP="000C3D3D">
            <w:pPr>
              <w:jc w:val="both"/>
              <w:rPr>
                <w:rFonts w:ascii="Arial" w:hAnsi="Arial" w:cs="Arial"/>
                <w:sz w:val="16"/>
                <w:szCs w:val="16"/>
              </w:rPr>
            </w:pPr>
          </w:p>
          <w:p w14:paraId="1F3E51F2" w14:textId="77777777" w:rsidR="0065000E" w:rsidRDefault="0065000E" w:rsidP="000C3D3D">
            <w:pPr>
              <w:jc w:val="both"/>
              <w:rPr>
                <w:rFonts w:ascii="Arial" w:hAnsi="Arial" w:cs="Arial"/>
                <w:sz w:val="16"/>
                <w:szCs w:val="16"/>
              </w:rPr>
            </w:pPr>
          </w:p>
          <w:p w14:paraId="641E0E27" w14:textId="77777777" w:rsidR="0065000E" w:rsidRDefault="0065000E" w:rsidP="000C3D3D">
            <w:pPr>
              <w:jc w:val="both"/>
              <w:rPr>
                <w:rFonts w:ascii="Arial" w:hAnsi="Arial" w:cs="Arial"/>
                <w:sz w:val="16"/>
                <w:szCs w:val="16"/>
              </w:rPr>
            </w:pPr>
          </w:p>
          <w:p w14:paraId="136FA8EC" w14:textId="56086D02" w:rsidR="0065000E" w:rsidRPr="00C3250B" w:rsidRDefault="0065000E" w:rsidP="000C3D3D">
            <w:pPr>
              <w:jc w:val="both"/>
              <w:rPr>
                <w:rFonts w:ascii="Arial" w:hAnsi="Arial" w:cs="Arial"/>
                <w:sz w:val="16"/>
                <w:szCs w:val="16"/>
              </w:rPr>
            </w:pPr>
            <w:r>
              <w:rPr>
                <w:rFonts w:ascii="Arial" w:hAnsi="Arial" w:cs="Arial"/>
                <w:sz w:val="16"/>
                <w:szCs w:val="16"/>
              </w:rPr>
              <w:t>Alta</w:t>
            </w:r>
          </w:p>
        </w:tc>
        <w:tc>
          <w:tcPr>
            <w:tcW w:w="1294" w:type="dxa"/>
            <w:vMerge w:val="restart"/>
          </w:tcPr>
          <w:p w14:paraId="49AF18B9" w14:textId="77777777" w:rsidR="0065000E" w:rsidRDefault="0065000E" w:rsidP="000C3D3D">
            <w:pPr>
              <w:jc w:val="both"/>
              <w:rPr>
                <w:rFonts w:ascii="Arial" w:hAnsi="Arial" w:cs="Arial"/>
                <w:sz w:val="16"/>
                <w:szCs w:val="16"/>
              </w:rPr>
            </w:pPr>
          </w:p>
          <w:p w14:paraId="52A3165C" w14:textId="77777777" w:rsidR="0065000E" w:rsidRDefault="0065000E" w:rsidP="000C3D3D">
            <w:pPr>
              <w:jc w:val="both"/>
              <w:rPr>
                <w:rFonts w:ascii="Arial" w:hAnsi="Arial" w:cs="Arial"/>
                <w:sz w:val="16"/>
                <w:szCs w:val="16"/>
              </w:rPr>
            </w:pPr>
          </w:p>
          <w:p w14:paraId="3015D816" w14:textId="77777777" w:rsidR="0065000E" w:rsidRDefault="0065000E" w:rsidP="000C3D3D">
            <w:pPr>
              <w:jc w:val="both"/>
              <w:rPr>
                <w:rFonts w:ascii="Arial" w:hAnsi="Arial" w:cs="Arial"/>
                <w:sz w:val="16"/>
                <w:szCs w:val="16"/>
              </w:rPr>
            </w:pPr>
          </w:p>
          <w:p w14:paraId="73394118" w14:textId="77777777" w:rsidR="0065000E" w:rsidRDefault="0065000E" w:rsidP="000C3D3D">
            <w:pPr>
              <w:jc w:val="both"/>
              <w:rPr>
                <w:rFonts w:ascii="Arial" w:hAnsi="Arial" w:cs="Arial"/>
                <w:sz w:val="16"/>
                <w:szCs w:val="16"/>
              </w:rPr>
            </w:pPr>
          </w:p>
          <w:p w14:paraId="484C367D" w14:textId="77777777" w:rsidR="0065000E" w:rsidRDefault="0065000E" w:rsidP="000C3D3D">
            <w:pPr>
              <w:jc w:val="both"/>
              <w:rPr>
                <w:rFonts w:ascii="Arial" w:hAnsi="Arial" w:cs="Arial"/>
                <w:sz w:val="16"/>
                <w:szCs w:val="16"/>
              </w:rPr>
            </w:pPr>
          </w:p>
          <w:p w14:paraId="6E529E1E" w14:textId="77777777" w:rsidR="0065000E" w:rsidRDefault="0065000E" w:rsidP="000C3D3D">
            <w:pPr>
              <w:jc w:val="both"/>
              <w:rPr>
                <w:rFonts w:ascii="Arial" w:hAnsi="Arial" w:cs="Arial"/>
                <w:sz w:val="16"/>
                <w:szCs w:val="16"/>
              </w:rPr>
            </w:pPr>
          </w:p>
          <w:p w14:paraId="4C736888" w14:textId="77777777" w:rsidR="0065000E" w:rsidRDefault="0065000E" w:rsidP="000C3D3D">
            <w:pPr>
              <w:jc w:val="both"/>
              <w:rPr>
                <w:rFonts w:ascii="Arial" w:hAnsi="Arial" w:cs="Arial"/>
                <w:sz w:val="16"/>
                <w:szCs w:val="16"/>
              </w:rPr>
            </w:pPr>
          </w:p>
          <w:p w14:paraId="755C8C93" w14:textId="77777777" w:rsidR="0065000E" w:rsidRDefault="0065000E" w:rsidP="000C3D3D">
            <w:pPr>
              <w:jc w:val="both"/>
              <w:rPr>
                <w:rFonts w:ascii="Arial" w:hAnsi="Arial" w:cs="Arial"/>
                <w:sz w:val="16"/>
                <w:szCs w:val="16"/>
              </w:rPr>
            </w:pPr>
          </w:p>
          <w:p w14:paraId="0BBE68B1" w14:textId="77777777" w:rsidR="0065000E" w:rsidRDefault="0065000E" w:rsidP="000C3D3D">
            <w:pPr>
              <w:jc w:val="both"/>
              <w:rPr>
                <w:rFonts w:ascii="Arial" w:hAnsi="Arial" w:cs="Arial"/>
                <w:sz w:val="16"/>
                <w:szCs w:val="16"/>
              </w:rPr>
            </w:pPr>
          </w:p>
          <w:p w14:paraId="4855533E" w14:textId="77777777" w:rsidR="0065000E" w:rsidRDefault="0065000E" w:rsidP="000C3D3D">
            <w:pPr>
              <w:jc w:val="both"/>
              <w:rPr>
                <w:rFonts w:ascii="Arial" w:hAnsi="Arial" w:cs="Arial"/>
                <w:sz w:val="16"/>
                <w:szCs w:val="16"/>
              </w:rPr>
            </w:pPr>
          </w:p>
          <w:p w14:paraId="7172A58B" w14:textId="77777777" w:rsidR="0065000E" w:rsidRDefault="0065000E" w:rsidP="000C3D3D">
            <w:pPr>
              <w:jc w:val="both"/>
              <w:rPr>
                <w:rFonts w:ascii="Arial" w:hAnsi="Arial" w:cs="Arial"/>
                <w:sz w:val="16"/>
                <w:szCs w:val="16"/>
              </w:rPr>
            </w:pPr>
          </w:p>
          <w:p w14:paraId="3C92CFFB" w14:textId="77777777" w:rsidR="0065000E" w:rsidRDefault="0065000E" w:rsidP="000C3D3D">
            <w:pPr>
              <w:jc w:val="both"/>
              <w:rPr>
                <w:rFonts w:ascii="Arial" w:hAnsi="Arial" w:cs="Arial"/>
                <w:sz w:val="16"/>
                <w:szCs w:val="16"/>
              </w:rPr>
            </w:pPr>
          </w:p>
          <w:p w14:paraId="38E8D091" w14:textId="77777777" w:rsidR="0065000E" w:rsidRDefault="0065000E" w:rsidP="000C3D3D">
            <w:pPr>
              <w:jc w:val="both"/>
              <w:rPr>
                <w:rFonts w:ascii="Arial" w:hAnsi="Arial" w:cs="Arial"/>
                <w:sz w:val="16"/>
                <w:szCs w:val="16"/>
              </w:rPr>
            </w:pPr>
          </w:p>
          <w:p w14:paraId="41816ACB" w14:textId="77777777" w:rsidR="0065000E" w:rsidRDefault="0065000E" w:rsidP="000C3D3D">
            <w:pPr>
              <w:jc w:val="both"/>
              <w:rPr>
                <w:rFonts w:ascii="Arial" w:hAnsi="Arial" w:cs="Arial"/>
                <w:sz w:val="16"/>
                <w:szCs w:val="16"/>
              </w:rPr>
            </w:pPr>
          </w:p>
          <w:p w14:paraId="120560EB" w14:textId="77777777" w:rsidR="0065000E" w:rsidRDefault="0065000E" w:rsidP="000C3D3D">
            <w:pPr>
              <w:jc w:val="both"/>
              <w:rPr>
                <w:rFonts w:ascii="Arial" w:hAnsi="Arial" w:cs="Arial"/>
                <w:sz w:val="16"/>
                <w:szCs w:val="16"/>
              </w:rPr>
            </w:pPr>
          </w:p>
          <w:p w14:paraId="23FB95AC" w14:textId="77777777" w:rsidR="0065000E" w:rsidRDefault="0065000E" w:rsidP="000C3D3D">
            <w:pPr>
              <w:jc w:val="both"/>
              <w:rPr>
                <w:rFonts w:ascii="Arial" w:hAnsi="Arial" w:cs="Arial"/>
                <w:sz w:val="16"/>
                <w:szCs w:val="16"/>
              </w:rPr>
            </w:pPr>
          </w:p>
          <w:p w14:paraId="276D455F" w14:textId="77777777" w:rsidR="0065000E" w:rsidRDefault="0065000E" w:rsidP="000C3D3D">
            <w:pPr>
              <w:jc w:val="both"/>
              <w:rPr>
                <w:rFonts w:ascii="Arial" w:hAnsi="Arial" w:cs="Arial"/>
                <w:sz w:val="16"/>
                <w:szCs w:val="16"/>
              </w:rPr>
            </w:pPr>
          </w:p>
          <w:p w14:paraId="7AD87DF7" w14:textId="77777777" w:rsidR="0065000E" w:rsidRDefault="0065000E" w:rsidP="000C3D3D">
            <w:pPr>
              <w:jc w:val="both"/>
              <w:rPr>
                <w:rFonts w:ascii="Arial" w:hAnsi="Arial" w:cs="Arial"/>
                <w:sz w:val="16"/>
                <w:szCs w:val="16"/>
              </w:rPr>
            </w:pPr>
          </w:p>
          <w:p w14:paraId="6FE6B35C" w14:textId="77777777" w:rsidR="0065000E" w:rsidRDefault="0065000E" w:rsidP="000C3D3D">
            <w:pPr>
              <w:jc w:val="both"/>
              <w:rPr>
                <w:rFonts w:ascii="Arial" w:hAnsi="Arial" w:cs="Arial"/>
                <w:sz w:val="16"/>
                <w:szCs w:val="16"/>
              </w:rPr>
            </w:pPr>
          </w:p>
          <w:p w14:paraId="329FB5FD" w14:textId="77777777" w:rsidR="0065000E" w:rsidRDefault="0065000E" w:rsidP="000C3D3D">
            <w:pPr>
              <w:jc w:val="both"/>
              <w:rPr>
                <w:rFonts w:ascii="Arial" w:hAnsi="Arial" w:cs="Arial"/>
                <w:sz w:val="16"/>
                <w:szCs w:val="16"/>
              </w:rPr>
            </w:pPr>
          </w:p>
          <w:p w14:paraId="1302EE3A" w14:textId="77777777" w:rsidR="0065000E" w:rsidRDefault="0065000E" w:rsidP="000C3D3D">
            <w:pPr>
              <w:jc w:val="both"/>
              <w:rPr>
                <w:rFonts w:ascii="Arial" w:hAnsi="Arial" w:cs="Arial"/>
                <w:sz w:val="16"/>
                <w:szCs w:val="16"/>
              </w:rPr>
            </w:pPr>
          </w:p>
          <w:p w14:paraId="69436A51" w14:textId="77777777" w:rsidR="0065000E" w:rsidRDefault="0065000E" w:rsidP="000C3D3D">
            <w:pPr>
              <w:jc w:val="both"/>
              <w:rPr>
                <w:rFonts w:ascii="Arial" w:hAnsi="Arial" w:cs="Arial"/>
                <w:sz w:val="16"/>
                <w:szCs w:val="16"/>
              </w:rPr>
            </w:pPr>
          </w:p>
          <w:p w14:paraId="121777D8" w14:textId="77777777" w:rsidR="0065000E" w:rsidRDefault="0065000E" w:rsidP="000C3D3D">
            <w:pPr>
              <w:jc w:val="both"/>
              <w:rPr>
                <w:rFonts w:ascii="Arial" w:hAnsi="Arial" w:cs="Arial"/>
                <w:sz w:val="16"/>
                <w:szCs w:val="16"/>
              </w:rPr>
            </w:pPr>
          </w:p>
          <w:p w14:paraId="041F799D" w14:textId="77777777" w:rsidR="0065000E" w:rsidRDefault="0065000E" w:rsidP="000C3D3D">
            <w:pPr>
              <w:jc w:val="both"/>
              <w:rPr>
                <w:rFonts w:ascii="Arial" w:hAnsi="Arial" w:cs="Arial"/>
                <w:sz w:val="16"/>
                <w:szCs w:val="16"/>
              </w:rPr>
            </w:pPr>
          </w:p>
          <w:p w14:paraId="0AC79B4C" w14:textId="77777777" w:rsidR="0065000E" w:rsidRDefault="0065000E" w:rsidP="000C3D3D">
            <w:pPr>
              <w:jc w:val="both"/>
              <w:rPr>
                <w:rFonts w:ascii="Arial" w:hAnsi="Arial" w:cs="Arial"/>
                <w:sz w:val="16"/>
                <w:szCs w:val="16"/>
              </w:rPr>
            </w:pPr>
          </w:p>
          <w:p w14:paraId="10D2A31F" w14:textId="77777777" w:rsidR="0065000E" w:rsidRDefault="0065000E" w:rsidP="000C3D3D">
            <w:pPr>
              <w:jc w:val="both"/>
              <w:rPr>
                <w:rFonts w:ascii="Arial" w:hAnsi="Arial" w:cs="Arial"/>
                <w:sz w:val="16"/>
                <w:szCs w:val="16"/>
              </w:rPr>
            </w:pPr>
          </w:p>
          <w:p w14:paraId="0EFAFAAD" w14:textId="77777777" w:rsidR="0065000E" w:rsidRDefault="0065000E" w:rsidP="000C3D3D">
            <w:pPr>
              <w:jc w:val="both"/>
              <w:rPr>
                <w:rFonts w:ascii="Arial" w:hAnsi="Arial" w:cs="Arial"/>
                <w:sz w:val="16"/>
                <w:szCs w:val="16"/>
              </w:rPr>
            </w:pPr>
          </w:p>
          <w:p w14:paraId="32371928" w14:textId="77777777" w:rsidR="0065000E" w:rsidRDefault="0065000E" w:rsidP="000C3D3D">
            <w:pPr>
              <w:jc w:val="both"/>
              <w:rPr>
                <w:rFonts w:ascii="Arial" w:hAnsi="Arial" w:cs="Arial"/>
                <w:sz w:val="16"/>
                <w:szCs w:val="16"/>
              </w:rPr>
            </w:pPr>
          </w:p>
          <w:p w14:paraId="25F51764" w14:textId="77777777" w:rsidR="0065000E" w:rsidRDefault="0065000E" w:rsidP="000C3D3D">
            <w:pPr>
              <w:jc w:val="both"/>
              <w:rPr>
                <w:rFonts w:ascii="Arial" w:hAnsi="Arial" w:cs="Arial"/>
                <w:sz w:val="16"/>
                <w:szCs w:val="16"/>
              </w:rPr>
            </w:pPr>
          </w:p>
          <w:p w14:paraId="03D35AD9" w14:textId="77777777" w:rsidR="0065000E" w:rsidRDefault="0065000E" w:rsidP="000C3D3D">
            <w:pPr>
              <w:jc w:val="both"/>
              <w:rPr>
                <w:rFonts w:ascii="Arial" w:hAnsi="Arial" w:cs="Arial"/>
                <w:sz w:val="16"/>
                <w:szCs w:val="16"/>
              </w:rPr>
            </w:pPr>
          </w:p>
          <w:p w14:paraId="47C83891" w14:textId="77777777" w:rsidR="0065000E" w:rsidRDefault="0065000E" w:rsidP="000C3D3D">
            <w:pPr>
              <w:jc w:val="both"/>
              <w:rPr>
                <w:rFonts w:ascii="Arial" w:hAnsi="Arial" w:cs="Arial"/>
                <w:sz w:val="16"/>
                <w:szCs w:val="16"/>
              </w:rPr>
            </w:pPr>
          </w:p>
          <w:p w14:paraId="20230B92" w14:textId="77777777" w:rsidR="0065000E" w:rsidRDefault="0065000E" w:rsidP="000C3D3D">
            <w:pPr>
              <w:jc w:val="both"/>
              <w:rPr>
                <w:rFonts w:ascii="Arial" w:hAnsi="Arial" w:cs="Arial"/>
                <w:sz w:val="16"/>
                <w:szCs w:val="16"/>
              </w:rPr>
            </w:pPr>
            <w:r>
              <w:rPr>
                <w:rFonts w:ascii="Arial" w:hAnsi="Arial" w:cs="Arial"/>
                <w:sz w:val="16"/>
                <w:szCs w:val="16"/>
              </w:rPr>
              <w:t>50.000</w:t>
            </w:r>
          </w:p>
          <w:p w14:paraId="0D97786B" w14:textId="77777777" w:rsidR="0065000E" w:rsidRDefault="0065000E" w:rsidP="000C3D3D">
            <w:pPr>
              <w:jc w:val="both"/>
              <w:rPr>
                <w:rFonts w:ascii="Arial" w:hAnsi="Arial" w:cs="Arial"/>
                <w:sz w:val="16"/>
                <w:szCs w:val="16"/>
              </w:rPr>
            </w:pPr>
          </w:p>
          <w:p w14:paraId="09840FB0" w14:textId="77777777" w:rsidR="0065000E" w:rsidRDefault="0065000E" w:rsidP="000C3D3D">
            <w:pPr>
              <w:jc w:val="both"/>
              <w:rPr>
                <w:rFonts w:ascii="Arial" w:hAnsi="Arial" w:cs="Arial"/>
                <w:sz w:val="16"/>
                <w:szCs w:val="16"/>
              </w:rPr>
            </w:pPr>
          </w:p>
          <w:p w14:paraId="1FD39638" w14:textId="77777777" w:rsidR="0065000E" w:rsidRDefault="0065000E" w:rsidP="000C3D3D">
            <w:pPr>
              <w:jc w:val="both"/>
              <w:rPr>
                <w:rFonts w:ascii="Arial" w:hAnsi="Arial" w:cs="Arial"/>
                <w:sz w:val="16"/>
                <w:szCs w:val="16"/>
              </w:rPr>
            </w:pPr>
          </w:p>
          <w:p w14:paraId="47B6BB24" w14:textId="77777777" w:rsidR="0065000E" w:rsidRDefault="0065000E" w:rsidP="000C3D3D">
            <w:pPr>
              <w:jc w:val="both"/>
              <w:rPr>
                <w:rFonts w:ascii="Arial" w:hAnsi="Arial" w:cs="Arial"/>
                <w:sz w:val="16"/>
                <w:szCs w:val="16"/>
              </w:rPr>
            </w:pPr>
            <w:r>
              <w:rPr>
                <w:rFonts w:ascii="Arial" w:hAnsi="Arial" w:cs="Arial"/>
                <w:sz w:val="16"/>
                <w:szCs w:val="16"/>
              </w:rPr>
              <w:t>100.000</w:t>
            </w:r>
          </w:p>
          <w:p w14:paraId="09919946" w14:textId="77777777" w:rsidR="0065000E" w:rsidRDefault="0065000E" w:rsidP="000C3D3D">
            <w:pPr>
              <w:jc w:val="both"/>
              <w:rPr>
                <w:rFonts w:ascii="Arial" w:hAnsi="Arial" w:cs="Arial"/>
                <w:sz w:val="16"/>
                <w:szCs w:val="16"/>
              </w:rPr>
            </w:pPr>
          </w:p>
          <w:p w14:paraId="1C94AD6D" w14:textId="77777777" w:rsidR="0065000E" w:rsidRDefault="0065000E" w:rsidP="000C3D3D">
            <w:pPr>
              <w:jc w:val="both"/>
              <w:rPr>
                <w:rFonts w:ascii="Arial" w:hAnsi="Arial" w:cs="Arial"/>
                <w:sz w:val="16"/>
                <w:szCs w:val="16"/>
              </w:rPr>
            </w:pPr>
          </w:p>
          <w:p w14:paraId="4F654242" w14:textId="77777777" w:rsidR="0065000E" w:rsidRDefault="0065000E" w:rsidP="000C3D3D">
            <w:pPr>
              <w:jc w:val="both"/>
              <w:rPr>
                <w:rFonts w:ascii="Arial" w:hAnsi="Arial" w:cs="Arial"/>
                <w:sz w:val="16"/>
                <w:szCs w:val="16"/>
              </w:rPr>
            </w:pPr>
          </w:p>
          <w:p w14:paraId="35572954" w14:textId="77777777" w:rsidR="0065000E" w:rsidRDefault="0065000E" w:rsidP="000C3D3D">
            <w:pPr>
              <w:jc w:val="both"/>
              <w:rPr>
                <w:rFonts w:ascii="Arial" w:hAnsi="Arial" w:cs="Arial"/>
                <w:sz w:val="16"/>
                <w:szCs w:val="16"/>
              </w:rPr>
            </w:pPr>
          </w:p>
          <w:p w14:paraId="50B8B851" w14:textId="77777777" w:rsidR="0065000E" w:rsidRDefault="0065000E" w:rsidP="000C3D3D">
            <w:pPr>
              <w:jc w:val="both"/>
              <w:rPr>
                <w:rFonts w:ascii="Arial" w:hAnsi="Arial" w:cs="Arial"/>
                <w:sz w:val="16"/>
                <w:szCs w:val="16"/>
              </w:rPr>
            </w:pPr>
          </w:p>
          <w:p w14:paraId="3DB02739" w14:textId="38AC30EF" w:rsidR="0065000E" w:rsidRPr="00C3250B" w:rsidRDefault="0065000E" w:rsidP="000C3D3D">
            <w:pPr>
              <w:jc w:val="both"/>
              <w:rPr>
                <w:rFonts w:ascii="Arial" w:hAnsi="Arial" w:cs="Arial"/>
                <w:sz w:val="16"/>
                <w:szCs w:val="16"/>
              </w:rPr>
            </w:pPr>
            <w:r>
              <w:rPr>
                <w:rFonts w:ascii="Arial" w:hAnsi="Arial" w:cs="Arial"/>
                <w:sz w:val="16"/>
                <w:szCs w:val="16"/>
              </w:rPr>
              <w:t>35.000</w:t>
            </w:r>
          </w:p>
        </w:tc>
        <w:tc>
          <w:tcPr>
            <w:tcW w:w="1298" w:type="dxa"/>
            <w:vMerge w:val="restart"/>
          </w:tcPr>
          <w:p w14:paraId="0234B763" w14:textId="77777777" w:rsidR="0065000E" w:rsidRDefault="0065000E" w:rsidP="000C3D3D">
            <w:pPr>
              <w:jc w:val="both"/>
              <w:rPr>
                <w:rFonts w:ascii="Arial" w:hAnsi="Arial" w:cs="Arial"/>
                <w:sz w:val="16"/>
                <w:szCs w:val="16"/>
              </w:rPr>
            </w:pPr>
          </w:p>
          <w:p w14:paraId="23EE663F" w14:textId="77777777" w:rsidR="0065000E" w:rsidRDefault="0065000E" w:rsidP="000C3D3D">
            <w:pPr>
              <w:jc w:val="both"/>
              <w:rPr>
                <w:rFonts w:ascii="Arial" w:hAnsi="Arial" w:cs="Arial"/>
                <w:sz w:val="16"/>
                <w:szCs w:val="16"/>
              </w:rPr>
            </w:pPr>
          </w:p>
          <w:p w14:paraId="7BB1E69D" w14:textId="77777777" w:rsidR="0065000E" w:rsidRDefault="0065000E" w:rsidP="000C3D3D">
            <w:pPr>
              <w:jc w:val="both"/>
              <w:rPr>
                <w:rFonts w:ascii="Arial" w:hAnsi="Arial" w:cs="Arial"/>
                <w:sz w:val="16"/>
                <w:szCs w:val="16"/>
              </w:rPr>
            </w:pPr>
          </w:p>
          <w:p w14:paraId="5AF5FCC0" w14:textId="77777777" w:rsidR="0065000E" w:rsidRDefault="0065000E" w:rsidP="000C3D3D">
            <w:pPr>
              <w:jc w:val="both"/>
              <w:rPr>
                <w:rFonts w:ascii="Arial" w:hAnsi="Arial" w:cs="Arial"/>
                <w:sz w:val="16"/>
                <w:szCs w:val="16"/>
              </w:rPr>
            </w:pPr>
          </w:p>
          <w:p w14:paraId="334A2BB8" w14:textId="77777777" w:rsidR="0065000E" w:rsidRDefault="0065000E" w:rsidP="000C3D3D">
            <w:pPr>
              <w:jc w:val="both"/>
              <w:rPr>
                <w:rFonts w:ascii="Arial" w:hAnsi="Arial" w:cs="Arial"/>
                <w:sz w:val="16"/>
                <w:szCs w:val="16"/>
              </w:rPr>
            </w:pPr>
          </w:p>
          <w:p w14:paraId="16FB803B" w14:textId="77777777" w:rsidR="0065000E" w:rsidRDefault="0065000E" w:rsidP="000C3D3D">
            <w:pPr>
              <w:jc w:val="both"/>
              <w:rPr>
                <w:rFonts w:ascii="Arial" w:hAnsi="Arial" w:cs="Arial"/>
                <w:sz w:val="16"/>
                <w:szCs w:val="16"/>
              </w:rPr>
            </w:pPr>
          </w:p>
          <w:p w14:paraId="79959553" w14:textId="77777777" w:rsidR="0065000E" w:rsidRDefault="0065000E" w:rsidP="000C3D3D">
            <w:pPr>
              <w:jc w:val="both"/>
              <w:rPr>
                <w:rFonts w:ascii="Arial" w:hAnsi="Arial" w:cs="Arial"/>
                <w:sz w:val="16"/>
                <w:szCs w:val="16"/>
              </w:rPr>
            </w:pPr>
          </w:p>
          <w:p w14:paraId="489BAB5C" w14:textId="77777777" w:rsidR="0065000E" w:rsidRDefault="0065000E" w:rsidP="000C3D3D">
            <w:pPr>
              <w:jc w:val="both"/>
              <w:rPr>
                <w:rFonts w:ascii="Arial" w:hAnsi="Arial" w:cs="Arial"/>
                <w:sz w:val="16"/>
                <w:szCs w:val="16"/>
              </w:rPr>
            </w:pPr>
          </w:p>
          <w:p w14:paraId="030EC30E" w14:textId="77777777" w:rsidR="0065000E" w:rsidRDefault="0065000E" w:rsidP="000C3D3D">
            <w:pPr>
              <w:jc w:val="both"/>
              <w:rPr>
                <w:rFonts w:ascii="Arial" w:hAnsi="Arial" w:cs="Arial"/>
                <w:sz w:val="16"/>
                <w:szCs w:val="16"/>
              </w:rPr>
            </w:pPr>
          </w:p>
          <w:p w14:paraId="50328E19" w14:textId="77777777" w:rsidR="0065000E" w:rsidRDefault="0065000E" w:rsidP="000C3D3D">
            <w:pPr>
              <w:jc w:val="both"/>
              <w:rPr>
                <w:rFonts w:ascii="Arial" w:hAnsi="Arial" w:cs="Arial"/>
                <w:sz w:val="16"/>
                <w:szCs w:val="16"/>
              </w:rPr>
            </w:pPr>
          </w:p>
          <w:p w14:paraId="288416DB" w14:textId="77777777" w:rsidR="0065000E" w:rsidRDefault="0065000E" w:rsidP="000C3D3D">
            <w:pPr>
              <w:jc w:val="both"/>
              <w:rPr>
                <w:rFonts w:ascii="Arial" w:hAnsi="Arial" w:cs="Arial"/>
                <w:sz w:val="16"/>
                <w:szCs w:val="16"/>
              </w:rPr>
            </w:pPr>
          </w:p>
          <w:p w14:paraId="0E31F5AF" w14:textId="77777777" w:rsidR="0065000E" w:rsidRDefault="0065000E" w:rsidP="000C3D3D">
            <w:pPr>
              <w:jc w:val="both"/>
              <w:rPr>
                <w:rFonts w:ascii="Arial" w:hAnsi="Arial" w:cs="Arial"/>
                <w:sz w:val="16"/>
                <w:szCs w:val="16"/>
              </w:rPr>
            </w:pPr>
          </w:p>
          <w:p w14:paraId="0E73C6C7" w14:textId="77777777" w:rsidR="0065000E" w:rsidRDefault="0065000E" w:rsidP="000C3D3D">
            <w:pPr>
              <w:jc w:val="both"/>
              <w:rPr>
                <w:rFonts w:ascii="Arial" w:hAnsi="Arial" w:cs="Arial"/>
                <w:sz w:val="16"/>
                <w:szCs w:val="16"/>
              </w:rPr>
            </w:pPr>
          </w:p>
          <w:p w14:paraId="525D1385" w14:textId="77777777" w:rsidR="0065000E" w:rsidRDefault="0065000E" w:rsidP="000C3D3D">
            <w:pPr>
              <w:jc w:val="both"/>
              <w:rPr>
                <w:rFonts w:ascii="Arial" w:hAnsi="Arial" w:cs="Arial"/>
                <w:sz w:val="16"/>
                <w:szCs w:val="16"/>
              </w:rPr>
            </w:pPr>
          </w:p>
          <w:p w14:paraId="6BFDDCFE" w14:textId="77777777" w:rsidR="0065000E" w:rsidRDefault="0065000E" w:rsidP="000C3D3D">
            <w:pPr>
              <w:jc w:val="both"/>
              <w:rPr>
                <w:rFonts w:ascii="Arial" w:hAnsi="Arial" w:cs="Arial"/>
                <w:sz w:val="16"/>
                <w:szCs w:val="16"/>
              </w:rPr>
            </w:pPr>
          </w:p>
          <w:p w14:paraId="094B8FC9" w14:textId="77777777" w:rsidR="0065000E" w:rsidRDefault="0065000E" w:rsidP="000C3D3D">
            <w:pPr>
              <w:jc w:val="both"/>
              <w:rPr>
                <w:rFonts w:ascii="Arial" w:hAnsi="Arial" w:cs="Arial"/>
                <w:sz w:val="16"/>
                <w:szCs w:val="16"/>
              </w:rPr>
            </w:pPr>
          </w:p>
          <w:p w14:paraId="320D7E04" w14:textId="77777777" w:rsidR="0065000E" w:rsidRDefault="0065000E" w:rsidP="000C3D3D">
            <w:pPr>
              <w:jc w:val="both"/>
              <w:rPr>
                <w:rFonts w:ascii="Arial" w:hAnsi="Arial" w:cs="Arial"/>
                <w:sz w:val="16"/>
                <w:szCs w:val="16"/>
              </w:rPr>
            </w:pPr>
          </w:p>
          <w:p w14:paraId="31A1CE14" w14:textId="77777777" w:rsidR="0065000E" w:rsidRDefault="0065000E" w:rsidP="000C3D3D">
            <w:pPr>
              <w:jc w:val="both"/>
              <w:rPr>
                <w:rFonts w:ascii="Arial" w:hAnsi="Arial" w:cs="Arial"/>
                <w:sz w:val="16"/>
                <w:szCs w:val="16"/>
              </w:rPr>
            </w:pPr>
          </w:p>
          <w:p w14:paraId="1523904D" w14:textId="77777777" w:rsidR="0065000E" w:rsidRDefault="0065000E" w:rsidP="000C3D3D">
            <w:pPr>
              <w:jc w:val="both"/>
              <w:rPr>
                <w:rFonts w:ascii="Arial" w:hAnsi="Arial" w:cs="Arial"/>
                <w:sz w:val="16"/>
                <w:szCs w:val="16"/>
              </w:rPr>
            </w:pPr>
          </w:p>
          <w:p w14:paraId="15479BB7" w14:textId="77777777" w:rsidR="0065000E" w:rsidRDefault="0065000E" w:rsidP="000C3D3D">
            <w:pPr>
              <w:jc w:val="both"/>
              <w:rPr>
                <w:rFonts w:ascii="Arial" w:hAnsi="Arial" w:cs="Arial"/>
                <w:sz w:val="16"/>
                <w:szCs w:val="16"/>
              </w:rPr>
            </w:pPr>
          </w:p>
          <w:p w14:paraId="24EFBF07" w14:textId="77777777" w:rsidR="0065000E" w:rsidRDefault="0065000E" w:rsidP="000C3D3D">
            <w:pPr>
              <w:jc w:val="both"/>
              <w:rPr>
                <w:rFonts w:ascii="Arial" w:hAnsi="Arial" w:cs="Arial"/>
                <w:sz w:val="16"/>
                <w:szCs w:val="16"/>
              </w:rPr>
            </w:pPr>
          </w:p>
          <w:p w14:paraId="074270BA" w14:textId="77777777" w:rsidR="0065000E" w:rsidRDefault="0065000E" w:rsidP="000C3D3D">
            <w:pPr>
              <w:jc w:val="both"/>
              <w:rPr>
                <w:rFonts w:ascii="Arial" w:hAnsi="Arial" w:cs="Arial"/>
                <w:sz w:val="16"/>
                <w:szCs w:val="16"/>
              </w:rPr>
            </w:pPr>
          </w:p>
          <w:p w14:paraId="3AFD4471" w14:textId="77777777" w:rsidR="0065000E" w:rsidRDefault="0065000E" w:rsidP="000C3D3D">
            <w:pPr>
              <w:jc w:val="both"/>
              <w:rPr>
                <w:rFonts w:ascii="Arial" w:hAnsi="Arial" w:cs="Arial"/>
                <w:sz w:val="16"/>
                <w:szCs w:val="16"/>
              </w:rPr>
            </w:pPr>
          </w:p>
          <w:p w14:paraId="3A98A867" w14:textId="77777777" w:rsidR="0065000E" w:rsidRDefault="0065000E" w:rsidP="000C3D3D">
            <w:pPr>
              <w:jc w:val="both"/>
              <w:rPr>
                <w:rFonts w:ascii="Arial" w:hAnsi="Arial" w:cs="Arial"/>
                <w:sz w:val="16"/>
                <w:szCs w:val="16"/>
              </w:rPr>
            </w:pPr>
          </w:p>
          <w:p w14:paraId="666A0323" w14:textId="77777777" w:rsidR="0065000E" w:rsidRDefault="0065000E" w:rsidP="000C3D3D">
            <w:pPr>
              <w:jc w:val="both"/>
              <w:rPr>
                <w:rFonts w:ascii="Arial" w:hAnsi="Arial" w:cs="Arial"/>
                <w:sz w:val="16"/>
                <w:szCs w:val="16"/>
              </w:rPr>
            </w:pPr>
          </w:p>
          <w:p w14:paraId="26A585B5" w14:textId="77777777" w:rsidR="0065000E" w:rsidRDefault="0065000E" w:rsidP="000C3D3D">
            <w:pPr>
              <w:jc w:val="both"/>
              <w:rPr>
                <w:rFonts w:ascii="Arial" w:hAnsi="Arial" w:cs="Arial"/>
                <w:sz w:val="16"/>
                <w:szCs w:val="16"/>
              </w:rPr>
            </w:pPr>
          </w:p>
          <w:p w14:paraId="5D8D2663" w14:textId="77777777" w:rsidR="0065000E" w:rsidRDefault="0065000E" w:rsidP="000C3D3D">
            <w:pPr>
              <w:jc w:val="both"/>
              <w:rPr>
                <w:rFonts w:ascii="Arial" w:hAnsi="Arial" w:cs="Arial"/>
                <w:sz w:val="16"/>
                <w:szCs w:val="16"/>
              </w:rPr>
            </w:pPr>
          </w:p>
          <w:p w14:paraId="454901A3" w14:textId="77777777" w:rsidR="0065000E" w:rsidRDefault="0065000E" w:rsidP="000C3D3D">
            <w:pPr>
              <w:jc w:val="both"/>
              <w:rPr>
                <w:rFonts w:ascii="Arial" w:hAnsi="Arial" w:cs="Arial"/>
                <w:sz w:val="16"/>
                <w:szCs w:val="16"/>
              </w:rPr>
            </w:pPr>
          </w:p>
          <w:p w14:paraId="1932D81E" w14:textId="77777777" w:rsidR="0065000E" w:rsidRDefault="0065000E" w:rsidP="000C3D3D">
            <w:pPr>
              <w:jc w:val="both"/>
              <w:rPr>
                <w:rFonts w:ascii="Arial" w:hAnsi="Arial" w:cs="Arial"/>
                <w:sz w:val="16"/>
                <w:szCs w:val="16"/>
              </w:rPr>
            </w:pPr>
          </w:p>
          <w:p w14:paraId="37809A59" w14:textId="77777777" w:rsidR="0065000E" w:rsidRDefault="0065000E" w:rsidP="000C3D3D">
            <w:pPr>
              <w:jc w:val="both"/>
              <w:rPr>
                <w:rFonts w:ascii="Arial" w:hAnsi="Arial" w:cs="Arial"/>
                <w:sz w:val="16"/>
                <w:szCs w:val="16"/>
              </w:rPr>
            </w:pPr>
          </w:p>
          <w:p w14:paraId="3D006B7E" w14:textId="77777777" w:rsidR="0065000E" w:rsidRDefault="0065000E" w:rsidP="000C3D3D">
            <w:pPr>
              <w:jc w:val="both"/>
              <w:rPr>
                <w:rFonts w:ascii="Arial" w:hAnsi="Arial" w:cs="Arial"/>
                <w:sz w:val="16"/>
                <w:szCs w:val="16"/>
              </w:rPr>
            </w:pPr>
          </w:p>
          <w:p w14:paraId="354875ED" w14:textId="77777777" w:rsidR="0065000E" w:rsidRDefault="0065000E" w:rsidP="000C3D3D">
            <w:pPr>
              <w:jc w:val="both"/>
              <w:rPr>
                <w:rFonts w:ascii="Arial" w:hAnsi="Arial" w:cs="Arial"/>
                <w:sz w:val="16"/>
                <w:szCs w:val="16"/>
              </w:rPr>
            </w:pPr>
          </w:p>
          <w:p w14:paraId="094C1376" w14:textId="77777777" w:rsidR="0065000E" w:rsidRDefault="0065000E" w:rsidP="000C3D3D">
            <w:pPr>
              <w:jc w:val="both"/>
              <w:rPr>
                <w:rFonts w:ascii="Arial" w:hAnsi="Arial" w:cs="Arial"/>
                <w:sz w:val="16"/>
                <w:szCs w:val="16"/>
              </w:rPr>
            </w:pPr>
          </w:p>
          <w:p w14:paraId="1E4CA877" w14:textId="77777777" w:rsidR="0065000E" w:rsidRDefault="0065000E" w:rsidP="000C3D3D">
            <w:pPr>
              <w:jc w:val="both"/>
              <w:rPr>
                <w:rFonts w:ascii="Arial" w:hAnsi="Arial" w:cs="Arial"/>
                <w:sz w:val="16"/>
                <w:szCs w:val="16"/>
              </w:rPr>
            </w:pPr>
          </w:p>
          <w:p w14:paraId="0C4AF708" w14:textId="77777777" w:rsidR="0065000E" w:rsidRDefault="0065000E" w:rsidP="000C3D3D">
            <w:pPr>
              <w:jc w:val="both"/>
              <w:rPr>
                <w:rFonts w:ascii="Arial" w:hAnsi="Arial" w:cs="Arial"/>
                <w:sz w:val="16"/>
                <w:szCs w:val="16"/>
              </w:rPr>
            </w:pPr>
          </w:p>
          <w:p w14:paraId="4E257284" w14:textId="77777777" w:rsidR="0065000E" w:rsidRDefault="0065000E" w:rsidP="000C3D3D">
            <w:pPr>
              <w:jc w:val="both"/>
              <w:rPr>
                <w:rFonts w:ascii="Arial" w:hAnsi="Arial" w:cs="Arial"/>
                <w:sz w:val="16"/>
                <w:szCs w:val="16"/>
              </w:rPr>
            </w:pPr>
          </w:p>
          <w:p w14:paraId="2DF236C5" w14:textId="77777777" w:rsidR="0065000E" w:rsidRDefault="0065000E" w:rsidP="000C3D3D">
            <w:pPr>
              <w:jc w:val="both"/>
              <w:rPr>
                <w:rFonts w:ascii="Arial" w:hAnsi="Arial" w:cs="Arial"/>
                <w:sz w:val="16"/>
                <w:szCs w:val="16"/>
              </w:rPr>
            </w:pPr>
          </w:p>
          <w:p w14:paraId="5B59AEDF" w14:textId="77777777" w:rsidR="0065000E" w:rsidRDefault="0065000E" w:rsidP="000C3D3D">
            <w:pPr>
              <w:jc w:val="both"/>
              <w:rPr>
                <w:rFonts w:ascii="Arial" w:hAnsi="Arial" w:cs="Arial"/>
                <w:sz w:val="16"/>
                <w:szCs w:val="16"/>
              </w:rPr>
            </w:pPr>
          </w:p>
          <w:p w14:paraId="7F7EF0AC" w14:textId="77777777" w:rsidR="0065000E" w:rsidRDefault="0065000E" w:rsidP="000C3D3D">
            <w:pPr>
              <w:jc w:val="both"/>
              <w:rPr>
                <w:rFonts w:ascii="Arial" w:hAnsi="Arial" w:cs="Arial"/>
                <w:sz w:val="16"/>
                <w:szCs w:val="16"/>
              </w:rPr>
            </w:pPr>
          </w:p>
          <w:p w14:paraId="14014539" w14:textId="77777777" w:rsidR="0065000E" w:rsidRDefault="0065000E" w:rsidP="000C3D3D">
            <w:pPr>
              <w:jc w:val="both"/>
              <w:rPr>
                <w:rFonts w:ascii="Arial" w:hAnsi="Arial" w:cs="Arial"/>
                <w:sz w:val="16"/>
                <w:szCs w:val="16"/>
              </w:rPr>
            </w:pPr>
          </w:p>
          <w:p w14:paraId="548D4847" w14:textId="77777777" w:rsidR="0065000E" w:rsidRDefault="0065000E" w:rsidP="000C3D3D">
            <w:pPr>
              <w:jc w:val="both"/>
              <w:rPr>
                <w:rFonts w:ascii="Arial" w:hAnsi="Arial" w:cs="Arial"/>
                <w:sz w:val="16"/>
                <w:szCs w:val="16"/>
              </w:rPr>
            </w:pPr>
          </w:p>
          <w:p w14:paraId="7F3E0E94" w14:textId="77777777" w:rsidR="0065000E" w:rsidRDefault="0065000E" w:rsidP="000C3D3D">
            <w:pPr>
              <w:jc w:val="both"/>
              <w:rPr>
                <w:rFonts w:ascii="Arial" w:hAnsi="Arial" w:cs="Arial"/>
                <w:sz w:val="16"/>
                <w:szCs w:val="16"/>
              </w:rPr>
            </w:pPr>
            <w:r>
              <w:rPr>
                <w:rFonts w:ascii="Arial" w:hAnsi="Arial" w:cs="Arial"/>
                <w:sz w:val="16"/>
                <w:szCs w:val="16"/>
              </w:rPr>
              <w:t>26.9621</w:t>
            </w:r>
          </w:p>
          <w:p w14:paraId="0247711F" w14:textId="77777777" w:rsidR="0065000E" w:rsidRDefault="0065000E" w:rsidP="000C3D3D">
            <w:pPr>
              <w:jc w:val="both"/>
              <w:rPr>
                <w:rFonts w:ascii="Arial" w:hAnsi="Arial" w:cs="Arial"/>
                <w:sz w:val="16"/>
                <w:szCs w:val="16"/>
              </w:rPr>
            </w:pPr>
          </w:p>
          <w:p w14:paraId="5B96C6FE" w14:textId="77777777" w:rsidR="0065000E" w:rsidRDefault="0065000E" w:rsidP="000C3D3D">
            <w:pPr>
              <w:jc w:val="both"/>
              <w:rPr>
                <w:rFonts w:ascii="Arial" w:hAnsi="Arial" w:cs="Arial"/>
                <w:sz w:val="16"/>
                <w:szCs w:val="16"/>
              </w:rPr>
            </w:pPr>
          </w:p>
          <w:p w14:paraId="29DD861B" w14:textId="0F918B56" w:rsidR="0065000E" w:rsidRPr="00C3250B" w:rsidRDefault="0065000E" w:rsidP="000C3D3D">
            <w:pPr>
              <w:jc w:val="both"/>
              <w:rPr>
                <w:rFonts w:ascii="Arial" w:hAnsi="Arial" w:cs="Arial"/>
                <w:sz w:val="16"/>
                <w:szCs w:val="16"/>
              </w:rPr>
            </w:pPr>
          </w:p>
        </w:tc>
        <w:tc>
          <w:tcPr>
            <w:tcW w:w="1297" w:type="dxa"/>
            <w:vMerge w:val="restart"/>
          </w:tcPr>
          <w:p w14:paraId="2F503EA9" w14:textId="77777777" w:rsidR="0065000E" w:rsidRDefault="0065000E" w:rsidP="000C3D3D">
            <w:pPr>
              <w:jc w:val="both"/>
              <w:rPr>
                <w:rFonts w:ascii="Arial" w:hAnsi="Arial" w:cs="Arial"/>
                <w:sz w:val="16"/>
                <w:szCs w:val="16"/>
              </w:rPr>
            </w:pPr>
          </w:p>
          <w:p w14:paraId="0CF67689" w14:textId="77777777" w:rsidR="0065000E" w:rsidRDefault="0065000E" w:rsidP="000C3D3D">
            <w:pPr>
              <w:jc w:val="both"/>
              <w:rPr>
                <w:rFonts w:ascii="Arial" w:hAnsi="Arial" w:cs="Arial"/>
                <w:sz w:val="16"/>
                <w:szCs w:val="16"/>
              </w:rPr>
            </w:pPr>
          </w:p>
          <w:p w14:paraId="41B96938" w14:textId="77777777" w:rsidR="0065000E" w:rsidRDefault="0065000E" w:rsidP="000C3D3D">
            <w:pPr>
              <w:jc w:val="both"/>
              <w:rPr>
                <w:rFonts w:ascii="Arial" w:hAnsi="Arial" w:cs="Arial"/>
                <w:sz w:val="16"/>
                <w:szCs w:val="16"/>
              </w:rPr>
            </w:pPr>
          </w:p>
          <w:p w14:paraId="45CDA95A" w14:textId="77777777" w:rsidR="0065000E" w:rsidRDefault="0065000E" w:rsidP="000C3D3D">
            <w:pPr>
              <w:jc w:val="both"/>
              <w:rPr>
                <w:rFonts w:ascii="Arial" w:hAnsi="Arial" w:cs="Arial"/>
                <w:sz w:val="16"/>
                <w:szCs w:val="16"/>
              </w:rPr>
            </w:pPr>
          </w:p>
          <w:p w14:paraId="2266CFE6" w14:textId="77777777" w:rsidR="0065000E" w:rsidRDefault="0065000E" w:rsidP="000C3D3D">
            <w:pPr>
              <w:jc w:val="both"/>
              <w:rPr>
                <w:rFonts w:ascii="Arial" w:hAnsi="Arial" w:cs="Arial"/>
                <w:sz w:val="16"/>
                <w:szCs w:val="16"/>
              </w:rPr>
            </w:pPr>
          </w:p>
          <w:p w14:paraId="5209D069" w14:textId="77777777" w:rsidR="0065000E" w:rsidRDefault="0065000E" w:rsidP="000C3D3D">
            <w:pPr>
              <w:jc w:val="both"/>
              <w:rPr>
                <w:rFonts w:ascii="Arial" w:hAnsi="Arial" w:cs="Arial"/>
                <w:sz w:val="16"/>
                <w:szCs w:val="16"/>
              </w:rPr>
            </w:pPr>
          </w:p>
          <w:p w14:paraId="2863ED60" w14:textId="77777777" w:rsidR="0065000E" w:rsidRDefault="0065000E" w:rsidP="000C3D3D">
            <w:pPr>
              <w:jc w:val="both"/>
              <w:rPr>
                <w:rFonts w:ascii="Arial" w:hAnsi="Arial" w:cs="Arial"/>
                <w:sz w:val="16"/>
                <w:szCs w:val="16"/>
              </w:rPr>
            </w:pPr>
          </w:p>
          <w:p w14:paraId="74DD3248" w14:textId="77777777" w:rsidR="0065000E" w:rsidRDefault="0065000E" w:rsidP="000C3D3D">
            <w:pPr>
              <w:jc w:val="both"/>
              <w:rPr>
                <w:rFonts w:ascii="Arial" w:hAnsi="Arial" w:cs="Arial"/>
                <w:sz w:val="16"/>
                <w:szCs w:val="16"/>
              </w:rPr>
            </w:pPr>
          </w:p>
          <w:p w14:paraId="5C463967" w14:textId="77777777" w:rsidR="0065000E" w:rsidRDefault="0065000E" w:rsidP="000C3D3D">
            <w:pPr>
              <w:jc w:val="both"/>
              <w:rPr>
                <w:rFonts w:ascii="Arial" w:hAnsi="Arial" w:cs="Arial"/>
                <w:sz w:val="16"/>
                <w:szCs w:val="16"/>
              </w:rPr>
            </w:pPr>
          </w:p>
          <w:p w14:paraId="40F903F1" w14:textId="77777777" w:rsidR="0065000E" w:rsidRDefault="0065000E" w:rsidP="000C3D3D">
            <w:pPr>
              <w:jc w:val="both"/>
              <w:rPr>
                <w:rFonts w:ascii="Arial" w:hAnsi="Arial" w:cs="Arial"/>
                <w:sz w:val="16"/>
                <w:szCs w:val="16"/>
              </w:rPr>
            </w:pPr>
          </w:p>
          <w:p w14:paraId="1B8A6B21" w14:textId="77777777" w:rsidR="0065000E" w:rsidRDefault="0065000E" w:rsidP="000C3D3D">
            <w:pPr>
              <w:jc w:val="both"/>
              <w:rPr>
                <w:rFonts w:ascii="Arial" w:hAnsi="Arial" w:cs="Arial"/>
                <w:sz w:val="16"/>
                <w:szCs w:val="16"/>
              </w:rPr>
            </w:pPr>
          </w:p>
          <w:p w14:paraId="4AB28ADF" w14:textId="77777777" w:rsidR="0065000E" w:rsidRDefault="0065000E" w:rsidP="000C3D3D">
            <w:pPr>
              <w:jc w:val="both"/>
              <w:rPr>
                <w:rFonts w:ascii="Arial" w:hAnsi="Arial" w:cs="Arial"/>
                <w:sz w:val="16"/>
                <w:szCs w:val="16"/>
              </w:rPr>
            </w:pPr>
          </w:p>
          <w:p w14:paraId="1F207368" w14:textId="77777777" w:rsidR="0065000E" w:rsidRDefault="0065000E" w:rsidP="000C3D3D">
            <w:pPr>
              <w:jc w:val="both"/>
              <w:rPr>
                <w:rFonts w:ascii="Arial" w:hAnsi="Arial" w:cs="Arial"/>
                <w:sz w:val="16"/>
                <w:szCs w:val="16"/>
              </w:rPr>
            </w:pPr>
          </w:p>
          <w:p w14:paraId="1AE8279F" w14:textId="77777777" w:rsidR="0065000E" w:rsidRDefault="0065000E" w:rsidP="000C3D3D">
            <w:pPr>
              <w:jc w:val="both"/>
              <w:rPr>
                <w:rFonts w:ascii="Arial" w:hAnsi="Arial" w:cs="Arial"/>
                <w:sz w:val="16"/>
                <w:szCs w:val="16"/>
              </w:rPr>
            </w:pPr>
          </w:p>
          <w:p w14:paraId="4989F83E" w14:textId="77777777" w:rsidR="0065000E" w:rsidRDefault="0065000E" w:rsidP="000C3D3D">
            <w:pPr>
              <w:jc w:val="both"/>
              <w:rPr>
                <w:rFonts w:ascii="Arial" w:hAnsi="Arial" w:cs="Arial"/>
                <w:sz w:val="16"/>
                <w:szCs w:val="16"/>
              </w:rPr>
            </w:pPr>
          </w:p>
          <w:p w14:paraId="6FB317E0" w14:textId="77777777" w:rsidR="0065000E" w:rsidRDefault="0065000E" w:rsidP="000C3D3D">
            <w:pPr>
              <w:jc w:val="both"/>
              <w:rPr>
                <w:rFonts w:ascii="Arial" w:hAnsi="Arial" w:cs="Arial"/>
                <w:sz w:val="16"/>
                <w:szCs w:val="16"/>
              </w:rPr>
            </w:pPr>
          </w:p>
          <w:p w14:paraId="4B68EEEB" w14:textId="77777777" w:rsidR="0065000E" w:rsidRDefault="0065000E" w:rsidP="000C3D3D">
            <w:pPr>
              <w:jc w:val="both"/>
              <w:rPr>
                <w:rFonts w:ascii="Arial" w:hAnsi="Arial" w:cs="Arial"/>
                <w:sz w:val="16"/>
                <w:szCs w:val="16"/>
              </w:rPr>
            </w:pPr>
          </w:p>
          <w:p w14:paraId="28DE39FE" w14:textId="77777777" w:rsidR="0065000E" w:rsidRDefault="0065000E" w:rsidP="000C3D3D">
            <w:pPr>
              <w:jc w:val="both"/>
              <w:rPr>
                <w:rFonts w:ascii="Arial" w:hAnsi="Arial" w:cs="Arial"/>
                <w:sz w:val="16"/>
                <w:szCs w:val="16"/>
              </w:rPr>
            </w:pPr>
          </w:p>
          <w:p w14:paraId="084DD3A3" w14:textId="77777777" w:rsidR="0065000E" w:rsidRDefault="0065000E" w:rsidP="000C3D3D">
            <w:pPr>
              <w:jc w:val="both"/>
              <w:rPr>
                <w:rFonts w:ascii="Arial" w:hAnsi="Arial" w:cs="Arial"/>
                <w:sz w:val="16"/>
                <w:szCs w:val="16"/>
              </w:rPr>
            </w:pPr>
          </w:p>
          <w:p w14:paraId="21D515C0" w14:textId="77777777" w:rsidR="0065000E" w:rsidRDefault="0065000E" w:rsidP="000C3D3D">
            <w:pPr>
              <w:jc w:val="both"/>
              <w:rPr>
                <w:rFonts w:ascii="Arial" w:hAnsi="Arial" w:cs="Arial"/>
                <w:sz w:val="16"/>
                <w:szCs w:val="16"/>
              </w:rPr>
            </w:pPr>
          </w:p>
          <w:p w14:paraId="03B757E0" w14:textId="77777777" w:rsidR="0065000E" w:rsidRDefault="0065000E" w:rsidP="000C3D3D">
            <w:pPr>
              <w:jc w:val="both"/>
              <w:rPr>
                <w:rFonts w:ascii="Arial" w:hAnsi="Arial" w:cs="Arial"/>
                <w:sz w:val="16"/>
                <w:szCs w:val="16"/>
              </w:rPr>
            </w:pPr>
          </w:p>
          <w:p w14:paraId="6D05A9BD" w14:textId="77777777" w:rsidR="0065000E" w:rsidRDefault="0065000E" w:rsidP="000C3D3D">
            <w:pPr>
              <w:jc w:val="both"/>
              <w:rPr>
                <w:rFonts w:ascii="Arial" w:hAnsi="Arial" w:cs="Arial"/>
                <w:sz w:val="16"/>
                <w:szCs w:val="16"/>
              </w:rPr>
            </w:pPr>
          </w:p>
          <w:p w14:paraId="465B48FA" w14:textId="77777777" w:rsidR="0065000E" w:rsidRDefault="0065000E" w:rsidP="000C3D3D">
            <w:pPr>
              <w:jc w:val="both"/>
              <w:rPr>
                <w:rFonts w:ascii="Arial" w:hAnsi="Arial" w:cs="Arial"/>
                <w:sz w:val="16"/>
                <w:szCs w:val="16"/>
              </w:rPr>
            </w:pPr>
          </w:p>
          <w:p w14:paraId="03BEF233" w14:textId="77777777" w:rsidR="0065000E" w:rsidRDefault="0065000E" w:rsidP="000C3D3D">
            <w:pPr>
              <w:jc w:val="both"/>
              <w:rPr>
                <w:rFonts w:ascii="Arial" w:hAnsi="Arial" w:cs="Arial"/>
                <w:sz w:val="16"/>
                <w:szCs w:val="16"/>
              </w:rPr>
            </w:pPr>
          </w:p>
          <w:p w14:paraId="04942486" w14:textId="77777777" w:rsidR="0065000E" w:rsidRDefault="0065000E" w:rsidP="000C3D3D">
            <w:pPr>
              <w:jc w:val="both"/>
              <w:rPr>
                <w:rFonts w:ascii="Arial" w:hAnsi="Arial" w:cs="Arial"/>
                <w:sz w:val="16"/>
                <w:szCs w:val="16"/>
              </w:rPr>
            </w:pPr>
          </w:p>
          <w:p w14:paraId="13F18093" w14:textId="77777777" w:rsidR="0065000E" w:rsidRDefault="0065000E" w:rsidP="000C3D3D">
            <w:pPr>
              <w:jc w:val="both"/>
              <w:rPr>
                <w:rFonts w:ascii="Arial" w:hAnsi="Arial" w:cs="Arial"/>
                <w:sz w:val="16"/>
                <w:szCs w:val="16"/>
              </w:rPr>
            </w:pPr>
          </w:p>
          <w:p w14:paraId="0FF28854" w14:textId="77777777" w:rsidR="0065000E" w:rsidRDefault="0065000E" w:rsidP="000C3D3D">
            <w:pPr>
              <w:jc w:val="both"/>
              <w:rPr>
                <w:rFonts w:ascii="Arial" w:hAnsi="Arial" w:cs="Arial"/>
                <w:sz w:val="16"/>
                <w:szCs w:val="16"/>
              </w:rPr>
            </w:pPr>
          </w:p>
          <w:p w14:paraId="44436CDF" w14:textId="77777777" w:rsidR="0065000E" w:rsidRDefault="0065000E" w:rsidP="000C3D3D">
            <w:pPr>
              <w:jc w:val="both"/>
              <w:rPr>
                <w:rFonts w:ascii="Arial" w:hAnsi="Arial" w:cs="Arial"/>
                <w:sz w:val="16"/>
                <w:szCs w:val="16"/>
              </w:rPr>
            </w:pPr>
          </w:p>
          <w:p w14:paraId="61088D99" w14:textId="77777777" w:rsidR="0065000E" w:rsidRDefault="0065000E" w:rsidP="000C3D3D">
            <w:pPr>
              <w:jc w:val="both"/>
              <w:rPr>
                <w:rFonts w:ascii="Arial" w:hAnsi="Arial" w:cs="Arial"/>
                <w:sz w:val="16"/>
                <w:szCs w:val="16"/>
              </w:rPr>
            </w:pPr>
          </w:p>
          <w:p w14:paraId="0A26A162" w14:textId="77777777" w:rsidR="0065000E" w:rsidRDefault="0065000E" w:rsidP="000C3D3D">
            <w:pPr>
              <w:jc w:val="both"/>
              <w:rPr>
                <w:rFonts w:ascii="Arial" w:hAnsi="Arial" w:cs="Arial"/>
                <w:sz w:val="16"/>
                <w:szCs w:val="16"/>
              </w:rPr>
            </w:pPr>
          </w:p>
          <w:p w14:paraId="769C3202" w14:textId="77777777" w:rsidR="0065000E" w:rsidRDefault="0065000E" w:rsidP="000C3D3D">
            <w:pPr>
              <w:jc w:val="both"/>
              <w:rPr>
                <w:rFonts w:ascii="Arial" w:hAnsi="Arial" w:cs="Arial"/>
                <w:sz w:val="16"/>
                <w:szCs w:val="16"/>
              </w:rPr>
            </w:pPr>
          </w:p>
          <w:p w14:paraId="05356A7A" w14:textId="77777777" w:rsidR="0065000E" w:rsidRDefault="0065000E" w:rsidP="000C3D3D">
            <w:pPr>
              <w:jc w:val="both"/>
              <w:rPr>
                <w:rFonts w:ascii="Arial" w:hAnsi="Arial" w:cs="Arial"/>
                <w:sz w:val="16"/>
                <w:szCs w:val="16"/>
              </w:rPr>
            </w:pPr>
            <w:r>
              <w:rPr>
                <w:rFonts w:ascii="Arial" w:hAnsi="Arial" w:cs="Arial"/>
                <w:sz w:val="16"/>
                <w:szCs w:val="16"/>
              </w:rPr>
              <w:t>50.000</w:t>
            </w:r>
          </w:p>
          <w:p w14:paraId="5325267C" w14:textId="77777777" w:rsidR="0065000E" w:rsidRDefault="0065000E" w:rsidP="000C3D3D">
            <w:pPr>
              <w:jc w:val="both"/>
              <w:rPr>
                <w:rFonts w:ascii="Arial" w:hAnsi="Arial" w:cs="Arial"/>
                <w:sz w:val="16"/>
                <w:szCs w:val="16"/>
              </w:rPr>
            </w:pPr>
          </w:p>
          <w:p w14:paraId="6D479DAF" w14:textId="77777777" w:rsidR="0065000E" w:rsidRDefault="0065000E" w:rsidP="000C3D3D">
            <w:pPr>
              <w:jc w:val="both"/>
              <w:rPr>
                <w:rFonts w:ascii="Arial" w:hAnsi="Arial" w:cs="Arial"/>
                <w:sz w:val="16"/>
                <w:szCs w:val="16"/>
              </w:rPr>
            </w:pPr>
          </w:p>
          <w:p w14:paraId="7B19BD5C" w14:textId="77777777" w:rsidR="0065000E" w:rsidRDefault="0065000E" w:rsidP="000C3D3D">
            <w:pPr>
              <w:jc w:val="both"/>
              <w:rPr>
                <w:rFonts w:ascii="Arial" w:hAnsi="Arial" w:cs="Arial"/>
                <w:sz w:val="16"/>
                <w:szCs w:val="16"/>
              </w:rPr>
            </w:pPr>
          </w:p>
          <w:p w14:paraId="326E8FD4" w14:textId="7C807456" w:rsidR="0065000E" w:rsidRPr="00C3250B" w:rsidRDefault="0065000E" w:rsidP="000C3D3D">
            <w:pPr>
              <w:jc w:val="both"/>
              <w:rPr>
                <w:rFonts w:ascii="Arial" w:hAnsi="Arial" w:cs="Arial"/>
                <w:sz w:val="16"/>
                <w:szCs w:val="16"/>
              </w:rPr>
            </w:pPr>
            <w:r>
              <w:rPr>
                <w:rFonts w:ascii="Arial" w:hAnsi="Arial" w:cs="Arial"/>
                <w:sz w:val="16"/>
                <w:szCs w:val="16"/>
              </w:rPr>
              <w:t>100.000</w:t>
            </w:r>
          </w:p>
        </w:tc>
        <w:tc>
          <w:tcPr>
            <w:tcW w:w="1293" w:type="dxa"/>
            <w:vMerge w:val="restart"/>
          </w:tcPr>
          <w:p w14:paraId="56907F92" w14:textId="77777777" w:rsidR="0065000E" w:rsidRPr="00C3250B" w:rsidRDefault="0065000E" w:rsidP="000C3D3D">
            <w:pPr>
              <w:jc w:val="both"/>
              <w:rPr>
                <w:rFonts w:ascii="Arial" w:hAnsi="Arial" w:cs="Arial"/>
                <w:sz w:val="16"/>
                <w:szCs w:val="16"/>
              </w:rPr>
            </w:pPr>
          </w:p>
        </w:tc>
        <w:tc>
          <w:tcPr>
            <w:tcW w:w="1287" w:type="dxa"/>
            <w:vMerge w:val="restart"/>
          </w:tcPr>
          <w:p w14:paraId="254B666E" w14:textId="77777777" w:rsidR="0065000E" w:rsidRDefault="0065000E" w:rsidP="000C3D3D">
            <w:pPr>
              <w:jc w:val="both"/>
              <w:rPr>
                <w:rFonts w:ascii="Arial" w:hAnsi="Arial" w:cs="Arial"/>
                <w:sz w:val="16"/>
                <w:szCs w:val="16"/>
              </w:rPr>
            </w:pPr>
          </w:p>
          <w:p w14:paraId="2C5767C8" w14:textId="77777777" w:rsidR="0065000E" w:rsidRDefault="0065000E" w:rsidP="000C3D3D">
            <w:pPr>
              <w:jc w:val="both"/>
              <w:rPr>
                <w:rFonts w:ascii="Arial" w:hAnsi="Arial" w:cs="Arial"/>
                <w:sz w:val="16"/>
                <w:szCs w:val="16"/>
              </w:rPr>
            </w:pPr>
          </w:p>
          <w:p w14:paraId="41388C32" w14:textId="77777777" w:rsidR="0065000E" w:rsidRDefault="0065000E" w:rsidP="000C3D3D">
            <w:pPr>
              <w:jc w:val="both"/>
              <w:rPr>
                <w:rFonts w:ascii="Arial" w:hAnsi="Arial" w:cs="Arial"/>
                <w:sz w:val="16"/>
                <w:szCs w:val="16"/>
              </w:rPr>
            </w:pPr>
          </w:p>
          <w:p w14:paraId="08372F8E" w14:textId="77777777" w:rsidR="0065000E" w:rsidRDefault="0065000E" w:rsidP="000C3D3D">
            <w:pPr>
              <w:jc w:val="both"/>
              <w:rPr>
                <w:rFonts w:ascii="Arial" w:hAnsi="Arial" w:cs="Arial"/>
                <w:sz w:val="16"/>
                <w:szCs w:val="16"/>
              </w:rPr>
            </w:pPr>
          </w:p>
          <w:p w14:paraId="7B8E77E4" w14:textId="77777777" w:rsidR="0065000E" w:rsidRDefault="0065000E" w:rsidP="000C3D3D">
            <w:pPr>
              <w:jc w:val="both"/>
              <w:rPr>
                <w:rFonts w:ascii="Arial" w:hAnsi="Arial" w:cs="Arial"/>
                <w:sz w:val="16"/>
                <w:szCs w:val="16"/>
              </w:rPr>
            </w:pPr>
          </w:p>
          <w:p w14:paraId="754C5608" w14:textId="77777777" w:rsidR="0065000E" w:rsidRDefault="0065000E" w:rsidP="000C3D3D">
            <w:pPr>
              <w:jc w:val="both"/>
              <w:rPr>
                <w:rFonts w:ascii="Arial" w:hAnsi="Arial" w:cs="Arial"/>
                <w:sz w:val="16"/>
                <w:szCs w:val="16"/>
              </w:rPr>
            </w:pPr>
          </w:p>
          <w:p w14:paraId="1CD23DCA" w14:textId="77777777" w:rsidR="0065000E" w:rsidRDefault="0065000E" w:rsidP="000C3D3D">
            <w:pPr>
              <w:jc w:val="both"/>
              <w:rPr>
                <w:rFonts w:ascii="Arial" w:hAnsi="Arial" w:cs="Arial"/>
                <w:sz w:val="16"/>
                <w:szCs w:val="16"/>
              </w:rPr>
            </w:pPr>
          </w:p>
          <w:p w14:paraId="55644398" w14:textId="77777777" w:rsidR="0065000E" w:rsidRDefault="0065000E" w:rsidP="000C3D3D">
            <w:pPr>
              <w:jc w:val="both"/>
              <w:rPr>
                <w:rFonts w:ascii="Arial" w:hAnsi="Arial" w:cs="Arial"/>
                <w:sz w:val="16"/>
                <w:szCs w:val="16"/>
              </w:rPr>
            </w:pPr>
          </w:p>
          <w:p w14:paraId="559E3FD8" w14:textId="77777777" w:rsidR="0065000E" w:rsidRDefault="0065000E" w:rsidP="000C3D3D">
            <w:pPr>
              <w:jc w:val="both"/>
              <w:rPr>
                <w:rFonts w:ascii="Arial" w:hAnsi="Arial" w:cs="Arial"/>
                <w:sz w:val="16"/>
                <w:szCs w:val="16"/>
              </w:rPr>
            </w:pPr>
          </w:p>
          <w:p w14:paraId="116EA109" w14:textId="77777777" w:rsidR="0065000E" w:rsidRDefault="0065000E" w:rsidP="000C3D3D">
            <w:pPr>
              <w:jc w:val="both"/>
              <w:rPr>
                <w:rFonts w:ascii="Arial" w:hAnsi="Arial" w:cs="Arial"/>
                <w:sz w:val="16"/>
                <w:szCs w:val="16"/>
              </w:rPr>
            </w:pPr>
          </w:p>
          <w:p w14:paraId="6C862ADF" w14:textId="77777777" w:rsidR="0065000E" w:rsidRDefault="0065000E" w:rsidP="000C3D3D">
            <w:pPr>
              <w:jc w:val="both"/>
              <w:rPr>
                <w:rFonts w:ascii="Arial" w:hAnsi="Arial" w:cs="Arial"/>
                <w:sz w:val="16"/>
                <w:szCs w:val="16"/>
              </w:rPr>
            </w:pPr>
          </w:p>
          <w:p w14:paraId="46463272" w14:textId="77777777" w:rsidR="0065000E" w:rsidRDefault="0065000E" w:rsidP="000C3D3D">
            <w:pPr>
              <w:jc w:val="both"/>
              <w:rPr>
                <w:rFonts w:ascii="Arial" w:hAnsi="Arial" w:cs="Arial"/>
                <w:sz w:val="16"/>
                <w:szCs w:val="16"/>
              </w:rPr>
            </w:pPr>
          </w:p>
          <w:p w14:paraId="181BDA2D" w14:textId="77777777" w:rsidR="0065000E" w:rsidRDefault="0065000E" w:rsidP="000C3D3D">
            <w:pPr>
              <w:jc w:val="both"/>
              <w:rPr>
                <w:rFonts w:ascii="Arial" w:hAnsi="Arial" w:cs="Arial"/>
                <w:sz w:val="16"/>
                <w:szCs w:val="16"/>
              </w:rPr>
            </w:pPr>
          </w:p>
          <w:p w14:paraId="07CE720D" w14:textId="77777777" w:rsidR="0065000E" w:rsidRDefault="0065000E" w:rsidP="000C3D3D">
            <w:pPr>
              <w:jc w:val="both"/>
              <w:rPr>
                <w:rFonts w:ascii="Arial" w:hAnsi="Arial" w:cs="Arial"/>
                <w:sz w:val="16"/>
                <w:szCs w:val="16"/>
              </w:rPr>
            </w:pPr>
          </w:p>
          <w:p w14:paraId="6F0E932F" w14:textId="77777777" w:rsidR="0065000E" w:rsidRDefault="0065000E" w:rsidP="000C3D3D">
            <w:pPr>
              <w:jc w:val="both"/>
              <w:rPr>
                <w:rFonts w:ascii="Arial" w:hAnsi="Arial" w:cs="Arial"/>
                <w:sz w:val="16"/>
                <w:szCs w:val="16"/>
              </w:rPr>
            </w:pPr>
          </w:p>
          <w:p w14:paraId="415E48C4" w14:textId="77777777" w:rsidR="0065000E" w:rsidRDefault="0065000E" w:rsidP="000C3D3D">
            <w:pPr>
              <w:jc w:val="both"/>
              <w:rPr>
                <w:rFonts w:ascii="Arial" w:hAnsi="Arial" w:cs="Arial"/>
                <w:sz w:val="16"/>
                <w:szCs w:val="16"/>
              </w:rPr>
            </w:pPr>
          </w:p>
          <w:p w14:paraId="155EE2FA" w14:textId="77777777" w:rsidR="0065000E" w:rsidRDefault="0065000E" w:rsidP="000C3D3D">
            <w:pPr>
              <w:jc w:val="both"/>
              <w:rPr>
                <w:rFonts w:ascii="Arial" w:hAnsi="Arial" w:cs="Arial"/>
                <w:sz w:val="16"/>
                <w:szCs w:val="16"/>
              </w:rPr>
            </w:pPr>
          </w:p>
          <w:p w14:paraId="777561E9" w14:textId="77777777" w:rsidR="0065000E" w:rsidRDefault="0065000E" w:rsidP="000C3D3D">
            <w:pPr>
              <w:jc w:val="both"/>
              <w:rPr>
                <w:rFonts w:ascii="Arial" w:hAnsi="Arial" w:cs="Arial"/>
                <w:sz w:val="16"/>
                <w:szCs w:val="16"/>
              </w:rPr>
            </w:pPr>
          </w:p>
          <w:p w14:paraId="51A0F1B2" w14:textId="77777777" w:rsidR="0065000E" w:rsidRDefault="0065000E" w:rsidP="000C3D3D">
            <w:pPr>
              <w:jc w:val="both"/>
              <w:rPr>
                <w:rFonts w:ascii="Arial" w:hAnsi="Arial" w:cs="Arial"/>
                <w:sz w:val="16"/>
                <w:szCs w:val="16"/>
              </w:rPr>
            </w:pPr>
          </w:p>
          <w:p w14:paraId="6CA66D60" w14:textId="77777777" w:rsidR="0065000E" w:rsidRDefault="0065000E" w:rsidP="000C3D3D">
            <w:pPr>
              <w:jc w:val="both"/>
              <w:rPr>
                <w:rFonts w:ascii="Arial" w:hAnsi="Arial" w:cs="Arial"/>
                <w:sz w:val="16"/>
                <w:szCs w:val="16"/>
              </w:rPr>
            </w:pPr>
          </w:p>
          <w:p w14:paraId="14B38827" w14:textId="77777777" w:rsidR="0065000E" w:rsidRDefault="0065000E" w:rsidP="000C3D3D">
            <w:pPr>
              <w:jc w:val="both"/>
              <w:rPr>
                <w:rFonts w:ascii="Arial" w:hAnsi="Arial" w:cs="Arial"/>
                <w:sz w:val="16"/>
                <w:szCs w:val="16"/>
              </w:rPr>
            </w:pPr>
          </w:p>
          <w:p w14:paraId="7EE7CDF4" w14:textId="77777777" w:rsidR="0065000E" w:rsidRDefault="0065000E" w:rsidP="000C3D3D">
            <w:pPr>
              <w:jc w:val="both"/>
              <w:rPr>
                <w:rFonts w:ascii="Arial" w:hAnsi="Arial" w:cs="Arial"/>
                <w:sz w:val="16"/>
                <w:szCs w:val="16"/>
              </w:rPr>
            </w:pPr>
          </w:p>
          <w:p w14:paraId="038A680D" w14:textId="77777777" w:rsidR="0065000E" w:rsidRDefault="0065000E" w:rsidP="000C3D3D">
            <w:pPr>
              <w:jc w:val="both"/>
              <w:rPr>
                <w:rFonts w:ascii="Arial" w:hAnsi="Arial" w:cs="Arial"/>
                <w:sz w:val="16"/>
                <w:szCs w:val="16"/>
              </w:rPr>
            </w:pPr>
          </w:p>
          <w:p w14:paraId="48DE60F4" w14:textId="77777777" w:rsidR="0065000E" w:rsidRDefault="0065000E" w:rsidP="000C3D3D">
            <w:pPr>
              <w:jc w:val="both"/>
              <w:rPr>
                <w:rFonts w:ascii="Arial" w:hAnsi="Arial" w:cs="Arial"/>
                <w:sz w:val="16"/>
                <w:szCs w:val="16"/>
              </w:rPr>
            </w:pPr>
          </w:p>
          <w:p w14:paraId="20FCCE92" w14:textId="77777777" w:rsidR="0065000E" w:rsidRDefault="0065000E" w:rsidP="000C3D3D">
            <w:pPr>
              <w:jc w:val="both"/>
              <w:rPr>
                <w:rFonts w:ascii="Arial" w:hAnsi="Arial" w:cs="Arial"/>
                <w:sz w:val="16"/>
                <w:szCs w:val="16"/>
              </w:rPr>
            </w:pPr>
          </w:p>
          <w:p w14:paraId="17712B59" w14:textId="77777777" w:rsidR="0065000E" w:rsidRDefault="0065000E" w:rsidP="000C3D3D">
            <w:pPr>
              <w:jc w:val="both"/>
              <w:rPr>
                <w:rFonts w:ascii="Arial" w:hAnsi="Arial" w:cs="Arial"/>
                <w:sz w:val="16"/>
                <w:szCs w:val="16"/>
              </w:rPr>
            </w:pPr>
          </w:p>
          <w:p w14:paraId="45722C4E" w14:textId="77777777" w:rsidR="0065000E" w:rsidRDefault="0065000E" w:rsidP="000C3D3D">
            <w:pPr>
              <w:jc w:val="both"/>
              <w:rPr>
                <w:rFonts w:ascii="Arial" w:hAnsi="Arial" w:cs="Arial"/>
                <w:sz w:val="16"/>
                <w:szCs w:val="16"/>
              </w:rPr>
            </w:pPr>
          </w:p>
          <w:p w14:paraId="68C8CFEC" w14:textId="77777777" w:rsidR="0065000E" w:rsidRDefault="0065000E" w:rsidP="000C3D3D">
            <w:pPr>
              <w:jc w:val="both"/>
              <w:rPr>
                <w:rFonts w:ascii="Arial" w:hAnsi="Arial" w:cs="Arial"/>
                <w:sz w:val="16"/>
                <w:szCs w:val="16"/>
              </w:rPr>
            </w:pPr>
          </w:p>
          <w:p w14:paraId="01464820" w14:textId="77777777" w:rsidR="0065000E" w:rsidRDefault="0065000E" w:rsidP="000C3D3D">
            <w:pPr>
              <w:jc w:val="both"/>
              <w:rPr>
                <w:rFonts w:ascii="Arial" w:hAnsi="Arial" w:cs="Arial"/>
                <w:sz w:val="16"/>
                <w:szCs w:val="16"/>
              </w:rPr>
            </w:pPr>
          </w:p>
          <w:p w14:paraId="70B4C2D7" w14:textId="77777777" w:rsidR="0065000E" w:rsidRDefault="0065000E" w:rsidP="000C3D3D">
            <w:pPr>
              <w:jc w:val="both"/>
              <w:rPr>
                <w:rFonts w:ascii="Arial" w:hAnsi="Arial" w:cs="Arial"/>
                <w:sz w:val="16"/>
                <w:szCs w:val="16"/>
              </w:rPr>
            </w:pPr>
          </w:p>
          <w:p w14:paraId="191B2780" w14:textId="77777777" w:rsidR="0065000E" w:rsidRDefault="0065000E" w:rsidP="000C3D3D">
            <w:pPr>
              <w:jc w:val="both"/>
              <w:rPr>
                <w:rFonts w:ascii="Arial" w:hAnsi="Arial" w:cs="Arial"/>
                <w:sz w:val="16"/>
                <w:szCs w:val="16"/>
              </w:rPr>
            </w:pPr>
          </w:p>
          <w:p w14:paraId="2D858337" w14:textId="77777777" w:rsidR="0065000E" w:rsidRDefault="0065000E" w:rsidP="000C3D3D">
            <w:pPr>
              <w:jc w:val="both"/>
              <w:rPr>
                <w:rFonts w:ascii="Arial" w:hAnsi="Arial" w:cs="Arial"/>
                <w:sz w:val="16"/>
                <w:szCs w:val="16"/>
              </w:rPr>
            </w:pPr>
          </w:p>
          <w:p w14:paraId="471C3E38" w14:textId="77777777" w:rsidR="0065000E" w:rsidRDefault="0065000E" w:rsidP="000C3D3D">
            <w:pPr>
              <w:jc w:val="both"/>
              <w:rPr>
                <w:rFonts w:ascii="Arial" w:hAnsi="Arial" w:cs="Arial"/>
                <w:sz w:val="16"/>
                <w:szCs w:val="16"/>
              </w:rPr>
            </w:pPr>
          </w:p>
          <w:p w14:paraId="0EE0F9F4" w14:textId="77777777" w:rsidR="0065000E" w:rsidRDefault="0065000E" w:rsidP="000C3D3D">
            <w:pPr>
              <w:jc w:val="both"/>
              <w:rPr>
                <w:rFonts w:ascii="Arial" w:hAnsi="Arial" w:cs="Arial"/>
                <w:sz w:val="16"/>
                <w:szCs w:val="16"/>
              </w:rPr>
            </w:pPr>
          </w:p>
          <w:p w14:paraId="4AF07143" w14:textId="77777777" w:rsidR="0065000E" w:rsidRDefault="0065000E" w:rsidP="000C3D3D">
            <w:pPr>
              <w:jc w:val="both"/>
              <w:rPr>
                <w:rFonts w:ascii="Arial" w:hAnsi="Arial" w:cs="Arial"/>
                <w:sz w:val="16"/>
                <w:szCs w:val="16"/>
              </w:rPr>
            </w:pPr>
          </w:p>
          <w:p w14:paraId="6E793DBA" w14:textId="77777777" w:rsidR="0065000E" w:rsidRDefault="0065000E" w:rsidP="000C3D3D">
            <w:pPr>
              <w:jc w:val="both"/>
              <w:rPr>
                <w:rFonts w:ascii="Arial" w:hAnsi="Arial" w:cs="Arial"/>
                <w:sz w:val="16"/>
                <w:szCs w:val="16"/>
              </w:rPr>
            </w:pPr>
          </w:p>
          <w:p w14:paraId="14238109" w14:textId="77777777" w:rsidR="0065000E" w:rsidRDefault="0065000E" w:rsidP="000C3D3D">
            <w:pPr>
              <w:jc w:val="both"/>
              <w:rPr>
                <w:rFonts w:ascii="Arial" w:hAnsi="Arial" w:cs="Arial"/>
                <w:sz w:val="16"/>
                <w:szCs w:val="16"/>
              </w:rPr>
            </w:pPr>
          </w:p>
          <w:p w14:paraId="64258CFC" w14:textId="77777777" w:rsidR="0065000E" w:rsidRDefault="0065000E" w:rsidP="000C3D3D">
            <w:pPr>
              <w:jc w:val="both"/>
              <w:rPr>
                <w:rFonts w:ascii="Arial" w:hAnsi="Arial" w:cs="Arial"/>
                <w:sz w:val="16"/>
                <w:szCs w:val="16"/>
              </w:rPr>
            </w:pPr>
          </w:p>
          <w:p w14:paraId="19096941" w14:textId="77777777" w:rsidR="0065000E" w:rsidRDefault="0065000E" w:rsidP="000C3D3D">
            <w:pPr>
              <w:jc w:val="both"/>
              <w:rPr>
                <w:rFonts w:ascii="Arial" w:hAnsi="Arial" w:cs="Arial"/>
                <w:sz w:val="16"/>
                <w:szCs w:val="16"/>
              </w:rPr>
            </w:pPr>
          </w:p>
          <w:p w14:paraId="0C30E34C" w14:textId="77777777" w:rsidR="0065000E" w:rsidRDefault="0065000E" w:rsidP="000C3D3D">
            <w:pPr>
              <w:jc w:val="both"/>
              <w:rPr>
                <w:rFonts w:ascii="Arial" w:hAnsi="Arial" w:cs="Arial"/>
                <w:sz w:val="16"/>
                <w:szCs w:val="16"/>
              </w:rPr>
            </w:pPr>
          </w:p>
          <w:p w14:paraId="70780803" w14:textId="77777777" w:rsidR="0065000E" w:rsidRDefault="0065000E" w:rsidP="000C3D3D">
            <w:pPr>
              <w:jc w:val="both"/>
              <w:rPr>
                <w:rFonts w:ascii="Arial" w:hAnsi="Arial" w:cs="Arial"/>
                <w:sz w:val="16"/>
                <w:szCs w:val="16"/>
              </w:rPr>
            </w:pPr>
          </w:p>
          <w:p w14:paraId="007AEFCA" w14:textId="7CFA747F" w:rsidR="0065000E" w:rsidRPr="00C3250B" w:rsidRDefault="0065000E" w:rsidP="000C3D3D">
            <w:pPr>
              <w:jc w:val="both"/>
              <w:rPr>
                <w:rFonts w:ascii="Arial" w:hAnsi="Arial" w:cs="Arial"/>
                <w:sz w:val="16"/>
                <w:szCs w:val="16"/>
              </w:rPr>
            </w:pPr>
            <w:r>
              <w:rPr>
                <w:rFonts w:ascii="Arial" w:hAnsi="Arial"/>
                <w:color w:val="000000" w:themeColor="text1"/>
                <w:sz w:val="16"/>
                <w:szCs w:val="16"/>
              </w:rPr>
              <w:t>Partes en el Acuerdo sobre el gorila y Alemania</w:t>
            </w:r>
          </w:p>
        </w:tc>
        <w:tc>
          <w:tcPr>
            <w:tcW w:w="1302" w:type="dxa"/>
            <w:tcBorders>
              <w:bottom w:val="single" w:sz="4" w:space="0" w:color="auto"/>
            </w:tcBorders>
          </w:tcPr>
          <w:p w14:paraId="01362B5A" w14:textId="77777777" w:rsidR="0065000E" w:rsidRDefault="0065000E" w:rsidP="000C3D3D">
            <w:pPr>
              <w:jc w:val="both"/>
              <w:rPr>
                <w:rFonts w:ascii="Arial" w:hAnsi="Arial" w:cs="Arial"/>
                <w:sz w:val="16"/>
                <w:szCs w:val="16"/>
              </w:rPr>
            </w:pPr>
          </w:p>
          <w:p w14:paraId="763CE8BB" w14:textId="77777777" w:rsidR="0065000E" w:rsidRDefault="0065000E" w:rsidP="000C3D3D">
            <w:pPr>
              <w:jc w:val="both"/>
              <w:rPr>
                <w:rFonts w:ascii="Arial" w:hAnsi="Arial" w:cs="Arial"/>
                <w:sz w:val="16"/>
                <w:szCs w:val="16"/>
              </w:rPr>
            </w:pPr>
          </w:p>
          <w:p w14:paraId="1A435181" w14:textId="77777777" w:rsidR="0065000E" w:rsidRDefault="0065000E" w:rsidP="000C3D3D">
            <w:pPr>
              <w:jc w:val="both"/>
              <w:rPr>
                <w:rFonts w:ascii="Arial" w:hAnsi="Arial" w:cs="Arial"/>
                <w:sz w:val="16"/>
                <w:szCs w:val="16"/>
              </w:rPr>
            </w:pPr>
          </w:p>
          <w:p w14:paraId="68544F96" w14:textId="77777777" w:rsidR="0065000E" w:rsidRDefault="0065000E" w:rsidP="000C3D3D">
            <w:pPr>
              <w:jc w:val="both"/>
              <w:rPr>
                <w:rFonts w:ascii="Arial" w:hAnsi="Arial" w:cs="Arial"/>
                <w:sz w:val="16"/>
                <w:szCs w:val="16"/>
              </w:rPr>
            </w:pPr>
          </w:p>
          <w:p w14:paraId="42DE297D" w14:textId="77777777" w:rsidR="0065000E" w:rsidRDefault="0065000E" w:rsidP="000C3D3D">
            <w:pPr>
              <w:jc w:val="both"/>
              <w:rPr>
                <w:rFonts w:ascii="Arial" w:hAnsi="Arial" w:cs="Arial"/>
                <w:sz w:val="16"/>
                <w:szCs w:val="16"/>
              </w:rPr>
            </w:pPr>
          </w:p>
          <w:p w14:paraId="20938F32" w14:textId="77777777" w:rsidR="0065000E" w:rsidRDefault="0065000E" w:rsidP="000C3D3D">
            <w:pPr>
              <w:jc w:val="both"/>
              <w:rPr>
                <w:rFonts w:ascii="Arial" w:hAnsi="Arial" w:cs="Arial"/>
                <w:sz w:val="16"/>
                <w:szCs w:val="16"/>
              </w:rPr>
            </w:pPr>
          </w:p>
          <w:p w14:paraId="0FEC60EB" w14:textId="77777777" w:rsidR="0065000E" w:rsidRDefault="0065000E" w:rsidP="000C3D3D">
            <w:pPr>
              <w:jc w:val="both"/>
              <w:rPr>
                <w:rFonts w:ascii="Arial" w:hAnsi="Arial" w:cs="Arial"/>
                <w:sz w:val="16"/>
                <w:szCs w:val="16"/>
              </w:rPr>
            </w:pPr>
          </w:p>
          <w:p w14:paraId="5CC4E87A" w14:textId="77777777" w:rsidR="0065000E" w:rsidRDefault="0065000E" w:rsidP="000C3D3D">
            <w:pPr>
              <w:jc w:val="both"/>
              <w:rPr>
                <w:rFonts w:ascii="Arial" w:hAnsi="Arial" w:cs="Arial"/>
                <w:sz w:val="16"/>
                <w:szCs w:val="16"/>
              </w:rPr>
            </w:pPr>
          </w:p>
          <w:p w14:paraId="0EA233A5" w14:textId="77777777" w:rsidR="0065000E" w:rsidRDefault="0065000E" w:rsidP="000C3D3D">
            <w:pPr>
              <w:jc w:val="both"/>
              <w:rPr>
                <w:rFonts w:ascii="Arial" w:hAnsi="Arial" w:cs="Arial"/>
                <w:sz w:val="16"/>
                <w:szCs w:val="16"/>
              </w:rPr>
            </w:pPr>
          </w:p>
          <w:p w14:paraId="111C0C16" w14:textId="77777777" w:rsidR="0065000E" w:rsidRDefault="0065000E" w:rsidP="000C3D3D">
            <w:pPr>
              <w:jc w:val="both"/>
              <w:rPr>
                <w:rFonts w:ascii="Arial" w:hAnsi="Arial" w:cs="Arial"/>
                <w:sz w:val="16"/>
                <w:szCs w:val="16"/>
              </w:rPr>
            </w:pPr>
          </w:p>
          <w:p w14:paraId="1D098C75" w14:textId="77777777" w:rsidR="0065000E" w:rsidRDefault="0065000E" w:rsidP="000C3D3D">
            <w:pPr>
              <w:jc w:val="both"/>
              <w:rPr>
                <w:rFonts w:ascii="Arial" w:hAnsi="Arial" w:cs="Arial"/>
                <w:sz w:val="16"/>
                <w:szCs w:val="16"/>
              </w:rPr>
            </w:pPr>
          </w:p>
          <w:p w14:paraId="48E62A12" w14:textId="77777777" w:rsidR="0065000E" w:rsidRDefault="0065000E" w:rsidP="000C3D3D">
            <w:pPr>
              <w:jc w:val="both"/>
              <w:rPr>
                <w:rFonts w:ascii="Arial" w:hAnsi="Arial" w:cs="Arial"/>
                <w:sz w:val="16"/>
                <w:szCs w:val="16"/>
              </w:rPr>
            </w:pPr>
          </w:p>
          <w:p w14:paraId="71481040" w14:textId="77777777" w:rsidR="0065000E" w:rsidRDefault="0065000E" w:rsidP="000C3D3D">
            <w:pPr>
              <w:jc w:val="both"/>
              <w:rPr>
                <w:rFonts w:ascii="Arial" w:hAnsi="Arial" w:cs="Arial"/>
                <w:sz w:val="16"/>
                <w:szCs w:val="16"/>
              </w:rPr>
            </w:pPr>
          </w:p>
          <w:p w14:paraId="4D5BB184" w14:textId="77777777" w:rsidR="0065000E" w:rsidRDefault="0065000E" w:rsidP="000C3D3D">
            <w:pPr>
              <w:jc w:val="both"/>
              <w:rPr>
                <w:rFonts w:ascii="Arial" w:hAnsi="Arial" w:cs="Arial"/>
                <w:sz w:val="16"/>
                <w:szCs w:val="16"/>
              </w:rPr>
            </w:pPr>
          </w:p>
          <w:p w14:paraId="39704024" w14:textId="77777777" w:rsidR="0065000E" w:rsidRDefault="0065000E" w:rsidP="000C3D3D">
            <w:pPr>
              <w:jc w:val="both"/>
              <w:rPr>
                <w:rFonts w:ascii="Arial" w:hAnsi="Arial" w:cs="Arial"/>
                <w:sz w:val="16"/>
                <w:szCs w:val="16"/>
              </w:rPr>
            </w:pPr>
          </w:p>
          <w:p w14:paraId="2DD20907" w14:textId="77777777" w:rsidR="0065000E" w:rsidRDefault="0065000E" w:rsidP="000C3D3D">
            <w:pPr>
              <w:jc w:val="both"/>
              <w:rPr>
                <w:rFonts w:ascii="Arial" w:hAnsi="Arial" w:cs="Arial"/>
                <w:sz w:val="16"/>
                <w:szCs w:val="16"/>
              </w:rPr>
            </w:pPr>
          </w:p>
          <w:p w14:paraId="3367E774" w14:textId="77777777" w:rsidR="0065000E" w:rsidRDefault="0065000E" w:rsidP="000C3D3D">
            <w:pPr>
              <w:jc w:val="both"/>
              <w:rPr>
                <w:rFonts w:ascii="Arial" w:hAnsi="Arial" w:cs="Arial"/>
                <w:sz w:val="16"/>
                <w:szCs w:val="16"/>
              </w:rPr>
            </w:pPr>
          </w:p>
          <w:p w14:paraId="03C0B581" w14:textId="77777777" w:rsidR="0065000E" w:rsidRDefault="0065000E" w:rsidP="000C3D3D">
            <w:pPr>
              <w:jc w:val="both"/>
              <w:rPr>
                <w:rFonts w:ascii="Arial" w:hAnsi="Arial" w:cs="Arial"/>
                <w:sz w:val="16"/>
                <w:szCs w:val="16"/>
              </w:rPr>
            </w:pPr>
          </w:p>
          <w:p w14:paraId="133B60B5" w14:textId="77777777" w:rsidR="0065000E" w:rsidRDefault="0065000E" w:rsidP="000C3D3D">
            <w:pPr>
              <w:jc w:val="both"/>
              <w:rPr>
                <w:rFonts w:ascii="Arial" w:hAnsi="Arial" w:cs="Arial"/>
                <w:sz w:val="16"/>
                <w:szCs w:val="16"/>
              </w:rPr>
            </w:pPr>
          </w:p>
          <w:p w14:paraId="6A6BEE53" w14:textId="77777777" w:rsidR="0065000E" w:rsidRDefault="0065000E" w:rsidP="000C3D3D">
            <w:pPr>
              <w:jc w:val="both"/>
              <w:rPr>
                <w:rFonts w:ascii="Arial" w:hAnsi="Arial" w:cs="Arial"/>
                <w:sz w:val="16"/>
                <w:szCs w:val="16"/>
              </w:rPr>
            </w:pPr>
          </w:p>
          <w:p w14:paraId="04E5471F" w14:textId="77777777" w:rsidR="0065000E" w:rsidRDefault="0065000E" w:rsidP="000C3D3D">
            <w:pPr>
              <w:jc w:val="both"/>
              <w:rPr>
                <w:rFonts w:ascii="Arial" w:hAnsi="Arial" w:cs="Arial"/>
                <w:sz w:val="16"/>
                <w:szCs w:val="16"/>
              </w:rPr>
            </w:pPr>
          </w:p>
          <w:p w14:paraId="2977E2ED" w14:textId="77777777" w:rsidR="0065000E" w:rsidRDefault="0065000E" w:rsidP="000C3D3D">
            <w:pPr>
              <w:jc w:val="both"/>
              <w:rPr>
                <w:rFonts w:ascii="Arial" w:hAnsi="Arial" w:cs="Arial"/>
                <w:sz w:val="16"/>
                <w:szCs w:val="16"/>
              </w:rPr>
            </w:pPr>
          </w:p>
          <w:p w14:paraId="45D45E92" w14:textId="77777777" w:rsidR="0065000E" w:rsidRDefault="0065000E" w:rsidP="000C3D3D">
            <w:pPr>
              <w:jc w:val="both"/>
              <w:rPr>
                <w:rFonts w:ascii="Arial" w:hAnsi="Arial" w:cs="Arial"/>
                <w:sz w:val="16"/>
                <w:szCs w:val="16"/>
              </w:rPr>
            </w:pPr>
          </w:p>
          <w:p w14:paraId="48B73620" w14:textId="77777777" w:rsidR="0065000E" w:rsidRDefault="0065000E" w:rsidP="000C3D3D">
            <w:pPr>
              <w:jc w:val="both"/>
              <w:rPr>
                <w:rFonts w:ascii="Arial" w:hAnsi="Arial" w:cs="Arial"/>
                <w:sz w:val="16"/>
                <w:szCs w:val="16"/>
              </w:rPr>
            </w:pPr>
          </w:p>
          <w:p w14:paraId="2FE82EBA" w14:textId="77777777" w:rsidR="0065000E" w:rsidRDefault="0065000E" w:rsidP="000C3D3D">
            <w:pPr>
              <w:jc w:val="both"/>
              <w:rPr>
                <w:rFonts w:ascii="Arial" w:hAnsi="Arial" w:cs="Arial"/>
                <w:sz w:val="16"/>
                <w:szCs w:val="16"/>
              </w:rPr>
            </w:pPr>
          </w:p>
          <w:p w14:paraId="75D17788" w14:textId="77777777" w:rsidR="0065000E" w:rsidRDefault="0065000E" w:rsidP="000C3D3D">
            <w:pPr>
              <w:jc w:val="both"/>
              <w:rPr>
                <w:rFonts w:ascii="Arial" w:hAnsi="Arial" w:cs="Arial"/>
                <w:sz w:val="16"/>
                <w:szCs w:val="16"/>
              </w:rPr>
            </w:pPr>
          </w:p>
          <w:p w14:paraId="68F9C12E" w14:textId="77777777" w:rsidR="0065000E" w:rsidRDefault="0065000E" w:rsidP="000C3D3D">
            <w:pPr>
              <w:jc w:val="both"/>
              <w:rPr>
                <w:rFonts w:ascii="Arial" w:hAnsi="Arial" w:cs="Arial"/>
                <w:sz w:val="16"/>
                <w:szCs w:val="16"/>
              </w:rPr>
            </w:pPr>
          </w:p>
          <w:p w14:paraId="701E60A7" w14:textId="77777777" w:rsidR="0065000E" w:rsidRDefault="0065000E" w:rsidP="000C3D3D">
            <w:pPr>
              <w:jc w:val="both"/>
              <w:rPr>
                <w:rFonts w:ascii="Arial" w:hAnsi="Arial" w:cs="Arial"/>
                <w:sz w:val="16"/>
                <w:szCs w:val="16"/>
              </w:rPr>
            </w:pPr>
          </w:p>
          <w:p w14:paraId="01EC7712" w14:textId="77777777" w:rsidR="0065000E" w:rsidRDefault="0065000E" w:rsidP="000C3D3D">
            <w:pPr>
              <w:jc w:val="both"/>
              <w:rPr>
                <w:rFonts w:ascii="Arial" w:hAnsi="Arial" w:cs="Arial"/>
                <w:sz w:val="16"/>
                <w:szCs w:val="16"/>
              </w:rPr>
            </w:pPr>
          </w:p>
          <w:p w14:paraId="074DD381" w14:textId="7213A6CD" w:rsidR="0065000E" w:rsidRPr="00C3250B" w:rsidRDefault="0065000E" w:rsidP="000C3D3D">
            <w:pPr>
              <w:jc w:val="both"/>
              <w:rPr>
                <w:rFonts w:ascii="Arial" w:hAnsi="Arial" w:cs="Arial"/>
                <w:sz w:val="16"/>
                <w:szCs w:val="16"/>
              </w:rPr>
            </w:pPr>
          </w:p>
        </w:tc>
        <w:tc>
          <w:tcPr>
            <w:tcW w:w="1576" w:type="dxa"/>
            <w:vMerge w:val="restart"/>
          </w:tcPr>
          <w:p w14:paraId="4FB7BB67" w14:textId="77777777" w:rsidR="0065000E" w:rsidRPr="00C3250B" w:rsidRDefault="0065000E" w:rsidP="000C3D3D">
            <w:pPr>
              <w:jc w:val="both"/>
              <w:rPr>
                <w:rFonts w:ascii="Arial" w:hAnsi="Arial" w:cs="Arial"/>
                <w:sz w:val="16"/>
                <w:szCs w:val="16"/>
              </w:rPr>
            </w:pPr>
          </w:p>
        </w:tc>
        <w:tc>
          <w:tcPr>
            <w:tcW w:w="1346" w:type="dxa"/>
            <w:vMerge w:val="restart"/>
          </w:tcPr>
          <w:p w14:paraId="569D44F5" w14:textId="3FBEC093" w:rsidR="0065000E" w:rsidRPr="00C3250B" w:rsidRDefault="0065000E" w:rsidP="000C3D3D">
            <w:pPr>
              <w:jc w:val="both"/>
              <w:rPr>
                <w:rFonts w:ascii="Arial" w:hAnsi="Arial" w:cs="Arial"/>
                <w:sz w:val="16"/>
                <w:szCs w:val="16"/>
              </w:rPr>
            </w:pPr>
            <w:r>
              <w:rPr>
                <w:rFonts w:ascii="Arial" w:hAnsi="Arial"/>
                <w:sz w:val="16"/>
                <w:szCs w:val="16"/>
              </w:rPr>
              <w:t xml:space="preserve">Se organizó la MOP3 coincidiendo </w:t>
            </w:r>
            <w:r>
              <w:rPr>
                <w:rFonts w:ascii="Arial" w:hAnsi="Arial"/>
                <w:sz w:val="16"/>
                <w:szCs w:val="16"/>
              </w:rPr>
              <w:lastRenderedPageBreak/>
              <w:t>con la 4ª reunión del Consejo de la GRASP. Debido a la cancelación de esta última, la MOP tampoco pudo tener lugar. Se ha preparado una propuesta para una colaboración estrecha con la GRASP, que busca optimizar el trabajo en ambos organismos y compartir recursos y experiencia para disminuir los costes para ambos.</w:t>
            </w:r>
          </w:p>
        </w:tc>
      </w:tr>
      <w:tr w:rsidR="0065000E" w:rsidRPr="00C3250B" w14:paraId="7B5AD1E9" w14:textId="77777777" w:rsidTr="00602278">
        <w:tc>
          <w:tcPr>
            <w:tcW w:w="2377" w:type="dxa"/>
            <w:vMerge/>
          </w:tcPr>
          <w:p w14:paraId="191367DA" w14:textId="77777777" w:rsidR="0065000E" w:rsidRDefault="0065000E" w:rsidP="000C3D3D">
            <w:pPr>
              <w:jc w:val="both"/>
              <w:rPr>
                <w:rFonts w:ascii="Arial" w:hAnsi="Arial"/>
                <w:b/>
                <w:bCs/>
                <w:sz w:val="16"/>
                <w:szCs w:val="16"/>
              </w:rPr>
            </w:pPr>
          </w:p>
        </w:tc>
        <w:tc>
          <w:tcPr>
            <w:tcW w:w="1308" w:type="dxa"/>
            <w:vMerge/>
          </w:tcPr>
          <w:p w14:paraId="1883CD32" w14:textId="77777777" w:rsidR="0065000E" w:rsidRPr="00C3250B" w:rsidRDefault="0065000E" w:rsidP="000C3D3D">
            <w:pPr>
              <w:jc w:val="both"/>
              <w:rPr>
                <w:rFonts w:ascii="Arial" w:hAnsi="Arial" w:cs="Arial"/>
                <w:sz w:val="16"/>
                <w:szCs w:val="16"/>
              </w:rPr>
            </w:pPr>
          </w:p>
        </w:tc>
        <w:tc>
          <w:tcPr>
            <w:tcW w:w="1294" w:type="dxa"/>
            <w:vMerge/>
          </w:tcPr>
          <w:p w14:paraId="1363B715" w14:textId="77777777" w:rsidR="0065000E" w:rsidRPr="00C3250B" w:rsidRDefault="0065000E" w:rsidP="000C3D3D">
            <w:pPr>
              <w:jc w:val="both"/>
              <w:rPr>
                <w:rFonts w:ascii="Arial" w:hAnsi="Arial" w:cs="Arial"/>
                <w:sz w:val="16"/>
                <w:szCs w:val="16"/>
              </w:rPr>
            </w:pPr>
          </w:p>
        </w:tc>
        <w:tc>
          <w:tcPr>
            <w:tcW w:w="1298" w:type="dxa"/>
            <w:vMerge/>
          </w:tcPr>
          <w:p w14:paraId="737351C7" w14:textId="77777777" w:rsidR="0065000E" w:rsidRPr="00C3250B" w:rsidRDefault="0065000E" w:rsidP="000C3D3D">
            <w:pPr>
              <w:jc w:val="both"/>
              <w:rPr>
                <w:rFonts w:ascii="Arial" w:hAnsi="Arial" w:cs="Arial"/>
                <w:sz w:val="16"/>
                <w:szCs w:val="16"/>
              </w:rPr>
            </w:pPr>
          </w:p>
        </w:tc>
        <w:tc>
          <w:tcPr>
            <w:tcW w:w="1297" w:type="dxa"/>
            <w:vMerge/>
          </w:tcPr>
          <w:p w14:paraId="2A15457E" w14:textId="77777777" w:rsidR="0065000E" w:rsidRPr="00C3250B" w:rsidRDefault="0065000E" w:rsidP="000C3D3D">
            <w:pPr>
              <w:jc w:val="both"/>
              <w:rPr>
                <w:rFonts w:ascii="Arial" w:hAnsi="Arial" w:cs="Arial"/>
                <w:sz w:val="16"/>
                <w:szCs w:val="16"/>
              </w:rPr>
            </w:pPr>
          </w:p>
        </w:tc>
        <w:tc>
          <w:tcPr>
            <w:tcW w:w="1293" w:type="dxa"/>
            <w:vMerge/>
          </w:tcPr>
          <w:p w14:paraId="0D17B28A" w14:textId="77777777" w:rsidR="0065000E" w:rsidRPr="00C3250B" w:rsidRDefault="0065000E" w:rsidP="000C3D3D">
            <w:pPr>
              <w:jc w:val="both"/>
              <w:rPr>
                <w:rFonts w:ascii="Arial" w:hAnsi="Arial" w:cs="Arial"/>
                <w:sz w:val="16"/>
                <w:szCs w:val="16"/>
              </w:rPr>
            </w:pPr>
          </w:p>
        </w:tc>
        <w:tc>
          <w:tcPr>
            <w:tcW w:w="1287" w:type="dxa"/>
            <w:vMerge/>
          </w:tcPr>
          <w:p w14:paraId="612921B6" w14:textId="77777777" w:rsidR="0065000E" w:rsidRPr="00C3250B" w:rsidRDefault="0065000E" w:rsidP="000C3D3D">
            <w:pPr>
              <w:jc w:val="both"/>
              <w:rPr>
                <w:rFonts w:ascii="Arial" w:hAnsi="Arial" w:cs="Arial"/>
                <w:sz w:val="16"/>
                <w:szCs w:val="16"/>
              </w:rPr>
            </w:pPr>
          </w:p>
        </w:tc>
        <w:tc>
          <w:tcPr>
            <w:tcW w:w="1302" w:type="dxa"/>
            <w:tcBorders>
              <w:top w:val="single" w:sz="4" w:space="0" w:color="auto"/>
              <w:bottom w:val="nil"/>
            </w:tcBorders>
            <w:shd w:val="clear" w:color="auto" w:fill="FF0000"/>
          </w:tcPr>
          <w:p w14:paraId="7327B750" w14:textId="77777777" w:rsidR="0065000E" w:rsidRDefault="0065000E" w:rsidP="000C3D3D">
            <w:pPr>
              <w:jc w:val="both"/>
              <w:rPr>
                <w:rFonts w:ascii="Arial" w:hAnsi="Arial" w:cs="Arial"/>
                <w:sz w:val="16"/>
                <w:szCs w:val="16"/>
              </w:rPr>
            </w:pPr>
          </w:p>
          <w:p w14:paraId="43D7CACB" w14:textId="77777777" w:rsidR="0065000E" w:rsidRDefault="0065000E" w:rsidP="000C3D3D">
            <w:pPr>
              <w:jc w:val="both"/>
              <w:rPr>
                <w:rFonts w:ascii="Arial" w:hAnsi="Arial" w:cs="Arial"/>
                <w:sz w:val="16"/>
                <w:szCs w:val="16"/>
              </w:rPr>
            </w:pPr>
          </w:p>
          <w:p w14:paraId="60D18875" w14:textId="77777777" w:rsidR="0065000E" w:rsidRDefault="0065000E" w:rsidP="000C3D3D">
            <w:pPr>
              <w:jc w:val="both"/>
              <w:rPr>
                <w:rFonts w:ascii="Arial" w:hAnsi="Arial" w:cs="Arial"/>
                <w:sz w:val="16"/>
                <w:szCs w:val="16"/>
              </w:rPr>
            </w:pPr>
          </w:p>
          <w:p w14:paraId="01FF2B32" w14:textId="0744432B" w:rsidR="0065000E" w:rsidRPr="00C3250B" w:rsidRDefault="0065000E" w:rsidP="000C3D3D">
            <w:pPr>
              <w:jc w:val="both"/>
              <w:rPr>
                <w:rFonts w:ascii="Arial" w:hAnsi="Arial" w:cs="Arial"/>
                <w:sz w:val="16"/>
                <w:szCs w:val="16"/>
              </w:rPr>
            </w:pPr>
          </w:p>
        </w:tc>
        <w:tc>
          <w:tcPr>
            <w:tcW w:w="1576" w:type="dxa"/>
            <w:vMerge/>
          </w:tcPr>
          <w:p w14:paraId="3528DC1B" w14:textId="77777777" w:rsidR="0065000E" w:rsidRPr="00C3250B" w:rsidRDefault="0065000E" w:rsidP="000C3D3D">
            <w:pPr>
              <w:jc w:val="both"/>
              <w:rPr>
                <w:rFonts w:ascii="Arial" w:hAnsi="Arial" w:cs="Arial"/>
                <w:sz w:val="16"/>
                <w:szCs w:val="16"/>
              </w:rPr>
            </w:pPr>
          </w:p>
        </w:tc>
        <w:tc>
          <w:tcPr>
            <w:tcW w:w="1346" w:type="dxa"/>
            <w:vMerge/>
          </w:tcPr>
          <w:p w14:paraId="7B90C176" w14:textId="77777777" w:rsidR="0065000E" w:rsidRPr="00C3250B" w:rsidRDefault="0065000E" w:rsidP="000C3D3D">
            <w:pPr>
              <w:jc w:val="both"/>
              <w:rPr>
                <w:rFonts w:ascii="Arial" w:hAnsi="Arial" w:cs="Arial"/>
                <w:sz w:val="16"/>
                <w:szCs w:val="16"/>
              </w:rPr>
            </w:pPr>
          </w:p>
        </w:tc>
      </w:tr>
      <w:tr w:rsidR="0065000E" w:rsidRPr="00C3250B" w14:paraId="26F87344" w14:textId="77777777" w:rsidTr="00F85170">
        <w:tc>
          <w:tcPr>
            <w:tcW w:w="2377" w:type="dxa"/>
            <w:vMerge/>
          </w:tcPr>
          <w:p w14:paraId="1F1696D0" w14:textId="7C0D8B2D" w:rsidR="0065000E" w:rsidRPr="00C3250B" w:rsidRDefault="0065000E" w:rsidP="0065000E">
            <w:pPr>
              <w:jc w:val="both"/>
              <w:rPr>
                <w:rFonts w:ascii="Arial" w:hAnsi="Arial" w:cs="Arial"/>
                <w:sz w:val="16"/>
                <w:szCs w:val="16"/>
              </w:rPr>
            </w:pPr>
          </w:p>
        </w:tc>
        <w:tc>
          <w:tcPr>
            <w:tcW w:w="1308" w:type="dxa"/>
            <w:vMerge/>
          </w:tcPr>
          <w:p w14:paraId="40A46BA6" w14:textId="77777777" w:rsidR="0065000E" w:rsidRPr="00C3250B" w:rsidRDefault="0065000E" w:rsidP="0065000E">
            <w:pPr>
              <w:jc w:val="both"/>
              <w:rPr>
                <w:rFonts w:ascii="Arial" w:hAnsi="Arial" w:cs="Arial"/>
                <w:sz w:val="16"/>
                <w:szCs w:val="16"/>
              </w:rPr>
            </w:pPr>
          </w:p>
        </w:tc>
        <w:tc>
          <w:tcPr>
            <w:tcW w:w="1294" w:type="dxa"/>
            <w:vMerge/>
          </w:tcPr>
          <w:p w14:paraId="7EC2A115" w14:textId="77777777" w:rsidR="0065000E" w:rsidRPr="00C3250B" w:rsidRDefault="0065000E" w:rsidP="0065000E">
            <w:pPr>
              <w:jc w:val="both"/>
              <w:rPr>
                <w:rFonts w:ascii="Arial" w:hAnsi="Arial" w:cs="Arial"/>
                <w:sz w:val="16"/>
                <w:szCs w:val="16"/>
              </w:rPr>
            </w:pPr>
          </w:p>
        </w:tc>
        <w:tc>
          <w:tcPr>
            <w:tcW w:w="1298" w:type="dxa"/>
            <w:vMerge/>
          </w:tcPr>
          <w:p w14:paraId="0BAAA469" w14:textId="77777777" w:rsidR="0065000E" w:rsidRPr="00C3250B" w:rsidRDefault="0065000E" w:rsidP="0065000E">
            <w:pPr>
              <w:jc w:val="both"/>
              <w:rPr>
                <w:rFonts w:ascii="Arial" w:hAnsi="Arial" w:cs="Arial"/>
                <w:sz w:val="16"/>
                <w:szCs w:val="16"/>
              </w:rPr>
            </w:pPr>
          </w:p>
        </w:tc>
        <w:tc>
          <w:tcPr>
            <w:tcW w:w="1297" w:type="dxa"/>
            <w:vMerge/>
          </w:tcPr>
          <w:p w14:paraId="2C71F456" w14:textId="77777777" w:rsidR="0065000E" w:rsidRPr="00C3250B" w:rsidRDefault="0065000E" w:rsidP="0065000E">
            <w:pPr>
              <w:jc w:val="both"/>
              <w:rPr>
                <w:rFonts w:ascii="Arial" w:hAnsi="Arial" w:cs="Arial"/>
                <w:sz w:val="16"/>
                <w:szCs w:val="16"/>
              </w:rPr>
            </w:pPr>
          </w:p>
        </w:tc>
        <w:tc>
          <w:tcPr>
            <w:tcW w:w="1293" w:type="dxa"/>
            <w:vMerge/>
          </w:tcPr>
          <w:p w14:paraId="2AB756D1" w14:textId="77777777" w:rsidR="0065000E" w:rsidRPr="00C3250B" w:rsidRDefault="0065000E" w:rsidP="0065000E">
            <w:pPr>
              <w:jc w:val="both"/>
              <w:rPr>
                <w:rFonts w:ascii="Arial" w:hAnsi="Arial" w:cs="Arial"/>
                <w:sz w:val="16"/>
                <w:szCs w:val="16"/>
              </w:rPr>
            </w:pPr>
          </w:p>
        </w:tc>
        <w:tc>
          <w:tcPr>
            <w:tcW w:w="1287" w:type="dxa"/>
            <w:vMerge/>
          </w:tcPr>
          <w:p w14:paraId="568A6604" w14:textId="77777777" w:rsidR="0065000E" w:rsidRPr="00C3250B" w:rsidRDefault="0065000E" w:rsidP="0065000E">
            <w:pPr>
              <w:jc w:val="both"/>
              <w:rPr>
                <w:rFonts w:ascii="Arial" w:hAnsi="Arial" w:cs="Arial"/>
                <w:sz w:val="16"/>
                <w:szCs w:val="16"/>
              </w:rPr>
            </w:pPr>
          </w:p>
        </w:tc>
        <w:tc>
          <w:tcPr>
            <w:tcW w:w="1302" w:type="dxa"/>
            <w:tcBorders>
              <w:top w:val="nil"/>
            </w:tcBorders>
            <w:shd w:val="clear" w:color="auto" w:fill="FFFF00"/>
          </w:tcPr>
          <w:p w14:paraId="16789C58" w14:textId="77777777" w:rsidR="0065000E" w:rsidRPr="00C3250B" w:rsidRDefault="0065000E" w:rsidP="0065000E">
            <w:pPr>
              <w:jc w:val="both"/>
              <w:rPr>
                <w:rFonts w:ascii="Arial" w:hAnsi="Arial" w:cs="Arial"/>
                <w:sz w:val="16"/>
                <w:szCs w:val="16"/>
              </w:rPr>
            </w:pPr>
          </w:p>
        </w:tc>
        <w:tc>
          <w:tcPr>
            <w:tcW w:w="1576" w:type="dxa"/>
            <w:vMerge/>
          </w:tcPr>
          <w:p w14:paraId="2C129D3C" w14:textId="77777777" w:rsidR="0065000E" w:rsidRPr="00C3250B" w:rsidRDefault="0065000E" w:rsidP="0065000E">
            <w:pPr>
              <w:jc w:val="both"/>
              <w:rPr>
                <w:rFonts w:ascii="Arial" w:hAnsi="Arial" w:cs="Arial"/>
                <w:sz w:val="16"/>
                <w:szCs w:val="16"/>
              </w:rPr>
            </w:pPr>
          </w:p>
        </w:tc>
        <w:tc>
          <w:tcPr>
            <w:tcW w:w="1346" w:type="dxa"/>
            <w:vMerge/>
          </w:tcPr>
          <w:p w14:paraId="6126C24A" w14:textId="77777777" w:rsidR="0065000E" w:rsidRPr="00C3250B" w:rsidRDefault="0065000E" w:rsidP="0065000E">
            <w:pPr>
              <w:jc w:val="both"/>
              <w:rPr>
                <w:rFonts w:ascii="Arial" w:hAnsi="Arial" w:cs="Arial"/>
                <w:sz w:val="16"/>
                <w:szCs w:val="16"/>
              </w:rPr>
            </w:pPr>
          </w:p>
        </w:tc>
      </w:tr>
      <w:tr w:rsidR="0065000E" w:rsidRPr="00C3250B" w14:paraId="6A26C380" w14:textId="77777777" w:rsidTr="00187293">
        <w:tc>
          <w:tcPr>
            <w:tcW w:w="2377" w:type="dxa"/>
          </w:tcPr>
          <w:p w14:paraId="2F5292E1" w14:textId="77777777" w:rsidR="0065000E" w:rsidRPr="00BC2188" w:rsidRDefault="0065000E" w:rsidP="0065000E">
            <w:pPr>
              <w:jc w:val="both"/>
              <w:rPr>
                <w:rFonts w:ascii="Arial" w:hAnsi="Arial" w:cs="Arial"/>
                <w:b/>
                <w:bCs/>
                <w:sz w:val="16"/>
                <w:szCs w:val="16"/>
              </w:rPr>
            </w:pPr>
            <w:r>
              <w:rPr>
                <w:rFonts w:ascii="Arial" w:hAnsi="Arial"/>
                <w:b/>
                <w:bCs/>
                <w:sz w:val="16"/>
                <w:szCs w:val="16"/>
              </w:rPr>
              <w:t>Medidas para la conservación del asno salvaje africano</w:t>
            </w:r>
          </w:p>
          <w:p w14:paraId="708F4664" w14:textId="77777777" w:rsidR="0065000E" w:rsidRDefault="0065000E" w:rsidP="0065000E">
            <w:pPr>
              <w:jc w:val="both"/>
              <w:rPr>
                <w:rFonts w:ascii="Arial" w:hAnsi="Arial" w:cs="Arial"/>
                <w:sz w:val="16"/>
                <w:szCs w:val="16"/>
              </w:rPr>
            </w:pPr>
          </w:p>
          <w:p w14:paraId="0758EF98" w14:textId="77777777" w:rsidR="0065000E" w:rsidRDefault="0065000E" w:rsidP="0065000E">
            <w:pPr>
              <w:jc w:val="both"/>
              <w:rPr>
                <w:rFonts w:ascii="Arial" w:hAnsi="Arial" w:cs="Arial"/>
                <w:sz w:val="16"/>
                <w:szCs w:val="16"/>
              </w:rPr>
            </w:pPr>
          </w:p>
          <w:p w14:paraId="560F3AFC" w14:textId="77777777" w:rsidR="0065000E" w:rsidRPr="00BC2188" w:rsidRDefault="0065000E" w:rsidP="0065000E">
            <w:pPr>
              <w:pStyle w:val="ListParagraph"/>
              <w:numPr>
                <w:ilvl w:val="0"/>
                <w:numId w:val="47"/>
              </w:numPr>
              <w:ind w:left="196" w:hanging="180"/>
              <w:jc w:val="both"/>
              <w:rPr>
                <w:rFonts w:ascii="Arial" w:hAnsi="Arial" w:cs="Arial"/>
                <w:sz w:val="16"/>
                <w:szCs w:val="16"/>
              </w:rPr>
            </w:pPr>
            <w:r>
              <w:rPr>
                <w:rFonts w:ascii="Arial" w:hAnsi="Arial"/>
                <w:sz w:val="16"/>
                <w:szCs w:val="16"/>
              </w:rPr>
              <w:t>Trabajar para abordar la conservación del ASA.</w:t>
            </w:r>
          </w:p>
          <w:p w14:paraId="2156B65B" w14:textId="77777777" w:rsidR="0065000E" w:rsidRPr="00BC2188" w:rsidRDefault="0065000E" w:rsidP="0065000E">
            <w:pPr>
              <w:pStyle w:val="ListParagraph"/>
              <w:numPr>
                <w:ilvl w:val="0"/>
                <w:numId w:val="47"/>
              </w:numPr>
              <w:ind w:left="196" w:hanging="180"/>
              <w:jc w:val="both"/>
              <w:rPr>
                <w:rFonts w:ascii="Arial" w:hAnsi="Arial" w:cs="Arial"/>
                <w:sz w:val="16"/>
                <w:szCs w:val="16"/>
              </w:rPr>
            </w:pPr>
            <w:r>
              <w:rPr>
                <w:rFonts w:ascii="Arial" w:hAnsi="Arial"/>
                <w:sz w:val="16"/>
                <w:szCs w:val="16"/>
              </w:rPr>
              <w:t>Reunión de inauguración el 9 de junio de 2016 (BMUB)</w:t>
            </w:r>
          </w:p>
          <w:p w14:paraId="169E8E9D" w14:textId="77777777" w:rsidR="0065000E" w:rsidRPr="00BC2188" w:rsidRDefault="0065000E" w:rsidP="0065000E">
            <w:pPr>
              <w:pStyle w:val="ListParagraph"/>
              <w:numPr>
                <w:ilvl w:val="0"/>
                <w:numId w:val="47"/>
              </w:numPr>
              <w:ind w:left="196" w:hanging="180"/>
              <w:jc w:val="both"/>
              <w:rPr>
                <w:rFonts w:ascii="Arial" w:hAnsi="Arial" w:cs="Arial"/>
                <w:sz w:val="16"/>
                <w:szCs w:val="16"/>
              </w:rPr>
            </w:pPr>
            <w:r>
              <w:rPr>
                <w:rFonts w:ascii="Arial" w:hAnsi="Arial"/>
                <w:sz w:val="16"/>
                <w:szCs w:val="16"/>
              </w:rPr>
              <w:lastRenderedPageBreak/>
              <w:t xml:space="preserve">Reunión de los Estados del área de distribución planificada para principios de 2017 con objeto de redactar un Plan de acción internacional para la especie </w:t>
            </w:r>
          </w:p>
          <w:p w14:paraId="71EDFFB4" w14:textId="230EBC42" w:rsidR="0065000E" w:rsidRPr="00C3250B" w:rsidRDefault="0065000E" w:rsidP="0065000E">
            <w:pPr>
              <w:jc w:val="both"/>
              <w:rPr>
                <w:rFonts w:ascii="Arial" w:hAnsi="Arial" w:cs="Arial"/>
                <w:sz w:val="16"/>
                <w:szCs w:val="16"/>
              </w:rPr>
            </w:pPr>
          </w:p>
        </w:tc>
        <w:tc>
          <w:tcPr>
            <w:tcW w:w="1308" w:type="dxa"/>
          </w:tcPr>
          <w:p w14:paraId="059D83AA" w14:textId="77777777" w:rsidR="0065000E" w:rsidRDefault="0065000E" w:rsidP="0065000E">
            <w:pPr>
              <w:jc w:val="both"/>
              <w:rPr>
                <w:rFonts w:ascii="Arial" w:hAnsi="Arial" w:cs="Arial"/>
                <w:sz w:val="16"/>
                <w:szCs w:val="16"/>
              </w:rPr>
            </w:pPr>
          </w:p>
          <w:p w14:paraId="11026BD7" w14:textId="77777777" w:rsidR="0065000E" w:rsidRDefault="0065000E" w:rsidP="0065000E">
            <w:pPr>
              <w:jc w:val="both"/>
              <w:rPr>
                <w:rFonts w:ascii="Arial" w:hAnsi="Arial" w:cs="Arial"/>
                <w:sz w:val="16"/>
                <w:szCs w:val="16"/>
              </w:rPr>
            </w:pPr>
          </w:p>
          <w:p w14:paraId="3544E59F" w14:textId="77777777" w:rsidR="0065000E" w:rsidRDefault="0065000E" w:rsidP="0065000E">
            <w:pPr>
              <w:jc w:val="both"/>
              <w:rPr>
                <w:rFonts w:ascii="Arial" w:hAnsi="Arial" w:cs="Arial"/>
                <w:sz w:val="16"/>
                <w:szCs w:val="16"/>
              </w:rPr>
            </w:pPr>
          </w:p>
          <w:p w14:paraId="29219A17" w14:textId="77777777" w:rsidR="0065000E" w:rsidRDefault="0065000E" w:rsidP="0065000E">
            <w:pPr>
              <w:jc w:val="both"/>
              <w:rPr>
                <w:rFonts w:ascii="Arial" w:hAnsi="Arial" w:cs="Arial"/>
                <w:sz w:val="16"/>
                <w:szCs w:val="16"/>
              </w:rPr>
            </w:pPr>
          </w:p>
          <w:p w14:paraId="7A88800A" w14:textId="77777777" w:rsidR="0065000E" w:rsidRDefault="0065000E" w:rsidP="0065000E">
            <w:pPr>
              <w:jc w:val="both"/>
              <w:rPr>
                <w:rFonts w:ascii="Arial" w:hAnsi="Arial" w:cs="Arial"/>
                <w:sz w:val="16"/>
                <w:szCs w:val="16"/>
              </w:rPr>
            </w:pPr>
          </w:p>
          <w:p w14:paraId="52777DCC" w14:textId="518548A3" w:rsidR="0065000E" w:rsidRPr="00C3250B" w:rsidRDefault="0065000E" w:rsidP="0065000E">
            <w:pPr>
              <w:jc w:val="both"/>
              <w:rPr>
                <w:rFonts w:ascii="Arial" w:hAnsi="Arial" w:cs="Arial"/>
                <w:sz w:val="16"/>
                <w:szCs w:val="16"/>
              </w:rPr>
            </w:pPr>
            <w:r>
              <w:rPr>
                <w:rFonts w:ascii="Arial" w:hAnsi="Arial" w:cs="Arial"/>
                <w:sz w:val="16"/>
                <w:szCs w:val="16"/>
              </w:rPr>
              <w:t>Alta</w:t>
            </w:r>
          </w:p>
        </w:tc>
        <w:tc>
          <w:tcPr>
            <w:tcW w:w="1294" w:type="dxa"/>
          </w:tcPr>
          <w:p w14:paraId="748F66F9" w14:textId="77777777" w:rsidR="0065000E" w:rsidRDefault="0065000E" w:rsidP="0065000E">
            <w:pPr>
              <w:jc w:val="both"/>
              <w:rPr>
                <w:rFonts w:ascii="Arial" w:hAnsi="Arial" w:cs="Arial"/>
                <w:sz w:val="16"/>
                <w:szCs w:val="16"/>
              </w:rPr>
            </w:pPr>
          </w:p>
          <w:p w14:paraId="3D2DB925" w14:textId="77777777" w:rsidR="0065000E" w:rsidRDefault="0065000E" w:rsidP="0065000E">
            <w:pPr>
              <w:jc w:val="both"/>
              <w:rPr>
                <w:rFonts w:ascii="Arial" w:hAnsi="Arial" w:cs="Arial"/>
                <w:sz w:val="16"/>
                <w:szCs w:val="16"/>
              </w:rPr>
            </w:pPr>
          </w:p>
          <w:p w14:paraId="78F0AA6F" w14:textId="77777777" w:rsidR="0065000E" w:rsidRDefault="0065000E" w:rsidP="0065000E">
            <w:pPr>
              <w:jc w:val="both"/>
              <w:rPr>
                <w:rFonts w:ascii="Arial" w:hAnsi="Arial" w:cs="Arial"/>
                <w:sz w:val="16"/>
                <w:szCs w:val="16"/>
              </w:rPr>
            </w:pPr>
          </w:p>
          <w:p w14:paraId="548C14AD" w14:textId="77777777" w:rsidR="0065000E" w:rsidRDefault="0065000E" w:rsidP="0065000E">
            <w:pPr>
              <w:jc w:val="both"/>
              <w:rPr>
                <w:rFonts w:ascii="Arial" w:hAnsi="Arial" w:cs="Arial"/>
                <w:sz w:val="16"/>
                <w:szCs w:val="16"/>
              </w:rPr>
            </w:pPr>
          </w:p>
          <w:p w14:paraId="063C4E46" w14:textId="77777777" w:rsidR="0065000E" w:rsidRDefault="0065000E" w:rsidP="0065000E">
            <w:pPr>
              <w:jc w:val="both"/>
              <w:rPr>
                <w:rFonts w:ascii="Arial" w:hAnsi="Arial" w:cs="Arial"/>
                <w:sz w:val="16"/>
                <w:szCs w:val="16"/>
              </w:rPr>
            </w:pPr>
          </w:p>
          <w:p w14:paraId="4D21DA0B" w14:textId="4B9F47DC" w:rsidR="0065000E" w:rsidRPr="00C3250B" w:rsidRDefault="0065000E" w:rsidP="0065000E">
            <w:pPr>
              <w:jc w:val="both"/>
              <w:rPr>
                <w:rFonts w:ascii="Arial" w:hAnsi="Arial" w:cs="Arial"/>
                <w:sz w:val="16"/>
                <w:szCs w:val="16"/>
              </w:rPr>
            </w:pPr>
            <w:r>
              <w:rPr>
                <w:rFonts w:ascii="Arial" w:hAnsi="Arial" w:cs="Arial"/>
                <w:sz w:val="16"/>
                <w:szCs w:val="16"/>
              </w:rPr>
              <w:t>20.000</w:t>
            </w:r>
          </w:p>
        </w:tc>
        <w:tc>
          <w:tcPr>
            <w:tcW w:w="1298" w:type="dxa"/>
          </w:tcPr>
          <w:p w14:paraId="26B6B728" w14:textId="77777777" w:rsidR="0065000E" w:rsidRPr="00C3250B" w:rsidRDefault="0065000E" w:rsidP="0065000E">
            <w:pPr>
              <w:jc w:val="both"/>
              <w:rPr>
                <w:rFonts w:ascii="Arial" w:hAnsi="Arial" w:cs="Arial"/>
                <w:sz w:val="16"/>
                <w:szCs w:val="16"/>
              </w:rPr>
            </w:pPr>
          </w:p>
        </w:tc>
        <w:tc>
          <w:tcPr>
            <w:tcW w:w="1297" w:type="dxa"/>
          </w:tcPr>
          <w:p w14:paraId="4A9D473B" w14:textId="77777777" w:rsidR="0065000E" w:rsidRPr="00C3250B" w:rsidRDefault="0065000E" w:rsidP="0065000E">
            <w:pPr>
              <w:jc w:val="both"/>
              <w:rPr>
                <w:rFonts w:ascii="Arial" w:hAnsi="Arial" w:cs="Arial"/>
                <w:sz w:val="16"/>
                <w:szCs w:val="16"/>
              </w:rPr>
            </w:pPr>
          </w:p>
        </w:tc>
        <w:tc>
          <w:tcPr>
            <w:tcW w:w="1293" w:type="dxa"/>
          </w:tcPr>
          <w:p w14:paraId="71DDA99A" w14:textId="77777777" w:rsidR="0065000E" w:rsidRDefault="0065000E" w:rsidP="0065000E">
            <w:pPr>
              <w:jc w:val="both"/>
              <w:rPr>
                <w:rFonts w:ascii="Arial" w:hAnsi="Arial" w:cs="Arial"/>
                <w:sz w:val="16"/>
                <w:szCs w:val="16"/>
              </w:rPr>
            </w:pPr>
          </w:p>
          <w:p w14:paraId="0F98A640" w14:textId="77777777" w:rsidR="00187293" w:rsidRDefault="00187293" w:rsidP="0065000E">
            <w:pPr>
              <w:jc w:val="both"/>
              <w:rPr>
                <w:rFonts w:ascii="Arial" w:hAnsi="Arial" w:cs="Arial"/>
                <w:sz w:val="16"/>
                <w:szCs w:val="16"/>
              </w:rPr>
            </w:pPr>
          </w:p>
          <w:p w14:paraId="4B4FEF4A" w14:textId="77777777" w:rsidR="00187293" w:rsidRDefault="00187293" w:rsidP="0065000E">
            <w:pPr>
              <w:jc w:val="both"/>
              <w:rPr>
                <w:rFonts w:ascii="Arial" w:hAnsi="Arial" w:cs="Arial"/>
                <w:sz w:val="16"/>
                <w:szCs w:val="16"/>
              </w:rPr>
            </w:pPr>
          </w:p>
          <w:p w14:paraId="4E60724C" w14:textId="77777777" w:rsidR="00187293" w:rsidRDefault="00187293" w:rsidP="0065000E">
            <w:pPr>
              <w:jc w:val="both"/>
              <w:rPr>
                <w:rFonts w:ascii="Arial" w:hAnsi="Arial" w:cs="Arial"/>
                <w:sz w:val="16"/>
                <w:szCs w:val="16"/>
              </w:rPr>
            </w:pPr>
          </w:p>
          <w:p w14:paraId="5E54B774" w14:textId="77777777" w:rsidR="00187293" w:rsidRDefault="00187293" w:rsidP="0065000E">
            <w:pPr>
              <w:jc w:val="both"/>
              <w:rPr>
                <w:rFonts w:ascii="Arial" w:hAnsi="Arial" w:cs="Arial"/>
                <w:sz w:val="16"/>
                <w:szCs w:val="16"/>
              </w:rPr>
            </w:pPr>
          </w:p>
          <w:p w14:paraId="625097AF" w14:textId="77777777" w:rsidR="00187293" w:rsidRDefault="00187293" w:rsidP="0065000E">
            <w:pPr>
              <w:jc w:val="both"/>
              <w:rPr>
                <w:rFonts w:ascii="Arial" w:hAnsi="Arial" w:cs="Arial"/>
                <w:sz w:val="16"/>
                <w:szCs w:val="16"/>
              </w:rPr>
            </w:pPr>
          </w:p>
          <w:p w14:paraId="0EC28A23" w14:textId="6D04C9D8" w:rsidR="00187293" w:rsidRPr="00C3250B" w:rsidRDefault="00187293" w:rsidP="0065000E">
            <w:pPr>
              <w:jc w:val="both"/>
              <w:rPr>
                <w:rFonts w:ascii="Arial" w:hAnsi="Arial" w:cs="Arial"/>
                <w:sz w:val="16"/>
                <w:szCs w:val="16"/>
              </w:rPr>
            </w:pPr>
            <w:r>
              <w:rPr>
                <w:rFonts w:ascii="Arial" w:hAnsi="Arial" w:cs="Arial"/>
                <w:sz w:val="16"/>
                <w:szCs w:val="16"/>
              </w:rPr>
              <w:t>26.000</w:t>
            </w:r>
          </w:p>
        </w:tc>
        <w:tc>
          <w:tcPr>
            <w:tcW w:w="1287" w:type="dxa"/>
          </w:tcPr>
          <w:p w14:paraId="51C448A1" w14:textId="77777777" w:rsidR="0065000E" w:rsidRDefault="0065000E" w:rsidP="0065000E">
            <w:pPr>
              <w:jc w:val="both"/>
              <w:rPr>
                <w:rFonts w:ascii="Arial" w:hAnsi="Arial" w:cs="Arial"/>
                <w:sz w:val="16"/>
                <w:szCs w:val="16"/>
              </w:rPr>
            </w:pPr>
          </w:p>
          <w:p w14:paraId="6F01DCEB" w14:textId="77777777" w:rsidR="00187293" w:rsidRDefault="00187293" w:rsidP="0065000E">
            <w:pPr>
              <w:jc w:val="both"/>
              <w:rPr>
                <w:rFonts w:ascii="Arial" w:hAnsi="Arial" w:cs="Arial"/>
                <w:sz w:val="16"/>
                <w:szCs w:val="16"/>
              </w:rPr>
            </w:pPr>
          </w:p>
          <w:p w14:paraId="6B8286E3" w14:textId="77777777" w:rsidR="00187293" w:rsidRDefault="00187293" w:rsidP="0065000E">
            <w:pPr>
              <w:jc w:val="both"/>
              <w:rPr>
                <w:rFonts w:ascii="Arial" w:hAnsi="Arial" w:cs="Arial"/>
                <w:sz w:val="16"/>
                <w:szCs w:val="16"/>
              </w:rPr>
            </w:pPr>
          </w:p>
          <w:p w14:paraId="57E3B5E8" w14:textId="77777777" w:rsidR="00187293" w:rsidRDefault="00187293" w:rsidP="0065000E">
            <w:pPr>
              <w:jc w:val="both"/>
              <w:rPr>
                <w:rFonts w:ascii="Arial" w:hAnsi="Arial" w:cs="Arial"/>
                <w:sz w:val="16"/>
                <w:szCs w:val="16"/>
              </w:rPr>
            </w:pPr>
          </w:p>
          <w:p w14:paraId="38A92857" w14:textId="77777777" w:rsidR="00187293" w:rsidRDefault="00187293" w:rsidP="0065000E">
            <w:pPr>
              <w:jc w:val="both"/>
              <w:rPr>
                <w:rFonts w:ascii="Arial" w:hAnsi="Arial" w:cs="Arial"/>
                <w:sz w:val="16"/>
                <w:szCs w:val="16"/>
              </w:rPr>
            </w:pPr>
          </w:p>
          <w:p w14:paraId="61EC6089" w14:textId="77777777" w:rsidR="00187293" w:rsidRDefault="00187293" w:rsidP="0065000E">
            <w:pPr>
              <w:jc w:val="both"/>
              <w:rPr>
                <w:rFonts w:ascii="Arial" w:hAnsi="Arial" w:cs="Arial"/>
                <w:sz w:val="16"/>
                <w:szCs w:val="16"/>
              </w:rPr>
            </w:pPr>
          </w:p>
          <w:p w14:paraId="583A232D" w14:textId="68915E02" w:rsidR="00187293" w:rsidRPr="00C3250B" w:rsidRDefault="00187293" w:rsidP="0065000E">
            <w:pPr>
              <w:jc w:val="both"/>
              <w:rPr>
                <w:rFonts w:ascii="Arial" w:hAnsi="Arial" w:cs="Arial"/>
                <w:sz w:val="16"/>
                <w:szCs w:val="16"/>
              </w:rPr>
            </w:pPr>
            <w:r>
              <w:rPr>
                <w:rFonts w:ascii="Arial" w:hAnsi="Arial" w:cs="Arial"/>
                <w:sz w:val="16"/>
                <w:szCs w:val="16"/>
              </w:rPr>
              <w:t>BMUB</w:t>
            </w:r>
          </w:p>
        </w:tc>
        <w:tc>
          <w:tcPr>
            <w:tcW w:w="1302" w:type="dxa"/>
            <w:shd w:val="clear" w:color="auto" w:fill="00B050"/>
          </w:tcPr>
          <w:p w14:paraId="4964539B" w14:textId="77777777" w:rsidR="0065000E" w:rsidRPr="00C3250B" w:rsidRDefault="0065000E" w:rsidP="0065000E">
            <w:pPr>
              <w:jc w:val="both"/>
              <w:rPr>
                <w:rFonts w:ascii="Arial" w:hAnsi="Arial" w:cs="Arial"/>
                <w:sz w:val="16"/>
                <w:szCs w:val="16"/>
              </w:rPr>
            </w:pPr>
          </w:p>
        </w:tc>
        <w:tc>
          <w:tcPr>
            <w:tcW w:w="1576" w:type="dxa"/>
          </w:tcPr>
          <w:p w14:paraId="7036674B" w14:textId="77777777" w:rsidR="00187293" w:rsidRPr="00BC2188" w:rsidRDefault="00187293" w:rsidP="00187293">
            <w:pPr>
              <w:jc w:val="both"/>
              <w:rPr>
                <w:rFonts w:ascii="Arial" w:hAnsi="Arial" w:cs="Arial"/>
                <w:sz w:val="16"/>
                <w:szCs w:val="16"/>
              </w:rPr>
            </w:pPr>
            <w:r>
              <w:rPr>
                <w:rFonts w:ascii="Arial" w:hAnsi="Arial"/>
                <w:sz w:val="16"/>
                <w:szCs w:val="16"/>
              </w:rPr>
              <w:t>Reunión de inauguración llevada a cabo y pasos sucesivos establecidos en junio de 2016</w:t>
            </w:r>
          </w:p>
          <w:p w14:paraId="72258CF2" w14:textId="77777777" w:rsidR="00187293" w:rsidRPr="00BC2188" w:rsidRDefault="00187293" w:rsidP="00187293">
            <w:pPr>
              <w:jc w:val="both"/>
              <w:rPr>
                <w:rFonts w:ascii="Arial" w:hAnsi="Arial" w:cs="Arial"/>
                <w:sz w:val="16"/>
                <w:szCs w:val="16"/>
              </w:rPr>
            </w:pPr>
          </w:p>
          <w:p w14:paraId="259D24EA" w14:textId="77777777" w:rsidR="00187293" w:rsidRPr="00BC2188" w:rsidRDefault="00187293" w:rsidP="00187293">
            <w:pPr>
              <w:jc w:val="both"/>
              <w:rPr>
                <w:rFonts w:ascii="Arial" w:hAnsi="Arial" w:cs="Arial"/>
                <w:sz w:val="16"/>
                <w:szCs w:val="16"/>
              </w:rPr>
            </w:pPr>
            <w:r>
              <w:rPr>
                <w:rFonts w:ascii="Arial" w:hAnsi="Arial"/>
                <w:sz w:val="16"/>
                <w:szCs w:val="16"/>
              </w:rPr>
              <w:t xml:space="preserve">Reunión de los Estados del área </w:t>
            </w:r>
            <w:r>
              <w:rPr>
                <w:rFonts w:ascii="Arial" w:hAnsi="Arial"/>
                <w:sz w:val="16"/>
                <w:szCs w:val="16"/>
              </w:rPr>
              <w:lastRenderedPageBreak/>
              <w:t>de distribución celebrada en marzo de 2017</w:t>
            </w:r>
          </w:p>
          <w:p w14:paraId="189DE85F" w14:textId="77777777" w:rsidR="00187293" w:rsidRPr="00BC2188" w:rsidRDefault="00187293" w:rsidP="00187293">
            <w:pPr>
              <w:jc w:val="both"/>
              <w:rPr>
                <w:rFonts w:ascii="Arial" w:hAnsi="Arial" w:cs="Arial"/>
                <w:sz w:val="16"/>
                <w:szCs w:val="16"/>
              </w:rPr>
            </w:pPr>
          </w:p>
          <w:p w14:paraId="28E84E7B" w14:textId="7CE8434C" w:rsidR="0065000E" w:rsidRPr="00C3250B" w:rsidRDefault="00187293" w:rsidP="00187293">
            <w:pPr>
              <w:jc w:val="both"/>
              <w:rPr>
                <w:rFonts w:ascii="Arial" w:hAnsi="Arial" w:cs="Arial"/>
                <w:sz w:val="16"/>
                <w:szCs w:val="16"/>
              </w:rPr>
            </w:pPr>
            <w:r>
              <w:rPr>
                <w:rFonts w:ascii="Arial" w:hAnsi="Arial"/>
                <w:sz w:val="16"/>
                <w:szCs w:val="16"/>
              </w:rPr>
              <w:t>Se presentará una hoja de ruta de conservación en la COP12, potencialmente durante un evento paralelo. Se votará la resolución sobre la conservación del asno salvaje africano en la COP</w:t>
            </w:r>
          </w:p>
        </w:tc>
        <w:tc>
          <w:tcPr>
            <w:tcW w:w="1346" w:type="dxa"/>
          </w:tcPr>
          <w:p w14:paraId="2F9C923B" w14:textId="77777777" w:rsidR="0065000E" w:rsidRDefault="0065000E" w:rsidP="0065000E">
            <w:pPr>
              <w:jc w:val="both"/>
              <w:rPr>
                <w:rFonts w:ascii="Arial" w:hAnsi="Arial" w:cs="Arial"/>
                <w:sz w:val="16"/>
                <w:szCs w:val="16"/>
              </w:rPr>
            </w:pPr>
          </w:p>
          <w:p w14:paraId="299B2D8F" w14:textId="77777777" w:rsidR="00187293" w:rsidRDefault="00187293" w:rsidP="0065000E">
            <w:pPr>
              <w:jc w:val="both"/>
              <w:rPr>
                <w:rFonts w:ascii="Arial" w:hAnsi="Arial" w:cs="Arial"/>
                <w:sz w:val="16"/>
                <w:szCs w:val="16"/>
              </w:rPr>
            </w:pPr>
          </w:p>
          <w:p w14:paraId="529182D6" w14:textId="77777777" w:rsidR="00187293" w:rsidRDefault="00187293" w:rsidP="0065000E">
            <w:pPr>
              <w:jc w:val="both"/>
              <w:rPr>
                <w:rFonts w:ascii="Arial" w:hAnsi="Arial" w:cs="Arial"/>
                <w:sz w:val="16"/>
                <w:szCs w:val="16"/>
              </w:rPr>
            </w:pPr>
          </w:p>
          <w:p w14:paraId="28ED537E" w14:textId="77777777" w:rsidR="00187293" w:rsidRDefault="00187293" w:rsidP="0065000E">
            <w:pPr>
              <w:jc w:val="both"/>
              <w:rPr>
                <w:rFonts w:ascii="Arial" w:hAnsi="Arial" w:cs="Arial"/>
                <w:sz w:val="16"/>
                <w:szCs w:val="16"/>
              </w:rPr>
            </w:pPr>
          </w:p>
          <w:p w14:paraId="5209EFD3" w14:textId="77777777" w:rsidR="00187293" w:rsidRDefault="00187293" w:rsidP="0065000E">
            <w:pPr>
              <w:jc w:val="both"/>
              <w:rPr>
                <w:rFonts w:ascii="Arial" w:hAnsi="Arial" w:cs="Arial"/>
                <w:sz w:val="16"/>
                <w:szCs w:val="16"/>
              </w:rPr>
            </w:pPr>
          </w:p>
          <w:p w14:paraId="51624FB7" w14:textId="77777777" w:rsidR="00187293" w:rsidRDefault="00187293" w:rsidP="0065000E">
            <w:pPr>
              <w:jc w:val="both"/>
              <w:rPr>
                <w:rFonts w:ascii="Arial" w:hAnsi="Arial" w:cs="Arial"/>
                <w:sz w:val="16"/>
                <w:szCs w:val="16"/>
              </w:rPr>
            </w:pPr>
          </w:p>
          <w:p w14:paraId="0AB4418C" w14:textId="77777777" w:rsidR="00187293" w:rsidRDefault="00187293" w:rsidP="0065000E">
            <w:pPr>
              <w:jc w:val="both"/>
              <w:rPr>
                <w:rFonts w:ascii="Arial" w:hAnsi="Arial" w:cs="Arial"/>
                <w:sz w:val="16"/>
                <w:szCs w:val="16"/>
              </w:rPr>
            </w:pPr>
          </w:p>
          <w:p w14:paraId="7317911C" w14:textId="799E4852" w:rsidR="00187293" w:rsidRPr="00C3250B" w:rsidRDefault="00187293" w:rsidP="0065000E">
            <w:pPr>
              <w:jc w:val="both"/>
              <w:rPr>
                <w:rFonts w:ascii="Arial" w:hAnsi="Arial" w:cs="Arial"/>
                <w:sz w:val="16"/>
                <w:szCs w:val="16"/>
              </w:rPr>
            </w:pPr>
            <w:r>
              <w:rPr>
                <w:rFonts w:ascii="Arial" w:hAnsi="Arial"/>
                <w:sz w:val="16"/>
                <w:szCs w:val="16"/>
              </w:rPr>
              <w:t xml:space="preserve">La reunión de los Estados del </w:t>
            </w:r>
            <w:r>
              <w:rPr>
                <w:rFonts w:ascii="Arial" w:hAnsi="Arial"/>
                <w:sz w:val="16"/>
                <w:szCs w:val="16"/>
              </w:rPr>
              <w:lastRenderedPageBreak/>
              <w:t>área de distribución tuvo lugar en marzo de 2017</w:t>
            </w:r>
          </w:p>
        </w:tc>
      </w:tr>
      <w:tr w:rsidR="0065000E" w:rsidRPr="00C3250B" w14:paraId="0C205B8B" w14:textId="77777777" w:rsidTr="001A0268">
        <w:tc>
          <w:tcPr>
            <w:tcW w:w="2377" w:type="dxa"/>
          </w:tcPr>
          <w:p w14:paraId="51938EA2" w14:textId="013E6C70" w:rsidR="0065000E" w:rsidRPr="00187293" w:rsidRDefault="00187293" w:rsidP="0065000E">
            <w:pPr>
              <w:jc w:val="both"/>
              <w:rPr>
                <w:rFonts w:ascii="Arial" w:hAnsi="Arial" w:cs="Arial"/>
                <w:b/>
                <w:sz w:val="16"/>
                <w:szCs w:val="16"/>
              </w:rPr>
            </w:pPr>
            <w:r w:rsidRPr="00187293">
              <w:rPr>
                <w:rFonts w:ascii="Arial" w:hAnsi="Arial" w:cs="Arial"/>
                <w:b/>
                <w:sz w:val="16"/>
                <w:szCs w:val="16"/>
              </w:rPr>
              <w:lastRenderedPageBreak/>
              <w:t>Total</w:t>
            </w:r>
          </w:p>
        </w:tc>
        <w:tc>
          <w:tcPr>
            <w:tcW w:w="1308" w:type="dxa"/>
          </w:tcPr>
          <w:p w14:paraId="24D3B56B" w14:textId="6AC750A8" w:rsidR="0065000E" w:rsidRPr="00187293" w:rsidRDefault="0065000E" w:rsidP="0065000E">
            <w:pPr>
              <w:jc w:val="both"/>
              <w:rPr>
                <w:rFonts w:ascii="Arial" w:hAnsi="Arial" w:cs="Arial"/>
                <w:b/>
                <w:sz w:val="16"/>
                <w:szCs w:val="16"/>
              </w:rPr>
            </w:pPr>
          </w:p>
        </w:tc>
        <w:tc>
          <w:tcPr>
            <w:tcW w:w="1294" w:type="dxa"/>
          </w:tcPr>
          <w:p w14:paraId="68E3982B" w14:textId="6410C543" w:rsidR="0065000E" w:rsidRPr="00187293" w:rsidRDefault="00187293" w:rsidP="0065000E">
            <w:pPr>
              <w:jc w:val="both"/>
              <w:rPr>
                <w:rFonts w:ascii="Arial" w:hAnsi="Arial" w:cs="Arial"/>
                <w:b/>
                <w:sz w:val="16"/>
                <w:szCs w:val="16"/>
              </w:rPr>
            </w:pPr>
            <w:r w:rsidRPr="00187293">
              <w:rPr>
                <w:rFonts w:ascii="Arial" w:hAnsi="Arial" w:cs="Arial"/>
                <w:b/>
                <w:sz w:val="16"/>
                <w:szCs w:val="16"/>
              </w:rPr>
              <w:t>1.148.545</w:t>
            </w:r>
          </w:p>
        </w:tc>
        <w:tc>
          <w:tcPr>
            <w:tcW w:w="1298" w:type="dxa"/>
          </w:tcPr>
          <w:p w14:paraId="7E51A2B4" w14:textId="40E7DC46" w:rsidR="0065000E" w:rsidRPr="00187293" w:rsidRDefault="00187293" w:rsidP="0065000E">
            <w:pPr>
              <w:jc w:val="both"/>
              <w:rPr>
                <w:rFonts w:ascii="Arial" w:hAnsi="Arial" w:cs="Arial"/>
                <w:b/>
                <w:sz w:val="16"/>
                <w:szCs w:val="16"/>
              </w:rPr>
            </w:pPr>
            <w:r w:rsidRPr="00187293">
              <w:rPr>
                <w:rFonts w:ascii="Arial" w:hAnsi="Arial" w:cs="Arial"/>
                <w:b/>
                <w:sz w:val="16"/>
                <w:szCs w:val="16"/>
              </w:rPr>
              <w:t>72.064</w:t>
            </w:r>
          </w:p>
        </w:tc>
        <w:tc>
          <w:tcPr>
            <w:tcW w:w="1297" w:type="dxa"/>
          </w:tcPr>
          <w:p w14:paraId="1CDBC19D" w14:textId="3E4ACEDD" w:rsidR="0065000E" w:rsidRPr="00187293" w:rsidRDefault="00187293" w:rsidP="0065000E">
            <w:pPr>
              <w:jc w:val="both"/>
              <w:rPr>
                <w:rFonts w:ascii="Arial" w:hAnsi="Arial" w:cs="Arial"/>
                <w:b/>
                <w:sz w:val="16"/>
                <w:szCs w:val="16"/>
              </w:rPr>
            </w:pPr>
            <w:r w:rsidRPr="00187293">
              <w:rPr>
                <w:rFonts w:ascii="Arial" w:hAnsi="Arial" w:cs="Arial"/>
                <w:b/>
                <w:sz w:val="16"/>
                <w:szCs w:val="16"/>
              </w:rPr>
              <w:t>1.026.000</w:t>
            </w:r>
          </w:p>
        </w:tc>
        <w:tc>
          <w:tcPr>
            <w:tcW w:w="1293" w:type="dxa"/>
          </w:tcPr>
          <w:p w14:paraId="359F5F01" w14:textId="36C036E1" w:rsidR="0065000E" w:rsidRPr="00187293" w:rsidRDefault="00187293" w:rsidP="0065000E">
            <w:pPr>
              <w:jc w:val="both"/>
              <w:rPr>
                <w:rFonts w:ascii="Arial" w:hAnsi="Arial" w:cs="Arial"/>
                <w:b/>
                <w:sz w:val="16"/>
                <w:szCs w:val="16"/>
              </w:rPr>
            </w:pPr>
            <w:r w:rsidRPr="00187293">
              <w:rPr>
                <w:rFonts w:ascii="Arial" w:hAnsi="Arial" w:cs="Arial"/>
                <w:b/>
                <w:sz w:val="16"/>
                <w:szCs w:val="16"/>
              </w:rPr>
              <w:t>313.743</w:t>
            </w:r>
          </w:p>
        </w:tc>
        <w:tc>
          <w:tcPr>
            <w:tcW w:w="1287" w:type="dxa"/>
          </w:tcPr>
          <w:p w14:paraId="3E0C8154" w14:textId="77777777" w:rsidR="0065000E" w:rsidRPr="00187293" w:rsidRDefault="0065000E" w:rsidP="0065000E">
            <w:pPr>
              <w:jc w:val="both"/>
              <w:rPr>
                <w:rFonts w:ascii="Arial" w:hAnsi="Arial" w:cs="Arial"/>
                <w:sz w:val="16"/>
                <w:szCs w:val="16"/>
              </w:rPr>
            </w:pPr>
          </w:p>
        </w:tc>
        <w:tc>
          <w:tcPr>
            <w:tcW w:w="1302" w:type="dxa"/>
          </w:tcPr>
          <w:p w14:paraId="00CA56CD" w14:textId="77777777" w:rsidR="0065000E" w:rsidRPr="00C3250B" w:rsidRDefault="0065000E" w:rsidP="0065000E">
            <w:pPr>
              <w:jc w:val="both"/>
              <w:rPr>
                <w:rFonts w:ascii="Arial" w:hAnsi="Arial" w:cs="Arial"/>
                <w:sz w:val="16"/>
                <w:szCs w:val="16"/>
              </w:rPr>
            </w:pPr>
          </w:p>
        </w:tc>
        <w:tc>
          <w:tcPr>
            <w:tcW w:w="1576" w:type="dxa"/>
          </w:tcPr>
          <w:p w14:paraId="6D709D6F" w14:textId="77777777" w:rsidR="0065000E" w:rsidRPr="00C3250B" w:rsidRDefault="0065000E" w:rsidP="0065000E">
            <w:pPr>
              <w:jc w:val="both"/>
              <w:rPr>
                <w:rFonts w:ascii="Arial" w:hAnsi="Arial" w:cs="Arial"/>
                <w:sz w:val="16"/>
                <w:szCs w:val="16"/>
              </w:rPr>
            </w:pPr>
          </w:p>
        </w:tc>
        <w:tc>
          <w:tcPr>
            <w:tcW w:w="1346" w:type="dxa"/>
          </w:tcPr>
          <w:p w14:paraId="1454968D" w14:textId="77777777" w:rsidR="0065000E" w:rsidRPr="00C3250B" w:rsidRDefault="0065000E" w:rsidP="0065000E">
            <w:pPr>
              <w:jc w:val="both"/>
              <w:rPr>
                <w:rFonts w:ascii="Arial" w:hAnsi="Arial" w:cs="Arial"/>
                <w:sz w:val="16"/>
                <w:szCs w:val="16"/>
              </w:rPr>
            </w:pPr>
          </w:p>
        </w:tc>
      </w:tr>
    </w:tbl>
    <w:p w14:paraId="50649F70" w14:textId="1CD5C62D" w:rsidR="00D95373" w:rsidRDefault="00D95373" w:rsidP="00D95373">
      <w:pPr>
        <w:contextualSpacing/>
        <w:jc w:val="both"/>
        <w:rPr>
          <w:rFonts w:ascii="Arial" w:hAnsi="Arial" w:cs="Arial"/>
          <w:b/>
          <w:sz w:val="16"/>
          <w:szCs w:val="16"/>
        </w:rPr>
      </w:pPr>
    </w:p>
    <w:p w14:paraId="50206418" w14:textId="4CBB9C1C" w:rsidR="00764D54" w:rsidRDefault="00764D54" w:rsidP="00D95373">
      <w:pPr>
        <w:contextualSpacing/>
        <w:jc w:val="both"/>
        <w:rPr>
          <w:rFonts w:ascii="Arial" w:hAnsi="Arial" w:cs="Arial"/>
          <w:b/>
          <w:sz w:val="16"/>
          <w:szCs w:val="16"/>
        </w:rPr>
      </w:pPr>
    </w:p>
    <w:p w14:paraId="5460C86B" w14:textId="0A0E31E0" w:rsidR="00764D54" w:rsidRDefault="00764D54" w:rsidP="00D95373">
      <w:pPr>
        <w:contextualSpacing/>
        <w:jc w:val="both"/>
        <w:rPr>
          <w:rFonts w:ascii="Arial" w:hAnsi="Arial" w:cs="Arial"/>
          <w:b/>
          <w:sz w:val="16"/>
          <w:szCs w:val="16"/>
        </w:rPr>
      </w:pPr>
    </w:p>
    <w:p w14:paraId="4B62612C" w14:textId="77777777" w:rsidR="00764D54" w:rsidRDefault="00764D54" w:rsidP="00D95373">
      <w:pPr>
        <w:contextualSpacing/>
        <w:jc w:val="both"/>
        <w:rPr>
          <w:rFonts w:ascii="Arial" w:hAnsi="Arial" w:cs="Arial"/>
          <w:b/>
          <w:sz w:val="16"/>
          <w:szCs w:val="16"/>
        </w:rPr>
        <w:sectPr w:rsidR="00764D54" w:rsidSect="00414BE4">
          <w:headerReference w:type="even" r:id="rId26"/>
          <w:headerReference w:type="default" r:id="rId27"/>
          <w:pgSz w:w="16834" w:h="11909" w:orient="landscape" w:code="9"/>
          <w:pgMar w:top="245" w:right="720" w:bottom="245" w:left="1440" w:header="274" w:footer="576" w:gutter="0"/>
          <w:pgNumType w:start="62"/>
          <w:cols w:space="720"/>
          <w:docGrid w:linePitch="360"/>
        </w:sectPr>
      </w:pPr>
    </w:p>
    <w:p w14:paraId="5D9C0C88" w14:textId="1254FE77" w:rsidR="00764D54" w:rsidRDefault="00764D54" w:rsidP="00D95373">
      <w:pPr>
        <w:contextualSpacing/>
        <w:jc w:val="both"/>
        <w:rPr>
          <w:rFonts w:ascii="Arial" w:hAnsi="Arial" w:cs="Arial"/>
          <w:b/>
          <w:sz w:val="16"/>
          <w:szCs w:val="16"/>
        </w:rPr>
      </w:pPr>
    </w:p>
    <w:p w14:paraId="12C86648" w14:textId="77777777" w:rsidR="00DB3F15" w:rsidRPr="00BF2F5C" w:rsidRDefault="00DB3F15" w:rsidP="00DB3F15">
      <w:pPr>
        <w:ind w:left="-900"/>
        <w:jc w:val="both"/>
        <w:rPr>
          <w:rFonts w:ascii="Arial" w:hAnsi="Arial" w:cs="Arial"/>
          <w:b/>
          <w:bCs/>
          <w:color w:val="000000" w:themeColor="text1"/>
          <w:sz w:val="18"/>
          <w:szCs w:val="18"/>
        </w:rPr>
      </w:pPr>
      <w:r w:rsidRPr="00BF2F5C">
        <w:rPr>
          <w:rFonts w:ascii="Arial" w:hAnsi="Arial"/>
          <w:b/>
          <w:bCs/>
          <w:color w:val="000000"/>
          <w:sz w:val="18"/>
          <w:szCs w:val="18"/>
        </w:rPr>
        <w:t>III.4</w:t>
      </w:r>
      <w:r w:rsidRPr="00BF2F5C">
        <w:rPr>
          <w:rFonts w:ascii="Arial" w:hAnsi="Arial"/>
          <w:b/>
          <w:color w:val="000000"/>
          <w:sz w:val="18"/>
          <w:szCs w:val="18"/>
        </w:rPr>
        <w:tab/>
      </w:r>
      <w:r w:rsidRPr="00BF2F5C">
        <w:rPr>
          <w:rFonts w:ascii="Arial" w:hAnsi="Arial"/>
          <w:b/>
          <w:bCs/>
          <w:color w:val="000000"/>
          <w:sz w:val="18"/>
          <w:szCs w:val="18"/>
        </w:rPr>
        <w:t>SERVICIOS DE ASESORAMIENTO CIENTÍFICO</w:t>
      </w:r>
    </w:p>
    <w:p w14:paraId="299F9E26" w14:textId="3CF359AF" w:rsidR="00426807" w:rsidRDefault="00426807" w:rsidP="00D95373">
      <w:pPr>
        <w:contextualSpacing/>
        <w:jc w:val="both"/>
        <w:rPr>
          <w:rFonts w:ascii="Arial" w:hAnsi="Arial" w:cs="Arial"/>
          <w:b/>
          <w:sz w:val="16"/>
          <w:szCs w:val="16"/>
        </w:rPr>
      </w:pPr>
    </w:p>
    <w:tbl>
      <w:tblPr>
        <w:tblStyle w:val="TableGrid"/>
        <w:tblW w:w="0" w:type="auto"/>
        <w:tblLook w:val="04A0" w:firstRow="1" w:lastRow="0" w:firstColumn="1" w:lastColumn="0" w:noHBand="0" w:noVBand="1"/>
      </w:tblPr>
      <w:tblGrid>
        <w:gridCol w:w="1435"/>
        <w:gridCol w:w="1317"/>
        <w:gridCol w:w="1300"/>
        <w:gridCol w:w="1300"/>
        <w:gridCol w:w="1300"/>
        <w:gridCol w:w="1300"/>
        <w:gridCol w:w="1300"/>
        <w:gridCol w:w="1315"/>
        <w:gridCol w:w="1595"/>
        <w:gridCol w:w="1906"/>
      </w:tblGrid>
      <w:tr w:rsidR="00DB3F15" w:rsidRPr="006042F8" w14:paraId="5D04FC0D" w14:textId="77777777" w:rsidTr="00B96950">
        <w:trPr>
          <w:trHeight w:val="188"/>
          <w:tblHeader/>
        </w:trPr>
        <w:tc>
          <w:tcPr>
            <w:tcW w:w="1435" w:type="dxa"/>
            <w:vMerge w:val="restart"/>
          </w:tcPr>
          <w:p w14:paraId="0A61D45B"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Actividades</w:t>
            </w:r>
          </w:p>
        </w:tc>
        <w:tc>
          <w:tcPr>
            <w:tcW w:w="1317" w:type="dxa"/>
            <w:vMerge w:val="restart"/>
          </w:tcPr>
          <w:p w14:paraId="661C598F"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Prioridad</w:t>
            </w:r>
          </w:p>
        </w:tc>
        <w:tc>
          <w:tcPr>
            <w:tcW w:w="6500" w:type="dxa"/>
            <w:gridSpan w:val="5"/>
          </w:tcPr>
          <w:p w14:paraId="68A4AD1F" w14:textId="77777777" w:rsidR="00DB3F15" w:rsidRPr="006042F8" w:rsidRDefault="00DB3F15" w:rsidP="00B65CF1">
            <w:pPr>
              <w:jc w:val="center"/>
              <w:rPr>
                <w:rFonts w:ascii="Arial" w:hAnsi="Arial" w:cs="Arial"/>
                <w:b/>
                <w:sz w:val="16"/>
                <w:szCs w:val="16"/>
              </w:rPr>
            </w:pPr>
            <w:r w:rsidRPr="006042F8">
              <w:rPr>
                <w:rFonts w:ascii="Arial" w:hAnsi="Arial" w:cs="Arial"/>
                <w:b/>
                <w:sz w:val="16"/>
                <w:szCs w:val="16"/>
              </w:rPr>
              <w:t>2015-2017</w:t>
            </w:r>
          </w:p>
        </w:tc>
        <w:tc>
          <w:tcPr>
            <w:tcW w:w="1315" w:type="dxa"/>
            <w:vMerge w:val="restart"/>
          </w:tcPr>
          <w:p w14:paraId="109266DD"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Estado</w:t>
            </w:r>
          </w:p>
        </w:tc>
        <w:tc>
          <w:tcPr>
            <w:tcW w:w="1595" w:type="dxa"/>
            <w:vMerge w:val="restart"/>
          </w:tcPr>
          <w:p w14:paraId="5B80F5A3"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Logros</w:t>
            </w:r>
          </w:p>
        </w:tc>
        <w:tc>
          <w:tcPr>
            <w:tcW w:w="1906" w:type="dxa"/>
            <w:vMerge w:val="restart"/>
          </w:tcPr>
          <w:p w14:paraId="7D5C67BF"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Notas</w:t>
            </w:r>
            <w:r w:rsidRPr="006042F8">
              <w:rPr>
                <w:rFonts w:ascii="Arial" w:hAnsi="Arial" w:cs="Arial"/>
                <w:b/>
                <w:bCs/>
                <w:color w:val="000000" w:themeColor="text1"/>
                <w:sz w:val="16"/>
                <w:szCs w:val="16"/>
              </w:rPr>
              <w:t xml:space="preserve"> </w:t>
            </w:r>
          </w:p>
        </w:tc>
      </w:tr>
      <w:tr w:rsidR="00DB3F15" w:rsidRPr="006042F8" w14:paraId="765C5120" w14:textId="77777777" w:rsidTr="00B96950">
        <w:trPr>
          <w:trHeight w:val="278"/>
          <w:tblHeader/>
        </w:trPr>
        <w:tc>
          <w:tcPr>
            <w:tcW w:w="1435" w:type="dxa"/>
            <w:vMerge/>
          </w:tcPr>
          <w:p w14:paraId="5FEAF983" w14:textId="77777777" w:rsidR="00DB3F15" w:rsidRPr="006042F8" w:rsidRDefault="00DB3F15" w:rsidP="00B65CF1">
            <w:pPr>
              <w:jc w:val="both"/>
              <w:rPr>
                <w:rFonts w:ascii="Arial" w:hAnsi="Arial" w:cs="Arial"/>
                <w:b/>
                <w:bCs/>
                <w:color w:val="000000" w:themeColor="text1"/>
                <w:sz w:val="16"/>
                <w:szCs w:val="16"/>
              </w:rPr>
            </w:pPr>
          </w:p>
        </w:tc>
        <w:tc>
          <w:tcPr>
            <w:tcW w:w="1317" w:type="dxa"/>
            <w:vMerge/>
          </w:tcPr>
          <w:p w14:paraId="54730B1A" w14:textId="77777777" w:rsidR="00DB3F15" w:rsidRPr="006042F8" w:rsidRDefault="00DB3F15" w:rsidP="00B65CF1">
            <w:pPr>
              <w:jc w:val="both"/>
              <w:rPr>
                <w:rFonts w:ascii="Arial" w:hAnsi="Arial" w:cs="Arial"/>
                <w:b/>
                <w:bCs/>
                <w:color w:val="000000" w:themeColor="text1"/>
                <w:sz w:val="16"/>
                <w:szCs w:val="16"/>
              </w:rPr>
            </w:pPr>
          </w:p>
        </w:tc>
        <w:tc>
          <w:tcPr>
            <w:tcW w:w="1300" w:type="dxa"/>
            <w:vMerge w:val="restart"/>
          </w:tcPr>
          <w:p w14:paraId="5C7DCF97" w14:textId="77777777" w:rsidR="00DB3F15" w:rsidRPr="006042F8" w:rsidRDefault="00DB3F15" w:rsidP="00B65CF1">
            <w:pPr>
              <w:jc w:val="both"/>
              <w:rPr>
                <w:rFonts w:ascii="Arial" w:hAnsi="Arial" w:cs="Arial"/>
                <w:sz w:val="16"/>
                <w:szCs w:val="16"/>
              </w:rPr>
            </w:pPr>
            <w:r w:rsidRPr="006042F8">
              <w:rPr>
                <w:rFonts w:ascii="Arial" w:hAnsi="Arial"/>
                <w:b/>
                <w:bCs/>
                <w:color w:val="000000"/>
                <w:sz w:val="16"/>
                <w:szCs w:val="16"/>
              </w:rPr>
              <w:t>Cantidad total estimada</w:t>
            </w:r>
            <w:r w:rsidRPr="006042F8">
              <w:rPr>
                <w:rFonts w:ascii="Arial" w:hAnsi="Arial" w:cs="Arial"/>
                <w:b/>
                <w:bCs/>
                <w:color w:val="000000"/>
                <w:sz w:val="16"/>
                <w:szCs w:val="16"/>
                <w:vertAlign w:val="superscript"/>
              </w:rPr>
              <w:footnoteReference w:id="24"/>
            </w:r>
          </w:p>
        </w:tc>
        <w:tc>
          <w:tcPr>
            <w:tcW w:w="1300" w:type="dxa"/>
            <w:vMerge w:val="restart"/>
          </w:tcPr>
          <w:p w14:paraId="6191CA51"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Financiación básica disponible</w:t>
            </w:r>
          </w:p>
        </w:tc>
        <w:tc>
          <w:tcPr>
            <w:tcW w:w="3900" w:type="dxa"/>
            <w:gridSpan w:val="3"/>
          </w:tcPr>
          <w:p w14:paraId="310B65EF"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Contribuciones voluntarias</w:t>
            </w:r>
          </w:p>
        </w:tc>
        <w:tc>
          <w:tcPr>
            <w:tcW w:w="1315" w:type="dxa"/>
            <w:vMerge/>
          </w:tcPr>
          <w:p w14:paraId="1D5259DE" w14:textId="77777777" w:rsidR="00DB3F15" w:rsidRPr="006042F8" w:rsidRDefault="00DB3F15" w:rsidP="00B65CF1">
            <w:pPr>
              <w:jc w:val="both"/>
              <w:rPr>
                <w:rFonts w:ascii="Arial" w:hAnsi="Arial" w:cs="Arial"/>
                <w:b/>
                <w:bCs/>
                <w:color w:val="000000" w:themeColor="text1"/>
                <w:sz w:val="16"/>
                <w:szCs w:val="16"/>
              </w:rPr>
            </w:pPr>
          </w:p>
        </w:tc>
        <w:tc>
          <w:tcPr>
            <w:tcW w:w="1595" w:type="dxa"/>
            <w:vMerge/>
          </w:tcPr>
          <w:p w14:paraId="7B4E5D88" w14:textId="77777777" w:rsidR="00DB3F15" w:rsidRPr="006042F8" w:rsidRDefault="00DB3F15" w:rsidP="00B65CF1">
            <w:pPr>
              <w:jc w:val="both"/>
              <w:rPr>
                <w:rFonts w:ascii="Arial" w:hAnsi="Arial" w:cs="Arial"/>
                <w:b/>
                <w:bCs/>
                <w:color w:val="000000" w:themeColor="text1"/>
                <w:sz w:val="16"/>
                <w:szCs w:val="16"/>
              </w:rPr>
            </w:pPr>
          </w:p>
        </w:tc>
        <w:tc>
          <w:tcPr>
            <w:tcW w:w="1906" w:type="dxa"/>
            <w:vMerge/>
          </w:tcPr>
          <w:p w14:paraId="086719FA" w14:textId="77777777" w:rsidR="00DB3F15" w:rsidRPr="006042F8" w:rsidRDefault="00DB3F15" w:rsidP="00B65CF1">
            <w:pPr>
              <w:jc w:val="both"/>
              <w:rPr>
                <w:rFonts w:ascii="Arial" w:hAnsi="Arial" w:cs="Arial"/>
                <w:b/>
                <w:bCs/>
                <w:color w:val="000000" w:themeColor="text1"/>
                <w:sz w:val="16"/>
                <w:szCs w:val="16"/>
              </w:rPr>
            </w:pPr>
          </w:p>
        </w:tc>
      </w:tr>
      <w:tr w:rsidR="00DB3F15" w:rsidRPr="006042F8" w14:paraId="7FA4A1D8" w14:textId="77777777" w:rsidTr="00B96950">
        <w:trPr>
          <w:trHeight w:val="277"/>
          <w:tblHeader/>
        </w:trPr>
        <w:tc>
          <w:tcPr>
            <w:tcW w:w="1435" w:type="dxa"/>
            <w:vMerge/>
          </w:tcPr>
          <w:p w14:paraId="1A27CD87" w14:textId="77777777" w:rsidR="00DB3F15" w:rsidRPr="006042F8" w:rsidRDefault="00DB3F15" w:rsidP="00B65CF1">
            <w:pPr>
              <w:jc w:val="both"/>
              <w:rPr>
                <w:rFonts w:ascii="Arial" w:hAnsi="Arial" w:cs="Arial"/>
                <w:b/>
                <w:bCs/>
                <w:color w:val="000000" w:themeColor="text1"/>
                <w:sz w:val="16"/>
                <w:szCs w:val="16"/>
              </w:rPr>
            </w:pPr>
          </w:p>
        </w:tc>
        <w:tc>
          <w:tcPr>
            <w:tcW w:w="1317" w:type="dxa"/>
            <w:vMerge/>
          </w:tcPr>
          <w:p w14:paraId="04046859" w14:textId="77777777" w:rsidR="00DB3F15" w:rsidRPr="006042F8" w:rsidRDefault="00DB3F15" w:rsidP="00B65CF1">
            <w:pPr>
              <w:jc w:val="both"/>
              <w:rPr>
                <w:rFonts w:ascii="Arial" w:hAnsi="Arial" w:cs="Arial"/>
                <w:b/>
                <w:bCs/>
                <w:color w:val="000000" w:themeColor="text1"/>
                <w:sz w:val="16"/>
                <w:szCs w:val="16"/>
              </w:rPr>
            </w:pPr>
          </w:p>
        </w:tc>
        <w:tc>
          <w:tcPr>
            <w:tcW w:w="1300" w:type="dxa"/>
            <w:vMerge/>
          </w:tcPr>
          <w:p w14:paraId="3823C991" w14:textId="77777777" w:rsidR="00DB3F15" w:rsidRPr="006042F8" w:rsidRDefault="00DB3F15" w:rsidP="00B65CF1">
            <w:pPr>
              <w:jc w:val="both"/>
              <w:rPr>
                <w:rFonts w:ascii="Arial" w:hAnsi="Arial"/>
                <w:b/>
                <w:bCs/>
                <w:color w:val="000000"/>
                <w:sz w:val="16"/>
                <w:szCs w:val="16"/>
              </w:rPr>
            </w:pPr>
          </w:p>
        </w:tc>
        <w:tc>
          <w:tcPr>
            <w:tcW w:w="1300" w:type="dxa"/>
            <w:vMerge/>
          </w:tcPr>
          <w:p w14:paraId="4FF89219" w14:textId="77777777" w:rsidR="00DB3F15" w:rsidRPr="006042F8" w:rsidRDefault="00DB3F15" w:rsidP="00B65CF1">
            <w:pPr>
              <w:jc w:val="both"/>
              <w:rPr>
                <w:rFonts w:ascii="Arial" w:hAnsi="Arial"/>
                <w:b/>
                <w:bCs/>
                <w:color w:val="000000" w:themeColor="text1"/>
                <w:sz w:val="16"/>
                <w:szCs w:val="16"/>
              </w:rPr>
            </w:pPr>
          </w:p>
        </w:tc>
        <w:tc>
          <w:tcPr>
            <w:tcW w:w="1300" w:type="dxa"/>
          </w:tcPr>
          <w:p w14:paraId="0E099B6E" w14:textId="77777777" w:rsidR="00DB3F15" w:rsidRPr="006042F8" w:rsidRDefault="00DB3F15" w:rsidP="00B65CF1">
            <w:pPr>
              <w:jc w:val="both"/>
              <w:rPr>
                <w:rFonts w:ascii="Arial" w:hAnsi="Arial" w:cs="Arial"/>
                <w:sz w:val="16"/>
                <w:szCs w:val="16"/>
              </w:rPr>
            </w:pPr>
            <w:r w:rsidRPr="006042F8">
              <w:rPr>
                <w:rFonts w:ascii="Arial" w:hAnsi="Arial"/>
                <w:b/>
                <w:bCs/>
                <w:color w:val="000000"/>
                <w:sz w:val="16"/>
                <w:szCs w:val="16"/>
              </w:rPr>
              <w:t>Necesarias</w:t>
            </w:r>
            <w:r w:rsidRPr="006042F8">
              <w:rPr>
                <w:rFonts w:ascii="Arial" w:hAnsi="Arial" w:cs="Arial"/>
                <w:b/>
                <w:bCs/>
                <w:color w:val="000000"/>
                <w:sz w:val="16"/>
                <w:szCs w:val="16"/>
                <w:vertAlign w:val="superscript"/>
              </w:rPr>
              <w:footnoteReference w:id="25"/>
            </w:r>
          </w:p>
        </w:tc>
        <w:tc>
          <w:tcPr>
            <w:tcW w:w="1300" w:type="dxa"/>
          </w:tcPr>
          <w:p w14:paraId="219C9657"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Obtenidas</w:t>
            </w:r>
          </w:p>
        </w:tc>
        <w:tc>
          <w:tcPr>
            <w:tcW w:w="1300" w:type="dxa"/>
          </w:tcPr>
          <w:p w14:paraId="0F40571C" w14:textId="77777777" w:rsidR="00DB3F15" w:rsidRPr="006042F8" w:rsidRDefault="00DB3F15" w:rsidP="00B65CF1">
            <w:pPr>
              <w:jc w:val="both"/>
              <w:rPr>
                <w:rFonts w:ascii="Arial" w:hAnsi="Arial" w:cs="Arial"/>
                <w:sz w:val="16"/>
                <w:szCs w:val="16"/>
              </w:rPr>
            </w:pPr>
            <w:r w:rsidRPr="006042F8">
              <w:rPr>
                <w:rFonts w:ascii="Arial" w:hAnsi="Arial"/>
                <w:b/>
                <w:bCs/>
                <w:color w:val="000000" w:themeColor="text1"/>
                <w:sz w:val="16"/>
                <w:szCs w:val="16"/>
              </w:rPr>
              <w:t>Fuente</w:t>
            </w:r>
          </w:p>
        </w:tc>
        <w:tc>
          <w:tcPr>
            <w:tcW w:w="1315" w:type="dxa"/>
            <w:vMerge/>
          </w:tcPr>
          <w:p w14:paraId="325A75EF" w14:textId="77777777" w:rsidR="00DB3F15" w:rsidRPr="006042F8" w:rsidRDefault="00DB3F15" w:rsidP="00B65CF1">
            <w:pPr>
              <w:jc w:val="both"/>
              <w:rPr>
                <w:rFonts w:ascii="Arial" w:hAnsi="Arial" w:cs="Arial"/>
                <w:b/>
                <w:bCs/>
                <w:color w:val="000000" w:themeColor="text1"/>
                <w:sz w:val="16"/>
                <w:szCs w:val="16"/>
              </w:rPr>
            </w:pPr>
          </w:p>
        </w:tc>
        <w:tc>
          <w:tcPr>
            <w:tcW w:w="1595" w:type="dxa"/>
            <w:vMerge/>
          </w:tcPr>
          <w:p w14:paraId="536B2478" w14:textId="77777777" w:rsidR="00DB3F15" w:rsidRPr="006042F8" w:rsidRDefault="00DB3F15" w:rsidP="00B65CF1">
            <w:pPr>
              <w:jc w:val="both"/>
              <w:rPr>
                <w:rFonts w:ascii="Arial" w:hAnsi="Arial" w:cs="Arial"/>
                <w:b/>
                <w:bCs/>
                <w:color w:val="000000" w:themeColor="text1"/>
                <w:sz w:val="16"/>
                <w:szCs w:val="16"/>
              </w:rPr>
            </w:pPr>
          </w:p>
        </w:tc>
        <w:tc>
          <w:tcPr>
            <w:tcW w:w="1906" w:type="dxa"/>
            <w:vMerge/>
          </w:tcPr>
          <w:p w14:paraId="5062F6D8" w14:textId="77777777" w:rsidR="00DB3F15" w:rsidRPr="006042F8" w:rsidRDefault="00DB3F15" w:rsidP="00B65CF1">
            <w:pPr>
              <w:jc w:val="both"/>
              <w:rPr>
                <w:rFonts w:ascii="Arial" w:hAnsi="Arial" w:cs="Arial"/>
                <w:b/>
                <w:bCs/>
                <w:color w:val="000000" w:themeColor="text1"/>
                <w:sz w:val="16"/>
                <w:szCs w:val="16"/>
              </w:rPr>
            </w:pPr>
          </w:p>
        </w:tc>
      </w:tr>
      <w:tr w:rsidR="006042F8" w:rsidRPr="006042F8" w14:paraId="0ABEC7BC" w14:textId="77777777" w:rsidTr="00F14A3C">
        <w:tc>
          <w:tcPr>
            <w:tcW w:w="14068" w:type="dxa"/>
            <w:gridSpan w:val="10"/>
          </w:tcPr>
          <w:p w14:paraId="3A593122" w14:textId="24CE3768" w:rsidR="006042F8" w:rsidRPr="006042F8" w:rsidRDefault="006042F8" w:rsidP="00B65CF1">
            <w:pPr>
              <w:jc w:val="both"/>
              <w:rPr>
                <w:rFonts w:ascii="Arial" w:hAnsi="Arial" w:cs="Arial"/>
                <w:sz w:val="16"/>
                <w:szCs w:val="16"/>
              </w:rPr>
            </w:pPr>
            <w:r w:rsidRPr="006042F8">
              <w:rPr>
                <w:rFonts w:ascii="Arial" w:hAnsi="Arial"/>
                <w:b/>
                <w:bCs/>
                <w:color w:val="000000"/>
                <w:sz w:val="16"/>
                <w:szCs w:val="16"/>
              </w:rPr>
              <w:t>Implementación de Resoluciones</w:t>
            </w:r>
          </w:p>
        </w:tc>
      </w:tr>
      <w:tr w:rsidR="006042F8" w:rsidRPr="006042F8" w14:paraId="4DBD1D19" w14:textId="77777777" w:rsidTr="00F85170">
        <w:trPr>
          <w:trHeight w:val="636"/>
        </w:trPr>
        <w:tc>
          <w:tcPr>
            <w:tcW w:w="1435" w:type="dxa"/>
            <w:vMerge w:val="restart"/>
            <w:shd w:val="clear" w:color="auto" w:fill="D9D9D9" w:themeFill="background1" w:themeFillShade="D9"/>
          </w:tcPr>
          <w:p w14:paraId="6014DE98" w14:textId="77777777" w:rsidR="006042F8" w:rsidRPr="006042F8" w:rsidRDefault="006042F8" w:rsidP="00B65CF1">
            <w:pPr>
              <w:jc w:val="both"/>
              <w:rPr>
                <w:rFonts w:ascii="Arial" w:hAnsi="Arial"/>
                <w:b/>
                <w:bCs/>
                <w:color w:val="000000"/>
                <w:sz w:val="16"/>
                <w:szCs w:val="16"/>
              </w:rPr>
            </w:pPr>
            <w:r w:rsidRPr="006042F8">
              <w:rPr>
                <w:rFonts w:ascii="Arial" w:hAnsi="Arial"/>
                <w:b/>
                <w:bCs/>
                <w:color w:val="000000"/>
                <w:sz w:val="16"/>
                <w:szCs w:val="16"/>
              </w:rPr>
              <w:t>Res. 11.25 – Redes ecológicas</w:t>
            </w:r>
          </w:p>
          <w:p w14:paraId="1BAC48EF" w14:textId="77777777" w:rsidR="006042F8" w:rsidRPr="006042F8" w:rsidRDefault="006042F8" w:rsidP="00B65CF1">
            <w:pPr>
              <w:jc w:val="both"/>
              <w:rPr>
                <w:rFonts w:ascii="Arial" w:hAnsi="Arial"/>
                <w:b/>
                <w:bCs/>
                <w:color w:val="000000"/>
                <w:sz w:val="16"/>
                <w:szCs w:val="16"/>
              </w:rPr>
            </w:pPr>
          </w:p>
          <w:p w14:paraId="48CF5C04" w14:textId="3B76B8E3" w:rsidR="006042F8" w:rsidRPr="006042F8" w:rsidRDefault="006042F8" w:rsidP="00B65CF1">
            <w:pPr>
              <w:jc w:val="both"/>
              <w:rPr>
                <w:rFonts w:ascii="Arial" w:hAnsi="Arial"/>
                <w:b/>
                <w:bCs/>
                <w:color w:val="000000"/>
                <w:sz w:val="16"/>
                <w:szCs w:val="16"/>
              </w:rPr>
            </w:pPr>
            <w:r w:rsidRPr="006042F8">
              <w:rPr>
                <w:rFonts w:ascii="Arial" w:hAnsi="Arial"/>
                <w:color w:val="000000"/>
                <w:sz w:val="16"/>
                <w:szCs w:val="16"/>
              </w:rPr>
              <w:t>Estimular la implementación de la Resolución sobre redes ecológicas, principalmente en África, mediante la planificación de un programa en 2015 y una primera reunión de comienzo en 2016</w:t>
            </w:r>
          </w:p>
        </w:tc>
        <w:tc>
          <w:tcPr>
            <w:tcW w:w="1317" w:type="dxa"/>
            <w:vMerge w:val="restart"/>
            <w:shd w:val="clear" w:color="auto" w:fill="D9D9D9" w:themeFill="background1" w:themeFillShade="D9"/>
          </w:tcPr>
          <w:p w14:paraId="38D1C37A" w14:textId="77777777" w:rsidR="006042F8" w:rsidRPr="006042F8" w:rsidRDefault="006042F8" w:rsidP="00B65CF1">
            <w:pPr>
              <w:jc w:val="both"/>
              <w:rPr>
                <w:rFonts w:ascii="Arial" w:hAnsi="Arial" w:cs="Arial"/>
                <w:sz w:val="16"/>
                <w:szCs w:val="16"/>
              </w:rPr>
            </w:pPr>
          </w:p>
          <w:p w14:paraId="6244F2F0" w14:textId="77777777" w:rsidR="006042F8" w:rsidRPr="006042F8" w:rsidRDefault="006042F8" w:rsidP="00B65CF1">
            <w:pPr>
              <w:jc w:val="both"/>
              <w:rPr>
                <w:rFonts w:ascii="Arial" w:hAnsi="Arial" w:cs="Arial"/>
                <w:sz w:val="16"/>
                <w:szCs w:val="16"/>
              </w:rPr>
            </w:pPr>
          </w:p>
          <w:p w14:paraId="0A28D64E" w14:textId="77777777" w:rsidR="006042F8" w:rsidRPr="006042F8" w:rsidRDefault="006042F8" w:rsidP="00B65CF1">
            <w:pPr>
              <w:jc w:val="both"/>
              <w:rPr>
                <w:rFonts w:ascii="Arial" w:hAnsi="Arial" w:cs="Arial"/>
                <w:sz w:val="16"/>
                <w:szCs w:val="16"/>
              </w:rPr>
            </w:pPr>
          </w:p>
          <w:p w14:paraId="5BB21E24" w14:textId="77777777" w:rsidR="006042F8" w:rsidRPr="006042F8" w:rsidRDefault="006042F8" w:rsidP="00B65CF1">
            <w:pPr>
              <w:jc w:val="both"/>
              <w:rPr>
                <w:rFonts w:ascii="Arial" w:hAnsi="Arial" w:cs="Arial"/>
                <w:sz w:val="16"/>
                <w:szCs w:val="16"/>
              </w:rPr>
            </w:pPr>
          </w:p>
          <w:p w14:paraId="5609D22E" w14:textId="5B3B2092" w:rsidR="006042F8" w:rsidRPr="006042F8" w:rsidRDefault="006042F8" w:rsidP="00B65CF1">
            <w:pPr>
              <w:jc w:val="both"/>
              <w:rPr>
                <w:rFonts w:ascii="Arial" w:hAnsi="Arial" w:cs="Arial"/>
                <w:sz w:val="16"/>
                <w:szCs w:val="16"/>
              </w:rPr>
            </w:pPr>
            <w:r w:rsidRPr="006042F8">
              <w:rPr>
                <w:rFonts w:ascii="Arial" w:hAnsi="Arial" w:cs="Arial"/>
                <w:sz w:val="16"/>
                <w:szCs w:val="16"/>
              </w:rPr>
              <w:t>Alta</w:t>
            </w:r>
          </w:p>
        </w:tc>
        <w:tc>
          <w:tcPr>
            <w:tcW w:w="1300" w:type="dxa"/>
            <w:vMerge w:val="restart"/>
            <w:shd w:val="clear" w:color="auto" w:fill="D9D9D9" w:themeFill="background1" w:themeFillShade="D9"/>
          </w:tcPr>
          <w:p w14:paraId="0DB092E7" w14:textId="77777777" w:rsidR="006042F8" w:rsidRDefault="006042F8" w:rsidP="00B65CF1">
            <w:pPr>
              <w:jc w:val="both"/>
              <w:rPr>
                <w:rFonts w:ascii="Arial" w:hAnsi="Arial" w:cs="Arial"/>
                <w:sz w:val="16"/>
                <w:szCs w:val="16"/>
              </w:rPr>
            </w:pPr>
          </w:p>
          <w:p w14:paraId="4A005CD1" w14:textId="77777777" w:rsidR="006042F8" w:rsidRDefault="006042F8" w:rsidP="00B65CF1">
            <w:pPr>
              <w:jc w:val="both"/>
              <w:rPr>
                <w:rFonts w:ascii="Arial" w:hAnsi="Arial" w:cs="Arial"/>
                <w:sz w:val="16"/>
                <w:szCs w:val="16"/>
              </w:rPr>
            </w:pPr>
          </w:p>
          <w:p w14:paraId="0AF5A0E9" w14:textId="77777777" w:rsidR="006042F8" w:rsidRDefault="006042F8" w:rsidP="00B65CF1">
            <w:pPr>
              <w:jc w:val="both"/>
              <w:rPr>
                <w:rFonts w:ascii="Arial" w:hAnsi="Arial" w:cs="Arial"/>
                <w:sz w:val="16"/>
                <w:szCs w:val="16"/>
              </w:rPr>
            </w:pPr>
          </w:p>
          <w:p w14:paraId="0C2ABC1A" w14:textId="77777777" w:rsidR="006042F8" w:rsidRDefault="006042F8" w:rsidP="00B65CF1">
            <w:pPr>
              <w:jc w:val="both"/>
              <w:rPr>
                <w:rFonts w:ascii="Arial" w:hAnsi="Arial" w:cs="Arial"/>
                <w:sz w:val="16"/>
                <w:szCs w:val="16"/>
              </w:rPr>
            </w:pPr>
          </w:p>
          <w:p w14:paraId="51D1088D" w14:textId="5E7EE06C" w:rsidR="006042F8" w:rsidRDefault="006042F8" w:rsidP="00B65CF1">
            <w:pPr>
              <w:jc w:val="both"/>
              <w:rPr>
                <w:rFonts w:ascii="Arial" w:hAnsi="Arial" w:cs="Arial"/>
                <w:sz w:val="16"/>
                <w:szCs w:val="16"/>
              </w:rPr>
            </w:pPr>
            <w:r>
              <w:rPr>
                <w:rFonts w:ascii="Arial" w:hAnsi="Arial" w:cs="Arial"/>
                <w:sz w:val="16"/>
                <w:szCs w:val="16"/>
              </w:rPr>
              <w:t>250.000</w:t>
            </w:r>
          </w:p>
        </w:tc>
        <w:tc>
          <w:tcPr>
            <w:tcW w:w="1300" w:type="dxa"/>
            <w:vMerge w:val="restart"/>
            <w:shd w:val="clear" w:color="auto" w:fill="D9D9D9" w:themeFill="background1" w:themeFillShade="D9"/>
          </w:tcPr>
          <w:p w14:paraId="5B41DAE5"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08775C96"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66278E5A"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168D04D0" w14:textId="77777777" w:rsidR="006042F8" w:rsidRPr="006042F8" w:rsidRDefault="006042F8" w:rsidP="00B65CF1">
            <w:pPr>
              <w:jc w:val="both"/>
              <w:rPr>
                <w:rFonts w:ascii="Arial" w:hAnsi="Arial" w:cs="Arial"/>
                <w:sz w:val="16"/>
                <w:szCs w:val="16"/>
              </w:rPr>
            </w:pPr>
          </w:p>
        </w:tc>
        <w:tc>
          <w:tcPr>
            <w:tcW w:w="1315" w:type="dxa"/>
            <w:tcBorders>
              <w:bottom w:val="nil"/>
            </w:tcBorders>
            <w:shd w:val="clear" w:color="auto" w:fill="D9D9D9" w:themeFill="background1" w:themeFillShade="D9"/>
          </w:tcPr>
          <w:p w14:paraId="3AFE6B8A" w14:textId="77777777" w:rsidR="006042F8" w:rsidRPr="006042F8" w:rsidRDefault="006042F8" w:rsidP="00B65CF1">
            <w:pPr>
              <w:jc w:val="both"/>
              <w:rPr>
                <w:rFonts w:ascii="Arial" w:hAnsi="Arial" w:cs="Arial"/>
                <w:sz w:val="16"/>
                <w:szCs w:val="16"/>
              </w:rPr>
            </w:pPr>
          </w:p>
        </w:tc>
        <w:tc>
          <w:tcPr>
            <w:tcW w:w="1595" w:type="dxa"/>
            <w:vMerge w:val="restart"/>
            <w:shd w:val="clear" w:color="auto" w:fill="D9D9D9" w:themeFill="background1" w:themeFillShade="D9"/>
          </w:tcPr>
          <w:p w14:paraId="4D706E04" w14:textId="77777777" w:rsidR="006042F8" w:rsidRPr="006042F8" w:rsidRDefault="006042F8" w:rsidP="00B65CF1">
            <w:pPr>
              <w:jc w:val="both"/>
              <w:rPr>
                <w:rFonts w:ascii="Arial" w:hAnsi="Arial" w:cs="Arial"/>
                <w:sz w:val="16"/>
                <w:szCs w:val="16"/>
              </w:rPr>
            </w:pPr>
          </w:p>
        </w:tc>
        <w:tc>
          <w:tcPr>
            <w:tcW w:w="1906" w:type="dxa"/>
            <w:vMerge w:val="restart"/>
            <w:shd w:val="clear" w:color="auto" w:fill="D9D9D9" w:themeFill="background1" w:themeFillShade="D9"/>
          </w:tcPr>
          <w:p w14:paraId="6D3963F8" w14:textId="77777777" w:rsidR="006042F8" w:rsidRPr="006042F8" w:rsidRDefault="006042F8" w:rsidP="00B65CF1">
            <w:pPr>
              <w:jc w:val="both"/>
              <w:rPr>
                <w:rFonts w:ascii="Arial" w:hAnsi="Arial" w:cs="Arial"/>
                <w:sz w:val="16"/>
                <w:szCs w:val="16"/>
              </w:rPr>
            </w:pPr>
          </w:p>
        </w:tc>
      </w:tr>
      <w:tr w:rsidR="006042F8" w:rsidRPr="006042F8" w14:paraId="13174171" w14:textId="77777777" w:rsidTr="00F85170">
        <w:tc>
          <w:tcPr>
            <w:tcW w:w="1435" w:type="dxa"/>
            <w:vMerge/>
          </w:tcPr>
          <w:p w14:paraId="4EA9FEE2" w14:textId="255C46CD" w:rsidR="006042F8" w:rsidRPr="006042F8" w:rsidRDefault="006042F8" w:rsidP="00B65CF1">
            <w:pPr>
              <w:jc w:val="both"/>
              <w:rPr>
                <w:rFonts w:ascii="Arial" w:hAnsi="Arial" w:cs="Arial"/>
                <w:sz w:val="16"/>
                <w:szCs w:val="16"/>
              </w:rPr>
            </w:pPr>
          </w:p>
        </w:tc>
        <w:tc>
          <w:tcPr>
            <w:tcW w:w="1317" w:type="dxa"/>
            <w:vMerge/>
          </w:tcPr>
          <w:p w14:paraId="6AA3F6AC" w14:textId="3EAAC845" w:rsidR="006042F8" w:rsidRPr="006042F8" w:rsidRDefault="006042F8" w:rsidP="00B65CF1">
            <w:pPr>
              <w:jc w:val="both"/>
              <w:rPr>
                <w:rFonts w:ascii="Arial" w:hAnsi="Arial" w:cs="Arial"/>
                <w:sz w:val="16"/>
                <w:szCs w:val="16"/>
              </w:rPr>
            </w:pPr>
          </w:p>
        </w:tc>
        <w:tc>
          <w:tcPr>
            <w:tcW w:w="1300" w:type="dxa"/>
            <w:vMerge/>
          </w:tcPr>
          <w:p w14:paraId="2F3B04C5" w14:textId="259985D9" w:rsidR="006042F8" w:rsidRPr="006042F8" w:rsidRDefault="006042F8" w:rsidP="00B65CF1">
            <w:pPr>
              <w:jc w:val="both"/>
              <w:rPr>
                <w:rFonts w:ascii="Arial" w:hAnsi="Arial" w:cs="Arial"/>
                <w:sz w:val="16"/>
                <w:szCs w:val="16"/>
              </w:rPr>
            </w:pPr>
          </w:p>
        </w:tc>
        <w:tc>
          <w:tcPr>
            <w:tcW w:w="1300" w:type="dxa"/>
            <w:vMerge/>
          </w:tcPr>
          <w:p w14:paraId="0632BCB5" w14:textId="77777777" w:rsidR="006042F8" w:rsidRPr="006042F8" w:rsidRDefault="006042F8" w:rsidP="00B65CF1">
            <w:pPr>
              <w:jc w:val="both"/>
              <w:rPr>
                <w:rFonts w:ascii="Arial" w:hAnsi="Arial" w:cs="Arial"/>
                <w:sz w:val="16"/>
                <w:szCs w:val="16"/>
              </w:rPr>
            </w:pPr>
          </w:p>
        </w:tc>
        <w:tc>
          <w:tcPr>
            <w:tcW w:w="1300" w:type="dxa"/>
            <w:vMerge/>
          </w:tcPr>
          <w:p w14:paraId="637E15A3" w14:textId="77777777" w:rsidR="006042F8" w:rsidRPr="006042F8" w:rsidRDefault="006042F8" w:rsidP="00B65CF1">
            <w:pPr>
              <w:jc w:val="both"/>
              <w:rPr>
                <w:rFonts w:ascii="Arial" w:hAnsi="Arial" w:cs="Arial"/>
                <w:sz w:val="16"/>
                <w:szCs w:val="16"/>
              </w:rPr>
            </w:pPr>
          </w:p>
        </w:tc>
        <w:tc>
          <w:tcPr>
            <w:tcW w:w="1300" w:type="dxa"/>
            <w:vMerge/>
          </w:tcPr>
          <w:p w14:paraId="7710FCA8" w14:textId="77777777" w:rsidR="006042F8" w:rsidRPr="006042F8" w:rsidRDefault="006042F8" w:rsidP="00B65CF1">
            <w:pPr>
              <w:jc w:val="both"/>
              <w:rPr>
                <w:rFonts w:ascii="Arial" w:hAnsi="Arial" w:cs="Arial"/>
                <w:sz w:val="16"/>
                <w:szCs w:val="16"/>
              </w:rPr>
            </w:pPr>
          </w:p>
        </w:tc>
        <w:tc>
          <w:tcPr>
            <w:tcW w:w="1300" w:type="dxa"/>
            <w:vMerge/>
          </w:tcPr>
          <w:p w14:paraId="61B9AF31" w14:textId="77777777" w:rsidR="006042F8" w:rsidRPr="006042F8" w:rsidRDefault="006042F8" w:rsidP="00B65CF1">
            <w:pPr>
              <w:jc w:val="both"/>
              <w:rPr>
                <w:rFonts w:ascii="Arial" w:hAnsi="Arial" w:cs="Arial"/>
                <w:sz w:val="16"/>
                <w:szCs w:val="16"/>
              </w:rPr>
            </w:pPr>
          </w:p>
        </w:tc>
        <w:tc>
          <w:tcPr>
            <w:tcW w:w="1315" w:type="dxa"/>
            <w:tcBorders>
              <w:top w:val="nil"/>
              <w:bottom w:val="single" w:sz="4" w:space="0" w:color="000000"/>
            </w:tcBorders>
            <w:shd w:val="clear" w:color="auto" w:fill="FFFF00"/>
          </w:tcPr>
          <w:p w14:paraId="2B82D5E0" w14:textId="77777777" w:rsidR="006042F8" w:rsidRPr="006042F8" w:rsidRDefault="006042F8" w:rsidP="00B65CF1">
            <w:pPr>
              <w:jc w:val="both"/>
              <w:rPr>
                <w:rFonts w:ascii="Arial" w:hAnsi="Arial" w:cs="Arial"/>
                <w:sz w:val="16"/>
                <w:szCs w:val="16"/>
              </w:rPr>
            </w:pPr>
          </w:p>
        </w:tc>
        <w:tc>
          <w:tcPr>
            <w:tcW w:w="1595" w:type="dxa"/>
            <w:vMerge/>
          </w:tcPr>
          <w:p w14:paraId="5553BB81" w14:textId="77777777" w:rsidR="006042F8" w:rsidRPr="006042F8" w:rsidRDefault="006042F8" w:rsidP="00B65CF1">
            <w:pPr>
              <w:jc w:val="both"/>
              <w:rPr>
                <w:rFonts w:ascii="Arial" w:hAnsi="Arial" w:cs="Arial"/>
                <w:sz w:val="16"/>
                <w:szCs w:val="16"/>
              </w:rPr>
            </w:pPr>
          </w:p>
        </w:tc>
        <w:tc>
          <w:tcPr>
            <w:tcW w:w="1906" w:type="dxa"/>
            <w:vMerge/>
          </w:tcPr>
          <w:p w14:paraId="084D287F" w14:textId="77777777" w:rsidR="006042F8" w:rsidRPr="006042F8" w:rsidRDefault="006042F8" w:rsidP="00B65CF1">
            <w:pPr>
              <w:jc w:val="both"/>
              <w:rPr>
                <w:rFonts w:ascii="Arial" w:hAnsi="Arial" w:cs="Arial"/>
                <w:sz w:val="16"/>
                <w:szCs w:val="16"/>
              </w:rPr>
            </w:pPr>
          </w:p>
        </w:tc>
      </w:tr>
      <w:tr w:rsidR="006042F8" w:rsidRPr="006042F8" w14:paraId="1D606A6D" w14:textId="77777777" w:rsidTr="00F85170">
        <w:tc>
          <w:tcPr>
            <w:tcW w:w="1435" w:type="dxa"/>
            <w:vMerge w:val="restart"/>
            <w:shd w:val="clear" w:color="auto" w:fill="D9D9D9" w:themeFill="background1" w:themeFillShade="D9"/>
          </w:tcPr>
          <w:p w14:paraId="62F999BE" w14:textId="77777777" w:rsidR="006042F8" w:rsidRDefault="006042F8" w:rsidP="00B65CF1">
            <w:pPr>
              <w:jc w:val="both"/>
              <w:rPr>
                <w:rFonts w:ascii="Arial" w:hAnsi="Arial"/>
                <w:b/>
                <w:bCs/>
                <w:sz w:val="16"/>
                <w:szCs w:val="16"/>
              </w:rPr>
            </w:pPr>
            <w:r>
              <w:rPr>
                <w:rFonts w:ascii="Arial" w:hAnsi="Arial"/>
                <w:b/>
                <w:bCs/>
                <w:sz w:val="16"/>
                <w:szCs w:val="16"/>
              </w:rPr>
              <w:t xml:space="preserve">Res. 11. 27 Energías renovables  </w:t>
            </w:r>
          </w:p>
          <w:p w14:paraId="1C8BF49A" w14:textId="77777777" w:rsidR="006042F8" w:rsidRDefault="006042F8" w:rsidP="00B65CF1">
            <w:pPr>
              <w:jc w:val="both"/>
              <w:rPr>
                <w:rFonts w:ascii="Arial" w:hAnsi="Arial"/>
                <w:b/>
                <w:bCs/>
                <w:sz w:val="16"/>
                <w:szCs w:val="16"/>
              </w:rPr>
            </w:pPr>
          </w:p>
          <w:p w14:paraId="403384F9" w14:textId="77777777" w:rsidR="006042F8" w:rsidRDefault="006042F8" w:rsidP="00B65CF1">
            <w:pPr>
              <w:jc w:val="both"/>
              <w:rPr>
                <w:rFonts w:ascii="Arial" w:hAnsi="Arial"/>
                <w:b/>
                <w:bCs/>
                <w:sz w:val="16"/>
                <w:szCs w:val="16"/>
              </w:rPr>
            </w:pPr>
          </w:p>
          <w:p w14:paraId="138113CF" w14:textId="77777777" w:rsidR="006042F8" w:rsidRDefault="006042F8" w:rsidP="00B65CF1">
            <w:pPr>
              <w:jc w:val="both"/>
              <w:rPr>
                <w:rFonts w:ascii="Arial" w:hAnsi="Arial"/>
                <w:sz w:val="16"/>
                <w:szCs w:val="16"/>
              </w:rPr>
            </w:pPr>
            <w:r>
              <w:rPr>
                <w:rFonts w:ascii="Arial" w:hAnsi="Arial"/>
                <w:sz w:val="16"/>
                <w:szCs w:val="16"/>
              </w:rPr>
              <w:t>Coordinación y funcionamiento del Equipo de tareas sobre la energía y organización de su primera reunión</w:t>
            </w:r>
          </w:p>
          <w:p w14:paraId="59E1AD63" w14:textId="77777777" w:rsidR="006042F8" w:rsidRDefault="006042F8" w:rsidP="00B65CF1">
            <w:pPr>
              <w:jc w:val="both"/>
              <w:rPr>
                <w:rFonts w:ascii="Arial" w:hAnsi="Arial"/>
                <w:sz w:val="16"/>
                <w:szCs w:val="16"/>
              </w:rPr>
            </w:pPr>
          </w:p>
          <w:p w14:paraId="41C589DA" w14:textId="77777777" w:rsidR="006042F8" w:rsidRDefault="006042F8" w:rsidP="00B65CF1">
            <w:pPr>
              <w:jc w:val="both"/>
              <w:rPr>
                <w:rFonts w:ascii="Arial" w:hAnsi="Arial"/>
                <w:sz w:val="16"/>
                <w:szCs w:val="16"/>
              </w:rPr>
            </w:pPr>
          </w:p>
          <w:p w14:paraId="524656B2" w14:textId="77777777" w:rsidR="006042F8" w:rsidRDefault="006042F8" w:rsidP="00B65CF1">
            <w:pPr>
              <w:jc w:val="both"/>
              <w:rPr>
                <w:rFonts w:ascii="Arial" w:hAnsi="Arial"/>
                <w:sz w:val="16"/>
                <w:szCs w:val="16"/>
              </w:rPr>
            </w:pPr>
          </w:p>
          <w:p w14:paraId="6F78D715" w14:textId="77777777" w:rsidR="006042F8" w:rsidRDefault="006042F8" w:rsidP="00B65CF1">
            <w:pPr>
              <w:jc w:val="both"/>
              <w:rPr>
                <w:rFonts w:ascii="Arial" w:hAnsi="Arial"/>
                <w:sz w:val="16"/>
                <w:szCs w:val="16"/>
              </w:rPr>
            </w:pPr>
          </w:p>
          <w:p w14:paraId="09E03A77" w14:textId="77777777" w:rsidR="006042F8" w:rsidRDefault="006042F8" w:rsidP="00B65CF1">
            <w:pPr>
              <w:jc w:val="both"/>
              <w:rPr>
                <w:rFonts w:ascii="Arial" w:hAnsi="Arial"/>
                <w:sz w:val="16"/>
                <w:szCs w:val="16"/>
              </w:rPr>
            </w:pPr>
          </w:p>
          <w:p w14:paraId="7A2FA831" w14:textId="77777777" w:rsidR="006042F8" w:rsidRDefault="006042F8" w:rsidP="00B65CF1">
            <w:pPr>
              <w:jc w:val="both"/>
              <w:rPr>
                <w:rFonts w:ascii="Arial" w:hAnsi="Arial"/>
                <w:sz w:val="16"/>
                <w:szCs w:val="16"/>
              </w:rPr>
            </w:pPr>
          </w:p>
          <w:p w14:paraId="11544C26" w14:textId="464FB74B" w:rsidR="006042F8" w:rsidRDefault="006042F8" w:rsidP="00B65CF1">
            <w:pPr>
              <w:jc w:val="both"/>
              <w:rPr>
                <w:rFonts w:ascii="Arial" w:hAnsi="Arial"/>
                <w:sz w:val="16"/>
                <w:szCs w:val="16"/>
              </w:rPr>
            </w:pPr>
          </w:p>
          <w:p w14:paraId="7B379BBF" w14:textId="1EDE6282" w:rsidR="00A55D11" w:rsidRDefault="00A55D11" w:rsidP="00B65CF1">
            <w:pPr>
              <w:jc w:val="both"/>
              <w:rPr>
                <w:rFonts w:ascii="Arial" w:hAnsi="Arial"/>
                <w:sz w:val="16"/>
                <w:szCs w:val="16"/>
              </w:rPr>
            </w:pPr>
          </w:p>
          <w:p w14:paraId="5475D7B0" w14:textId="3C073902" w:rsidR="00A55D11" w:rsidRDefault="00A55D11" w:rsidP="00B65CF1">
            <w:pPr>
              <w:jc w:val="both"/>
              <w:rPr>
                <w:rFonts w:ascii="Arial" w:hAnsi="Arial"/>
                <w:sz w:val="16"/>
                <w:szCs w:val="16"/>
              </w:rPr>
            </w:pPr>
          </w:p>
          <w:p w14:paraId="7C22E0A8" w14:textId="3235DC07" w:rsidR="00A55D11" w:rsidRDefault="00A55D11" w:rsidP="00B65CF1">
            <w:pPr>
              <w:jc w:val="both"/>
              <w:rPr>
                <w:rFonts w:ascii="Arial" w:hAnsi="Arial"/>
                <w:sz w:val="16"/>
                <w:szCs w:val="16"/>
              </w:rPr>
            </w:pPr>
          </w:p>
          <w:p w14:paraId="5746D694" w14:textId="777A1FBD" w:rsidR="00A55D11" w:rsidRDefault="00A55D11" w:rsidP="00B65CF1">
            <w:pPr>
              <w:jc w:val="both"/>
              <w:rPr>
                <w:rFonts w:ascii="Arial" w:hAnsi="Arial"/>
                <w:sz w:val="16"/>
                <w:szCs w:val="16"/>
              </w:rPr>
            </w:pPr>
          </w:p>
          <w:p w14:paraId="2320962A" w14:textId="0950352F" w:rsidR="00A55D11" w:rsidRDefault="00A55D11" w:rsidP="00B65CF1">
            <w:pPr>
              <w:jc w:val="both"/>
              <w:rPr>
                <w:rFonts w:ascii="Arial" w:hAnsi="Arial"/>
                <w:sz w:val="16"/>
                <w:szCs w:val="16"/>
              </w:rPr>
            </w:pPr>
          </w:p>
          <w:p w14:paraId="65150325" w14:textId="3FE54659" w:rsidR="00A55D11" w:rsidRDefault="00A55D11" w:rsidP="00B65CF1">
            <w:pPr>
              <w:jc w:val="both"/>
              <w:rPr>
                <w:rFonts w:ascii="Arial" w:hAnsi="Arial"/>
                <w:sz w:val="16"/>
                <w:szCs w:val="16"/>
              </w:rPr>
            </w:pPr>
          </w:p>
          <w:p w14:paraId="59C89986" w14:textId="4C7EDA4F" w:rsidR="00A55D11" w:rsidRDefault="00A55D11" w:rsidP="00B65CF1">
            <w:pPr>
              <w:jc w:val="both"/>
              <w:rPr>
                <w:rFonts w:ascii="Arial" w:hAnsi="Arial"/>
                <w:sz w:val="16"/>
                <w:szCs w:val="16"/>
              </w:rPr>
            </w:pPr>
          </w:p>
          <w:p w14:paraId="3989DAE5" w14:textId="40546CE0" w:rsidR="00A55D11" w:rsidRDefault="00A55D11" w:rsidP="00B65CF1">
            <w:pPr>
              <w:jc w:val="both"/>
              <w:rPr>
                <w:rFonts w:ascii="Arial" w:hAnsi="Arial"/>
                <w:sz w:val="16"/>
                <w:szCs w:val="16"/>
              </w:rPr>
            </w:pPr>
          </w:p>
          <w:p w14:paraId="01E1B3CE" w14:textId="17578232" w:rsidR="00A55D11" w:rsidRDefault="00A55D11" w:rsidP="00B65CF1">
            <w:pPr>
              <w:jc w:val="both"/>
              <w:rPr>
                <w:rFonts w:ascii="Arial" w:hAnsi="Arial"/>
                <w:sz w:val="16"/>
                <w:szCs w:val="16"/>
              </w:rPr>
            </w:pPr>
          </w:p>
          <w:p w14:paraId="132A7DC7" w14:textId="535827F0" w:rsidR="00A55D11" w:rsidRDefault="00A55D11" w:rsidP="00B65CF1">
            <w:pPr>
              <w:jc w:val="both"/>
              <w:rPr>
                <w:rFonts w:ascii="Arial" w:hAnsi="Arial"/>
                <w:sz w:val="16"/>
                <w:szCs w:val="16"/>
              </w:rPr>
            </w:pPr>
          </w:p>
          <w:p w14:paraId="780106D0" w14:textId="7D07E7DC" w:rsidR="00A55D11" w:rsidRDefault="00A55D11" w:rsidP="00B65CF1">
            <w:pPr>
              <w:jc w:val="both"/>
              <w:rPr>
                <w:rFonts w:ascii="Arial" w:hAnsi="Arial"/>
                <w:sz w:val="16"/>
                <w:szCs w:val="16"/>
              </w:rPr>
            </w:pPr>
          </w:p>
          <w:p w14:paraId="3356D50A" w14:textId="506FE842" w:rsidR="00A55D11" w:rsidRDefault="00A55D11" w:rsidP="00B65CF1">
            <w:pPr>
              <w:jc w:val="both"/>
              <w:rPr>
                <w:rFonts w:ascii="Arial" w:hAnsi="Arial"/>
                <w:sz w:val="16"/>
                <w:szCs w:val="16"/>
              </w:rPr>
            </w:pPr>
          </w:p>
          <w:p w14:paraId="702E1C11" w14:textId="13904AC2" w:rsidR="00A55D11" w:rsidRDefault="00A55D11" w:rsidP="00B65CF1">
            <w:pPr>
              <w:jc w:val="both"/>
              <w:rPr>
                <w:rFonts w:ascii="Arial" w:hAnsi="Arial"/>
                <w:sz w:val="16"/>
                <w:szCs w:val="16"/>
              </w:rPr>
            </w:pPr>
          </w:p>
          <w:p w14:paraId="2190B37E" w14:textId="2DF6A021" w:rsidR="00A55D11" w:rsidRDefault="00A55D11" w:rsidP="00B65CF1">
            <w:pPr>
              <w:jc w:val="both"/>
              <w:rPr>
                <w:rFonts w:ascii="Arial" w:hAnsi="Arial"/>
                <w:sz w:val="16"/>
                <w:szCs w:val="16"/>
              </w:rPr>
            </w:pPr>
          </w:p>
          <w:p w14:paraId="6969E4EF" w14:textId="61C46F75" w:rsidR="00A55D11" w:rsidRDefault="00A55D11" w:rsidP="00B65CF1">
            <w:pPr>
              <w:jc w:val="both"/>
              <w:rPr>
                <w:rFonts w:ascii="Arial" w:hAnsi="Arial"/>
                <w:sz w:val="16"/>
                <w:szCs w:val="16"/>
              </w:rPr>
            </w:pPr>
          </w:p>
          <w:p w14:paraId="47F4C9B9" w14:textId="732C1307" w:rsidR="00A55D11" w:rsidRDefault="00A55D11" w:rsidP="00B65CF1">
            <w:pPr>
              <w:jc w:val="both"/>
              <w:rPr>
                <w:rFonts w:ascii="Arial" w:hAnsi="Arial"/>
                <w:sz w:val="16"/>
                <w:szCs w:val="16"/>
              </w:rPr>
            </w:pPr>
          </w:p>
          <w:p w14:paraId="7CE2ED99" w14:textId="77777777" w:rsidR="00A55D11" w:rsidRDefault="00A55D11" w:rsidP="00B65CF1">
            <w:pPr>
              <w:jc w:val="both"/>
              <w:rPr>
                <w:rFonts w:ascii="Arial" w:hAnsi="Arial"/>
                <w:sz w:val="16"/>
                <w:szCs w:val="16"/>
              </w:rPr>
            </w:pPr>
          </w:p>
          <w:p w14:paraId="4CB7EDF3" w14:textId="2E30EB0A" w:rsidR="006042F8" w:rsidRDefault="00A55D11" w:rsidP="00B65CF1">
            <w:pPr>
              <w:jc w:val="both"/>
              <w:rPr>
                <w:rFonts w:ascii="Arial" w:hAnsi="Arial"/>
                <w:b/>
                <w:bCs/>
                <w:sz w:val="16"/>
                <w:szCs w:val="16"/>
              </w:rPr>
            </w:pPr>
            <w:r>
              <w:rPr>
                <w:rFonts w:ascii="Arial" w:hAnsi="Arial"/>
                <w:sz w:val="16"/>
                <w:szCs w:val="16"/>
              </w:rPr>
              <w:t>Contribuir a la elaboración ulterior de las Directrices</w:t>
            </w:r>
          </w:p>
        </w:tc>
        <w:tc>
          <w:tcPr>
            <w:tcW w:w="1317" w:type="dxa"/>
            <w:vMerge w:val="restart"/>
            <w:shd w:val="clear" w:color="auto" w:fill="D9D9D9" w:themeFill="background1" w:themeFillShade="D9"/>
          </w:tcPr>
          <w:p w14:paraId="39232B53" w14:textId="77777777" w:rsidR="006042F8" w:rsidRDefault="006042F8" w:rsidP="00B65CF1">
            <w:pPr>
              <w:jc w:val="both"/>
              <w:rPr>
                <w:rFonts w:ascii="Arial" w:hAnsi="Arial" w:cs="Arial"/>
                <w:sz w:val="16"/>
                <w:szCs w:val="16"/>
              </w:rPr>
            </w:pPr>
          </w:p>
          <w:p w14:paraId="1541E58C" w14:textId="77777777" w:rsidR="006042F8" w:rsidRDefault="006042F8" w:rsidP="00B65CF1">
            <w:pPr>
              <w:jc w:val="both"/>
              <w:rPr>
                <w:rFonts w:ascii="Arial" w:hAnsi="Arial" w:cs="Arial"/>
                <w:sz w:val="16"/>
                <w:szCs w:val="16"/>
              </w:rPr>
            </w:pPr>
          </w:p>
          <w:p w14:paraId="1C0FEFE6" w14:textId="77777777" w:rsidR="006042F8" w:rsidRDefault="006042F8" w:rsidP="00B65CF1">
            <w:pPr>
              <w:jc w:val="both"/>
              <w:rPr>
                <w:rFonts w:ascii="Arial" w:hAnsi="Arial" w:cs="Arial"/>
                <w:sz w:val="16"/>
                <w:szCs w:val="16"/>
              </w:rPr>
            </w:pPr>
          </w:p>
          <w:p w14:paraId="2A72FB56" w14:textId="77777777" w:rsidR="006042F8" w:rsidRDefault="006042F8" w:rsidP="00B65CF1">
            <w:pPr>
              <w:jc w:val="both"/>
              <w:rPr>
                <w:rFonts w:ascii="Arial" w:hAnsi="Arial" w:cs="Arial"/>
                <w:sz w:val="16"/>
                <w:szCs w:val="16"/>
              </w:rPr>
            </w:pPr>
          </w:p>
          <w:p w14:paraId="1820CF3D" w14:textId="77777777" w:rsidR="006042F8" w:rsidRDefault="006042F8" w:rsidP="00B65CF1">
            <w:pPr>
              <w:jc w:val="both"/>
              <w:rPr>
                <w:rFonts w:ascii="Arial" w:hAnsi="Arial" w:cs="Arial"/>
                <w:sz w:val="16"/>
                <w:szCs w:val="16"/>
              </w:rPr>
            </w:pPr>
          </w:p>
          <w:p w14:paraId="2D3AE3B5" w14:textId="77777777" w:rsidR="006042F8" w:rsidRDefault="006042F8" w:rsidP="00B65CF1">
            <w:pPr>
              <w:jc w:val="both"/>
              <w:rPr>
                <w:rFonts w:ascii="Arial" w:hAnsi="Arial" w:cs="Arial"/>
                <w:sz w:val="16"/>
                <w:szCs w:val="16"/>
              </w:rPr>
            </w:pPr>
            <w:r>
              <w:rPr>
                <w:rFonts w:ascii="Arial" w:hAnsi="Arial" w:cs="Arial"/>
                <w:sz w:val="16"/>
                <w:szCs w:val="16"/>
              </w:rPr>
              <w:t>Alta</w:t>
            </w:r>
          </w:p>
          <w:p w14:paraId="4BAD03B9" w14:textId="77777777" w:rsidR="00A55D11" w:rsidRDefault="00A55D11" w:rsidP="00B65CF1">
            <w:pPr>
              <w:jc w:val="both"/>
              <w:rPr>
                <w:rFonts w:ascii="Arial" w:hAnsi="Arial" w:cs="Arial"/>
                <w:sz w:val="16"/>
                <w:szCs w:val="16"/>
              </w:rPr>
            </w:pPr>
          </w:p>
          <w:p w14:paraId="60573FC1" w14:textId="77777777" w:rsidR="00A55D11" w:rsidRDefault="00A55D11" w:rsidP="00B65CF1">
            <w:pPr>
              <w:jc w:val="both"/>
              <w:rPr>
                <w:rFonts w:ascii="Arial" w:hAnsi="Arial" w:cs="Arial"/>
                <w:sz w:val="16"/>
                <w:szCs w:val="16"/>
              </w:rPr>
            </w:pPr>
          </w:p>
          <w:p w14:paraId="16CF33F0" w14:textId="77777777" w:rsidR="00A55D11" w:rsidRDefault="00A55D11" w:rsidP="00B65CF1">
            <w:pPr>
              <w:jc w:val="both"/>
              <w:rPr>
                <w:rFonts w:ascii="Arial" w:hAnsi="Arial" w:cs="Arial"/>
                <w:sz w:val="16"/>
                <w:szCs w:val="16"/>
              </w:rPr>
            </w:pPr>
          </w:p>
          <w:p w14:paraId="01C9A1F1" w14:textId="77777777" w:rsidR="00A55D11" w:rsidRDefault="00A55D11" w:rsidP="00B65CF1">
            <w:pPr>
              <w:jc w:val="both"/>
              <w:rPr>
                <w:rFonts w:ascii="Arial" w:hAnsi="Arial" w:cs="Arial"/>
                <w:sz w:val="16"/>
                <w:szCs w:val="16"/>
              </w:rPr>
            </w:pPr>
          </w:p>
          <w:p w14:paraId="395DE285" w14:textId="77777777" w:rsidR="00A55D11" w:rsidRDefault="00A55D11" w:rsidP="00B65CF1">
            <w:pPr>
              <w:jc w:val="both"/>
              <w:rPr>
                <w:rFonts w:ascii="Arial" w:hAnsi="Arial" w:cs="Arial"/>
                <w:sz w:val="16"/>
                <w:szCs w:val="16"/>
              </w:rPr>
            </w:pPr>
          </w:p>
          <w:p w14:paraId="556C2F23" w14:textId="77777777" w:rsidR="00A55D11" w:rsidRDefault="00A55D11" w:rsidP="00B65CF1">
            <w:pPr>
              <w:jc w:val="both"/>
              <w:rPr>
                <w:rFonts w:ascii="Arial" w:hAnsi="Arial" w:cs="Arial"/>
                <w:sz w:val="16"/>
                <w:szCs w:val="16"/>
              </w:rPr>
            </w:pPr>
          </w:p>
          <w:p w14:paraId="041AE066" w14:textId="77777777" w:rsidR="00A55D11" w:rsidRDefault="00A55D11" w:rsidP="00B65CF1">
            <w:pPr>
              <w:jc w:val="both"/>
              <w:rPr>
                <w:rFonts w:ascii="Arial" w:hAnsi="Arial" w:cs="Arial"/>
                <w:sz w:val="16"/>
                <w:szCs w:val="16"/>
              </w:rPr>
            </w:pPr>
          </w:p>
          <w:p w14:paraId="15CF5AE8" w14:textId="77777777" w:rsidR="00A55D11" w:rsidRDefault="00A55D11" w:rsidP="00B65CF1">
            <w:pPr>
              <w:jc w:val="both"/>
              <w:rPr>
                <w:rFonts w:ascii="Arial" w:hAnsi="Arial" w:cs="Arial"/>
                <w:sz w:val="16"/>
                <w:szCs w:val="16"/>
              </w:rPr>
            </w:pPr>
          </w:p>
          <w:p w14:paraId="75637534" w14:textId="77777777" w:rsidR="00A55D11" w:rsidRDefault="00A55D11" w:rsidP="00B65CF1">
            <w:pPr>
              <w:jc w:val="both"/>
              <w:rPr>
                <w:rFonts w:ascii="Arial" w:hAnsi="Arial" w:cs="Arial"/>
                <w:sz w:val="16"/>
                <w:szCs w:val="16"/>
              </w:rPr>
            </w:pPr>
          </w:p>
          <w:p w14:paraId="6E9EC3D6" w14:textId="77777777" w:rsidR="00A55D11" w:rsidRDefault="00A55D11" w:rsidP="00B65CF1">
            <w:pPr>
              <w:jc w:val="both"/>
              <w:rPr>
                <w:rFonts w:ascii="Arial" w:hAnsi="Arial" w:cs="Arial"/>
                <w:sz w:val="16"/>
                <w:szCs w:val="16"/>
              </w:rPr>
            </w:pPr>
          </w:p>
          <w:p w14:paraId="17BCC32C" w14:textId="77777777" w:rsidR="00A55D11" w:rsidRDefault="00A55D11" w:rsidP="00B65CF1">
            <w:pPr>
              <w:jc w:val="both"/>
              <w:rPr>
                <w:rFonts w:ascii="Arial" w:hAnsi="Arial" w:cs="Arial"/>
                <w:sz w:val="16"/>
                <w:szCs w:val="16"/>
              </w:rPr>
            </w:pPr>
          </w:p>
          <w:p w14:paraId="09F75975" w14:textId="77777777" w:rsidR="00A55D11" w:rsidRDefault="00A55D11" w:rsidP="00B65CF1">
            <w:pPr>
              <w:jc w:val="both"/>
              <w:rPr>
                <w:rFonts w:ascii="Arial" w:hAnsi="Arial" w:cs="Arial"/>
                <w:sz w:val="16"/>
                <w:szCs w:val="16"/>
              </w:rPr>
            </w:pPr>
          </w:p>
          <w:p w14:paraId="5B16DF85" w14:textId="77777777" w:rsidR="00A55D11" w:rsidRDefault="00A55D11" w:rsidP="00B65CF1">
            <w:pPr>
              <w:jc w:val="both"/>
              <w:rPr>
                <w:rFonts w:ascii="Arial" w:hAnsi="Arial" w:cs="Arial"/>
                <w:sz w:val="16"/>
                <w:szCs w:val="16"/>
              </w:rPr>
            </w:pPr>
          </w:p>
          <w:p w14:paraId="38F25BCE" w14:textId="77777777" w:rsidR="00A55D11" w:rsidRDefault="00A55D11" w:rsidP="00B65CF1">
            <w:pPr>
              <w:jc w:val="both"/>
              <w:rPr>
                <w:rFonts w:ascii="Arial" w:hAnsi="Arial" w:cs="Arial"/>
                <w:sz w:val="16"/>
                <w:szCs w:val="16"/>
              </w:rPr>
            </w:pPr>
          </w:p>
          <w:p w14:paraId="1E3FA32D" w14:textId="77777777" w:rsidR="00A55D11" w:rsidRDefault="00A55D11" w:rsidP="00B65CF1">
            <w:pPr>
              <w:jc w:val="both"/>
              <w:rPr>
                <w:rFonts w:ascii="Arial" w:hAnsi="Arial" w:cs="Arial"/>
                <w:sz w:val="16"/>
                <w:szCs w:val="16"/>
              </w:rPr>
            </w:pPr>
          </w:p>
          <w:p w14:paraId="311A2C00" w14:textId="77777777" w:rsidR="00A55D11" w:rsidRDefault="00A55D11" w:rsidP="00B65CF1">
            <w:pPr>
              <w:jc w:val="both"/>
              <w:rPr>
                <w:rFonts w:ascii="Arial" w:hAnsi="Arial" w:cs="Arial"/>
                <w:sz w:val="16"/>
                <w:szCs w:val="16"/>
              </w:rPr>
            </w:pPr>
          </w:p>
          <w:p w14:paraId="10A2402C" w14:textId="77777777" w:rsidR="00A55D11" w:rsidRDefault="00A55D11" w:rsidP="00B65CF1">
            <w:pPr>
              <w:jc w:val="both"/>
              <w:rPr>
                <w:rFonts w:ascii="Arial" w:hAnsi="Arial" w:cs="Arial"/>
                <w:sz w:val="16"/>
                <w:szCs w:val="16"/>
              </w:rPr>
            </w:pPr>
          </w:p>
          <w:p w14:paraId="6FC83887" w14:textId="77777777" w:rsidR="00A55D11" w:rsidRDefault="00A55D11" w:rsidP="00B65CF1">
            <w:pPr>
              <w:jc w:val="both"/>
              <w:rPr>
                <w:rFonts w:ascii="Arial" w:hAnsi="Arial" w:cs="Arial"/>
                <w:sz w:val="16"/>
                <w:szCs w:val="16"/>
              </w:rPr>
            </w:pPr>
          </w:p>
          <w:p w14:paraId="0A36CF63" w14:textId="77777777" w:rsidR="00A55D11" w:rsidRDefault="00A55D11" w:rsidP="00B65CF1">
            <w:pPr>
              <w:jc w:val="both"/>
              <w:rPr>
                <w:rFonts w:ascii="Arial" w:hAnsi="Arial" w:cs="Arial"/>
                <w:sz w:val="16"/>
                <w:szCs w:val="16"/>
              </w:rPr>
            </w:pPr>
          </w:p>
          <w:p w14:paraId="39396B11" w14:textId="77777777" w:rsidR="00A55D11" w:rsidRDefault="00A55D11" w:rsidP="00B65CF1">
            <w:pPr>
              <w:jc w:val="both"/>
              <w:rPr>
                <w:rFonts w:ascii="Arial" w:hAnsi="Arial" w:cs="Arial"/>
                <w:sz w:val="16"/>
                <w:szCs w:val="16"/>
              </w:rPr>
            </w:pPr>
          </w:p>
          <w:p w14:paraId="1CF72CC2" w14:textId="77777777" w:rsidR="00A55D11" w:rsidRDefault="00A55D11" w:rsidP="00B65CF1">
            <w:pPr>
              <w:jc w:val="both"/>
              <w:rPr>
                <w:rFonts w:ascii="Arial" w:hAnsi="Arial" w:cs="Arial"/>
                <w:sz w:val="16"/>
                <w:szCs w:val="16"/>
              </w:rPr>
            </w:pPr>
          </w:p>
          <w:p w14:paraId="351F9A7C" w14:textId="77777777" w:rsidR="00A55D11" w:rsidRDefault="00A55D11" w:rsidP="00B65CF1">
            <w:pPr>
              <w:jc w:val="both"/>
              <w:rPr>
                <w:rFonts w:ascii="Arial" w:hAnsi="Arial" w:cs="Arial"/>
                <w:sz w:val="16"/>
                <w:szCs w:val="16"/>
              </w:rPr>
            </w:pPr>
          </w:p>
          <w:p w14:paraId="1CD5FA8F" w14:textId="77777777" w:rsidR="00A55D11" w:rsidRDefault="00A55D11" w:rsidP="00B65CF1">
            <w:pPr>
              <w:jc w:val="both"/>
              <w:rPr>
                <w:rFonts w:ascii="Arial" w:hAnsi="Arial" w:cs="Arial"/>
                <w:sz w:val="16"/>
                <w:szCs w:val="16"/>
              </w:rPr>
            </w:pPr>
          </w:p>
          <w:p w14:paraId="3A03BF01" w14:textId="77777777" w:rsidR="00A55D11" w:rsidRDefault="00A55D11" w:rsidP="00B65CF1">
            <w:pPr>
              <w:jc w:val="both"/>
              <w:rPr>
                <w:rFonts w:ascii="Arial" w:hAnsi="Arial" w:cs="Arial"/>
                <w:sz w:val="16"/>
                <w:szCs w:val="16"/>
              </w:rPr>
            </w:pPr>
          </w:p>
          <w:p w14:paraId="3A7BB638" w14:textId="77777777" w:rsidR="00A55D11" w:rsidRDefault="00A55D11" w:rsidP="00B65CF1">
            <w:pPr>
              <w:jc w:val="both"/>
              <w:rPr>
                <w:rFonts w:ascii="Arial" w:hAnsi="Arial" w:cs="Arial"/>
                <w:sz w:val="16"/>
                <w:szCs w:val="16"/>
              </w:rPr>
            </w:pPr>
          </w:p>
          <w:p w14:paraId="23161F33" w14:textId="77777777" w:rsidR="00A55D11" w:rsidRDefault="00A55D11" w:rsidP="00B65CF1">
            <w:pPr>
              <w:jc w:val="both"/>
              <w:rPr>
                <w:rFonts w:ascii="Arial" w:hAnsi="Arial" w:cs="Arial"/>
                <w:sz w:val="16"/>
                <w:szCs w:val="16"/>
              </w:rPr>
            </w:pPr>
          </w:p>
          <w:p w14:paraId="22C836B5" w14:textId="77777777" w:rsidR="00A55D11" w:rsidRDefault="00A55D11" w:rsidP="00B65CF1">
            <w:pPr>
              <w:jc w:val="both"/>
              <w:rPr>
                <w:rFonts w:ascii="Arial" w:hAnsi="Arial" w:cs="Arial"/>
                <w:sz w:val="16"/>
                <w:szCs w:val="16"/>
              </w:rPr>
            </w:pPr>
          </w:p>
          <w:p w14:paraId="1E5B34BC" w14:textId="77777777" w:rsidR="00A55D11" w:rsidRDefault="00A55D11" w:rsidP="00B65CF1">
            <w:pPr>
              <w:jc w:val="both"/>
              <w:rPr>
                <w:rFonts w:ascii="Arial" w:hAnsi="Arial" w:cs="Arial"/>
                <w:sz w:val="16"/>
                <w:szCs w:val="16"/>
              </w:rPr>
            </w:pPr>
          </w:p>
          <w:p w14:paraId="4CE2E69C" w14:textId="77777777" w:rsidR="00A55D11" w:rsidRDefault="00A55D11" w:rsidP="00B65CF1">
            <w:pPr>
              <w:jc w:val="both"/>
              <w:rPr>
                <w:rFonts w:ascii="Arial" w:hAnsi="Arial" w:cs="Arial"/>
                <w:sz w:val="16"/>
                <w:szCs w:val="16"/>
              </w:rPr>
            </w:pPr>
          </w:p>
          <w:p w14:paraId="1E656FCC" w14:textId="77777777" w:rsidR="00A55D11" w:rsidRDefault="00A55D11" w:rsidP="00B65CF1">
            <w:pPr>
              <w:jc w:val="both"/>
              <w:rPr>
                <w:rFonts w:ascii="Arial" w:hAnsi="Arial" w:cs="Arial"/>
                <w:sz w:val="16"/>
                <w:szCs w:val="16"/>
              </w:rPr>
            </w:pPr>
          </w:p>
          <w:p w14:paraId="256007E6" w14:textId="77777777" w:rsidR="00A55D11" w:rsidRDefault="00A55D11" w:rsidP="00B65CF1">
            <w:pPr>
              <w:jc w:val="both"/>
              <w:rPr>
                <w:rFonts w:ascii="Arial" w:hAnsi="Arial" w:cs="Arial"/>
                <w:sz w:val="16"/>
                <w:szCs w:val="16"/>
              </w:rPr>
            </w:pPr>
          </w:p>
          <w:p w14:paraId="71B49628" w14:textId="77777777" w:rsidR="00A55D11" w:rsidRDefault="00A55D11" w:rsidP="00B65CF1">
            <w:pPr>
              <w:jc w:val="both"/>
              <w:rPr>
                <w:rFonts w:ascii="Arial" w:hAnsi="Arial" w:cs="Arial"/>
                <w:sz w:val="16"/>
                <w:szCs w:val="16"/>
              </w:rPr>
            </w:pPr>
          </w:p>
          <w:p w14:paraId="47305CD1" w14:textId="505B0974" w:rsidR="00A55D11" w:rsidRDefault="00A55D11" w:rsidP="00B65CF1">
            <w:pPr>
              <w:jc w:val="both"/>
              <w:rPr>
                <w:rFonts w:ascii="Arial" w:hAnsi="Arial" w:cs="Arial"/>
                <w:sz w:val="16"/>
                <w:szCs w:val="16"/>
              </w:rPr>
            </w:pPr>
            <w:r>
              <w:rPr>
                <w:rFonts w:ascii="Arial" w:hAnsi="Arial" w:cs="Arial"/>
                <w:sz w:val="16"/>
                <w:szCs w:val="16"/>
              </w:rPr>
              <w:t>Alta</w:t>
            </w:r>
          </w:p>
        </w:tc>
        <w:tc>
          <w:tcPr>
            <w:tcW w:w="1300" w:type="dxa"/>
            <w:vMerge w:val="restart"/>
            <w:shd w:val="clear" w:color="auto" w:fill="D9D9D9" w:themeFill="background1" w:themeFillShade="D9"/>
          </w:tcPr>
          <w:p w14:paraId="25659A17"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45D527DE"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1D673C61"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1C8408B7" w14:textId="77777777" w:rsidR="006042F8" w:rsidRPr="006042F8" w:rsidRDefault="006042F8" w:rsidP="00B65CF1">
            <w:pPr>
              <w:jc w:val="both"/>
              <w:rPr>
                <w:rFonts w:ascii="Arial" w:hAnsi="Arial" w:cs="Arial"/>
                <w:sz w:val="16"/>
                <w:szCs w:val="16"/>
              </w:rPr>
            </w:pPr>
          </w:p>
        </w:tc>
        <w:tc>
          <w:tcPr>
            <w:tcW w:w="1300" w:type="dxa"/>
            <w:vMerge w:val="restart"/>
            <w:shd w:val="clear" w:color="auto" w:fill="D9D9D9" w:themeFill="background1" w:themeFillShade="D9"/>
          </w:tcPr>
          <w:p w14:paraId="104F2628" w14:textId="77777777" w:rsidR="006042F8" w:rsidRPr="006042F8" w:rsidRDefault="006042F8" w:rsidP="00B65CF1">
            <w:pPr>
              <w:jc w:val="both"/>
              <w:rPr>
                <w:rFonts w:ascii="Arial" w:hAnsi="Arial" w:cs="Arial"/>
                <w:sz w:val="16"/>
                <w:szCs w:val="16"/>
              </w:rPr>
            </w:pPr>
          </w:p>
        </w:tc>
        <w:tc>
          <w:tcPr>
            <w:tcW w:w="1315" w:type="dxa"/>
            <w:tcBorders>
              <w:bottom w:val="nil"/>
            </w:tcBorders>
            <w:shd w:val="clear" w:color="auto" w:fill="D9D9D9" w:themeFill="background1" w:themeFillShade="D9"/>
          </w:tcPr>
          <w:p w14:paraId="2E1C5622" w14:textId="77777777" w:rsidR="006042F8" w:rsidRDefault="006042F8" w:rsidP="00B65CF1">
            <w:pPr>
              <w:jc w:val="both"/>
              <w:rPr>
                <w:rFonts w:ascii="Arial" w:hAnsi="Arial" w:cs="Arial"/>
                <w:sz w:val="16"/>
                <w:szCs w:val="16"/>
              </w:rPr>
            </w:pPr>
          </w:p>
          <w:p w14:paraId="5C2AE738" w14:textId="77777777" w:rsidR="00A55D11" w:rsidRDefault="00A55D11" w:rsidP="00B65CF1">
            <w:pPr>
              <w:jc w:val="both"/>
              <w:rPr>
                <w:rFonts w:ascii="Arial" w:hAnsi="Arial" w:cs="Arial"/>
                <w:sz w:val="16"/>
                <w:szCs w:val="16"/>
              </w:rPr>
            </w:pPr>
          </w:p>
          <w:p w14:paraId="0CB017FB" w14:textId="77777777" w:rsidR="00A55D11" w:rsidRDefault="00A55D11" w:rsidP="00B65CF1">
            <w:pPr>
              <w:jc w:val="both"/>
              <w:rPr>
                <w:rFonts w:ascii="Arial" w:hAnsi="Arial" w:cs="Arial"/>
                <w:sz w:val="16"/>
                <w:szCs w:val="16"/>
              </w:rPr>
            </w:pPr>
          </w:p>
          <w:p w14:paraId="0B5B84C8" w14:textId="77777777" w:rsidR="00A55D11" w:rsidRDefault="00A55D11" w:rsidP="00B65CF1">
            <w:pPr>
              <w:jc w:val="both"/>
              <w:rPr>
                <w:rFonts w:ascii="Arial" w:hAnsi="Arial" w:cs="Arial"/>
                <w:sz w:val="16"/>
                <w:szCs w:val="16"/>
              </w:rPr>
            </w:pPr>
          </w:p>
          <w:p w14:paraId="47777F8F" w14:textId="322688D1" w:rsidR="00A55D11" w:rsidRPr="006042F8" w:rsidRDefault="00A55D11" w:rsidP="00B65CF1">
            <w:pPr>
              <w:jc w:val="both"/>
              <w:rPr>
                <w:rFonts w:ascii="Arial" w:hAnsi="Arial" w:cs="Arial"/>
                <w:sz w:val="16"/>
                <w:szCs w:val="16"/>
              </w:rPr>
            </w:pPr>
          </w:p>
        </w:tc>
        <w:tc>
          <w:tcPr>
            <w:tcW w:w="1595" w:type="dxa"/>
            <w:vMerge w:val="restart"/>
            <w:shd w:val="clear" w:color="auto" w:fill="D9D9D9" w:themeFill="background1" w:themeFillShade="D9"/>
          </w:tcPr>
          <w:p w14:paraId="5A0CF69C" w14:textId="77777777" w:rsidR="009A44A5" w:rsidRDefault="009A44A5" w:rsidP="00B65CF1">
            <w:pPr>
              <w:jc w:val="both"/>
              <w:rPr>
                <w:rFonts w:ascii="Arial" w:hAnsi="Arial"/>
                <w:sz w:val="16"/>
                <w:szCs w:val="16"/>
              </w:rPr>
            </w:pPr>
          </w:p>
          <w:p w14:paraId="12988789" w14:textId="77777777" w:rsidR="009A44A5" w:rsidRDefault="009A44A5" w:rsidP="00B65CF1">
            <w:pPr>
              <w:jc w:val="both"/>
              <w:rPr>
                <w:rFonts w:ascii="Arial" w:hAnsi="Arial"/>
                <w:sz w:val="16"/>
                <w:szCs w:val="16"/>
              </w:rPr>
            </w:pPr>
          </w:p>
          <w:p w14:paraId="5711947D" w14:textId="77777777" w:rsidR="009A44A5" w:rsidRDefault="009A44A5" w:rsidP="00B65CF1">
            <w:pPr>
              <w:jc w:val="both"/>
              <w:rPr>
                <w:rFonts w:ascii="Arial" w:hAnsi="Arial"/>
                <w:sz w:val="16"/>
                <w:szCs w:val="16"/>
              </w:rPr>
            </w:pPr>
          </w:p>
          <w:p w14:paraId="5B88C181" w14:textId="77777777" w:rsidR="009A44A5" w:rsidRDefault="009A44A5" w:rsidP="00B65CF1">
            <w:pPr>
              <w:jc w:val="both"/>
              <w:rPr>
                <w:rFonts w:ascii="Arial" w:hAnsi="Arial"/>
                <w:sz w:val="16"/>
                <w:szCs w:val="16"/>
              </w:rPr>
            </w:pPr>
          </w:p>
          <w:p w14:paraId="5E53CF75" w14:textId="77777777" w:rsidR="009A44A5" w:rsidRDefault="009A44A5" w:rsidP="00B65CF1">
            <w:pPr>
              <w:jc w:val="both"/>
              <w:rPr>
                <w:rFonts w:ascii="Arial" w:hAnsi="Arial"/>
                <w:sz w:val="16"/>
                <w:szCs w:val="16"/>
              </w:rPr>
            </w:pPr>
          </w:p>
          <w:p w14:paraId="2D0218E2" w14:textId="77777777" w:rsidR="006042F8" w:rsidRDefault="00CD310B" w:rsidP="00B65CF1">
            <w:pPr>
              <w:jc w:val="both"/>
              <w:rPr>
                <w:rFonts w:ascii="Arial" w:hAnsi="Arial"/>
                <w:sz w:val="16"/>
                <w:szCs w:val="16"/>
              </w:rPr>
            </w:pPr>
            <w:r>
              <w:rPr>
                <w:rFonts w:ascii="Arial" w:hAnsi="Arial"/>
                <w:sz w:val="16"/>
                <w:szCs w:val="16"/>
              </w:rPr>
              <w:t xml:space="preserve">Equipo de Tareas sobre la Energía (ETF, por sus siglas en inglés) establecido. BirdLife Int. nombrado coordinador del ETF mediante un acuerdo con la Secretaría de la CMS. Primera reunión del Equipo de Tareas celebrada en Ciudad del Cabo en diciembre de 2016. Adopción del PdT del ETF 2017-2018; Modus </w:t>
            </w:r>
            <w:r>
              <w:rPr>
                <w:rFonts w:ascii="Arial" w:hAnsi="Arial"/>
                <w:sz w:val="16"/>
                <w:szCs w:val="16"/>
              </w:rPr>
              <w:lastRenderedPageBreak/>
              <w:t>Operandi del ETF; Declaración de Ciudad del Cabo.  Se programó una segunda reunión en Bonn los días 14 y 15 de septiembre de 2017, acogida por la Secretaría de la CMS</w:t>
            </w:r>
          </w:p>
          <w:p w14:paraId="2F5D72C9" w14:textId="77777777" w:rsidR="00A55D11" w:rsidRDefault="00A55D11" w:rsidP="00B65CF1">
            <w:pPr>
              <w:jc w:val="both"/>
              <w:rPr>
                <w:rFonts w:ascii="Arial" w:hAnsi="Arial"/>
                <w:sz w:val="16"/>
                <w:szCs w:val="16"/>
              </w:rPr>
            </w:pPr>
          </w:p>
          <w:p w14:paraId="47C1734E" w14:textId="77777777" w:rsidR="00A55D11" w:rsidRDefault="00A55D11" w:rsidP="00B65CF1">
            <w:pPr>
              <w:jc w:val="both"/>
              <w:rPr>
                <w:rFonts w:ascii="Arial" w:hAnsi="Arial"/>
                <w:sz w:val="16"/>
                <w:szCs w:val="16"/>
              </w:rPr>
            </w:pPr>
          </w:p>
          <w:p w14:paraId="3C620E6E" w14:textId="77777777" w:rsidR="00A55D11" w:rsidRDefault="00A55D11" w:rsidP="00B65CF1">
            <w:pPr>
              <w:jc w:val="both"/>
              <w:rPr>
                <w:rFonts w:ascii="Arial" w:hAnsi="Arial"/>
                <w:sz w:val="16"/>
                <w:szCs w:val="16"/>
              </w:rPr>
            </w:pPr>
          </w:p>
          <w:p w14:paraId="1052309D" w14:textId="77777777" w:rsidR="00A55D11" w:rsidRDefault="00A55D11" w:rsidP="00B65CF1">
            <w:pPr>
              <w:jc w:val="both"/>
              <w:rPr>
                <w:rFonts w:ascii="Arial" w:hAnsi="Arial"/>
                <w:sz w:val="16"/>
                <w:szCs w:val="16"/>
              </w:rPr>
            </w:pPr>
            <w:r>
              <w:rPr>
                <w:rFonts w:ascii="Arial" w:hAnsi="Arial"/>
                <w:sz w:val="16"/>
                <w:szCs w:val="16"/>
              </w:rPr>
              <w:t>Se han mantenido los contactos entre las Secretarías de la CMS y el AEWA e IRENA sobre la continuación de la elaboración de las Directrices</w:t>
            </w:r>
          </w:p>
          <w:p w14:paraId="0F53D802" w14:textId="77777777" w:rsidR="00A55D11" w:rsidRDefault="00A55D11" w:rsidP="00B65CF1">
            <w:pPr>
              <w:jc w:val="both"/>
              <w:rPr>
                <w:rFonts w:ascii="Arial" w:hAnsi="Arial"/>
                <w:sz w:val="16"/>
                <w:szCs w:val="16"/>
              </w:rPr>
            </w:pPr>
          </w:p>
          <w:p w14:paraId="4E655F2C" w14:textId="375EA529" w:rsidR="00A55D11" w:rsidRPr="006042F8" w:rsidRDefault="00A55D11" w:rsidP="00B65CF1">
            <w:pPr>
              <w:jc w:val="both"/>
              <w:rPr>
                <w:rFonts w:ascii="Arial" w:hAnsi="Arial" w:cs="Arial"/>
                <w:sz w:val="16"/>
                <w:szCs w:val="16"/>
              </w:rPr>
            </w:pPr>
          </w:p>
        </w:tc>
        <w:tc>
          <w:tcPr>
            <w:tcW w:w="1906" w:type="dxa"/>
            <w:vMerge w:val="restart"/>
            <w:shd w:val="clear" w:color="auto" w:fill="D9D9D9" w:themeFill="background1" w:themeFillShade="D9"/>
          </w:tcPr>
          <w:p w14:paraId="236DAC20" w14:textId="77777777" w:rsidR="006042F8" w:rsidRDefault="006042F8" w:rsidP="00B65CF1">
            <w:pPr>
              <w:jc w:val="both"/>
              <w:rPr>
                <w:rFonts w:ascii="Arial" w:hAnsi="Arial" w:cs="Arial"/>
                <w:sz w:val="16"/>
                <w:szCs w:val="16"/>
              </w:rPr>
            </w:pPr>
          </w:p>
          <w:p w14:paraId="63AB4196" w14:textId="77777777" w:rsidR="009A44A5" w:rsidRDefault="009A44A5" w:rsidP="00B65CF1">
            <w:pPr>
              <w:jc w:val="both"/>
              <w:rPr>
                <w:rFonts w:ascii="Arial" w:hAnsi="Arial" w:cs="Arial"/>
                <w:sz w:val="16"/>
                <w:szCs w:val="16"/>
              </w:rPr>
            </w:pPr>
          </w:p>
          <w:p w14:paraId="6709F1DA" w14:textId="77777777" w:rsidR="009A44A5" w:rsidRDefault="009A44A5" w:rsidP="00B65CF1">
            <w:pPr>
              <w:jc w:val="both"/>
              <w:rPr>
                <w:rFonts w:ascii="Arial" w:hAnsi="Arial" w:cs="Arial"/>
                <w:sz w:val="16"/>
                <w:szCs w:val="16"/>
              </w:rPr>
            </w:pPr>
          </w:p>
          <w:p w14:paraId="2CF5DFBA" w14:textId="77777777" w:rsidR="009A44A5" w:rsidRDefault="009A44A5" w:rsidP="00B65CF1">
            <w:pPr>
              <w:jc w:val="both"/>
              <w:rPr>
                <w:rFonts w:ascii="Arial" w:hAnsi="Arial" w:cs="Arial"/>
                <w:sz w:val="16"/>
                <w:szCs w:val="16"/>
              </w:rPr>
            </w:pPr>
          </w:p>
          <w:p w14:paraId="1B1C2E5D" w14:textId="77777777" w:rsidR="009A44A5" w:rsidRDefault="009A44A5" w:rsidP="00B65CF1">
            <w:pPr>
              <w:jc w:val="both"/>
              <w:rPr>
                <w:rFonts w:ascii="Arial" w:hAnsi="Arial" w:cs="Arial"/>
                <w:sz w:val="16"/>
                <w:szCs w:val="16"/>
              </w:rPr>
            </w:pPr>
          </w:p>
          <w:p w14:paraId="7AF4CB4E" w14:textId="77777777" w:rsidR="009A44A5" w:rsidRDefault="009A44A5" w:rsidP="00B65CF1">
            <w:pPr>
              <w:jc w:val="both"/>
              <w:rPr>
                <w:rFonts w:ascii="Arial" w:hAnsi="Arial" w:cs="Arial"/>
                <w:sz w:val="16"/>
                <w:szCs w:val="16"/>
              </w:rPr>
            </w:pPr>
          </w:p>
          <w:p w14:paraId="0CF3678B" w14:textId="77777777" w:rsidR="009A44A5" w:rsidRDefault="009A44A5" w:rsidP="00B65CF1">
            <w:pPr>
              <w:jc w:val="both"/>
              <w:rPr>
                <w:rFonts w:ascii="Arial" w:hAnsi="Arial"/>
                <w:sz w:val="16"/>
                <w:szCs w:val="16"/>
              </w:rPr>
            </w:pPr>
          </w:p>
          <w:p w14:paraId="19397E6B" w14:textId="77777777" w:rsidR="009A44A5" w:rsidRDefault="009A44A5" w:rsidP="00B65CF1">
            <w:pPr>
              <w:jc w:val="both"/>
              <w:rPr>
                <w:rFonts w:ascii="Arial" w:hAnsi="Arial"/>
                <w:sz w:val="16"/>
                <w:szCs w:val="16"/>
              </w:rPr>
            </w:pPr>
          </w:p>
          <w:p w14:paraId="4F3D9B53" w14:textId="77777777" w:rsidR="009A44A5" w:rsidRDefault="009A44A5" w:rsidP="00B65CF1">
            <w:pPr>
              <w:jc w:val="both"/>
              <w:rPr>
                <w:rFonts w:ascii="Arial" w:hAnsi="Arial"/>
                <w:sz w:val="16"/>
                <w:szCs w:val="16"/>
              </w:rPr>
            </w:pPr>
            <w:r>
              <w:rPr>
                <w:rFonts w:ascii="Arial" w:hAnsi="Arial"/>
                <w:sz w:val="16"/>
                <w:szCs w:val="16"/>
              </w:rPr>
              <w:t>Tras algunas dificultades iniciales en su establecimiento, el ETF está completamente operativo y en expansión</w:t>
            </w:r>
          </w:p>
          <w:p w14:paraId="10F9F135" w14:textId="77777777" w:rsidR="00A55D11" w:rsidRDefault="00A55D11" w:rsidP="00B65CF1">
            <w:pPr>
              <w:jc w:val="both"/>
              <w:rPr>
                <w:rFonts w:ascii="Arial" w:hAnsi="Arial"/>
                <w:sz w:val="16"/>
                <w:szCs w:val="16"/>
              </w:rPr>
            </w:pPr>
          </w:p>
          <w:p w14:paraId="6CF07D80" w14:textId="77777777" w:rsidR="00A55D11" w:rsidRDefault="00A55D11" w:rsidP="00B65CF1">
            <w:pPr>
              <w:jc w:val="both"/>
              <w:rPr>
                <w:rFonts w:ascii="Arial" w:hAnsi="Arial"/>
                <w:sz w:val="16"/>
                <w:szCs w:val="16"/>
              </w:rPr>
            </w:pPr>
          </w:p>
          <w:p w14:paraId="141F687B" w14:textId="77777777" w:rsidR="00A55D11" w:rsidRDefault="00A55D11" w:rsidP="00B65CF1">
            <w:pPr>
              <w:jc w:val="both"/>
              <w:rPr>
                <w:rFonts w:ascii="Arial" w:hAnsi="Arial"/>
                <w:sz w:val="16"/>
                <w:szCs w:val="16"/>
              </w:rPr>
            </w:pPr>
          </w:p>
          <w:p w14:paraId="611D72CF" w14:textId="77777777" w:rsidR="00A55D11" w:rsidRDefault="00A55D11" w:rsidP="00B65CF1">
            <w:pPr>
              <w:jc w:val="both"/>
              <w:rPr>
                <w:rFonts w:ascii="Arial" w:hAnsi="Arial"/>
                <w:sz w:val="16"/>
                <w:szCs w:val="16"/>
              </w:rPr>
            </w:pPr>
          </w:p>
          <w:p w14:paraId="368C10F0" w14:textId="77777777" w:rsidR="00A55D11" w:rsidRDefault="00A55D11" w:rsidP="00B65CF1">
            <w:pPr>
              <w:jc w:val="both"/>
              <w:rPr>
                <w:rFonts w:ascii="Arial" w:hAnsi="Arial"/>
                <w:sz w:val="16"/>
                <w:szCs w:val="16"/>
              </w:rPr>
            </w:pPr>
          </w:p>
          <w:p w14:paraId="0C901008" w14:textId="77777777" w:rsidR="00A55D11" w:rsidRDefault="00A55D11" w:rsidP="00B65CF1">
            <w:pPr>
              <w:jc w:val="both"/>
              <w:rPr>
                <w:rFonts w:ascii="Arial" w:hAnsi="Arial"/>
                <w:sz w:val="16"/>
                <w:szCs w:val="16"/>
              </w:rPr>
            </w:pPr>
          </w:p>
          <w:p w14:paraId="5E680CEE" w14:textId="77777777" w:rsidR="00A55D11" w:rsidRDefault="00A55D11" w:rsidP="00B65CF1">
            <w:pPr>
              <w:jc w:val="both"/>
              <w:rPr>
                <w:rFonts w:ascii="Arial" w:hAnsi="Arial"/>
                <w:sz w:val="16"/>
                <w:szCs w:val="16"/>
              </w:rPr>
            </w:pPr>
          </w:p>
          <w:p w14:paraId="0AB6AD04" w14:textId="77777777" w:rsidR="00A55D11" w:rsidRDefault="00A55D11" w:rsidP="00B65CF1">
            <w:pPr>
              <w:jc w:val="both"/>
              <w:rPr>
                <w:rFonts w:ascii="Arial" w:hAnsi="Arial"/>
                <w:sz w:val="16"/>
                <w:szCs w:val="16"/>
              </w:rPr>
            </w:pPr>
          </w:p>
          <w:p w14:paraId="72456A73" w14:textId="77777777" w:rsidR="00A55D11" w:rsidRDefault="00A55D11" w:rsidP="00B65CF1">
            <w:pPr>
              <w:jc w:val="both"/>
              <w:rPr>
                <w:rFonts w:ascii="Arial" w:hAnsi="Arial"/>
                <w:sz w:val="16"/>
                <w:szCs w:val="16"/>
              </w:rPr>
            </w:pPr>
          </w:p>
          <w:p w14:paraId="5E03CF44" w14:textId="77777777" w:rsidR="00A55D11" w:rsidRDefault="00A55D11" w:rsidP="00B65CF1">
            <w:pPr>
              <w:jc w:val="both"/>
              <w:rPr>
                <w:rFonts w:ascii="Arial" w:hAnsi="Arial"/>
                <w:sz w:val="16"/>
                <w:szCs w:val="16"/>
              </w:rPr>
            </w:pPr>
          </w:p>
          <w:p w14:paraId="5239EF06" w14:textId="77777777" w:rsidR="00A55D11" w:rsidRDefault="00A55D11" w:rsidP="00B65CF1">
            <w:pPr>
              <w:jc w:val="both"/>
              <w:rPr>
                <w:rFonts w:ascii="Arial" w:hAnsi="Arial"/>
                <w:sz w:val="16"/>
                <w:szCs w:val="16"/>
              </w:rPr>
            </w:pPr>
          </w:p>
          <w:p w14:paraId="631F5A07" w14:textId="77777777" w:rsidR="00A55D11" w:rsidRDefault="00A55D11" w:rsidP="00B65CF1">
            <w:pPr>
              <w:jc w:val="both"/>
              <w:rPr>
                <w:rFonts w:ascii="Arial" w:hAnsi="Arial"/>
                <w:sz w:val="16"/>
                <w:szCs w:val="16"/>
              </w:rPr>
            </w:pPr>
          </w:p>
          <w:p w14:paraId="676E9AEA" w14:textId="77777777" w:rsidR="00A55D11" w:rsidRDefault="00A55D11" w:rsidP="00B65CF1">
            <w:pPr>
              <w:jc w:val="both"/>
              <w:rPr>
                <w:rFonts w:ascii="Arial" w:hAnsi="Arial"/>
                <w:sz w:val="16"/>
                <w:szCs w:val="16"/>
              </w:rPr>
            </w:pPr>
          </w:p>
          <w:p w14:paraId="4022C3E3" w14:textId="77777777" w:rsidR="00A55D11" w:rsidRDefault="00A55D11" w:rsidP="00B65CF1">
            <w:pPr>
              <w:jc w:val="both"/>
              <w:rPr>
                <w:rFonts w:ascii="Arial" w:hAnsi="Arial"/>
                <w:sz w:val="16"/>
                <w:szCs w:val="16"/>
              </w:rPr>
            </w:pPr>
          </w:p>
          <w:p w14:paraId="3E05922C" w14:textId="77777777" w:rsidR="00A55D11" w:rsidRDefault="00A55D11" w:rsidP="00B65CF1">
            <w:pPr>
              <w:jc w:val="both"/>
              <w:rPr>
                <w:rFonts w:ascii="Arial" w:hAnsi="Arial"/>
                <w:sz w:val="16"/>
                <w:szCs w:val="16"/>
              </w:rPr>
            </w:pPr>
          </w:p>
          <w:p w14:paraId="53204321" w14:textId="77777777" w:rsidR="00A55D11" w:rsidRDefault="00A55D11" w:rsidP="00B65CF1">
            <w:pPr>
              <w:jc w:val="both"/>
              <w:rPr>
                <w:rFonts w:ascii="Arial" w:hAnsi="Arial"/>
                <w:sz w:val="16"/>
                <w:szCs w:val="16"/>
              </w:rPr>
            </w:pPr>
          </w:p>
          <w:p w14:paraId="18135B95" w14:textId="77777777" w:rsidR="00A55D11" w:rsidRDefault="00A55D11" w:rsidP="00B65CF1">
            <w:pPr>
              <w:jc w:val="both"/>
              <w:rPr>
                <w:rFonts w:ascii="Arial" w:hAnsi="Arial"/>
                <w:sz w:val="16"/>
                <w:szCs w:val="16"/>
              </w:rPr>
            </w:pPr>
          </w:p>
          <w:p w14:paraId="4E525E2B" w14:textId="77777777" w:rsidR="00A55D11" w:rsidRDefault="00A55D11" w:rsidP="00B65CF1">
            <w:pPr>
              <w:jc w:val="both"/>
              <w:rPr>
                <w:rFonts w:ascii="Arial" w:hAnsi="Arial"/>
                <w:sz w:val="16"/>
                <w:szCs w:val="16"/>
              </w:rPr>
            </w:pPr>
          </w:p>
          <w:p w14:paraId="5D621976" w14:textId="77777777" w:rsidR="00A55D11" w:rsidRDefault="00A55D11" w:rsidP="00B65CF1">
            <w:pPr>
              <w:jc w:val="both"/>
              <w:rPr>
                <w:rFonts w:ascii="Arial" w:hAnsi="Arial"/>
                <w:sz w:val="16"/>
                <w:szCs w:val="16"/>
              </w:rPr>
            </w:pPr>
          </w:p>
          <w:p w14:paraId="1E25DA49" w14:textId="77777777" w:rsidR="00A55D11" w:rsidRDefault="00A55D11" w:rsidP="00B65CF1">
            <w:pPr>
              <w:jc w:val="both"/>
              <w:rPr>
                <w:rFonts w:ascii="Arial" w:hAnsi="Arial"/>
                <w:sz w:val="16"/>
                <w:szCs w:val="16"/>
              </w:rPr>
            </w:pPr>
          </w:p>
          <w:p w14:paraId="4180DC0B" w14:textId="77777777" w:rsidR="00A55D11" w:rsidRDefault="00A55D11" w:rsidP="00B65CF1">
            <w:pPr>
              <w:jc w:val="both"/>
              <w:rPr>
                <w:rFonts w:ascii="Arial" w:hAnsi="Arial"/>
                <w:sz w:val="16"/>
                <w:szCs w:val="16"/>
              </w:rPr>
            </w:pPr>
          </w:p>
          <w:p w14:paraId="0B7616AF" w14:textId="77777777" w:rsidR="00A55D11" w:rsidRDefault="00A55D11" w:rsidP="00B65CF1">
            <w:pPr>
              <w:jc w:val="both"/>
              <w:rPr>
                <w:rFonts w:ascii="Arial" w:hAnsi="Arial"/>
                <w:sz w:val="16"/>
                <w:szCs w:val="16"/>
              </w:rPr>
            </w:pPr>
          </w:p>
          <w:p w14:paraId="22010D1A" w14:textId="55D20BD2" w:rsidR="00A55D11" w:rsidRPr="006042F8" w:rsidRDefault="00A55D11" w:rsidP="00B65CF1">
            <w:pPr>
              <w:jc w:val="both"/>
              <w:rPr>
                <w:rFonts w:ascii="Arial" w:hAnsi="Arial" w:cs="Arial"/>
                <w:sz w:val="16"/>
                <w:szCs w:val="16"/>
              </w:rPr>
            </w:pPr>
            <w:r>
              <w:rPr>
                <w:rFonts w:ascii="Arial" w:hAnsi="Arial"/>
                <w:sz w:val="16"/>
                <w:szCs w:val="16"/>
              </w:rPr>
              <w:t>La actividad no se considera una prioridad.  El Grupo de Trabajo técnico establecido dentro del ETF considera la elaboración de alguna orientación y protocolos específicos</w:t>
            </w:r>
          </w:p>
        </w:tc>
      </w:tr>
      <w:tr w:rsidR="006042F8" w:rsidRPr="006042F8" w14:paraId="321555D2" w14:textId="77777777" w:rsidTr="00F85170">
        <w:tc>
          <w:tcPr>
            <w:tcW w:w="1435" w:type="dxa"/>
            <w:vMerge/>
          </w:tcPr>
          <w:p w14:paraId="38A66255" w14:textId="77777777" w:rsidR="006042F8" w:rsidRDefault="006042F8" w:rsidP="00B65CF1">
            <w:pPr>
              <w:jc w:val="both"/>
              <w:rPr>
                <w:rFonts w:ascii="Arial" w:hAnsi="Arial"/>
                <w:b/>
                <w:bCs/>
                <w:sz w:val="16"/>
                <w:szCs w:val="16"/>
              </w:rPr>
            </w:pPr>
          </w:p>
        </w:tc>
        <w:tc>
          <w:tcPr>
            <w:tcW w:w="1317" w:type="dxa"/>
            <w:vMerge/>
          </w:tcPr>
          <w:p w14:paraId="62173450" w14:textId="0902527D" w:rsidR="006042F8" w:rsidRDefault="006042F8" w:rsidP="00B65CF1">
            <w:pPr>
              <w:jc w:val="both"/>
              <w:rPr>
                <w:rFonts w:ascii="Arial" w:hAnsi="Arial" w:cs="Arial"/>
                <w:sz w:val="16"/>
                <w:szCs w:val="16"/>
              </w:rPr>
            </w:pPr>
          </w:p>
        </w:tc>
        <w:tc>
          <w:tcPr>
            <w:tcW w:w="1300" w:type="dxa"/>
            <w:vMerge/>
          </w:tcPr>
          <w:p w14:paraId="2F3ECE4F" w14:textId="77777777" w:rsidR="006042F8" w:rsidRPr="006042F8" w:rsidRDefault="006042F8" w:rsidP="00B65CF1">
            <w:pPr>
              <w:jc w:val="both"/>
              <w:rPr>
                <w:rFonts w:ascii="Arial" w:hAnsi="Arial" w:cs="Arial"/>
                <w:sz w:val="16"/>
                <w:szCs w:val="16"/>
              </w:rPr>
            </w:pPr>
          </w:p>
        </w:tc>
        <w:tc>
          <w:tcPr>
            <w:tcW w:w="1300" w:type="dxa"/>
            <w:vMerge/>
          </w:tcPr>
          <w:p w14:paraId="177D8019" w14:textId="77777777" w:rsidR="006042F8" w:rsidRPr="006042F8" w:rsidRDefault="006042F8" w:rsidP="00B65CF1">
            <w:pPr>
              <w:jc w:val="both"/>
              <w:rPr>
                <w:rFonts w:ascii="Arial" w:hAnsi="Arial" w:cs="Arial"/>
                <w:sz w:val="16"/>
                <w:szCs w:val="16"/>
              </w:rPr>
            </w:pPr>
          </w:p>
        </w:tc>
        <w:tc>
          <w:tcPr>
            <w:tcW w:w="1300" w:type="dxa"/>
            <w:vMerge/>
          </w:tcPr>
          <w:p w14:paraId="44A7F8ED" w14:textId="77777777" w:rsidR="006042F8" w:rsidRPr="006042F8" w:rsidRDefault="006042F8" w:rsidP="00B65CF1">
            <w:pPr>
              <w:jc w:val="both"/>
              <w:rPr>
                <w:rFonts w:ascii="Arial" w:hAnsi="Arial" w:cs="Arial"/>
                <w:sz w:val="16"/>
                <w:szCs w:val="16"/>
              </w:rPr>
            </w:pPr>
          </w:p>
        </w:tc>
        <w:tc>
          <w:tcPr>
            <w:tcW w:w="1300" w:type="dxa"/>
            <w:vMerge/>
          </w:tcPr>
          <w:p w14:paraId="7B057EA0" w14:textId="77777777" w:rsidR="006042F8" w:rsidRPr="006042F8" w:rsidRDefault="006042F8" w:rsidP="00B65CF1">
            <w:pPr>
              <w:jc w:val="both"/>
              <w:rPr>
                <w:rFonts w:ascii="Arial" w:hAnsi="Arial" w:cs="Arial"/>
                <w:sz w:val="16"/>
                <w:szCs w:val="16"/>
              </w:rPr>
            </w:pPr>
          </w:p>
        </w:tc>
        <w:tc>
          <w:tcPr>
            <w:tcW w:w="1300" w:type="dxa"/>
            <w:vMerge/>
          </w:tcPr>
          <w:p w14:paraId="1CD7BADC" w14:textId="77777777" w:rsidR="006042F8" w:rsidRPr="006042F8" w:rsidRDefault="006042F8" w:rsidP="00B65CF1">
            <w:pPr>
              <w:jc w:val="both"/>
              <w:rPr>
                <w:rFonts w:ascii="Arial" w:hAnsi="Arial" w:cs="Arial"/>
                <w:sz w:val="16"/>
                <w:szCs w:val="16"/>
              </w:rPr>
            </w:pPr>
          </w:p>
        </w:tc>
        <w:tc>
          <w:tcPr>
            <w:tcW w:w="1315" w:type="dxa"/>
            <w:tcBorders>
              <w:top w:val="nil"/>
              <w:bottom w:val="nil"/>
            </w:tcBorders>
            <w:shd w:val="clear" w:color="auto" w:fill="00B050"/>
          </w:tcPr>
          <w:p w14:paraId="624D95C1" w14:textId="77777777" w:rsidR="006042F8" w:rsidRDefault="006042F8" w:rsidP="00B65CF1">
            <w:pPr>
              <w:jc w:val="both"/>
              <w:rPr>
                <w:rFonts w:ascii="Arial" w:hAnsi="Arial" w:cs="Arial"/>
                <w:sz w:val="16"/>
                <w:szCs w:val="16"/>
              </w:rPr>
            </w:pPr>
          </w:p>
          <w:p w14:paraId="26A89C32" w14:textId="77777777" w:rsidR="00A55D11" w:rsidRDefault="00A55D11" w:rsidP="00B65CF1">
            <w:pPr>
              <w:jc w:val="both"/>
              <w:rPr>
                <w:rFonts w:ascii="Arial" w:hAnsi="Arial" w:cs="Arial"/>
                <w:sz w:val="16"/>
                <w:szCs w:val="16"/>
              </w:rPr>
            </w:pPr>
          </w:p>
          <w:p w14:paraId="1D7412E0" w14:textId="77777777" w:rsidR="00A55D11" w:rsidRDefault="00A55D11" w:rsidP="00B65CF1">
            <w:pPr>
              <w:jc w:val="both"/>
              <w:rPr>
                <w:rFonts w:ascii="Arial" w:hAnsi="Arial" w:cs="Arial"/>
                <w:sz w:val="16"/>
                <w:szCs w:val="16"/>
              </w:rPr>
            </w:pPr>
          </w:p>
          <w:p w14:paraId="305465B2" w14:textId="77777777" w:rsidR="00A55D11" w:rsidRDefault="00A55D11" w:rsidP="00B65CF1">
            <w:pPr>
              <w:jc w:val="both"/>
              <w:rPr>
                <w:rFonts w:ascii="Arial" w:hAnsi="Arial" w:cs="Arial"/>
                <w:sz w:val="16"/>
                <w:szCs w:val="16"/>
              </w:rPr>
            </w:pPr>
          </w:p>
          <w:p w14:paraId="5FC3A6DA" w14:textId="77777777" w:rsidR="00A55D11" w:rsidRDefault="00A55D11" w:rsidP="00B65CF1">
            <w:pPr>
              <w:jc w:val="both"/>
              <w:rPr>
                <w:rFonts w:ascii="Arial" w:hAnsi="Arial" w:cs="Arial"/>
                <w:sz w:val="16"/>
                <w:szCs w:val="16"/>
              </w:rPr>
            </w:pPr>
          </w:p>
          <w:p w14:paraId="6E54C88A" w14:textId="77777777" w:rsidR="00A55D11" w:rsidRDefault="00A55D11" w:rsidP="00B65CF1">
            <w:pPr>
              <w:jc w:val="both"/>
              <w:rPr>
                <w:rFonts w:ascii="Arial" w:hAnsi="Arial" w:cs="Arial"/>
                <w:sz w:val="16"/>
                <w:szCs w:val="16"/>
              </w:rPr>
            </w:pPr>
          </w:p>
          <w:p w14:paraId="7EB91861" w14:textId="77777777" w:rsidR="00A55D11" w:rsidRDefault="00A55D11" w:rsidP="00B65CF1">
            <w:pPr>
              <w:jc w:val="both"/>
              <w:rPr>
                <w:rFonts w:ascii="Arial" w:hAnsi="Arial" w:cs="Arial"/>
                <w:sz w:val="16"/>
                <w:szCs w:val="16"/>
              </w:rPr>
            </w:pPr>
          </w:p>
          <w:p w14:paraId="5D5E9494" w14:textId="77777777" w:rsidR="00A55D11" w:rsidRDefault="00A55D11" w:rsidP="00B65CF1">
            <w:pPr>
              <w:jc w:val="both"/>
              <w:rPr>
                <w:rFonts w:ascii="Arial" w:hAnsi="Arial" w:cs="Arial"/>
                <w:sz w:val="16"/>
                <w:szCs w:val="16"/>
              </w:rPr>
            </w:pPr>
          </w:p>
          <w:p w14:paraId="1DEC7690" w14:textId="77777777" w:rsidR="00A55D11" w:rsidRDefault="00A55D11" w:rsidP="00B65CF1">
            <w:pPr>
              <w:jc w:val="both"/>
              <w:rPr>
                <w:rFonts w:ascii="Arial" w:hAnsi="Arial" w:cs="Arial"/>
                <w:sz w:val="16"/>
                <w:szCs w:val="16"/>
              </w:rPr>
            </w:pPr>
          </w:p>
          <w:p w14:paraId="12425686" w14:textId="77777777" w:rsidR="00A55D11" w:rsidRDefault="00A55D11" w:rsidP="00B65CF1">
            <w:pPr>
              <w:jc w:val="both"/>
              <w:rPr>
                <w:rFonts w:ascii="Arial" w:hAnsi="Arial" w:cs="Arial"/>
                <w:sz w:val="16"/>
                <w:szCs w:val="16"/>
              </w:rPr>
            </w:pPr>
          </w:p>
          <w:p w14:paraId="387926BE" w14:textId="77777777" w:rsidR="00A55D11" w:rsidRDefault="00A55D11" w:rsidP="00B65CF1">
            <w:pPr>
              <w:jc w:val="both"/>
              <w:rPr>
                <w:rFonts w:ascii="Arial" w:hAnsi="Arial" w:cs="Arial"/>
                <w:sz w:val="16"/>
                <w:szCs w:val="16"/>
              </w:rPr>
            </w:pPr>
          </w:p>
          <w:p w14:paraId="4C7EDC21" w14:textId="77777777" w:rsidR="00A55D11" w:rsidRDefault="00A55D11" w:rsidP="00B65CF1">
            <w:pPr>
              <w:jc w:val="both"/>
              <w:rPr>
                <w:rFonts w:ascii="Arial" w:hAnsi="Arial" w:cs="Arial"/>
                <w:sz w:val="16"/>
                <w:szCs w:val="16"/>
              </w:rPr>
            </w:pPr>
          </w:p>
          <w:p w14:paraId="230A9320" w14:textId="77777777" w:rsidR="00A55D11" w:rsidRDefault="00A55D11" w:rsidP="00B65CF1">
            <w:pPr>
              <w:jc w:val="both"/>
              <w:rPr>
                <w:rFonts w:ascii="Arial" w:hAnsi="Arial" w:cs="Arial"/>
                <w:sz w:val="16"/>
                <w:szCs w:val="16"/>
              </w:rPr>
            </w:pPr>
          </w:p>
          <w:p w14:paraId="4F47C312" w14:textId="77777777" w:rsidR="00A55D11" w:rsidRDefault="00A55D11" w:rsidP="00B65CF1">
            <w:pPr>
              <w:jc w:val="both"/>
              <w:rPr>
                <w:rFonts w:ascii="Arial" w:hAnsi="Arial" w:cs="Arial"/>
                <w:sz w:val="16"/>
                <w:szCs w:val="16"/>
              </w:rPr>
            </w:pPr>
          </w:p>
          <w:p w14:paraId="10F749F3" w14:textId="77777777" w:rsidR="00A55D11" w:rsidRDefault="00A55D11" w:rsidP="00B65CF1">
            <w:pPr>
              <w:jc w:val="both"/>
              <w:rPr>
                <w:rFonts w:ascii="Arial" w:hAnsi="Arial" w:cs="Arial"/>
                <w:sz w:val="16"/>
                <w:szCs w:val="16"/>
              </w:rPr>
            </w:pPr>
          </w:p>
          <w:p w14:paraId="48491BE6" w14:textId="77777777" w:rsidR="00A55D11" w:rsidRDefault="00A55D11" w:rsidP="00B65CF1">
            <w:pPr>
              <w:jc w:val="both"/>
              <w:rPr>
                <w:rFonts w:ascii="Arial" w:hAnsi="Arial" w:cs="Arial"/>
                <w:sz w:val="16"/>
                <w:szCs w:val="16"/>
              </w:rPr>
            </w:pPr>
          </w:p>
          <w:p w14:paraId="3D8D3921" w14:textId="77777777" w:rsidR="00A55D11" w:rsidRDefault="00A55D11" w:rsidP="00B65CF1">
            <w:pPr>
              <w:jc w:val="both"/>
              <w:rPr>
                <w:rFonts w:ascii="Arial" w:hAnsi="Arial" w:cs="Arial"/>
                <w:sz w:val="16"/>
                <w:szCs w:val="16"/>
              </w:rPr>
            </w:pPr>
          </w:p>
          <w:p w14:paraId="046DA204" w14:textId="77777777" w:rsidR="00A55D11" w:rsidRDefault="00A55D11" w:rsidP="00B65CF1">
            <w:pPr>
              <w:jc w:val="both"/>
              <w:rPr>
                <w:rFonts w:ascii="Arial" w:hAnsi="Arial" w:cs="Arial"/>
                <w:sz w:val="16"/>
                <w:szCs w:val="16"/>
              </w:rPr>
            </w:pPr>
          </w:p>
          <w:p w14:paraId="158BED70" w14:textId="77777777" w:rsidR="00A55D11" w:rsidRDefault="00A55D11" w:rsidP="00B65CF1">
            <w:pPr>
              <w:jc w:val="both"/>
              <w:rPr>
                <w:rFonts w:ascii="Arial" w:hAnsi="Arial" w:cs="Arial"/>
                <w:sz w:val="16"/>
                <w:szCs w:val="16"/>
              </w:rPr>
            </w:pPr>
          </w:p>
          <w:p w14:paraId="06C5759D" w14:textId="77777777" w:rsidR="00A55D11" w:rsidRDefault="00A55D11" w:rsidP="00B65CF1">
            <w:pPr>
              <w:jc w:val="both"/>
              <w:rPr>
                <w:rFonts w:ascii="Arial" w:hAnsi="Arial" w:cs="Arial"/>
                <w:sz w:val="16"/>
                <w:szCs w:val="16"/>
              </w:rPr>
            </w:pPr>
          </w:p>
          <w:p w14:paraId="526290CB" w14:textId="77777777" w:rsidR="00A55D11" w:rsidRDefault="00A55D11" w:rsidP="00B65CF1">
            <w:pPr>
              <w:jc w:val="both"/>
              <w:rPr>
                <w:rFonts w:ascii="Arial" w:hAnsi="Arial" w:cs="Arial"/>
                <w:sz w:val="16"/>
                <w:szCs w:val="16"/>
              </w:rPr>
            </w:pPr>
          </w:p>
          <w:p w14:paraId="6F659239" w14:textId="77777777" w:rsidR="00A55D11" w:rsidRDefault="00A55D11" w:rsidP="00B65CF1">
            <w:pPr>
              <w:jc w:val="both"/>
              <w:rPr>
                <w:rFonts w:ascii="Arial" w:hAnsi="Arial" w:cs="Arial"/>
                <w:sz w:val="16"/>
                <w:szCs w:val="16"/>
              </w:rPr>
            </w:pPr>
          </w:p>
          <w:p w14:paraId="135F2F2A" w14:textId="77777777" w:rsidR="00A55D11" w:rsidRDefault="00A55D11" w:rsidP="00B65CF1">
            <w:pPr>
              <w:jc w:val="both"/>
              <w:rPr>
                <w:rFonts w:ascii="Arial" w:hAnsi="Arial" w:cs="Arial"/>
                <w:sz w:val="16"/>
                <w:szCs w:val="16"/>
              </w:rPr>
            </w:pPr>
          </w:p>
          <w:p w14:paraId="18FBE7C8" w14:textId="1E378185" w:rsidR="00A55D11" w:rsidRDefault="00A55D11" w:rsidP="00B65CF1">
            <w:pPr>
              <w:jc w:val="both"/>
              <w:rPr>
                <w:rFonts w:ascii="Arial" w:hAnsi="Arial" w:cs="Arial"/>
                <w:sz w:val="16"/>
                <w:szCs w:val="16"/>
              </w:rPr>
            </w:pPr>
          </w:p>
          <w:p w14:paraId="52709891" w14:textId="50F003F1" w:rsidR="00A55D11" w:rsidRDefault="00A55D11" w:rsidP="00B65CF1">
            <w:pPr>
              <w:jc w:val="both"/>
              <w:rPr>
                <w:rFonts w:ascii="Arial" w:hAnsi="Arial" w:cs="Arial"/>
                <w:sz w:val="16"/>
                <w:szCs w:val="16"/>
              </w:rPr>
            </w:pPr>
          </w:p>
          <w:p w14:paraId="22D40E3E" w14:textId="03939B37" w:rsidR="00A55D11" w:rsidRDefault="00A55D11" w:rsidP="00B65CF1">
            <w:pPr>
              <w:jc w:val="both"/>
              <w:rPr>
                <w:rFonts w:ascii="Arial" w:hAnsi="Arial" w:cs="Arial"/>
                <w:sz w:val="16"/>
                <w:szCs w:val="16"/>
              </w:rPr>
            </w:pPr>
          </w:p>
          <w:p w14:paraId="50B63B5C" w14:textId="6C01D4EC" w:rsidR="00A55D11" w:rsidRDefault="00A55D11" w:rsidP="00B65CF1">
            <w:pPr>
              <w:jc w:val="both"/>
              <w:rPr>
                <w:rFonts w:ascii="Arial" w:hAnsi="Arial" w:cs="Arial"/>
                <w:sz w:val="16"/>
                <w:szCs w:val="16"/>
              </w:rPr>
            </w:pPr>
          </w:p>
          <w:p w14:paraId="1D524CCF" w14:textId="098BCFE3" w:rsidR="00A55D11" w:rsidRDefault="00A55D11" w:rsidP="00B65CF1">
            <w:pPr>
              <w:jc w:val="both"/>
              <w:rPr>
                <w:rFonts w:ascii="Arial" w:hAnsi="Arial" w:cs="Arial"/>
                <w:sz w:val="16"/>
                <w:szCs w:val="16"/>
              </w:rPr>
            </w:pPr>
          </w:p>
          <w:p w14:paraId="53B2E4CC" w14:textId="633BDBB2" w:rsidR="00A55D11" w:rsidRDefault="00A55D11" w:rsidP="00B65CF1">
            <w:pPr>
              <w:jc w:val="both"/>
              <w:rPr>
                <w:rFonts w:ascii="Arial" w:hAnsi="Arial" w:cs="Arial"/>
                <w:sz w:val="16"/>
                <w:szCs w:val="16"/>
              </w:rPr>
            </w:pPr>
          </w:p>
          <w:p w14:paraId="0A681D13" w14:textId="430B919E" w:rsidR="00A55D11" w:rsidRDefault="00A55D11" w:rsidP="00B65CF1">
            <w:pPr>
              <w:jc w:val="both"/>
              <w:rPr>
                <w:rFonts w:ascii="Arial" w:hAnsi="Arial" w:cs="Arial"/>
                <w:sz w:val="16"/>
                <w:szCs w:val="16"/>
              </w:rPr>
            </w:pPr>
          </w:p>
          <w:p w14:paraId="2DDE38A9" w14:textId="77777777" w:rsidR="00A55D11" w:rsidRDefault="00A55D11" w:rsidP="00B65CF1">
            <w:pPr>
              <w:jc w:val="both"/>
              <w:rPr>
                <w:rFonts w:ascii="Arial" w:hAnsi="Arial" w:cs="Arial"/>
                <w:sz w:val="16"/>
                <w:szCs w:val="16"/>
              </w:rPr>
            </w:pPr>
          </w:p>
          <w:p w14:paraId="1B2851C8" w14:textId="449165D1" w:rsidR="00A55D11" w:rsidRPr="006042F8" w:rsidRDefault="00A55D11" w:rsidP="00B65CF1">
            <w:pPr>
              <w:jc w:val="both"/>
              <w:rPr>
                <w:rFonts w:ascii="Arial" w:hAnsi="Arial" w:cs="Arial"/>
                <w:sz w:val="16"/>
                <w:szCs w:val="16"/>
              </w:rPr>
            </w:pPr>
          </w:p>
        </w:tc>
        <w:tc>
          <w:tcPr>
            <w:tcW w:w="1595" w:type="dxa"/>
            <w:vMerge/>
          </w:tcPr>
          <w:p w14:paraId="74D6208C" w14:textId="77777777" w:rsidR="006042F8" w:rsidRPr="006042F8" w:rsidRDefault="006042F8" w:rsidP="00B65CF1">
            <w:pPr>
              <w:jc w:val="both"/>
              <w:rPr>
                <w:rFonts w:ascii="Arial" w:hAnsi="Arial" w:cs="Arial"/>
                <w:sz w:val="16"/>
                <w:szCs w:val="16"/>
              </w:rPr>
            </w:pPr>
          </w:p>
        </w:tc>
        <w:tc>
          <w:tcPr>
            <w:tcW w:w="1906" w:type="dxa"/>
            <w:vMerge/>
          </w:tcPr>
          <w:p w14:paraId="55AB9238" w14:textId="77777777" w:rsidR="006042F8" w:rsidRPr="006042F8" w:rsidRDefault="006042F8" w:rsidP="00B65CF1">
            <w:pPr>
              <w:jc w:val="both"/>
              <w:rPr>
                <w:rFonts w:ascii="Arial" w:hAnsi="Arial" w:cs="Arial"/>
                <w:sz w:val="16"/>
                <w:szCs w:val="16"/>
              </w:rPr>
            </w:pPr>
          </w:p>
        </w:tc>
      </w:tr>
      <w:tr w:rsidR="006042F8" w:rsidRPr="006042F8" w14:paraId="54279541" w14:textId="77777777" w:rsidTr="00F85170">
        <w:tc>
          <w:tcPr>
            <w:tcW w:w="1435" w:type="dxa"/>
            <w:vMerge/>
          </w:tcPr>
          <w:p w14:paraId="052C8D51" w14:textId="4181D7B0" w:rsidR="006042F8" w:rsidRPr="006042F8" w:rsidRDefault="006042F8" w:rsidP="00B65CF1">
            <w:pPr>
              <w:jc w:val="both"/>
              <w:rPr>
                <w:rFonts w:ascii="Arial" w:hAnsi="Arial" w:cs="Arial"/>
                <w:sz w:val="16"/>
                <w:szCs w:val="16"/>
              </w:rPr>
            </w:pPr>
          </w:p>
        </w:tc>
        <w:tc>
          <w:tcPr>
            <w:tcW w:w="1317" w:type="dxa"/>
            <w:vMerge/>
          </w:tcPr>
          <w:p w14:paraId="19361FCA" w14:textId="5AE12FE7" w:rsidR="006042F8" w:rsidRPr="006042F8" w:rsidRDefault="006042F8" w:rsidP="00B65CF1">
            <w:pPr>
              <w:jc w:val="both"/>
              <w:rPr>
                <w:rFonts w:ascii="Arial" w:hAnsi="Arial" w:cs="Arial"/>
                <w:sz w:val="16"/>
                <w:szCs w:val="16"/>
              </w:rPr>
            </w:pPr>
          </w:p>
        </w:tc>
        <w:tc>
          <w:tcPr>
            <w:tcW w:w="1300" w:type="dxa"/>
            <w:vMerge/>
          </w:tcPr>
          <w:p w14:paraId="4C6E472C" w14:textId="77777777" w:rsidR="006042F8" w:rsidRPr="006042F8" w:rsidRDefault="006042F8" w:rsidP="00B65CF1">
            <w:pPr>
              <w:jc w:val="both"/>
              <w:rPr>
                <w:rFonts w:ascii="Arial" w:hAnsi="Arial" w:cs="Arial"/>
                <w:sz w:val="16"/>
                <w:szCs w:val="16"/>
              </w:rPr>
            </w:pPr>
          </w:p>
        </w:tc>
        <w:tc>
          <w:tcPr>
            <w:tcW w:w="1300" w:type="dxa"/>
            <w:vMerge/>
          </w:tcPr>
          <w:p w14:paraId="3DAD4511" w14:textId="77777777" w:rsidR="006042F8" w:rsidRPr="006042F8" w:rsidRDefault="006042F8" w:rsidP="00B65CF1">
            <w:pPr>
              <w:jc w:val="both"/>
              <w:rPr>
                <w:rFonts w:ascii="Arial" w:hAnsi="Arial" w:cs="Arial"/>
                <w:sz w:val="16"/>
                <w:szCs w:val="16"/>
              </w:rPr>
            </w:pPr>
          </w:p>
        </w:tc>
        <w:tc>
          <w:tcPr>
            <w:tcW w:w="1300" w:type="dxa"/>
            <w:vMerge/>
          </w:tcPr>
          <w:p w14:paraId="3B3F6E19" w14:textId="77777777" w:rsidR="006042F8" w:rsidRPr="006042F8" w:rsidRDefault="006042F8" w:rsidP="00B65CF1">
            <w:pPr>
              <w:jc w:val="both"/>
              <w:rPr>
                <w:rFonts w:ascii="Arial" w:hAnsi="Arial" w:cs="Arial"/>
                <w:sz w:val="16"/>
                <w:szCs w:val="16"/>
              </w:rPr>
            </w:pPr>
          </w:p>
        </w:tc>
        <w:tc>
          <w:tcPr>
            <w:tcW w:w="1300" w:type="dxa"/>
            <w:vMerge/>
          </w:tcPr>
          <w:p w14:paraId="0B6F9585" w14:textId="77777777" w:rsidR="006042F8" w:rsidRPr="006042F8" w:rsidRDefault="006042F8" w:rsidP="00B65CF1">
            <w:pPr>
              <w:jc w:val="both"/>
              <w:rPr>
                <w:rFonts w:ascii="Arial" w:hAnsi="Arial" w:cs="Arial"/>
                <w:sz w:val="16"/>
                <w:szCs w:val="16"/>
              </w:rPr>
            </w:pPr>
          </w:p>
        </w:tc>
        <w:tc>
          <w:tcPr>
            <w:tcW w:w="1300" w:type="dxa"/>
            <w:vMerge/>
          </w:tcPr>
          <w:p w14:paraId="52C7BA06" w14:textId="77777777" w:rsidR="006042F8" w:rsidRPr="006042F8" w:rsidRDefault="006042F8" w:rsidP="00B65CF1">
            <w:pPr>
              <w:jc w:val="both"/>
              <w:rPr>
                <w:rFonts w:ascii="Arial" w:hAnsi="Arial" w:cs="Arial"/>
                <w:sz w:val="16"/>
                <w:szCs w:val="16"/>
              </w:rPr>
            </w:pPr>
          </w:p>
        </w:tc>
        <w:tc>
          <w:tcPr>
            <w:tcW w:w="1315" w:type="dxa"/>
            <w:tcBorders>
              <w:top w:val="nil"/>
              <w:bottom w:val="single" w:sz="4" w:space="0" w:color="000000"/>
            </w:tcBorders>
            <w:shd w:val="clear" w:color="auto" w:fill="FFFF00"/>
          </w:tcPr>
          <w:p w14:paraId="5338668C" w14:textId="77777777" w:rsidR="006042F8" w:rsidRPr="006042F8" w:rsidRDefault="006042F8" w:rsidP="00B65CF1">
            <w:pPr>
              <w:jc w:val="both"/>
              <w:rPr>
                <w:rFonts w:ascii="Arial" w:hAnsi="Arial" w:cs="Arial"/>
                <w:sz w:val="16"/>
                <w:szCs w:val="16"/>
              </w:rPr>
            </w:pPr>
          </w:p>
        </w:tc>
        <w:tc>
          <w:tcPr>
            <w:tcW w:w="1595" w:type="dxa"/>
            <w:vMerge/>
          </w:tcPr>
          <w:p w14:paraId="35C2F80E" w14:textId="77777777" w:rsidR="006042F8" w:rsidRPr="006042F8" w:rsidRDefault="006042F8" w:rsidP="00B65CF1">
            <w:pPr>
              <w:jc w:val="both"/>
              <w:rPr>
                <w:rFonts w:ascii="Arial" w:hAnsi="Arial" w:cs="Arial"/>
                <w:sz w:val="16"/>
                <w:szCs w:val="16"/>
              </w:rPr>
            </w:pPr>
          </w:p>
        </w:tc>
        <w:tc>
          <w:tcPr>
            <w:tcW w:w="1906" w:type="dxa"/>
            <w:vMerge/>
          </w:tcPr>
          <w:p w14:paraId="13B2F9D8" w14:textId="77777777" w:rsidR="006042F8" w:rsidRPr="006042F8" w:rsidRDefault="006042F8" w:rsidP="00B65CF1">
            <w:pPr>
              <w:jc w:val="both"/>
              <w:rPr>
                <w:rFonts w:ascii="Arial" w:hAnsi="Arial" w:cs="Arial"/>
                <w:sz w:val="16"/>
                <w:szCs w:val="16"/>
              </w:rPr>
            </w:pPr>
          </w:p>
        </w:tc>
      </w:tr>
      <w:tr w:rsidR="009C5222" w:rsidRPr="006042F8" w14:paraId="4F87B317" w14:textId="77777777" w:rsidTr="00F85170">
        <w:tc>
          <w:tcPr>
            <w:tcW w:w="1435" w:type="dxa"/>
            <w:vMerge w:val="restart"/>
            <w:shd w:val="clear" w:color="auto" w:fill="D9D9D9" w:themeFill="background1" w:themeFillShade="D9"/>
          </w:tcPr>
          <w:p w14:paraId="29ECD7BA" w14:textId="77777777" w:rsidR="009C5222" w:rsidRDefault="009C5222" w:rsidP="00B65CF1">
            <w:pPr>
              <w:jc w:val="both"/>
              <w:rPr>
                <w:rFonts w:ascii="Arial" w:hAnsi="Arial"/>
                <w:b/>
                <w:bCs/>
                <w:color w:val="000000"/>
                <w:sz w:val="16"/>
                <w:szCs w:val="16"/>
              </w:rPr>
            </w:pPr>
            <w:r>
              <w:rPr>
                <w:rFonts w:ascii="Arial" w:hAnsi="Arial"/>
                <w:b/>
                <w:bCs/>
                <w:color w:val="000000"/>
                <w:sz w:val="16"/>
                <w:szCs w:val="16"/>
              </w:rPr>
              <w:t>Res. Resolución 11.31 Lucha contra los delitos y las infracciones contra la fauna dentro y fuera de las fronteras</w:t>
            </w:r>
          </w:p>
          <w:p w14:paraId="7E1CB9BB" w14:textId="77777777" w:rsidR="009C5222" w:rsidRDefault="009C5222" w:rsidP="00B65CF1">
            <w:pPr>
              <w:jc w:val="both"/>
              <w:rPr>
                <w:rFonts w:ascii="Arial" w:hAnsi="Arial"/>
                <w:b/>
                <w:bCs/>
                <w:color w:val="000000"/>
                <w:sz w:val="16"/>
                <w:szCs w:val="16"/>
              </w:rPr>
            </w:pPr>
          </w:p>
          <w:p w14:paraId="2F0E3FDC" w14:textId="77777777" w:rsidR="009C5222" w:rsidRDefault="009C5222" w:rsidP="00B65CF1">
            <w:pPr>
              <w:jc w:val="both"/>
              <w:rPr>
                <w:rFonts w:ascii="Arial" w:hAnsi="Arial"/>
                <w:b/>
                <w:bCs/>
                <w:color w:val="000000"/>
                <w:sz w:val="16"/>
                <w:szCs w:val="16"/>
              </w:rPr>
            </w:pPr>
          </w:p>
          <w:p w14:paraId="50B49763" w14:textId="77777777" w:rsidR="009C5222" w:rsidRDefault="009C5222" w:rsidP="00B65CF1">
            <w:pPr>
              <w:jc w:val="both"/>
              <w:rPr>
                <w:rFonts w:ascii="Arial" w:hAnsi="Arial"/>
                <w:sz w:val="16"/>
                <w:szCs w:val="16"/>
              </w:rPr>
            </w:pPr>
            <w:r>
              <w:rPr>
                <w:rFonts w:ascii="Arial" w:hAnsi="Arial"/>
                <w:sz w:val="16"/>
                <w:szCs w:val="16"/>
              </w:rPr>
              <w:t>Creación de capacidad para guardias forestales, aduanas, policía, militares y otros órganos pertinentes</w:t>
            </w:r>
          </w:p>
          <w:p w14:paraId="3B20A135" w14:textId="77777777" w:rsidR="009C5222" w:rsidRDefault="009C5222" w:rsidP="00B65CF1">
            <w:pPr>
              <w:jc w:val="both"/>
              <w:rPr>
                <w:rFonts w:ascii="Arial" w:hAnsi="Arial"/>
                <w:sz w:val="16"/>
                <w:szCs w:val="16"/>
              </w:rPr>
            </w:pPr>
          </w:p>
          <w:p w14:paraId="6DD54BD6" w14:textId="77777777" w:rsidR="009C5222" w:rsidRPr="00BC2188" w:rsidRDefault="009C5222" w:rsidP="009C5222">
            <w:pPr>
              <w:jc w:val="both"/>
              <w:rPr>
                <w:rFonts w:ascii="Arial" w:hAnsi="Arial" w:cs="Arial"/>
                <w:sz w:val="16"/>
                <w:szCs w:val="16"/>
              </w:rPr>
            </w:pPr>
            <w:r>
              <w:rPr>
                <w:rFonts w:ascii="Arial" w:hAnsi="Arial"/>
                <w:sz w:val="16"/>
                <w:szCs w:val="16"/>
              </w:rPr>
              <w:t xml:space="preserve">Fortalecer la colaboración con las partes interesadas pertinentes, incluidos el ICCWC y sus organismos asociados </w:t>
            </w:r>
            <w:r>
              <w:rPr>
                <w:rFonts w:ascii="Arial" w:hAnsi="Arial"/>
                <w:sz w:val="16"/>
                <w:szCs w:val="16"/>
              </w:rPr>
              <w:lastRenderedPageBreak/>
              <w:t xml:space="preserve">(CITES, INTERPOL, UNODC, el Banco Mundial y la OMA), el PNUMA, las organizaciones regionales de ordenación pesquera (OROP) y las redes regionales de aplicación de las leyes sobre la fauna silvestre (WEN) y la Asociación de colaboración sobre manejo sostenible de la fauna silvestre (CPW) </w:t>
            </w:r>
          </w:p>
          <w:p w14:paraId="245E32D7" w14:textId="77777777" w:rsidR="009C5222" w:rsidRDefault="009C5222" w:rsidP="00B65CF1">
            <w:pPr>
              <w:jc w:val="both"/>
              <w:rPr>
                <w:rFonts w:ascii="Arial" w:hAnsi="Arial"/>
                <w:b/>
                <w:bCs/>
                <w:color w:val="000000"/>
                <w:sz w:val="16"/>
                <w:szCs w:val="16"/>
              </w:rPr>
            </w:pPr>
          </w:p>
        </w:tc>
        <w:tc>
          <w:tcPr>
            <w:tcW w:w="1317" w:type="dxa"/>
            <w:vMerge w:val="restart"/>
            <w:shd w:val="clear" w:color="auto" w:fill="D9D9D9" w:themeFill="background1" w:themeFillShade="D9"/>
          </w:tcPr>
          <w:p w14:paraId="4CD13739" w14:textId="77777777" w:rsidR="009C5222" w:rsidRPr="006042F8" w:rsidRDefault="009C5222" w:rsidP="00B65CF1">
            <w:pPr>
              <w:jc w:val="both"/>
              <w:rPr>
                <w:rFonts w:ascii="Arial" w:hAnsi="Arial" w:cs="Arial"/>
                <w:sz w:val="16"/>
                <w:szCs w:val="16"/>
              </w:rPr>
            </w:pPr>
          </w:p>
        </w:tc>
        <w:tc>
          <w:tcPr>
            <w:tcW w:w="1300" w:type="dxa"/>
            <w:vMerge w:val="restart"/>
            <w:shd w:val="clear" w:color="auto" w:fill="D9D9D9" w:themeFill="background1" w:themeFillShade="D9"/>
          </w:tcPr>
          <w:p w14:paraId="5A260EAB" w14:textId="77777777" w:rsidR="009C5222" w:rsidRDefault="009C5222" w:rsidP="00B65CF1">
            <w:pPr>
              <w:jc w:val="both"/>
              <w:rPr>
                <w:rFonts w:ascii="Arial" w:hAnsi="Arial" w:cs="Arial"/>
                <w:sz w:val="16"/>
                <w:szCs w:val="16"/>
              </w:rPr>
            </w:pPr>
          </w:p>
          <w:p w14:paraId="010D9A14" w14:textId="77777777" w:rsidR="009C5222" w:rsidRDefault="009C5222" w:rsidP="00B65CF1">
            <w:pPr>
              <w:jc w:val="both"/>
              <w:rPr>
                <w:rFonts w:ascii="Arial" w:hAnsi="Arial" w:cs="Arial"/>
                <w:sz w:val="16"/>
                <w:szCs w:val="16"/>
              </w:rPr>
            </w:pPr>
          </w:p>
          <w:p w14:paraId="01DCB096" w14:textId="77777777" w:rsidR="009C5222" w:rsidRDefault="009C5222" w:rsidP="00B65CF1">
            <w:pPr>
              <w:jc w:val="both"/>
              <w:rPr>
                <w:rFonts w:ascii="Arial" w:hAnsi="Arial" w:cs="Arial"/>
                <w:sz w:val="16"/>
                <w:szCs w:val="16"/>
              </w:rPr>
            </w:pPr>
          </w:p>
          <w:p w14:paraId="0A6F0A44" w14:textId="77777777" w:rsidR="009C5222" w:rsidRDefault="009C5222" w:rsidP="00B65CF1">
            <w:pPr>
              <w:jc w:val="both"/>
              <w:rPr>
                <w:rFonts w:ascii="Arial" w:hAnsi="Arial" w:cs="Arial"/>
                <w:sz w:val="16"/>
                <w:szCs w:val="16"/>
              </w:rPr>
            </w:pPr>
          </w:p>
          <w:p w14:paraId="60E99247" w14:textId="77777777" w:rsidR="009C5222" w:rsidRDefault="009C5222" w:rsidP="00B65CF1">
            <w:pPr>
              <w:jc w:val="both"/>
              <w:rPr>
                <w:rFonts w:ascii="Arial" w:hAnsi="Arial" w:cs="Arial"/>
                <w:sz w:val="16"/>
                <w:szCs w:val="16"/>
              </w:rPr>
            </w:pPr>
          </w:p>
          <w:p w14:paraId="7B9D8880" w14:textId="77777777" w:rsidR="009C5222" w:rsidRDefault="009C5222" w:rsidP="00B65CF1">
            <w:pPr>
              <w:jc w:val="both"/>
              <w:rPr>
                <w:rFonts w:ascii="Arial" w:hAnsi="Arial" w:cs="Arial"/>
                <w:sz w:val="16"/>
                <w:szCs w:val="16"/>
              </w:rPr>
            </w:pPr>
          </w:p>
          <w:p w14:paraId="658A8E02" w14:textId="77777777" w:rsidR="009C5222" w:rsidRDefault="009C5222" w:rsidP="00B65CF1">
            <w:pPr>
              <w:jc w:val="both"/>
              <w:rPr>
                <w:rFonts w:ascii="Arial" w:hAnsi="Arial" w:cs="Arial"/>
                <w:sz w:val="16"/>
                <w:szCs w:val="16"/>
              </w:rPr>
            </w:pPr>
          </w:p>
          <w:p w14:paraId="0F76D824" w14:textId="77777777" w:rsidR="009C5222" w:rsidRDefault="009C5222" w:rsidP="00B65CF1">
            <w:pPr>
              <w:jc w:val="both"/>
              <w:rPr>
                <w:rFonts w:ascii="Arial" w:hAnsi="Arial" w:cs="Arial"/>
                <w:sz w:val="16"/>
                <w:szCs w:val="16"/>
              </w:rPr>
            </w:pPr>
          </w:p>
          <w:p w14:paraId="5D4EA8C1" w14:textId="77777777" w:rsidR="009C5222" w:rsidRDefault="009C5222" w:rsidP="00B65CF1">
            <w:pPr>
              <w:jc w:val="both"/>
              <w:rPr>
                <w:rFonts w:ascii="Arial" w:hAnsi="Arial" w:cs="Arial"/>
                <w:sz w:val="16"/>
                <w:szCs w:val="16"/>
              </w:rPr>
            </w:pPr>
          </w:p>
          <w:p w14:paraId="2DACDF7D" w14:textId="77777777" w:rsidR="009C5222" w:rsidRDefault="009C5222" w:rsidP="00B65CF1">
            <w:pPr>
              <w:jc w:val="both"/>
              <w:rPr>
                <w:rFonts w:ascii="Arial" w:hAnsi="Arial" w:cs="Arial"/>
                <w:sz w:val="16"/>
                <w:szCs w:val="16"/>
              </w:rPr>
            </w:pPr>
          </w:p>
          <w:p w14:paraId="5C067D0C" w14:textId="77777777" w:rsidR="009C5222" w:rsidRDefault="009C5222" w:rsidP="00B65CF1">
            <w:pPr>
              <w:jc w:val="both"/>
              <w:rPr>
                <w:rFonts w:ascii="Arial" w:hAnsi="Arial" w:cs="Arial"/>
                <w:sz w:val="16"/>
                <w:szCs w:val="16"/>
              </w:rPr>
            </w:pPr>
          </w:p>
          <w:p w14:paraId="11406CBD" w14:textId="7FF82FDD" w:rsidR="009C5222" w:rsidRDefault="009C5222" w:rsidP="00B65CF1">
            <w:pPr>
              <w:jc w:val="both"/>
              <w:rPr>
                <w:rFonts w:ascii="Arial" w:hAnsi="Arial" w:cs="Arial"/>
                <w:sz w:val="16"/>
                <w:szCs w:val="16"/>
              </w:rPr>
            </w:pPr>
            <w:r>
              <w:rPr>
                <w:rFonts w:ascii="Arial" w:hAnsi="Arial" w:cs="Arial"/>
                <w:sz w:val="16"/>
                <w:szCs w:val="16"/>
              </w:rPr>
              <w:t>200.000</w:t>
            </w:r>
          </w:p>
        </w:tc>
        <w:tc>
          <w:tcPr>
            <w:tcW w:w="1300" w:type="dxa"/>
            <w:vMerge w:val="restart"/>
            <w:shd w:val="clear" w:color="auto" w:fill="D9D9D9" w:themeFill="background1" w:themeFillShade="D9"/>
          </w:tcPr>
          <w:p w14:paraId="6F9838C4" w14:textId="77777777" w:rsidR="009C5222" w:rsidRPr="006042F8" w:rsidRDefault="009C5222" w:rsidP="00B65CF1">
            <w:pPr>
              <w:jc w:val="both"/>
              <w:rPr>
                <w:rFonts w:ascii="Arial" w:hAnsi="Arial" w:cs="Arial"/>
                <w:sz w:val="16"/>
                <w:szCs w:val="16"/>
              </w:rPr>
            </w:pPr>
          </w:p>
        </w:tc>
        <w:tc>
          <w:tcPr>
            <w:tcW w:w="1300" w:type="dxa"/>
            <w:vMerge w:val="restart"/>
            <w:shd w:val="clear" w:color="auto" w:fill="D9D9D9" w:themeFill="background1" w:themeFillShade="D9"/>
          </w:tcPr>
          <w:p w14:paraId="24C97881" w14:textId="77777777" w:rsidR="009C5222" w:rsidRDefault="009C5222" w:rsidP="00B65CF1">
            <w:pPr>
              <w:jc w:val="both"/>
              <w:rPr>
                <w:rFonts w:ascii="Arial" w:hAnsi="Arial" w:cs="Arial"/>
                <w:sz w:val="16"/>
                <w:szCs w:val="16"/>
              </w:rPr>
            </w:pPr>
          </w:p>
          <w:p w14:paraId="6020B1CC" w14:textId="77777777" w:rsidR="009C5222" w:rsidRDefault="009C5222" w:rsidP="00B65CF1">
            <w:pPr>
              <w:jc w:val="both"/>
              <w:rPr>
                <w:rFonts w:ascii="Arial" w:hAnsi="Arial" w:cs="Arial"/>
                <w:sz w:val="16"/>
                <w:szCs w:val="16"/>
              </w:rPr>
            </w:pPr>
          </w:p>
          <w:p w14:paraId="6151BD25" w14:textId="77777777" w:rsidR="009C5222" w:rsidRDefault="009C5222" w:rsidP="00B65CF1">
            <w:pPr>
              <w:jc w:val="both"/>
              <w:rPr>
                <w:rFonts w:ascii="Arial" w:hAnsi="Arial" w:cs="Arial"/>
                <w:sz w:val="16"/>
                <w:szCs w:val="16"/>
              </w:rPr>
            </w:pPr>
          </w:p>
          <w:p w14:paraId="17D20CB6" w14:textId="77777777" w:rsidR="009C5222" w:rsidRDefault="009C5222" w:rsidP="00B65CF1">
            <w:pPr>
              <w:jc w:val="both"/>
              <w:rPr>
                <w:rFonts w:ascii="Arial" w:hAnsi="Arial" w:cs="Arial"/>
                <w:sz w:val="16"/>
                <w:szCs w:val="16"/>
              </w:rPr>
            </w:pPr>
          </w:p>
          <w:p w14:paraId="703E548B" w14:textId="77777777" w:rsidR="009C5222" w:rsidRDefault="009C5222" w:rsidP="00B65CF1">
            <w:pPr>
              <w:jc w:val="both"/>
              <w:rPr>
                <w:rFonts w:ascii="Arial" w:hAnsi="Arial" w:cs="Arial"/>
                <w:sz w:val="16"/>
                <w:szCs w:val="16"/>
              </w:rPr>
            </w:pPr>
          </w:p>
          <w:p w14:paraId="223E3BB4" w14:textId="77777777" w:rsidR="009C5222" w:rsidRDefault="009C5222" w:rsidP="00B65CF1">
            <w:pPr>
              <w:jc w:val="both"/>
              <w:rPr>
                <w:rFonts w:ascii="Arial" w:hAnsi="Arial" w:cs="Arial"/>
                <w:sz w:val="16"/>
                <w:szCs w:val="16"/>
              </w:rPr>
            </w:pPr>
          </w:p>
          <w:p w14:paraId="48852EC0" w14:textId="77777777" w:rsidR="009C5222" w:rsidRDefault="009C5222" w:rsidP="00B65CF1">
            <w:pPr>
              <w:jc w:val="both"/>
              <w:rPr>
                <w:rFonts w:ascii="Arial" w:hAnsi="Arial" w:cs="Arial"/>
                <w:sz w:val="16"/>
                <w:szCs w:val="16"/>
              </w:rPr>
            </w:pPr>
          </w:p>
          <w:p w14:paraId="385F44BB" w14:textId="77777777" w:rsidR="009C5222" w:rsidRDefault="009C5222" w:rsidP="00B65CF1">
            <w:pPr>
              <w:jc w:val="both"/>
              <w:rPr>
                <w:rFonts w:ascii="Arial" w:hAnsi="Arial" w:cs="Arial"/>
                <w:sz w:val="16"/>
                <w:szCs w:val="16"/>
              </w:rPr>
            </w:pPr>
          </w:p>
          <w:p w14:paraId="39DC90A0" w14:textId="77777777" w:rsidR="009C5222" w:rsidRDefault="009C5222" w:rsidP="00B65CF1">
            <w:pPr>
              <w:jc w:val="both"/>
              <w:rPr>
                <w:rFonts w:ascii="Arial" w:hAnsi="Arial" w:cs="Arial"/>
                <w:sz w:val="16"/>
                <w:szCs w:val="16"/>
              </w:rPr>
            </w:pPr>
          </w:p>
          <w:p w14:paraId="5DA52A08" w14:textId="77777777" w:rsidR="009C5222" w:rsidRDefault="009C5222" w:rsidP="00B65CF1">
            <w:pPr>
              <w:jc w:val="both"/>
              <w:rPr>
                <w:rFonts w:ascii="Arial" w:hAnsi="Arial" w:cs="Arial"/>
                <w:sz w:val="16"/>
                <w:szCs w:val="16"/>
              </w:rPr>
            </w:pPr>
          </w:p>
          <w:p w14:paraId="244A61EE" w14:textId="77777777" w:rsidR="009C5222" w:rsidRDefault="009C5222" w:rsidP="00B65CF1">
            <w:pPr>
              <w:jc w:val="both"/>
              <w:rPr>
                <w:rFonts w:ascii="Arial" w:hAnsi="Arial" w:cs="Arial"/>
                <w:sz w:val="16"/>
                <w:szCs w:val="16"/>
              </w:rPr>
            </w:pPr>
          </w:p>
          <w:p w14:paraId="3DC6BA8E" w14:textId="549BA5F3" w:rsidR="009C5222" w:rsidRDefault="009C5222" w:rsidP="00B65CF1">
            <w:pPr>
              <w:jc w:val="both"/>
              <w:rPr>
                <w:rFonts w:ascii="Arial" w:hAnsi="Arial" w:cs="Arial"/>
                <w:sz w:val="16"/>
                <w:szCs w:val="16"/>
              </w:rPr>
            </w:pPr>
            <w:r>
              <w:rPr>
                <w:rFonts w:ascii="Arial" w:hAnsi="Arial" w:cs="Arial"/>
                <w:sz w:val="16"/>
                <w:szCs w:val="16"/>
              </w:rPr>
              <w:t>200.000</w:t>
            </w:r>
          </w:p>
        </w:tc>
        <w:tc>
          <w:tcPr>
            <w:tcW w:w="1300" w:type="dxa"/>
            <w:vMerge w:val="restart"/>
            <w:shd w:val="clear" w:color="auto" w:fill="D9D9D9" w:themeFill="background1" w:themeFillShade="D9"/>
          </w:tcPr>
          <w:p w14:paraId="0BEF9D1A" w14:textId="77777777" w:rsidR="009C5222" w:rsidRPr="006042F8" w:rsidRDefault="009C5222" w:rsidP="00B65CF1">
            <w:pPr>
              <w:jc w:val="both"/>
              <w:rPr>
                <w:rFonts w:ascii="Arial" w:hAnsi="Arial" w:cs="Arial"/>
                <w:sz w:val="16"/>
                <w:szCs w:val="16"/>
              </w:rPr>
            </w:pPr>
          </w:p>
        </w:tc>
        <w:tc>
          <w:tcPr>
            <w:tcW w:w="1300" w:type="dxa"/>
            <w:vMerge w:val="restart"/>
            <w:shd w:val="clear" w:color="auto" w:fill="D9D9D9" w:themeFill="background1" w:themeFillShade="D9"/>
          </w:tcPr>
          <w:p w14:paraId="026A94D0" w14:textId="77777777" w:rsidR="009C5222" w:rsidRPr="006042F8" w:rsidRDefault="009C5222" w:rsidP="00B65CF1">
            <w:pPr>
              <w:jc w:val="both"/>
              <w:rPr>
                <w:rFonts w:ascii="Arial" w:hAnsi="Arial" w:cs="Arial"/>
                <w:sz w:val="16"/>
                <w:szCs w:val="16"/>
              </w:rPr>
            </w:pPr>
          </w:p>
        </w:tc>
        <w:tc>
          <w:tcPr>
            <w:tcW w:w="1315" w:type="dxa"/>
            <w:tcBorders>
              <w:bottom w:val="nil"/>
            </w:tcBorders>
            <w:shd w:val="clear" w:color="auto" w:fill="D9D9D9" w:themeFill="background1" w:themeFillShade="D9"/>
          </w:tcPr>
          <w:p w14:paraId="3022A98D" w14:textId="77777777" w:rsidR="009C5222" w:rsidRDefault="009C5222" w:rsidP="00B65CF1">
            <w:pPr>
              <w:jc w:val="both"/>
              <w:rPr>
                <w:rFonts w:ascii="Arial" w:hAnsi="Arial" w:cs="Arial"/>
                <w:sz w:val="16"/>
                <w:szCs w:val="16"/>
              </w:rPr>
            </w:pPr>
          </w:p>
          <w:p w14:paraId="53EBF240" w14:textId="77777777" w:rsidR="009C5222" w:rsidRDefault="009C5222" w:rsidP="00B65CF1">
            <w:pPr>
              <w:jc w:val="both"/>
              <w:rPr>
                <w:rFonts w:ascii="Arial" w:hAnsi="Arial" w:cs="Arial"/>
                <w:sz w:val="16"/>
                <w:szCs w:val="16"/>
              </w:rPr>
            </w:pPr>
          </w:p>
          <w:p w14:paraId="7AE99F0D" w14:textId="77777777" w:rsidR="009C5222" w:rsidRDefault="009C5222" w:rsidP="00B65CF1">
            <w:pPr>
              <w:jc w:val="both"/>
              <w:rPr>
                <w:rFonts w:ascii="Arial" w:hAnsi="Arial" w:cs="Arial"/>
                <w:sz w:val="16"/>
                <w:szCs w:val="16"/>
              </w:rPr>
            </w:pPr>
          </w:p>
          <w:p w14:paraId="02616775" w14:textId="77777777" w:rsidR="009C5222" w:rsidRDefault="009C5222" w:rsidP="00B65CF1">
            <w:pPr>
              <w:jc w:val="both"/>
              <w:rPr>
                <w:rFonts w:ascii="Arial" w:hAnsi="Arial" w:cs="Arial"/>
                <w:sz w:val="16"/>
                <w:szCs w:val="16"/>
              </w:rPr>
            </w:pPr>
          </w:p>
          <w:p w14:paraId="214BD95E" w14:textId="77777777" w:rsidR="009C5222" w:rsidRDefault="009C5222" w:rsidP="00B65CF1">
            <w:pPr>
              <w:jc w:val="both"/>
              <w:rPr>
                <w:rFonts w:ascii="Arial" w:hAnsi="Arial" w:cs="Arial"/>
                <w:sz w:val="16"/>
                <w:szCs w:val="16"/>
              </w:rPr>
            </w:pPr>
          </w:p>
          <w:p w14:paraId="0463CC81" w14:textId="77777777" w:rsidR="009C5222" w:rsidRDefault="009C5222" w:rsidP="00B65CF1">
            <w:pPr>
              <w:jc w:val="both"/>
              <w:rPr>
                <w:rFonts w:ascii="Arial" w:hAnsi="Arial" w:cs="Arial"/>
                <w:sz w:val="16"/>
                <w:szCs w:val="16"/>
              </w:rPr>
            </w:pPr>
          </w:p>
          <w:p w14:paraId="7F3D1993" w14:textId="77777777" w:rsidR="009C5222" w:rsidRDefault="009C5222" w:rsidP="00B65CF1">
            <w:pPr>
              <w:jc w:val="both"/>
              <w:rPr>
                <w:rFonts w:ascii="Arial" w:hAnsi="Arial" w:cs="Arial"/>
                <w:sz w:val="16"/>
                <w:szCs w:val="16"/>
              </w:rPr>
            </w:pPr>
          </w:p>
          <w:p w14:paraId="70164BD7" w14:textId="77777777" w:rsidR="009C5222" w:rsidRDefault="009C5222" w:rsidP="00B65CF1">
            <w:pPr>
              <w:jc w:val="both"/>
              <w:rPr>
                <w:rFonts w:ascii="Arial" w:hAnsi="Arial" w:cs="Arial"/>
                <w:sz w:val="16"/>
                <w:szCs w:val="16"/>
              </w:rPr>
            </w:pPr>
          </w:p>
          <w:p w14:paraId="4DDBA30A" w14:textId="60C7E7D9" w:rsidR="009C5222" w:rsidRPr="006042F8" w:rsidRDefault="009C5222" w:rsidP="00B65CF1">
            <w:pPr>
              <w:jc w:val="both"/>
              <w:rPr>
                <w:rFonts w:ascii="Arial" w:hAnsi="Arial" w:cs="Arial"/>
                <w:sz w:val="16"/>
                <w:szCs w:val="16"/>
              </w:rPr>
            </w:pPr>
          </w:p>
        </w:tc>
        <w:tc>
          <w:tcPr>
            <w:tcW w:w="1595" w:type="dxa"/>
            <w:vMerge w:val="restart"/>
            <w:shd w:val="clear" w:color="auto" w:fill="D9D9D9" w:themeFill="background1" w:themeFillShade="D9"/>
          </w:tcPr>
          <w:p w14:paraId="7E0A884E" w14:textId="77777777" w:rsidR="009C5222" w:rsidRPr="006042F8" w:rsidRDefault="009C5222" w:rsidP="00B65CF1">
            <w:pPr>
              <w:jc w:val="both"/>
              <w:rPr>
                <w:rFonts w:ascii="Arial" w:hAnsi="Arial" w:cs="Arial"/>
                <w:sz w:val="16"/>
                <w:szCs w:val="16"/>
              </w:rPr>
            </w:pPr>
          </w:p>
        </w:tc>
        <w:tc>
          <w:tcPr>
            <w:tcW w:w="1906" w:type="dxa"/>
            <w:vMerge w:val="restart"/>
            <w:shd w:val="clear" w:color="auto" w:fill="D9D9D9" w:themeFill="background1" w:themeFillShade="D9"/>
          </w:tcPr>
          <w:p w14:paraId="7D23C32F" w14:textId="77777777" w:rsidR="009C5222" w:rsidRDefault="009C5222" w:rsidP="00B65CF1">
            <w:pPr>
              <w:jc w:val="both"/>
              <w:rPr>
                <w:rFonts w:ascii="Arial" w:hAnsi="Arial" w:cs="Arial"/>
                <w:sz w:val="16"/>
                <w:szCs w:val="16"/>
              </w:rPr>
            </w:pPr>
          </w:p>
          <w:p w14:paraId="64A3C797" w14:textId="77777777" w:rsidR="009C5222" w:rsidRDefault="009C5222" w:rsidP="00B65CF1">
            <w:pPr>
              <w:jc w:val="both"/>
              <w:rPr>
                <w:rFonts w:ascii="Arial" w:hAnsi="Arial" w:cs="Arial"/>
                <w:sz w:val="16"/>
                <w:szCs w:val="16"/>
              </w:rPr>
            </w:pPr>
          </w:p>
          <w:p w14:paraId="1E852240" w14:textId="77777777" w:rsidR="009C5222" w:rsidRDefault="009C5222" w:rsidP="00B65CF1">
            <w:pPr>
              <w:jc w:val="both"/>
              <w:rPr>
                <w:rFonts w:ascii="Arial" w:hAnsi="Arial" w:cs="Arial"/>
                <w:sz w:val="16"/>
                <w:szCs w:val="16"/>
              </w:rPr>
            </w:pPr>
          </w:p>
          <w:p w14:paraId="40A46AD9" w14:textId="77777777" w:rsidR="009C5222" w:rsidRDefault="009C5222" w:rsidP="00B65CF1">
            <w:pPr>
              <w:jc w:val="both"/>
              <w:rPr>
                <w:rFonts w:ascii="Arial" w:hAnsi="Arial" w:cs="Arial"/>
                <w:sz w:val="16"/>
                <w:szCs w:val="16"/>
              </w:rPr>
            </w:pPr>
          </w:p>
          <w:p w14:paraId="75B29024" w14:textId="77777777" w:rsidR="009C5222" w:rsidRDefault="009C5222" w:rsidP="00B65CF1">
            <w:pPr>
              <w:jc w:val="both"/>
              <w:rPr>
                <w:rFonts w:ascii="Arial" w:hAnsi="Arial" w:cs="Arial"/>
                <w:sz w:val="16"/>
                <w:szCs w:val="16"/>
              </w:rPr>
            </w:pPr>
          </w:p>
          <w:p w14:paraId="7B72AAC2" w14:textId="77777777" w:rsidR="009C5222" w:rsidRDefault="009C5222" w:rsidP="00B65CF1">
            <w:pPr>
              <w:jc w:val="both"/>
              <w:rPr>
                <w:rFonts w:ascii="Arial" w:hAnsi="Arial" w:cs="Arial"/>
                <w:sz w:val="16"/>
                <w:szCs w:val="16"/>
              </w:rPr>
            </w:pPr>
          </w:p>
          <w:p w14:paraId="7FB82595" w14:textId="77777777" w:rsidR="009C5222" w:rsidRDefault="009C5222" w:rsidP="00B65CF1">
            <w:pPr>
              <w:jc w:val="both"/>
              <w:rPr>
                <w:rFonts w:ascii="Arial" w:hAnsi="Arial" w:cs="Arial"/>
                <w:sz w:val="16"/>
                <w:szCs w:val="16"/>
              </w:rPr>
            </w:pPr>
          </w:p>
          <w:p w14:paraId="708AEAD1" w14:textId="77777777" w:rsidR="009C5222" w:rsidRDefault="009C5222" w:rsidP="00B65CF1">
            <w:pPr>
              <w:jc w:val="both"/>
              <w:rPr>
                <w:rFonts w:ascii="Arial" w:hAnsi="Arial" w:cs="Arial"/>
                <w:sz w:val="16"/>
                <w:szCs w:val="16"/>
              </w:rPr>
            </w:pPr>
          </w:p>
          <w:p w14:paraId="54E59804" w14:textId="77777777" w:rsidR="009C5222" w:rsidRDefault="009C5222" w:rsidP="00B65CF1">
            <w:pPr>
              <w:jc w:val="both"/>
              <w:rPr>
                <w:rFonts w:ascii="Arial" w:hAnsi="Arial" w:cs="Arial"/>
                <w:sz w:val="16"/>
                <w:szCs w:val="16"/>
              </w:rPr>
            </w:pPr>
          </w:p>
          <w:p w14:paraId="71E8DFBA" w14:textId="77777777" w:rsidR="009C5222" w:rsidRDefault="009C5222" w:rsidP="00B65CF1">
            <w:pPr>
              <w:jc w:val="both"/>
              <w:rPr>
                <w:rFonts w:ascii="Arial" w:hAnsi="Arial" w:cs="Arial"/>
                <w:sz w:val="16"/>
                <w:szCs w:val="16"/>
              </w:rPr>
            </w:pPr>
          </w:p>
          <w:p w14:paraId="67B71E31" w14:textId="00972B3A" w:rsidR="009C5222" w:rsidRDefault="009C5222" w:rsidP="00B65CF1">
            <w:pPr>
              <w:jc w:val="both"/>
              <w:rPr>
                <w:rFonts w:ascii="Arial" w:hAnsi="Arial" w:cs="Arial"/>
                <w:sz w:val="16"/>
                <w:szCs w:val="16"/>
              </w:rPr>
            </w:pPr>
            <w:r>
              <w:rPr>
                <w:rFonts w:ascii="Arial" w:hAnsi="Arial"/>
                <w:sz w:val="16"/>
                <w:szCs w:val="16"/>
              </w:rPr>
              <w:t>Se implementará cuando se disponga de fondos</w:t>
            </w:r>
          </w:p>
          <w:p w14:paraId="751C08BA" w14:textId="16FFA058" w:rsidR="009C5222" w:rsidRPr="006042F8" w:rsidRDefault="009C5222" w:rsidP="00B65CF1">
            <w:pPr>
              <w:jc w:val="both"/>
              <w:rPr>
                <w:rFonts w:ascii="Arial" w:hAnsi="Arial" w:cs="Arial"/>
                <w:sz w:val="16"/>
                <w:szCs w:val="16"/>
              </w:rPr>
            </w:pPr>
          </w:p>
        </w:tc>
      </w:tr>
      <w:tr w:rsidR="009C5222" w:rsidRPr="006042F8" w14:paraId="201D5F35" w14:textId="77777777" w:rsidTr="00F85170">
        <w:tc>
          <w:tcPr>
            <w:tcW w:w="1435" w:type="dxa"/>
            <w:vMerge/>
          </w:tcPr>
          <w:p w14:paraId="23EE6C5F" w14:textId="77777777" w:rsidR="009C5222" w:rsidRDefault="009C5222" w:rsidP="00B65CF1">
            <w:pPr>
              <w:jc w:val="both"/>
              <w:rPr>
                <w:rFonts w:ascii="Arial" w:hAnsi="Arial"/>
                <w:b/>
                <w:bCs/>
                <w:color w:val="000000"/>
                <w:sz w:val="16"/>
                <w:szCs w:val="16"/>
              </w:rPr>
            </w:pPr>
          </w:p>
        </w:tc>
        <w:tc>
          <w:tcPr>
            <w:tcW w:w="1317" w:type="dxa"/>
            <w:vMerge/>
          </w:tcPr>
          <w:p w14:paraId="0CC04B63" w14:textId="77777777" w:rsidR="009C5222" w:rsidRPr="006042F8" w:rsidRDefault="009C5222" w:rsidP="00B65CF1">
            <w:pPr>
              <w:jc w:val="both"/>
              <w:rPr>
                <w:rFonts w:ascii="Arial" w:hAnsi="Arial" w:cs="Arial"/>
                <w:sz w:val="16"/>
                <w:szCs w:val="16"/>
              </w:rPr>
            </w:pPr>
          </w:p>
        </w:tc>
        <w:tc>
          <w:tcPr>
            <w:tcW w:w="1300" w:type="dxa"/>
            <w:vMerge/>
          </w:tcPr>
          <w:p w14:paraId="4818C465" w14:textId="540836AB" w:rsidR="009C5222" w:rsidRDefault="009C5222" w:rsidP="00B65CF1">
            <w:pPr>
              <w:jc w:val="both"/>
              <w:rPr>
                <w:rFonts w:ascii="Arial" w:hAnsi="Arial" w:cs="Arial"/>
                <w:sz w:val="16"/>
                <w:szCs w:val="16"/>
              </w:rPr>
            </w:pPr>
          </w:p>
        </w:tc>
        <w:tc>
          <w:tcPr>
            <w:tcW w:w="1300" w:type="dxa"/>
            <w:vMerge/>
          </w:tcPr>
          <w:p w14:paraId="79332FB4" w14:textId="77777777" w:rsidR="009C5222" w:rsidRPr="006042F8" w:rsidRDefault="009C5222" w:rsidP="00B65CF1">
            <w:pPr>
              <w:jc w:val="both"/>
              <w:rPr>
                <w:rFonts w:ascii="Arial" w:hAnsi="Arial" w:cs="Arial"/>
                <w:sz w:val="16"/>
                <w:szCs w:val="16"/>
              </w:rPr>
            </w:pPr>
          </w:p>
        </w:tc>
        <w:tc>
          <w:tcPr>
            <w:tcW w:w="1300" w:type="dxa"/>
            <w:vMerge/>
          </w:tcPr>
          <w:p w14:paraId="3BBA0480" w14:textId="5E0C9BFF" w:rsidR="009C5222" w:rsidRDefault="009C5222" w:rsidP="00B65CF1">
            <w:pPr>
              <w:jc w:val="both"/>
              <w:rPr>
                <w:rFonts w:ascii="Arial" w:hAnsi="Arial" w:cs="Arial"/>
                <w:sz w:val="16"/>
                <w:szCs w:val="16"/>
              </w:rPr>
            </w:pPr>
          </w:p>
        </w:tc>
        <w:tc>
          <w:tcPr>
            <w:tcW w:w="1300" w:type="dxa"/>
            <w:vMerge/>
          </w:tcPr>
          <w:p w14:paraId="6A4B82EE" w14:textId="77777777" w:rsidR="009C5222" w:rsidRPr="006042F8" w:rsidRDefault="009C5222" w:rsidP="00B65CF1">
            <w:pPr>
              <w:jc w:val="both"/>
              <w:rPr>
                <w:rFonts w:ascii="Arial" w:hAnsi="Arial" w:cs="Arial"/>
                <w:sz w:val="16"/>
                <w:szCs w:val="16"/>
              </w:rPr>
            </w:pPr>
          </w:p>
        </w:tc>
        <w:tc>
          <w:tcPr>
            <w:tcW w:w="1300" w:type="dxa"/>
            <w:vMerge/>
          </w:tcPr>
          <w:p w14:paraId="6DEADBE5" w14:textId="77777777" w:rsidR="009C5222" w:rsidRPr="006042F8" w:rsidRDefault="009C5222" w:rsidP="00B65CF1">
            <w:pPr>
              <w:jc w:val="both"/>
              <w:rPr>
                <w:rFonts w:ascii="Arial" w:hAnsi="Arial" w:cs="Arial"/>
                <w:sz w:val="16"/>
                <w:szCs w:val="16"/>
              </w:rPr>
            </w:pPr>
          </w:p>
        </w:tc>
        <w:tc>
          <w:tcPr>
            <w:tcW w:w="1315" w:type="dxa"/>
            <w:tcBorders>
              <w:top w:val="nil"/>
              <w:bottom w:val="nil"/>
            </w:tcBorders>
            <w:shd w:val="clear" w:color="auto" w:fill="FFFF00"/>
          </w:tcPr>
          <w:p w14:paraId="48D28208" w14:textId="77777777" w:rsidR="009C5222" w:rsidRDefault="009C5222" w:rsidP="00B65CF1">
            <w:pPr>
              <w:jc w:val="both"/>
              <w:rPr>
                <w:rFonts w:ascii="Arial" w:hAnsi="Arial" w:cs="Arial"/>
                <w:sz w:val="16"/>
                <w:szCs w:val="16"/>
              </w:rPr>
            </w:pPr>
          </w:p>
          <w:p w14:paraId="389A8A1F" w14:textId="77777777" w:rsidR="009C5222" w:rsidRDefault="009C5222" w:rsidP="00B65CF1">
            <w:pPr>
              <w:jc w:val="both"/>
              <w:rPr>
                <w:rFonts w:ascii="Arial" w:hAnsi="Arial" w:cs="Arial"/>
                <w:sz w:val="16"/>
                <w:szCs w:val="16"/>
              </w:rPr>
            </w:pPr>
          </w:p>
          <w:p w14:paraId="28791FC1" w14:textId="77777777" w:rsidR="009C5222" w:rsidRDefault="009C5222" w:rsidP="00B65CF1">
            <w:pPr>
              <w:jc w:val="both"/>
              <w:rPr>
                <w:rFonts w:ascii="Arial" w:hAnsi="Arial" w:cs="Arial"/>
                <w:sz w:val="16"/>
                <w:szCs w:val="16"/>
              </w:rPr>
            </w:pPr>
          </w:p>
          <w:p w14:paraId="5CDDB01A" w14:textId="77777777" w:rsidR="009C5222" w:rsidRDefault="009C5222" w:rsidP="00B65CF1">
            <w:pPr>
              <w:jc w:val="both"/>
              <w:rPr>
                <w:rFonts w:ascii="Arial" w:hAnsi="Arial" w:cs="Arial"/>
                <w:sz w:val="16"/>
                <w:szCs w:val="16"/>
              </w:rPr>
            </w:pPr>
          </w:p>
          <w:p w14:paraId="3B156C5E" w14:textId="77777777" w:rsidR="009C5222" w:rsidRDefault="009C5222" w:rsidP="00B65CF1">
            <w:pPr>
              <w:jc w:val="both"/>
              <w:rPr>
                <w:rFonts w:ascii="Arial" w:hAnsi="Arial" w:cs="Arial"/>
                <w:sz w:val="16"/>
                <w:szCs w:val="16"/>
              </w:rPr>
            </w:pPr>
          </w:p>
          <w:p w14:paraId="303A866F" w14:textId="77777777" w:rsidR="009C5222" w:rsidRDefault="009C5222" w:rsidP="00B65CF1">
            <w:pPr>
              <w:jc w:val="both"/>
              <w:rPr>
                <w:rFonts w:ascii="Arial" w:hAnsi="Arial" w:cs="Arial"/>
                <w:sz w:val="16"/>
                <w:szCs w:val="16"/>
              </w:rPr>
            </w:pPr>
          </w:p>
          <w:p w14:paraId="1696F238" w14:textId="77777777" w:rsidR="009C5222" w:rsidRDefault="009C5222" w:rsidP="00B65CF1">
            <w:pPr>
              <w:jc w:val="both"/>
              <w:rPr>
                <w:rFonts w:ascii="Arial" w:hAnsi="Arial" w:cs="Arial"/>
                <w:sz w:val="16"/>
                <w:szCs w:val="16"/>
              </w:rPr>
            </w:pPr>
          </w:p>
          <w:p w14:paraId="16A77038" w14:textId="77777777" w:rsidR="009C5222" w:rsidRDefault="009C5222" w:rsidP="00B65CF1">
            <w:pPr>
              <w:jc w:val="both"/>
              <w:rPr>
                <w:rFonts w:ascii="Arial" w:hAnsi="Arial" w:cs="Arial"/>
                <w:sz w:val="16"/>
                <w:szCs w:val="16"/>
              </w:rPr>
            </w:pPr>
          </w:p>
          <w:p w14:paraId="5E3B89DC" w14:textId="77777777" w:rsidR="009C5222" w:rsidRDefault="009C5222" w:rsidP="00B65CF1">
            <w:pPr>
              <w:jc w:val="both"/>
              <w:rPr>
                <w:rFonts w:ascii="Arial" w:hAnsi="Arial" w:cs="Arial"/>
                <w:sz w:val="16"/>
                <w:szCs w:val="16"/>
              </w:rPr>
            </w:pPr>
          </w:p>
          <w:p w14:paraId="6602CE8F" w14:textId="115E003B" w:rsidR="009C5222" w:rsidRPr="006042F8" w:rsidRDefault="009C5222" w:rsidP="00B65CF1">
            <w:pPr>
              <w:jc w:val="both"/>
              <w:rPr>
                <w:rFonts w:ascii="Arial" w:hAnsi="Arial" w:cs="Arial"/>
                <w:sz w:val="16"/>
                <w:szCs w:val="16"/>
              </w:rPr>
            </w:pPr>
          </w:p>
        </w:tc>
        <w:tc>
          <w:tcPr>
            <w:tcW w:w="1595" w:type="dxa"/>
            <w:vMerge/>
          </w:tcPr>
          <w:p w14:paraId="14BB3338" w14:textId="77777777" w:rsidR="009C5222" w:rsidRPr="006042F8" w:rsidRDefault="009C5222" w:rsidP="00B65CF1">
            <w:pPr>
              <w:jc w:val="both"/>
              <w:rPr>
                <w:rFonts w:ascii="Arial" w:hAnsi="Arial" w:cs="Arial"/>
                <w:sz w:val="16"/>
                <w:szCs w:val="16"/>
              </w:rPr>
            </w:pPr>
          </w:p>
        </w:tc>
        <w:tc>
          <w:tcPr>
            <w:tcW w:w="1906" w:type="dxa"/>
            <w:vMerge/>
          </w:tcPr>
          <w:p w14:paraId="6CA8BB11" w14:textId="77777777" w:rsidR="009C5222" w:rsidRPr="006042F8" w:rsidRDefault="009C5222" w:rsidP="00B65CF1">
            <w:pPr>
              <w:jc w:val="both"/>
              <w:rPr>
                <w:rFonts w:ascii="Arial" w:hAnsi="Arial" w:cs="Arial"/>
                <w:sz w:val="16"/>
                <w:szCs w:val="16"/>
              </w:rPr>
            </w:pPr>
          </w:p>
        </w:tc>
      </w:tr>
      <w:tr w:rsidR="009C5222" w:rsidRPr="006042F8" w14:paraId="5C00A643" w14:textId="77777777" w:rsidTr="00F85170">
        <w:trPr>
          <w:trHeight w:val="194"/>
        </w:trPr>
        <w:tc>
          <w:tcPr>
            <w:tcW w:w="1435" w:type="dxa"/>
            <w:vMerge/>
            <w:tcBorders>
              <w:bottom w:val="single" w:sz="4" w:space="0" w:color="000000"/>
            </w:tcBorders>
          </w:tcPr>
          <w:p w14:paraId="06BFAD7E" w14:textId="77777777" w:rsidR="009C5222" w:rsidRDefault="009C5222" w:rsidP="00B65CF1">
            <w:pPr>
              <w:jc w:val="both"/>
              <w:rPr>
                <w:rFonts w:ascii="Arial" w:hAnsi="Arial"/>
                <w:b/>
                <w:bCs/>
                <w:color w:val="000000"/>
                <w:sz w:val="16"/>
                <w:szCs w:val="16"/>
              </w:rPr>
            </w:pPr>
          </w:p>
        </w:tc>
        <w:tc>
          <w:tcPr>
            <w:tcW w:w="1317" w:type="dxa"/>
            <w:vMerge/>
            <w:tcBorders>
              <w:bottom w:val="single" w:sz="4" w:space="0" w:color="000000"/>
            </w:tcBorders>
          </w:tcPr>
          <w:p w14:paraId="026F72AD" w14:textId="77777777" w:rsidR="009C5222" w:rsidRPr="006042F8" w:rsidRDefault="009C5222" w:rsidP="00B65CF1">
            <w:pPr>
              <w:jc w:val="both"/>
              <w:rPr>
                <w:rFonts w:ascii="Arial" w:hAnsi="Arial" w:cs="Arial"/>
                <w:sz w:val="16"/>
                <w:szCs w:val="16"/>
              </w:rPr>
            </w:pPr>
          </w:p>
        </w:tc>
        <w:tc>
          <w:tcPr>
            <w:tcW w:w="1300" w:type="dxa"/>
            <w:vMerge/>
            <w:tcBorders>
              <w:bottom w:val="single" w:sz="4" w:space="0" w:color="000000"/>
            </w:tcBorders>
          </w:tcPr>
          <w:p w14:paraId="088EF74C" w14:textId="40BDD3EA" w:rsidR="009C5222" w:rsidRDefault="009C5222" w:rsidP="00B65CF1">
            <w:pPr>
              <w:jc w:val="both"/>
              <w:rPr>
                <w:rFonts w:ascii="Arial" w:hAnsi="Arial" w:cs="Arial"/>
                <w:sz w:val="16"/>
                <w:szCs w:val="16"/>
              </w:rPr>
            </w:pPr>
          </w:p>
        </w:tc>
        <w:tc>
          <w:tcPr>
            <w:tcW w:w="1300" w:type="dxa"/>
            <w:vMerge/>
            <w:tcBorders>
              <w:bottom w:val="single" w:sz="4" w:space="0" w:color="000000"/>
            </w:tcBorders>
          </w:tcPr>
          <w:p w14:paraId="6FB1C4AC" w14:textId="77777777" w:rsidR="009C5222" w:rsidRPr="006042F8" w:rsidRDefault="009C5222" w:rsidP="00B65CF1">
            <w:pPr>
              <w:jc w:val="both"/>
              <w:rPr>
                <w:rFonts w:ascii="Arial" w:hAnsi="Arial" w:cs="Arial"/>
                <w:sz w:val="16"/>
                <w:szCs w:val="16"/>
              </w:rPr>
            </w:pPr>
          </w:p>
        </w:tc>
        <w:tc>
          <w:tcPr>
            <w:tcW w:w="1300" w:type="dxa"/>
            <w:vMerge/>
            <w:tcBorders>
              <w:bottom w:val="single" w:sz="4" w:space="0" w:color="000000"/>
            </w:tcBorders>
          </w:tcPr>
          <w:p w14:paraId="11D2F5CF" w14:textId="5BCFA27B" w:rsidR="009C5222" w:rsidRDefault="009C5222" w:rsidP="00B65CF1">
            <w:pPr>
              <w:jc w:val="both"/>
              <w:rPr>
                <w:rFonts w:ascii="Arial" w:hAnsi="Arial" w:cs="Arial"/>
                <w:sz w:val="16"/>
                <w:szCs w:val="16"/>
              </w:rPr>
            </w:pPr>
          </w:p>
        </w:tc>
        <w:tc>
          <w:tcPr>
            <w:tcW w:w="1300" w:type="dxa"/>
            <w:vMerge/>
            <w:tcBorders>
              <w:bottom w:val="single" w:sz="4" w:space="0" w:color="000000"/>
            </w:tcBorders>
          </w:tcPr>
          <w:p w14:paraId="652CD027" w14:textId="77777777" w:rsidR="009C5222" w:rsidRPr="006042F8" w:rsidRDefault="009C5222" w:rsidP="00B65CF1">
            <w:pPr>
              <w:jc w:val="both"/>
              <w:rPr>
                <w:rFonts w:ascii="Arial" w:hAnsi="Arial" w:cs="Arial"/>
                <w:sz w:val="16"/>
                <w:szCs w:val="16"/>
              </w:rPr>
            </w:pPr>
          </w:p>
        </w:tc>
        <w:tc>
          <w:tcPr>
            <w:tcW w:w="1300" w:type="dxa"/>
            <w:vMerge/>
            <w:tcBorders>
              <w:bottom w:val="single" w:sz="4" w:space="0" w:color="000000"/>
            </w:tcBorders>
          </w:tcPr>
          <w:p w14:paraId="033A4CBA" w14:textId="77777777" w:rsidR="009C5222" w:rsidRPr="006042F8" w:rsidRDefault="009C5222" w:rsidP="00B65CF1">
            <w:pPr>
              <w:jc w:val="both"/>
              <w:rPr>
                <w:rFonts w:ascii="Arial" w:hAnsi="Arial" w:cs="Arial"/>
                <w:sz w:val="16"/>
                <w:szCs w:val="16"/>
              </w:rPr>
            </w:pPr>
          </w:p>
        </w:tc>
        <w:tc>
          <w:tcPr>
            <w:tcW w:w="1315" w:type="dxa"/>
            <w:tcBorders>
              <w:top w:val="nil"/>
              <w:bottom w:val="single" w:sz="4" w:space="0" w:color="000000"/>
            </w:tcBorders>
            <w:shd w:val="clear" w:color="auto" w:fill="00B050"/>
          </w:tcPr>
          <w:p w14:paraId="6E9E25E7" w14:textId="77777777" w:rsidR="009C5222" w:rsidRPr="006042F8" w:rsidRDefault="009C5222" w:rsidP="00B65CF1">
            <w:pPr>
              <w:jc w:val="both"/>
              <w:rPr>
                <w:rFonts w:ascii="Arial" w:hAnsi="Arial" w:cs="Arial"/>
                <w:sz w:val="16"/>
                <w:szCs w:val="16"/>
              </w:rPr>
            </w:pPr>
          </w:p>
        </w:tc>
        <w:tc>
          <w:tcPr>
            <w:tcW w:w="1595" w:type="dxa"/>
            <w:vMerge/>
            <w:tcBorders>
              <w:bottom w:val="single" w:sz="4" w:space="0" w:color="000000"/>
            </w:tcBorders>
          </w:tcPr>
          <w:p w14:paraId="442100D0" w14:textId="77777777" w:rsidR="009C5222" w:rsidRPr="006042F8" w:rsidRDefault="009C5222" w:rsidP="00B65CF1">
            <w:pPr>
              <w:jc w:val="both"/>
              <w:rPr>
                <w:rFonts w:ascii="Arial" w:hAnsi="Arial" w:cs="Arial"/>
                <w:sz w:val="16"/>
                <w:szCs w:val="16"/>
              </w:rPr>
            </w:pPr>
          </w:p>
        </w:tc>
        <w:tc>
          <w:tcPr>
            <w:tcW w:w="1906" w:type="dxa"/>
            <w:vMerge/>
            <w:tcBorders>
              <w:bottom w:val="single" w:sz="4" w:space="0" w:color="000000"/>
            </w:tcBorders>
          </w:tcPr>
          <w:p w14:paraId="4128F9B7" w14:textId="77777777" w:rsidR="009C5222" w:rsidRPr="006042F8" w:rsidRDefault="009C5222" w:rsidP="00B65CF1">
            <w:pPr>
              <w:jc w:val="both"/>
              <w:rPr>
                <w:rFonts w:ascii="Arial" w:hAnsi="Arial" w:cs="Arial"/>
                <w:sz w:val="16"/>
                <w:szCs w:val="16"/>
              </w:rPr>
            </w:pPr>
          </w:p>
        </w:tc>
      </w:tr>
      <w:tr w:rsidR="009C5222" w:rsidRPr="006042F8" w14:paraId="7CFB4E0C" w14:textId="77777777" w:rsidTr="00602278">
        <w:tc>
          <w:tcPr>
            <w:tcW w:w="1435" w:type="dxa"/>
            <w:vMerge w:val="restart"/>
            <w:shd w:val="clear" w:color="auto" w:fill="D9D9D9" w:themeFill="background1" w:themeFillShade="D9"/>
          </w:tcPr>
          <w:p w14:paraId="7E707496" w14:textId="781DE3D7" w:rsidR="007D62B5" w:rsidRDefault="007D62B5" w:rsidP="00B65CF1">
            <w:pPr>
              <w:jc w:val="both"/>
              <w:rPr>
                <w:rFonts w:ascii="Arial" w:hAnsi="Arial"/>
                <w:color w:val="000000"/>
                <w:sz w:val="16"/>
                <w:szCs w:val="16"/>
              </w:rPr>
            </w:pPr>
            <w:r>
              <w:rPr>
                <w:rFonts w:ascii="Arial" w:hAnsi="Arial"/>
                <w:b/>
                <w:bCs/>
                <w:color w:val="000000"/>
                <w:sz w:val="16"/>
                <w:szCs w:val="16"/>
              </w:rPr>
              <w:t>Facilitación del trabajo del Consejo Científico</w:t>
            </w:r>
          </w:p>
          <w:p w14:paraId="35BEC53F" w14:textId="77777777" w:rsidR="007D62B5" w:rsidRDefault="007D62B5" w:rsidP="00B65CF1">
            <w:pPr>
              <w:jc w:val="both"/>
              <w:rPr>
                <w:rFonts w:ascii="Arial" w:hAnsi="Arial"/>
                <w:color w:val="000000"/>
                <w:sz w:val="16"/>
                <w:szCs w:val="16"/>
              </w:rPr>
            </w:pPr>
          </w:p>
          <w:p w14:paraId="4680FD4A" w14:textId="77777777" w:rsidR="007D62B5" w:rsidRDefault="007D62B5" w:rsidP="00B65CF1">
            <w:pPr>
              <w:jc w:val="both"/>
              <w:rPr>
                <w:rFonts w:ascii="Arial" w:hAnsi="Arial"/>
                <w:color w:val="000000"/>
                <w:sz w:val="16"/>
                <w:szCs w:val="16"/>
              </w:rPr>
            </w:pPr>
          </w:p>
          <w:p w14:paraId="5450B33B" w14:textId="77777777" w:rsidR="009C5222" w:rsidRDefault="009C5222" w:rsidP="00B65CF1">
            <w:pPr>
              <w:jc w:val="both"/>
              <w:rPr>
                <w:rFonts w:ascii="Arial" w:hAnsi="Arial"/>
                <w:color w:val="000000"/>
                <w:sz w:val="16"/>
                <w:szCs w:val="16"/>
              </w:rPr>
            </w:pPr>
            <w:r>
              <w:rPr>
                <w:rFonts w:ascii="Arial" w:hAnsi="Arial"/>
                <w:color w:val="000000"/>
                <w:sz w:val="16"/>
                <w:szCs w:val="16"/>
              </w:rPr>
              <w:t xml:space="preserve">·     Prestar asistencia al Presidente del Consejo Científico para organizar un taller sobre conectividad </w:t>
            </w:r>
          </w:p>
          <w:p w14:paraId="0EA5AB3D" w14:textId="77777777" w:rsidR="007D62B5" w:rsidRDefault="007D62B5" w:rsidP="00B65CF1">
            <w:pPr>
              <w:jc w:val="both"/>
              <w:rPr>
                <w:rFonts w:ascii="Arial" w:hAnsi="Arial"/>
                <w:color w:val="000000"/>
                <w:sz w:val="16"/>
                <w:szCs w:val="16"/>
              </w:rPr>
            </w:pPr>
          </w:p>
          <w:p w14:paraId="19D3C565" w14:textId="77777777" w:rsidR="007D62B5" w:rsidRDefault="007D62B5" w:rsidP="00B65CF1">
            <w:pPr>
              <w:jc w:val="both"/>
              <w:rPr>
                <w:rFonts w:ascii="Arial" w:hAnsi="Arial"/>
                <w:color w:val="000000"/>
                <w:sz w:val="16"/>
                <w:szCs w:val="16"/>
              </w:rPr>
            </w:pPr>
          </w:p>
          <w:p w14:paraId="4D773C38" w14:textId="77777777" w:rsidR="007D62B5" w:rsidRDefault="007D62B5" w:rsidP="00B65CF1">
            <w:pPr>
              <w:jc w:val="both"/>
              <w:rPr>
                <w:rFonts w:ascii="Arial" w:hAnsi="Arial"/>
                <w:color w:val="000000"/>
                <w:sz w:val="16"/>
                <w:szCs w:val="16"/>
              </w:rPr>
            </w:pPr>
          </w:p>
          <w:p w14:paraId="5C283E9A" w14:textId="77777777" w:rsidR="007D62B5" w:rsidRDefault="007D62B5" w:rsidP="00B65CF1">
            <w:pPr>
              <w:jc w:val="both"/>
              <w:rPr>
                <w:rFonts w:ascii="Arial" w:hAnsi="Arial"/>
                <w:color w:val="000000"/>
                <w:sz w:val="16"/>
                <w:szCs w:val="16"/>
              </w:rPr>
            </w:pPr>
          </w:p>
          <w:p w14:paraId="4B0D7463" w14:textId="77777777" w:rsidR="007D62B5" w:rsidRDefault="007D62B5" w:rsidP="00B65CF1">
            <w:pPr>
              <w:jc w:val="both"/>
              <w:rPr>
                <w:rFonts w:ascii="Arial" w:hAnsi="Arial"/>
                <w:color w:val="000000"/>
                <w:sz w:val="16"/>
                <w:szCs w:val="16"/>
              </w:rPr>
            </w:pPr>
          </w:p>
          <w:p w14:paraId="634C7A9C" w14:textId="77777777" w:rsidR="007D62B5" w:rsidRDefault="007D62B5" w:rsidP="00B65CF1">
            <w:pPr>
              <w:jc w:val="both"/>
              <w:rPr>
                <w:rFonts w:ascii="Arial" w:hAnsi="Arial"/>
                <w:color w:val="000000"/>
                <w:sz w:val="16"/>
                <w:szCs w:val="16"/>
              </w:rPr>
            </w:pPr>
          </w:p>
          <w:p w14:paraId="197F52A1" w14:textId="77777777" w:rsidR="007D62B5" w:rsidRDefault="007D62B5" w:rsidP="00B65CF1">
            <w:pPr>
              <w:jc w:val="both"/>
              <w:rPr>
                <w:rFonts w:ascii="Arial" w:hAnsi="Arial"/>
                <w:color w:val="000000"/>
                <w:sz w:val="16"/>
                <w:szCs w:val="16"/>
              </w:rPr>
            </w:pPr>
          </w:p>
          <w:p w14:paraId="174FEB10" w14:textId="77777777" w:rsidR="007D62B5" w:rsidRDefault="007D62B5" w:rsidP="00B65CF1">
            <w:pPr>
              <w:jc w:val="both"/>
              <w:rPr>
                <w:rFonts w:ascii="Arial" w:hAnsi="Arial"/>
                <w:color w:val="000000"/>
                <w:sz w:val="16"/>
                <w:szCs w:val="16"/>
              </w:rPr>
            </w:pPr>
          </w:p>
          <w:p w14:paraId="18B317E8" w14:textId="77777777" w:rsidR="007D62B5" w:rsidRDefault="007D62B5" w:rsidP="00B65CF1">
            <w:pPr>
              <w:jc w:val="both"/>
              <w:rPr>
                <w:rFonts w:ascii="Arial" w:hAnsi="Arial"/>
                <w:color w:val="000000"/>
                <w:sz w:val="16"/>
                <w:szCs w:val="16"/>
              </w:rPr>
            </w:pPr>
          </w:p>
          <w:p w14:paraId="6BBF909B" w14:textId="77777777" w:rsidR="007D62B5" w:rsidRDefault="007D62B5" w:rsidP="00B65CF1">
            <w:pPr>
              <w:jc w:val="both"/>
              <w:rPr>
                <w:rFonts w:ascii="Arial" w:hAnsi="Arial"/>
                <w:color w:val="000000"/>
                <w:sz w:val="16"/>
                <w:szCs w:val="16"/>
              </w:rPr>
            </w:pPr>
          </w:p>
          <w:p w14:paraId="08F80683" w14:textId="77777777" w:rsidR="007D62B5" w:rsidRDefault="007D62B5" w:rsidP="00B65CF1">
            <w:pPr>
              <w:jc w:val="both"/>
              <w:rPr>
                <w:rFonts w:ascii="Arial" w:hAnsi="Arial"/>
                <w:color w:val="000000"/>
                <w:sz w:val="16"/>
                <w:szCs w:val="16"/>
              </w:rPr>
            </w:pPr>
          </w:p>
          <w:p w14:paraId="507C86DE" w14:textId="77777777" w:rsidR="007D62B5" w:rsidRDefault="007D62B5" w:rsidP="00B65CF1">
            <w:pPr>
              <w:jc w:val="both"/>
              <w:rPr>
                <w:rFonts w:ascii="Arial" w:hAnsi="Arial"/>
                <w:color w:val="000000"/>
                <w:sz w:val="16"/>
                <w:szCs w:val="16"/>
              </w:rPr>
            </w:pPr>
          </w:p>
          <w:p w14:paraId="7A717FFD" w14:textId="77777777" w:rsidR="007D62B5" w:rsidRDefault="007D62B5" w:rsidP="00B65CF1">
            <w:pPr>
              <w:jc w:val="both"/>
              <w:rPr>
                <w:rFonts w:ascii="Arial" w:hAnsi="Arial"/>
                <w:color w:val="000000"/>
                <w:sz w:val="16"/>
                <w:szCs w:val="16"/>
              </w:rPr>
            </w:pPr>
          </w:p>
          <w:p w14:paraId="602B6953" w14:textId="77777777" w:rsidR="007D62B5" w:rsidRDefault="007D62B5" w:rsidP="00B65CF1">
            <w:pPr>
              <w:jc w:val="both"/>
              <w:rPr>
                <w:rFonts w:ascii="Arial" w:hAnsi="Arial"/>
                <w:color w:val="000000"/>
                <w:sz w:val="16"/>
                <w:szCs w:val="16"/>
              </w:rPr>
            </w:pPr>
          </w:p>
          <w:p w14:paraId="56EA04E7" w14:textId="77777777" w:rsidR="007D62B5" w:rsidRDefault="007D62B5" w:rsidP="00B65CF1">
            <w:pPr>
              <w:jc w:val="both"/>
              <w:rPr>
                <w:rFonts w:ascii="Arial" w:hAnsi="Arial"/>
                <w:color w:val="000000"/>
                <w:sz w:val="16"/>
                <w:szCs w:val="16"/>
              </w:rPr>
            </w:pPr>
          </w:p>
          <w:p w14:paraId="57680F96" w14:textId="77777777" w:rsidR="007D62B5" w:rsidRDefault="007D62B5" w:rsidP="00B65CF1">
            <w:pPr>
              <w:jc w:val="both"/>
              <w:rPr>
                <w:rFonts w:ascii="Arial" w:hAnsi="Arial"/>
                <w:color w:val="000000"/>
                <w:sz w:val="16"/>
                <w:szCs w:val="16"/>
              </w:rPr>
            </w:pPr>
          </w:p>
          <w:p w14:paraId="0EAF397A" w14:textId="77777777" w:rsidR="007D62B5" w:rsidRDefault="007D62B5" w:rsidP="00B65CF1">
            <w:pPr>
              <w:jc w:val="both"/>
              <w:rPr>
                <w:rFonts w:ascii="Arial" w:hAnsi="Arial"/>
                <w:color w:val="000000"/>
                <w:sz w:val="16"/>
                <w:szCs w:val="16"/>
              </w:rPr>
            </w:pPr>
          </w:p>
          <w:p w14:paraId="2238F953" w14:textId="77777777" w:rsidR="007D62B5" w:rsidRDefault="007D62B5" w:rsidP="00B65CF1">
            <w:pPr>
              <w:jc w:val="both"/>
              <w:rPr>
                <w:rFonts w:ascii="Arial" w:hAnsi="Arial"/>
                <w:color w:val="000000"/>
                <w:sz w:val="16"/>
                <w:szCs w:val="16"/>
              </w:rPr>
            </w:pPr>
          </w:p>
          <w:p w14:paraId="36D466D3" w14:textId="77777777" w:rsidR="007D62B5" w:rsidRDefault="007D62B5" w:rsidP="00B65CF1">
            <w:pPr>
              <w:jc w:val="both"/>
              <w:rPr>
                <w:rFonts w:ascii="Arial" w:hAnsi="Arial"/>
                <w:color w:val="000000"/>
                <w:sz w:val="16"/>
                <w:szCs w:val="16"/>
              </w:rPr>
            </w:pPr>
          </w:p>
          <w:p w14:paraId="562E7DE7" w14:textId="77777777" w:rsidR="007D62B5" w:rsidRDefault="007D62B5" w:rsidP="00B65CF1">
            <w:pPr>
              <w:jc w:val="both"/>
              <w:rPr>
                <w:rFonts w:ascii="Arial" w:hAnsi="Arial"/>
                <w:color w:val="000000"/>
                <w:sz w:val="16"/>
                <w:szCs w:val="16"/>
              </w:rPr>
            </w:pPr>
          </w:p>
          <w:p w14:paraId="08A0D59E" w14:textId="77777777" w:rsidR="007D62B5" w:rsidRDefault="007D62B5" w:rsidP="00B65CF1">
            <w:pPr>
              <w:jc w:val="both"/>
              <w:rPr>
                <w:rFonts w:ascii="Arial" w:hAnsi="Arial"/>
                <w:color w:val="000000"/>
                <w:sz w:val="16"/>
                <w:szCs w:val="16"/>
              </w:rPr>
            </w:pPr>
          </w:p>
          <w:p w14:paraId="399108D8" w14:textId="77777777" w:rsidR="007D62B5" w:rsidRDefault="007D62B5" w:rsidP="00B65CF1">
            <w:pPr>
              <w:jc w:val="both"/>
              <w:rPr>
                <w:rFonts w:ascii="Arial" w:hAnsi="Arial"/>
                <w:color w:val="000000"/>
                <w:sz w:val="16"/>
                <w:szCs w:val="16"/>
              </w:rPr>
            </w:pPr>
          </w:p>
          <w:p w14:paraId="05B029F9" w14:textId="77777777" w:rsidR="007D62B5" w:rsidRDefault="007D62B5" w:rsidP="00B65CF1">
            <w:pPr>
              <w:jc w:val="both"/>
              <w:rPr>
                <w:rFonts w:ascii="Arial" w:hAnsi="Arial"/>
                <w:color w:val="000000"/>
                <w:sz w:val="16"/>
                <w:szCs w:val="16"/>
              </w:rPr>
            </w:pPr>
          </w:p>
          <w:p w14:paraId="307D818A" w14:textId="77777777" w:rsidR="007D62B5" w:rsidRDefault="007D62B5" w:rsidP="00B65CF1">
            <w:pPr>
              <w:jc w:val="both"/>
              <w:rPr>
                <w:rFonts w:ascii="Arial" w:hAnsi="Arial"/>
                <w:color w:val="000000"/>
                <w:sz w:val="16"/>
                <w:szCs w:val="16"/>
              </w:rPr>
            </w:pPr>
          </w:p>
          <w:p w14:paraId="03FFBF68" w14:textId="77777777" w:rsidR="007D62B5" w:rsidRDefault="007D62B5" w:rsidP="00B65CF1">
            <w:pPr>
              <w:jc w:val="both"/>
              <w:rPr>
                <w:rFonts w:ascii="Arial" w:hAnsi="Arial"/>
                <w:color w:val="000000"/>
                <w:sz w:val="16"/>
                <w:szCs w:val="16"/>
              </w:rPr>
            </w:pPr>
            <w:r>
              <w:rPr>
                <w:rFonts w:ascii="Arial" w:hAnsi="Arial"/>
                <w:color w:val="000000"/>
                <w:sz w:val="16"/>
                <w:szCs w:val="16"/>
              </w:rPr>
              <w:t>Idear un proceso consultivo para asesorar al StC y a la COP sobre la composición del Comité del período de sesiones</w:t>
            </w:r>
          </w:p>
          <w:p w14:paraId="2635CC3B" w14:textId="77777777" w:rsidR="007D62B5" w:rsidRDefault="007D62B5" w:rsidP="00B65CF1">
            <w:pPr>
              <w:jc w:val="both"/>
              <w:rPr>
                <w:rFonts w:ascii="Arial" w:hAnsi="Arial"/>
                <w:color w:val="000000"/>
                <w:sz w:val="16"/>
                <w:szCs w:val="16"/>
              </w:rPr>
            </w:pPr>
          </w:p>
          <w:p w14:paraId="5C231C00" w14:textId="77777777" w:rsidR="007D62B5" w:rsidRDefault="007D62B5" w:rsidP="00B65CF1">
            <w:pPr>
              <w:jc w:val="both"/>
              <w:rPr>
                <w:rFonts w:ascii="Arial" w:hAnsi="Arial"/>
                <w:color w:val="000000"/>
                <w:sz w:val="16"/>
                <w:szCs w:val="16"/>
              </w:rPr>
            </w:pPr>
          </w:p>
          <w:p w14:paraId="3C52AE92" w14:textId="77777777" w:rsidR="007D62B5" w:rsidRDefault="007D62B5" w:rsidP="00B65CF1">
            <w:pPr>
              <w:jc w:val="both"/>
              <w:rPr>
                <w:rFonts w:ascii="Arial" w:hAnsi="Arial"/>
                <w:color w:val="000000"/>
                <w:sz w:val="16"/>
                <w:szCs w:val="16"/>
              </w:rPr>
            </w:pPr>
          </w:p>
          <w:p w14:paraId="6B893BBC" w14:textId="77777777" w:rsidR="007D62B5" w:rsidRDefault="007D62B5" w:rsidP="00B65CF1">
            <w:pPr>
              <w:jc w:val="both"/>
              <w:rPr>
                <w:rFonts w:ascii="Arial" w:hAnsi="Arial"/>
                <w:color w:val="000000"/>
                <w:sz w:val="16"/>
                <w:szCs w:val="16"/>
              </w:rPr>
            </w:pPr>
          </w:p>
          <w:p w14:paraId="4DE81FC2" w14:textId="77777777" w:rsidR="007D62B5" w:rsidRDefault="007D62B5" w:rsidP="00B65CF1">
            <w:pPr>
              <w:jc w:val="both"/>
              <w:rPr>
                <w:rFonts w:ascii="Arial" w:hAnsi="Arial"/>
                <w:color w:val="000000"/>
                <w:sz w:val="16"/>
                <w:szCs w:val="16"/>
              </w:rPr>
            </w:pPr>
          </w:p>
          <w:p w14:paraId="625D2D78" w14:textId="77777777" w:rsidR="007D62B5" w:rsidRDefault="007D62B5" w:rsidP="00B65CF1">
            <w:pPr>
              <w:jc w:val="both"/>
              <w:rPr>
                <w:rFonts w:ascii="Arial" w:hAnsi="Arial"/>
                <w:color w:val="000000"/>
                <w:sz w:val="16"/>
                <w:szCs w:val="16"/>
              </w:rPr>
            </w:pPr>
          </w:p>
          <w:p w14:paraId="3C3ECE3E" w14:textId="77777777" w:rsidR="007D62B5" w:rsidRDefault="007D62B5" w:rsidP="00B65CF1">
            <w:pPr>
              <w:jc w:val="both"/>
              <w:rPr>
                <w:rFonts w:ascii="Arial" w:hAnsi="Arial"/>
                <w:color w:val="000000"/>
                <w:sz w:val="16"/>
                <w:szCs w:val="16"/>
              </w:rPr>
            </w:pPr>
          </w:p>
          <w:p w14:paraId="0E1B0CED" w14:textId="77777777" w:rsidR="007D62B5" w:rsidRDefault="007D62B5" w:rsidP="00B65CF1">
            <w:pPr>
              <w:jc w:val="both"/>
              <w:rPr>
                <w:rFonts w:ascii="Arial" w:hAnsi="Arial"/>
                <w:color w:val="000000"/>
                <w:sz w:val="16"/>
                <w:szCs w:val="16"/>
              </w:rPr>
            </w:pPr>
          </w:p>
          <w:p w14:paraId="75B86927" w14:textId="77777777" w:rsidR="007D62B5" w:rsidRDefault="007D62B5" w:rsidP="00B65CF1">
            <w:pPr>
              <w:jc w:val="both"/>
              <w:rPr>
                <w:rFonts w:ascii="Arial" w:hAnsi="Arial"/>
                <w:color w:val="000000"/>
                <w:sz w:val="16"/>
                <w:szCs w:val="16"/>
              </w:rPr>
            </w:pPr>
          </w:p>
          <w:p w14:paraId="1CC7744E" w14:textId="77777777" w:rsidR="007D62B5" w:rsidRDefault="007D62B5" w:rsidP="00B65CF1">
            <w:pPr>
              <w:jc w:val="both"/>
              <w:rPr>
                <w:rFonts w:ascii="Arial" w:hAnsi="Arial"/>
                <w:color w:val="000000"/>
                <w:sz w:val="16"/>
                <w:szCs w:val="16"/>
              </w:rPr>
            </w:pPr>
          </w:p>
          <w:p w14:paraId="67031CA0" w14:textId="77777777" w:rsidR="007D62B5" w:rsidRDefault="007D62B5" w:rsidP="00B65CF1">
            <w:pPr>
              <w:jc w:val="both"/>
              <w:rPr>
                <w:rFonts w:ascii="Arial" w:hAnsi="Arial"/>
                <w:color w:val="000000"/>
                <w:sz w:val="16"/>
                <w:szCs w:val="16"/>
              </w:rPr>
            </w:pPr>
          </w:p>
          <w:p w14:paraId="0BADF66F" w14:textId="77777777" w:rsidR="007D62B5" w:rsidRDefault="007D62B5" w:rsidP="00B65CF1">
            <w:pPr>
              <w:jc w:val="both"/>
              <w:rPr>
                <w:rFonts w:ascii="Arial" w:hAnsi="Arial"/>
                <w:color w:val="000000"/>
                <w:sz w:val="16"/>
                <w:szCs w:val="16"/>
              </w:rPr>
            </w:pPr>
          </w:p>
          <w:p w14:paraId="361F2A9E" w14:textId="77777777" w:rsidR="007D62B5" w:rsidRDefault="007D62B5" w:rsidP="00B65CF1">
            <w:pPr>
              <w:jc w:val="both"/>
              <w:rPr>
                <w:rFonts w:ascii="Arial" w:hAnsi="Arial"/>
                <w:color w:val="000000"/>
                <w:sz w:val="16"/>
                <w:szCs w:val="16"/>
              </w:rPr>
            </w:pPr>
          </w:p>
          <w:p w14:paraId="4F18AE1F" w14:textId="77777777" w:rsidR="007D62B5" w:rsidRDefault="007D62B5" w:rsidP="00B65CF1">
            <w:pPr>
              <w:jc w:val="both"/>
              <w:rPr>
                <w:rFonts w:ascii="Arial" w:hAnsi="Arial"/>
                <w:color w:val="000000"/>
                <w:sz w:val="16"/>
                <w:szCs w:val="16"/>
              </w:rPr>
            </w:pPr>
          </w:p>
          <w:p w14:paraId="58A9AA24" w14:textId="77777777" w:rsidR="007D62B5" w:rsidRDefault="007D62B5" w:rsidP="00B65CF1">
            <w:pPr>
              <w:jc w:val="both"/>
              <w:rPr>
                <w:rFonts w:ascii="Arial" w:hAnsi="Arial"/>
                <w:color w:val="000000"/>
                <w:sz w:val="16"/>
                <w:szCs w:val="16"/>
              </w:rPr>
            </w:pPr>
          </w:p>
          <w:p w14:paraId="3977800F" w14:textId="77777777" w:rsidR="007D62B5" w:rsidRDefault="007D62B5" w:rsidP="00B65CF1">
            <w:pPr>
              <w:jc w:val="both"/>
              <w:rPr>
                <w:rFonts w:ascii="Arial" w:hAnsi="Arial"/>
                <w:color w:val="000000"/>
                <w:sz w:val="16"/>
                <w:szCs w:val="16"/>
              </w:rPr>
            </w:pPr>
          </w:p>
          <w:p w14:paraId="07B01660" w14:textId="77777777" w:rsidR="007D62B5" w:rsidRDefault="007D62B5" w:rsidP="00B65CF1">
            <w:pPr>
              <w:jc w:val="both"/>
              <w:rPr>
                <w:rFonts w:ascii="Arial" w:hAnsi="Arial"/>
                <w:color w:val="000000"/>
                <w:sz w:val="16"/>
                <w:szCs w:val="16"/>
              </w:rPr>
            </w:pPr>
          </w:p>
          <w:p w14:paraId="6B0FACB4" w14:textId="77777777" w:rsidR="007D62B5" w:rsidRDefault="007D62B5" w:rsidP="00B65CF1">
            <w:pPr>
              <w:jc w:val="both"/>
              <w:rPr>
                <w:rFonts w:ascii="Arial" w:hAnsi="Arial"/>
                <w:color w:val="000000"/>
                <w:sz w:val="16"/>
                <w:szCs w:val="16"/>
              </w:rPr>
            </w:pPr>
          </w:p>
          <w:p w14:paraId="03892EAA" w14:textId="77777777" w:rsidR="007D62B5" w:rsidRDefault="007D62B5" w:rsidP="00B65CF1">
            <w:pPr>
              <w:jc w:val="both"/>
              <w:rPr>
                <w:rFonts w:ascii="Arial" w:hAnsi="Arial"/>
                <w:color w:val="000000"/>
                <w:sz w:val="16"/>
                <w:szCs w:val="16"/>
              </w:rPr>
            </w:pPr>
          </w:p>
          <w:p w14:paraId="191B43ED" w14:textId="70C3FC78" w:rsidR="007D62B5" w:rsidRDefault="007D62B5" w:rsidP="00B65CF1">
            <w:pPr>
              <w:jc w:val="both"/>
              <w:rPr>
                <w:rFonts w:ascii="Arial" w:hAnsi="Arial"/>
                <w:color w:val="000000"/>
                <w:sz w:val="16"/>
                <w:szCs w:val="16"/>
              </w:rPr>
            </w:pPr>
            <w:r>
              <w:rPr>
                <w:rFonts w:ascii="Arial" w:hAnsi="Arial"/>
                <w:color w:val="000000"/>
                <w:sz w:val="16"/>
                <w:szCs w:val="16"/>
              </w:rPr>
              <w:t>Elaborar los términos de referencia para el ScC</w:t>
            </w:r>
          </w:p>
          <w:p w14:paraId="0C4A3421" w14:textId="05E40EDF" w:rsidR="007D62B5" w:rsidRDefault="007D62B5" w:rsidP="00B65CF1">
            <w:pPr>
              <w:jc w:val="both"/>
              <w:rPr>
                <w:rFonts w:ascii="Arial" w:hAnsi="Arial"/>
                <w:color w:val="000000"/>
                <w:sz w:val="16"/>
                <w:szCs w:val="16"/>
              </w:rPr>
            </w:pPr>
          </w:p>
        </w:tc>
        <w:tc>
          <w:tcPr>
            <w:tcW w:w="1317" w:type="dxa"/>
            <w:vMerge w:val="restart"/>
            <w:shd w:val="clear" w:color="auto" w:fill="D9D9D9" w:themeFill="background1" w:themeFillShade="D9"/>
          </w:tcPr>
          <w:p w14:paraId="78A06769" w14:textId="77777777" w:rsidR="009C5222" w:rsidRDefault="009C5222" w:rsidP="00B65CF1">
            <w:pPr>
              <w:jc w:val="both"/>
              <w:rPr>
                <w:rFonts w:ascii="Arial" w:hAnsi="Arial" w:cs="Arial"/>
                <w:sz w:val="16"/>
                <w:szCs w:val="16"/>
              </w:rPr>
            </w:pPr>
          </w:p>
          <w:p w14:paraId="715B82F1" w14:textId="77777777" w:rsidR="007D62B5" w:rsidRDefault="007D62B5" w:rsidP="00B65CF1">
            <w:pPr>
              <w:jc w:val="both"/>
              <w:rPr>
                <w:rFonts w:ascii="Arial" w:hAnsi="Arial" w:cs="Arial"/>
                <w:sz w:val="16"/>
                <w:szCs w:val="16"/>
              </w:rPr>
            </w:pPr>
          </w:p>
          <w:p w14:paraId="1B08DBB4" w14:textId="77777777" w:rsidR="007D62B5" w:rsidRDefault="007D62B5" w:rsidP="00B65CF1">
            <w:pPr>
              <w:jc w:val="both"/>
              <w:rPr>
                <w:rFonts w:ascii="Arial" w:hAnsi="Arial" w:cs="Arial"/>
                <w:sz w:val="16"/>
                <w:szCs w:val="16"/>
              </w:rPr>
            </w:pPr>
          </w:p>
          <w:p w14:paraId="4DB8B1DF" w14:textId="77777777" w:rsidR="007D62B5" w:rsidRDefault="007D62B5" w:rsidP="00B65CF1">
            <w:pPr>
              <w:jc w:val="both"/>
              <w:rPr>
                <w:rFonts w:ascii="Arial" w:hAnsi="Arial" w:cs="Arial"/>
                <w:sz w:val="16"/>
                <w:szCs w:val="16"/>
              </w:rPr>
            </w:pPr>
          </w:p>
          <w:p w14:paraId="11FD78F6" w14:textId="77777777" w:rsidR="007D62B5" w:rsidRDefault="007D62B5" w:rsidP="00B65CF1">
            <w:pPr>
              <w:jc w:val="both"/>
              <w:rPr>
                <w:rFonts w:ascii="Arial" w:hAnsi="Arial" w:cs="Arial"/>
                <w:sz w:val="16"/>
                <w:szCs w:val="16"/>
              </w:rPr>
            </w:pPr>
          </w:p>
          <w:p w14:paraId="4024E9AF" w14:textId="77777777" w:rsidR="007D62B5" w:rsidRDefault="007D62B5" w:rsidP="00B65CF1">
            <w:pPr>
              <w:jc w:val="both"/>
              <w:rPr>
                <w:rFonts w:ascii="Arial" w:hAnsi="Arial" w:cs="Arial"/>
                <w:sz w:val="16"/>
                <w:szCs w:val="16"/>
              </w:rPr>
            </w:pPr>
          </w:p>
          <w:p w14:paraId="3709B955" w14:textId="77777777" w:rsidR="007D62B5" w:rsidRDefault="007D62B5" w:rsidP="00B65CF1">
            <w:pPr>
              <w:jc w:val="both"/>
              <w:rPr>
                <w:rFonts w:ascii="Arial" w:hAnsi="Arial" w:cs="Arial"/>
                <w:sz w:val="16"/>
                <w:szCs w:val="16"/>
              </w:rPr>
            </w:pPr>
          </w:p>
          <w:p w14:paraId="15BE9920" w14:textId="36DEF2DA" w:rsidR="007D62B5" w:rsidRPr="006042F8" w:rsidRDefault="007D62B5" w:rsidP="00B65CF1">
            <w:pPr>
              <w:jc w:val="both"/>
              <w:rPr>
                <w:rFonts w:ascii="Arial" w:hAnsi="Arial" w:cs="Arial"/>
                <w:sz w:val="16"/>
                <w:szCs w:val="16"/>
              </w:rPr>
            </w:pPr>
            <w:r>
              <w:rPr>
                <w:rFonts w:ascii="Arial" w:hAnsi="Arial" w:cs="Arial"/>
                <w:sz w:val="16"/>
                <w:szCs w:val="16"/>
              </w:rPr>
              <w:t>Principal</w:t>
            </w:r>
          </w:p>
        </w:tc>
        <w:tc>
          <w:tcPr>
            <w:tcW w:w="1300" w:type="dxa"/>
            <w:vMerge w:val="restart"/>
            <w:shd w:val="clear" w:color="auto" w:fill="D9D9D9" w:themeFill="background1" w:themeFillShade="D9"/>
          </w:tcPr>
          <w:p w14:paraId="423CF5CB" w14:textId="77777777" w:rsidR="009C5222" w:rsidRDefault="009C5222" w:rsidP="00B65CF1">
            <w:pPr>
              <w:jc w:val="both"/>
              <w:rPr>
                <w:rFonts w:ascii="Arial" w:hAnsi="Arial" w:cs="Arial"/>
                <w:sz w:val="16"/>
                <w:szCs w:val="16"/>
              </w:rPr>
            </w:pPr>
          </w:p>
          <w:p w14:paraId="2FB646A0" w14:textId="77777777" w:rsidR="007D62B5" w:rsidRDefault="007D62B5" w:rsidP="00B65CF1">
            <w:pPr>
              <w:jc w:val="both"/>
              <w:rPr>
                <w:rFonts w:ascii="Arial" w:hAnsi="Arial" w:cs="Arial"/>
                <w:sz w:val="16"/>
                <w:szCs w:val="16"/>
              </w:rPr>
            </w:pPr>
          </w:p>
          <w:p w14:paraId="3933022E" w14:textId="77777777" w:rsidR="007D62B5" w:rsidRDefault="007D62B5" w:rsidP="00B65CF1">
            <w:pPr>
              <w:jc w:val="both"/>
              <w:rPr>
                <w:rFonts w:ascii="Arial" w:hAnsi="Arial" w:cs="Arial"/>
                <w:sz w:val="16"/>
                <w:szCs w:val="16"/>
              </w:rPr>
            </w:pPr>
          </w:p>
          <w:p w14:paraId="2FAEDC7F" w14:textId="77777777" w:rsidR="007D62B5" w:rsidRDefault="007D62B5" w:rsidP="00B65CF1">
            <w:pPr>
              <w:jc w:val="both"/>
              <w:rPr>
                <w:rFonts w:ascii="Arial" w:hAnsi="Arial" w:cs="Arial"/>
                <w:sz w:val="16"/>
                <w:szCs w:val="16"/>
              </w:rPr>
            </w:pPr>
          </w:p>
          <w:p w14:paraId="31F96DCF" w14:textId="77777777" w:rsidR="007D62B5" w:rsidRDefault="007D62B5" w:rsidP="00B65CF1">
            <w:pPr>
              <w:jc w:val="both"/>
              <w:rPr>
                <w:rFonts w:ascii="Arial" w:hAnsi="Arial" w:cs="Arial"/>
                <w:sz w:val="16"/>
                <w:szCs w:val="16"/>
              </w:rPr>
            </w:pPr>
          </w:p>
          <w:p w14:paraId="3E5574C4" w14:textId="77777777" w:rsidR="007D62B5" w:rsidRDefault="007D62B5" w:rsidP="00B65CF1">
            <w:pPr>
              <w:jc w:val="both"/>
              <w:rPr>
                <w:rFonts w:ascii="Arial" w:hAnsi="Arial" w:cs="Arial"/>
                <w:sz w:val="16"/>
                <w:szCs w:val="16"/>
              </w:rPr>
            </w:pPr>
          </w:p>
          <w:p w14:paraId="3B5DBD9F" w14:textId="77777777" w:rsidR="007D62B5" w:rsidRDefault="007D62B5" w:rsidP="00B65CF1">
            <w:pPr>
              <w:jc w:val="both"/>
              <w:rPr>
                <w:rFonts w:ascii="Arial" w:hAnsi="Arial" w:cs="Arial"/>
                <w:sz w:val="16"/>
                <w:szCs w:val="16"/>
              </w:rPr>
            </w:pPr>
          </w:p>
          <w:p w14:paraId="4C0530DF" w14:textId="403B09F3" w:rsidR="007D62B5" w:rsidRPr="006042F8" w:rsidRDefault="007D62B5" w:rsidP="00B65CF1">
            <w:pPr>
              <w:jc w:val="both"/>
              <w:rPr>
                <w:rFonts w:ascii="Arial" w:hAnsi="Arial" w:cs="Arial"/>
                <w:sz w:val="16"/>
                <w:szCs w:val="16"/>
              </w:rPr>
            </w:pPr>
            <w:r>
              <w:rPr>
                <w:rFonts w:ascii="Arial" w:hAnsi="Arial" w:cs="Arial"/>
                <w:sz w:val="16"/>
                <w:szCs w:val="16"/>
              </w:rPr>
              <w:t>50.000</w:t>
            </w:r>
          </w:p>
        </w:tc>
        <w:tc>
          <w:tcPr>
            <w:tcW w:w="1300" w:type="dxa"/>
            <w:vMerge w:val="restart"/>
            <w:shd w:val="clear" w:color="auto" w:fill="D9D9D9" w:themeFill="background1" w:themeFillShade="D9"/>
          </w:tcPr>
          <w:p w14:paraId="7E30C974" w14:textId="77777777" w:rsidR="009C5222" w:rsidRPr="006042F8" w:rsidRDefault="009C5222" w:rsidP="00B65CF1">
            <w:pPr>
              <w:jc w:val="both"/>
              <w:rPr>
                <w:rFonts w:ascii="Arial" w:hAnsi="Arial" w:cs="Arial"/>
                <w:sz w:val="16"/>
                <w:szCs w:val="16"/>
              </w:rPr>
            </w:pPr>
          </w:p>
        </w:tc>
        <w:tc>
          <w:tcPr>
            <w:tcW w:w="1300" w:type="dxa"/>
            <w:vMerge w:val="restart"/>
            <w:shd w:val="clear" w:color="auto" w:fill="D9D9D9" w:themeFill="background1" w:themeFillShade="D9"/>
          </w:tcPr>
          <w:p w14:paraId="30AD5D4E" w14:textId="77777777" w:rsidR="009C5222" w:rsidRPr="006042F8" w:rsidRDefault="009C5222" w:rsidP="00B65CF1">
            <w:pPr>
              <w:jc w:val="both"/>
              <w:rPr>
                <w:rFonts w:ascii="Arial" w:hAnsi="Arial" w:cs="Arial"/>
                <w:sz w:val="16"/>
                <w:szCs w:val="16"/>
              </w:rPr>
            </w:pPr>
          </w:p>
        </w:tc>
        <w:tc>
          <w:tcPr>
            <w:tcW w:w="1300" w:type="dxa"/>
            <w:vMerge w:val="restart"/>
            <w:shd w:val="clear" w:color="auto" w:fill="D9D9D9" w:themeFill="background1" w:themeFillShade="D9"/>
          </w:tcPr>
          <w:p w14:paraId="05E13E0D" w14:textId="77777777" w:rsidR="009C5222" w:rsidRPr="006042F8" w:rsidRDefault="009C5222" w:rsidP="00B65CF1">
            <w:pPr>
              <w:jc w:val="both"/>
              <w:rPr>
                <w:rFonts w:ascii="Arial" w:hAnsi="Arial" w:cs="Arial"/>
                <w:sz w:val="16"/>
                <w:szCs w:val="16"/>
              </w:rPr>
            </w:pPr>
          </w:p>
        </w:tc>
        <w:tc>
          <w:tcPr>
            <w:tcW w:w="1300" w:type="dxa"/>
            <w:vMerge w:val="restart"/>
            <w:shd w:val="clear" w:color="auto" w:fill="D9D9D9" w:themeFill="background1" w:themeFillShade="D9"/>
          </w:tcPr>
          <w:p w14:paraId="1CE29E1C" w14:textId="77777777" w:rsidR="009C5222" w:rsidRDefault="009C5222" w:rsidP="00B65CF1">
            <w:pPr>
              <w:jc w:val="both"/>
              <w:rPr>
                <w:rFonts w:ascii="Arial" w:hAnsi="Arial" w:cs="Arial"/>
                <w:sz w:val="16"/>
                <w:szCs w:val="16"/>
              </w:rPr>
            </w:pPr>
          </w:p>
          <w:p w14:paraId="2AFF5463" w14:textId="77777777" w:rsidR="007D62B5" w:rsidRDefault="007D62B5" w:rsidP="00B65CF1">
            <w:pPr>
              <w:jc w:val="both"/>
              <w:rPr>
                <w:rFonts w:ascii="Arial" w:hAnsi="Arial" w:cs="Arial"/>
                <w:sz w:val="16"/>
                <w:szCs w:val="16"/>
              </w:rPr>
            </w:pPr>
          </w:p>
          <w:p w14:paraId="68CE5847" w14:textId="77777777" w:rsidR="007D62B5" w:rsidRDefault="007D62B5" w:rsidP="00B65CF1">
            <w:pPr>
              <w:jc w:val="both"/>
              <w:rPr>
                <w:rFonts w:ascii="Arial" w:hAnsi="Arial" w:cs="Arial"/>
                <w:sz w:val="16"/>
                <w:szCs w:val="16"/>
              </w:rPr>
            </w:pPr>
          </w:p>
          <w:p w14:paraId="333BDA3A" w14:textId="77777777" w:rsidR="007D62B5" w:rsidRDefault="007D62B5" w:rsidP="00B65CF1">
            <w:pPr>
              <w:jc w:val="both"/>
              <w:rPr>
                <w:rFonts w:ascii="Arial" w:hAnsi="Arial" w:cs="Arial"/>
                <w:sz w:val="16"/>
                <w:szCs w:val="16"/>
              </w:rPr>
            </w:pPr>
          </w:p>
          <w:p w14:paraId="05FD6FA1" w14:textId="77777777" w:rsidR="007D62B5" w:rsidRDefault="007D62B5" w:rsidP="00B65CF1">
            <w:pPr>
              <w:jc w:val="both"/>
              <w:rPr>
                <w:rFonts w:ascii="Arial" w:hAnsi="Arial" w:cs="Arial"/>
                <w:sz w:val="16"/>
                <w:szCs w:val="16"/>
              </w:rPr>
            </w:pPr>
          </w:p>
          <w:p w14:paraId="4B192319" w14:textId="77777777" w:rsidR="007D62B5" w:rsidRDefault="007D62B5" w:rsidP="00B65CF1">
            <w:pPr>
              <w:jc w:val="both"/>
              <w:rPr>
                <w:rFonts w:ascii="Arial" w:hAnsi="Arial" w:cs="Arial"/>
                <w:sz w:val="16"/>
                <w:szCs w:val="16"/>
              </w:rPr>
            </w:pPr>
          </w:p>
          <w:p w14:paraId="489C22E7" w14:textId="77777777" w:rsidR="007D62B5" w:rsidRDefault="007D62B5" w:rsidP="00B65CF1">
            <w:pPr>
              <w:jc w:val="both"/>
              <w:rPr>
                <w:rFonts w:ascii="Arial" w:hAnsi="Arial" w:cs="Arial"/>
                <w:sz w:val="16"/>
                <w:szCs w:val="16"/>
              </w:rPr>
            </w:pPr>
          </w:p>
          <w:p w14:paraId="2D161B7E" w14:textId="4017980F" w:rsidR="007D62B5" w:rsidRPr="006042F8" w:rsidRDefault="007D62B5" w:rsidP="00B65CF1">
            <w:pPr>
              <w:jc w:val="both"/>
              <w:rPr>
                <w:rFonts w:ascii="Arial" w:hAnsi="Arial" w:cs="Arial"/>
                <w:sz w:val="16"/>
                <w:szCs w:val="16"/>
              </w:rPr>
            </w:pPr>
            <w:r>
              <w:rPr>
                <w:rFonts w:ascii="Arial" w:hAnsi="Arial" w:cs="Arial"/>
                <w:sz w:val="16"/>
                <w:szCs w:val="16"/>
              </w:rPr>
              <w:t>50.000</w:t>
            </w:r>
          </w:p>
        </w:tc>
        <w:tc>
          <w:tcPr>
            <w:tcW w:w="1315" w:type="dxa"/>
            <w:tcBorders>
              <w:bottom w:val="nil"/>
            </w:tcBorders>
            <w:shd w:val="clear" w:color="auto" w:fill="D9D9D9" w:themeFill="background1" w:themeFillShade="D9"/>
          </w:tcPr>
          <w:p w14:paraId="7DA3125D" w14:textId="77777777" w:rsidR="009C5222" w:rsidRDefault="009C5222" w:rsidP="00B65CF1">
            <w:pPr>
              <w:jc w:val="both"/>
              <w:rPr>
                <w:rFonts w:ascii="Arial" w:hAnsi="Arial" w:cs="Arial"/>
                <w:sz w:val="16"/>
                <w:szCs w:val="16"/>
              </w:rPr>
            </w:pPr>
          </w:p>
          <w:p w14:paraId="1A765361" w14:textId="77777777" w:rsidR="007D62B5" w:rsidRDefault="007D62B5" w:rsidP="00B65CF1">
            <w:pPr>
              <w:jc w:val="both"/>
              <w:rPr>
                <w:rFonts w:ascii="Arial" w:hAnsi="Arial" w:cs="Arial"/>
                <w:sz w:val="16"/>
                <w:szCs w:val="16"/>
              </w:rPr>
            </w:pPr>
          </w:p>
          <w:p w14:paraId="0F191170" w14:textId="77777777" w:rsidR="007D62B5" w:rsidRDefault="007D62B5" w:rsidP="00B65CF1">
            <w:pPr>
              <w:jc w:val="both"/>
              <w:rPr>
                <w:rFonts w:ascii="Arial" w:hAnsi="Arial" w:cs="Arial"/>
                <w:sz w:val="16"/>
                <w:szCs w:val="16"/>
              </w:rPr>
            </w:pPr>
          </w:p>
          <w:p w14:paraId="23F20D45" w14:textId="77777777" w:rsidR="007D62B5" w:rsidRDefault="007D62B5" w:rsidP="00B65CF1">
            <w:pPr>
              <w:jc w:val="both"/>
              <w:rPr>
                <w:rFonts w:ascii="Arial" w:hAnsi="Arial" w:cs="Arial"/>
                <w:sz w:val="16"/>
                <w:szCs w:val="16"/>
              </w:rPr>
            </w:pPr>
          </w:p>
          <w:p w14:paraId="44296F0A" w14:textId="5D38EC88" w:rsidR="007D62B5" w:rsidRPr="006042F8" w:rsidRDefault="007D62B5" w:rsidP="00B65CF1">
            <w:pPr>
              <w:jc w:val="both"/>
              <w:rPr>
                <w:rFonts w:ascii="Arial" w:hAnsi="Arial" w:cs="Arial"/>
                <w:sz w:val="16"/>
                <w:szCs w:val="16"/>
              </w:rPr>
            </w:pPr>
          </w:p>
        </w:tc>
        <w:tc>
          <w:tcPr>
            <w:tcW w:w="1595" w:type="dxa"/>
            <w:vMerge w:val="restart"/>
            <w:shd w:val="clear" w:color="auto" w:fill="D9D9D9" w:themeFill="background1" w:themeFillShade="D9"/>
          </w:tcPr>
          <w:p w14:paraId="0341E133" w14:textId="77777777" w:rsidR="009C5222" w:rsidRDefault="009C5222" w:rsidP="00B65CF1">
            <w:pPr>
              <w:jc w:val="both"/>
              <w:rPr>
                <w:rFonts w:ascii="Arial" w:hAnsi="Arial" w:cs="Arial"/>
                <w:sz w:val="16"/>
                <w:szCs w:val="16"/>
              </w:rPr>
            </w:pPr>
          </w:p>
          <w:p w14:paraId="5ABB8F31" w14:textId="77777777" w:rsidR="007D62B5" w:rsidRDefault="007D62B5" w:rsidP="00B65CF1">
            <w:pPr>
              <w:jc w:val="both"/>
              <w:rPr>
                <w:rFonts w:ascii="Arial" w:hAnsi="Arial"/>
                <w:sz w:val="16"/>
                <w:szCs w:val="16"/>
              </w:rPr>
            </w:pPr>
            <w:r>
              <w:rPr>
                <w:rFonts w:ascii="Arial" w:hAnsi="Arial"/>
                <w:sz w:val="16"/>
                <w:szCs w:val="16"/>
              </w:rPr>
              <w:t>Se realizó un primer taller en Albarella (Venecia, Italia) del 28 al 30 de septiembre de 2015, financiado y acogido por el Parque Regional del Delta de Po. El Parque Regional del Delta de Po celebró un segundo taller en mayo de 2017, con objeto de finalizar los aportes del Consejo Científico para la COP12 acerca de la conectividad</w:t>
            </w:r>
          </w:p>
          <w:p w14:paraId="2694208D" w14:textId="77777777" w:rsidR="007D62B5" w:rsidRDefault="007D62B5" w:rsidP="00B65CF1">
            <w:pPr>
              <w:jc w:val="both"/>
              <w:rPr>
                <w:rFonts w:ascii="Arial" w:hAnsi="Arial"/>
                <w:sz w:val="16"/>
                <w:szCs w:val="16"/>
              </w:rPr>
            </w:pPr>
          </w:p>
          <w:p w14:paraId="41D465F9" w14:textId="5CE5B3F4" w:rsidR="007D62B5" w:rsidRDefault="007D62B5" w:rsidP="00B65CF1">
            <w:pPr>
              <w:jc w:val="both"/>
              <w:rPr>
                <w:rFonts w:ascii="Arial" w:hAnsi="Arial"/>
                <w:sz w:val="16"/>
                <w:szCs w:val="16"/>
              </w:rPr>
            </w:pPr>
            <w:r>
              <w:rPr>
                <w:rFonts w:ascii="Arial" w:hAnsi="Arial"/>
                <w:color w:val="000000"/>
                <w:sz w:val="16"/>
                <w:szCs w:val="16"/>
              </w:rPr>
              <w:t xml:space="preserve">Se han presentado al StC44 para su consideración las opciones para un proceso de consulta relativo al nombramiento del </w:t>
            </w:r>
            <w:r>
              <w:rPr>
                <w:rFonts w:ascii="Arial" w:hAnsi="Arial"/>
                <w:color w:val="000000"/>
                <w:sz w:val="16"/>
                <w:szCs w:val="16"/>
              </w:rPr>
              <w:lastRenderedPageBreak/>
              <w:t>Comité del período de sesiones del ScC por la COP12 y las COPs posteriores</w:t>
            </w:r>
          </w:p>
          <w:p w14:paraId="4B8EC9F5" w14:textId="77777777" w:rsidR="007D62B5" w:rsidRDefault="007D62B5" w:rsidP="00B65CF1">
            <w:pPr>
              <w:jc w:val="both"/>
              <w:rPr>
                <w:rFonts w:ascii="Arial" w:hAnsi="Arial" w:cs="Arial"/>
                <w:sz w:val="16"/>
                <w:szCs w:val="16"/>
              </w:rPr>
            </w:pPr>
          </w:p>
          <w:p w14:paraId="1830D986" w14:textId="77777777" w:rsidR="007D62B5" w:rsidRPr="00BC2188" w:rsidRDefault="007D62B5" w:rsidP="007D62B5">
            <w:pPr>
              <w:jc w:val="both"/>
              <w:rPr>
                <w:rFonts w:ascii="Arial" w:hAnsi="Arial" w:cs="Arial"/>
                <w:sz w:val="16"/>
                <w:szCs w:val="16"/>
              </w:rPr>
            </w:pPr>
            <w:r>
              <w:rPr>
                <w:rFonts w:ascii="Arial" w:hAnsi="Arial"/>
                <w:sz w:val="16"/>
                <w:szCs w:val="16"/>
              </w:rPr>
              <w:t xml:space="preserve">Basado en la orientación del StC44, se ha presentado una propuesta para un proceso de consulta al StC45, que la respaldó. </w:t>
            </w:r>
          </w:p>
          <w:p w14:paraId="3E46A17F" w14:textId="77777777" w:rsidR="007D62B5" w:rsidRDefault="007D62B5" w:rsidP="007D62B5">
            <w:pPr>
              <w:jc w:val="both"/>
              <w:rPr>
                <w:rFonts w:ascii="Arial" w:hAnsi="Arial"/>
                <w:color w:val="000000"/>
                <w:sz w:val="16"/>
                <w:szCs w:val="16"/>
              </w:rPr>
            </w:pPr>
            <w:r>
              <w:rPr>
                <w:rFonts w:ascii="Arial" w:hAnsi="Arial"/>
                <w:sz w:val="16"/>
                <w:szCs w:val="16"/>
              </w:rPr>
              <w:t> </w:t>
            </w:r>
            <w:r>
              <w:rPr>
                <w:rFonts w:ascii="Arial" w:hAnsi="Arial"/>
                <w:color w:val="000000"/>
                <w:sz w:val="16"/>
                <w:szCs w:val="16"/>
              </w:rPr>
              <w:t> Con vistas al nombramiento del Comité del período de sesiones para el periodo 2015-2017 por parte del StC44, la Secretaría solicitó y recopiló expresiones de interés de miembros del ScC para formar parte de dicho Comité</w:t>
            </w:r>
            <w:r>
              <w:rPr>
                <w:rFonts w:ascii="Arial" w:hAnsi="Arial"/>
                <w:sz w:val="16"/>
                <w:szCs w:val="16"/>
              </w:rPr>
              <w:t xml:space="preserve">. Sobre esta base el StC44 nombro a los miembros del </w:t>
            </w:r>
            <w:r>
              <w:rPr>
                <w:rFonts w:ascii="Arial" w:hAnsi="Arial"/>
                <w:color w:val="000000"/>
                <w:sz w:val="16"/>
                <w:szCs w:val="16"/>
              </w:rPr>
              <w:t>Comité de Sesiones para el periodo 2015-2017</w:t>
            </w:r>
          </w:p>
          <w:p w14:paraId="56E59428" w14:textId="77777777" w:rsidR="007D62B5" w:rsidRDefault="007D62B5" w:rsidP="007D62B5">
            <w:pPr>
              <w:jc w:val="both"/>
              <w:rPr>
                <w:rFonts w:ascii="Arial" w:hAnsi="Arial"/>
                <w:color w:val="000000"/>
                <w:sz w:val="16"/>
                <w:szCs w:val="16"/>
              </w:rPr>
            </w:pPr>
          </w:p>
          <w:p w14:paraId="2C110201" w14:textId="77777777" w:rsidR="007D62B5" w:rsidRDefault="007D62B5" w:rsidP="007D62B5">
            <w:pPr>
              <w:jc w:val="both"/>
              <w:rPr>
                <w:rFonts w:ascii="Arial" w:hAnsi="Arial"/>
                <w:color w:val="000000"/>
                <w:sz w:val="16"/>
                <w:szCs w:val="16"/>
              </w:rPr>
            </w:pPr>
          </w:p>
          <w:p w14:paraId="0495AA4E" w14:textId="1CF72F02" w:rsidR="007D62B5" w:rsidRPr="006042F8" w:rsidRDefault="007D62B5" w:rsidP="007D62B5">
            <w:pPr>
              <w:jc w:val="both"/>
              <w:rPr>
                <w:rFonts w:ascii="Arial" w:hAnsi="Arial" w:cs="Arial"/>
                <w:sz w:val="16"/>
                <w:szCs w:val="16"/>
              </w:rPr>
            </w:pPr>
            <w:r>
              <w:rPr>
                <w:rFonts w:ascii="Arial" w:hAnsi="Arial"/>
                <w:color w:val="000000"/>
                <w:sz w:val="16"/>
                <w:szCs w:val="16"/>
              </w:rPr>
              <w:t>La Secretaría ha elaborado un borrador de los términos de referencia para el ScC que se ha transmitido al StC44 para su consideración</w:t>
            </w:r>
            <w:r>
              <w:rPr>
                <w:rFonts w:ascii="Arial" w:hAnsi="Arial"/>
                <w:sz w:val="16"/>
                <w:szCs w:val="16"/>
              </w:rPr>
              <w:t>.  El StC44 los aprobó provisionalmente con miras a la aprobación final por la COP12</w:t>
            </w:r>
          </w:p>
        </w:tc>
        <w:tc>
          <w:tcPr>
            <w:tcW w:w="1906" w:type="dxa"/>
            <w:vMerge w:val="restart"/>
            <w:shd w:val="clear" w:color="auto" w:fill="D9D9D9" w:themeFill="background1" w:themeFillShade="D9"/>
          </w:tcPr>
          <w:p w14:paraId="69212C3F" w14:textId="77777777" w:rsidR="009C5222" w:rsidRDefault="009C5222" w:rsidP="00B65CF1">
            <w:pPr>
              <w:jc w:val="both"/>
              <w:rPr>
                <w:rFonts w:ascii="Arial" w:hAnsi="Arial" w:cs="Arial"/>
                <w:sz w:val="16"/>
                <w:szCs w:val="16"/>
              </w:rPr>
            </w:pPr>
          </w:p>
          <w:p w14:paraId="28A38DD3" w14:textId="77777777" w:rsidR="007D62B5" w:rsidRDefault="007D62B5" w:rsidP="00B65CF1">
            <w:pPr>
              <w:jc w:val="both"/>
              <w:rPr>
                <w:rFonts w:ascii="Arial" w:hAnsi="Arial" w:cs="Arial"/>
                <w:sz w:val="16"/>
                <w:szCs w:val="16"/>
              </w:rPr>
            </w:pPr>
          </w:p>
          <w:p w14:paraId="182346C3" w14:textId="77777777" w:rsidR="007D62B5" w:rsidRDefault="007D62B5" w:rsidP="00B65CF1">
            <w:pPr>
              <w:jc w:val="both"/>
              <w:rPr>
                <w:rFonts w:ascii="Arial" w:hAnsi="Arial" w:cs="Arial"/>
                <w:sz w:val="16"/>
                <w:szCs w:val="16"/>
              </w:rPr>
            </w:pPr>
          </w:p>
          <w:p w14:paraId="5C0FDACF" w14:textId="77777777" w:rsidR="007D62B5" w:rsidRDefault="007D62B5" w:rsidP="00B65CF1">
            <w:pPr>
              <w:jc w:val="both"/>
              <w:rPr>
                <w:rFonts w:ascii="Arial" w:hAnsi="Arial" w:cs="Arial"/>
                <w:sz w:val="16"/>
                <w:szCs w:val="16"/>
              </w:rPr>
            </w:pPr>
          </w:p>
          <w:p w14:paraId="07AEB52D" w14:textId="77777777" w:rsidR="007D62B5" w:rsidRDefault="007D62B5" w:rsidP="00B65CF1">
            <w:pPr>
              <w:jc w:val="both"/>
              <w:rPr>
                <w:rFonts w:ascii="Arial" w:hAnsi="Arial" w:cs="Arial"/>
                <w:sz w:val="16"/>
                <w:szCs w:val="16"/>
              </w:rPr>
            </w:pPr>
          </w:p>
          <w:p w14:paraId="7979E89B" w14:textId="77777777" w:rsidR="007D62B5" w:rsidRDefault="007D62B5" w:rsidP="00B65CF1">
            <w:pPr>
              <w:jc w:val="both"/>
              <w:rPr>
                <w:rFonts w:ascii="Arial" w:hAnsi="Arial"/>
                <w:color w:val="000000"/>
                <w:sz w:val="16"/>
                <w:szCs w:val="16"/>
              </w:rPr>
            </w:pPr>
            <w:r>
              <w:rPr>
                <w:rFonts w:ascii="Arial" w:hAnsi="Arial"/>
                <w:color w:val="000000"/>
                <w:sz w:val="16"/>
                <w:szCs w:val="16"/>
              </w:rPr>
              <w:t>Actividad liderada por el Presidente del ScC con asesoramiento por parte de la Secretaría especialmente en cuanto a la asistencia de expertos, el programa del taller y el formato de los aportes para la COP12</w:t>
            </w:r>
          </w:p>
          <w:p w14:paraId="5FB3B814" w14:textId="77777777" w:rsidR="007D62B5" w:rsidRDefault="007D62B5" w:rsidP="00B65CF1">
            <w:pPr>
              <w:jc w:val="both"/>
              <w:rPr>
                <w:rFonts w:ascii="Arial" w:hAnsi="Arial"/>
                <w:color w:val="000000"/>
                <w:sz w:val="16"/>
                <w:szCs w:val="16"/>
              </w:rPr>
            </w:pPr>
          </w:p>
          <w:p w14:paraId="098F8E6F" w14:textId="77777777" w:rsidR="007D62B5" w:rsidRDefault="007D62B5" w:rsidP="00B65CF1">
            <w:pPr>
              <w:jc w:val="both"/>
              <w:rPr>
                <w:rFonts w:ascii="Arial" w:hAnsi="Arial"/>
                <w:color w:val="000000"/>
                <w:sz w:val="16"/>
                <w:szCs w:val="16"/>
              </w:rPr>
            </w:pPr>
          </w:p>
          <w:p w14:paraId="5771E9E6" w14:textId="77777777" w:rsidR="007D62B5" w:rsidRDefault="007D62B5" w:rsidP="00B65CF1">
            <w:pPr>
              <w:jc w:val="both"/>
              <w:rPr>
                <w:rFonts w:ascii="Arial" w:hAnsi="Arial"/>
                <w:color w:val="000000"/>
                <w:sz w:val="16"/>
                <w:szCs w:val="16"/>
              </w:rPr>
            </w:pPr>
          </w:p>
          <w:p w14:paraId="5F33064A" w14:textId="77777777" w:rsidR="007D62B5" w:rsidRDefault="007D62B5" w:rsidP="00B65CF1">
            <w:pPr>
              <w:jc w:val="both"/>
              <w:rPr>
                <w:rFonts w:ascii="Arial" w:hAnsi="Arial"/>
                <w:color w:val="000000"/>
                <w:sz w:val="16"/>
                <w:szCs w:val="16"/>
              </w:rPr>
            </w:pPr>
          </w:p>
          <w:p w14:paraId="34A13120" w14:textId="77777777" w:rsidR="007D62B5" w:rsidRDefault="007D62B5" w:rsidP="00B65CF1">
            <w:pPr>
              <w:jc w:val="both"/>
              <w:rPr>
                <w:rFonts w:ascii="Arial" w:hAnsi="Arial"/>
                <w:color w:val="000000"/>
                <w:sz w:val="16"/>
                <w:szCs w:val="16"/>
              </w:rPr>
            </w:pPr>
          </w:p>
          <w:p w14:paraId="66F73FBD" w14:textId="77777777" w:rsidR="007D62B5" w:rsidRDefault="007D62B5" w:rsidP="00B65CF1">
            <w:pPr>
              <w:jc w:val="both"/>
              <w:rPr>
                <w:rFonts w:ascii="Arial" w:hAnsi="Arial"/>
                <w:color w:val="000000"/>
                <w:sz w:val="16"/>
                <w:szCs w:val="16"/>
              </w:rPr>
            </w:pPr>
          </w:p>
          <w:p w14:paraId="4D738CC5" w14:textId="77777777" w:rsidR="007D62B5" w:rsidRDefault="007D62B5" w:rsidP="00B65CF1">
            <w:pPr>
              <w:jc w:val="both"/>
              <w:rPr>
                <w:rFonts w:ascii="Arial" w:hAnsi="Arial"/>
                <w:color w:val="000000"/>
                <w:sz w:val="16"/>
                <w:szCs w:val="16"/>
              </w:rPr>
            </w:pPr>
          </w:p>
          <w:p w14:paraId="14247713" w14:textId="77777777" w:rsidR="007D62B5" w:rsidRDefault="007D62B5" w:rsidP="00B65CF1">
            <w:pPr>
              <w:jc w:val="both"/>
              <w:rPr>
                <w:rFonts w:ascii="Arial" w:hAnsi="Arial"/>
                <w:color w:val="000000"/>
                <w:sz w:val="16"/>
                <w:szCs w:val="16"/>
              </w:rPr>
            </w:pPr>
          </w:p>
          <w:p w14:paraId="644420F3" w14:textId="77777777" w:rsidR="007D62B5" w:rsidRDefault="007D62B5" w:rsidP="00B65CF1">
            <w:pPr>
              <w:jc w:val="both"/>
              <w:rPr>
                <w:rFonts w:ascii="Arial" w:hAnsi="Arial"/>
                <w:color w:val="000000"/>
                <w:sz w:val="16"/>
                <w:szCs w:val="16"/>
              </w:rPr>
            </w:pPr>
          </w:p>
          <w:p w14:paraId="1147C0C7" w14:textId="77777777" w:rsidR="007D62B5" w:rsidRDefault="007D62B5" w:rsidP="00B65CF1">
            <w:pPr>
              <w:jc w:val="both"/>
              <w:rPr>
                <w:rFonts w:ascii="Arial" w:hAnsi="Arial"/>
                <w:color w:val="000000"/>
                <w:sz w:val="16"/>
                <w:szCs w:val="16"/>
              </w:rPr>
            </w:pPr>
          </w:p>
          <w:p w14:paraId="06D0B003" w14:textId="77777777" w:rsidR="007D62B5" w:rsidRDefault="007D62B5" w:rsidP="00B65CF1">
            <w:pPr>
              <w:jc w:val="both"/>
              <w:rPr>
                <w:rFonts w:ascii="Arial" w:hAnsi="Arial"/>
                <w:color w:val="000000"/>
                <w:sz w:val="16"/>
                <w:szCs w:val="16"/>
              </w:rPr>
            </w:pPr>
          </w:p>
          <w:p w14:paraId="5331330E" w14:textId="77777777" w:rsidR="007D62B5" w:rsidRDefault="007D62B5" w:rsidP="00B65CF1">
            <w:pPr>
              <w:jc w:val="both"/>
              <w:rPr>
                <w:rFonts w:ascii="Arial" w:hAnsi="Arial"/>
                <w:color w:val="000000"/>
                <w:sz w:val="16"/>
                <w:szCs w:val="16"/>
              </w:rPr>
            </w:pPr>
          </w:p>
          <w:p w14:paraId="7AF2535A" w14:textId="77777777" w:rsidR="007D62B5" w:rsidRDefault="007D62B5" w:rsidP="00B65CF1">
            <w:pPr>
              <w:jc w:val="both"/>
              <w:rPr>
                <w:rFonts w:ascii="Arial" w:hAnsi="Arial"/>
                <w:color w:val="000000"/>
                <w:sz w:val="16"/>
                <w:szCs w:val="16"/>
              </w:rPr>
            </w:pPr>
          </w:p>
          <w:p w14:paraId="4BB983DB" w14:textId="77777777" w:rsidR="007D62B5" w:rsidRDefault="007D62B5" w:rsidP="00B65CF1">
            <w:pPr>
              <w:jc w:val="both"/>
              <w:rPr>
                <w:rFonts w:ascii="Arial" w:hAnsi="Arial"/>
                <w:color w:val="000000"/>
                <w:sz w:val="16"/>
                <w:szCs w:val="16"/>
              </w:rPr>
            </w:pPr>
          </w:p>
          <w:p w14:paraId="6FF32602" w14:textId="77777777" w:rsidR="007D62B5" w:rsidRDefault="007D62B5" w:rsidP="00B65CF1">
            <w:pPr>
              <w:jc w:val="both"/>
              <w:rPr>
                <w:rFonts w:ascii="Arial" w:hAnsi="Arial"/>
                <w:color w:val="000000"/>
                <w:sz w:val="16"/>
                <w:szCs w:val="16"/>
              </w:rPr>
            </w:pPr>
          </w:p>
          <w:p w14:paraId="0094B9E0" w14:textId="77777777" w:rsidR="007D62B5" w:rsidRDefault="007D62B5" w:rsidP="00B65CF1">
            <w:pPr>
              <w:jc w:val="both"/>
              <w:rPr>
                <w:rFonts w:ascii="Arial" w:hAnsi="Arial"/>
                <w:sz w:val="16"/>
                <w:szCs w:val="16"/>
              </w:rPr>
            </w:pPr>
            <w:r>
              <w:rPr>
                <w:rFonts w:ascii="Arial" w:hAnsi="Arial"/>
                <w:color w:val="000000"/>
                <w:sz w:val="16"/>
                <w:szCs w:val="16"/>
              </w:rPr>
              <w:t>Se proporcionan más detalles en los documento</w:t>
            </w:r>
            <w:r>
              <w:rPr>
                <w:rFonts w:ascii="Arial" w:hAnsi="Arial"/>
                <w:sz w:val="16"/>
                <w:szCs w:val="16"/>
              </w:rPr>
              <w:t>s</w:t>
            </w:r>
            <w:r>
              <w:rPr>
                <w:rFonts w:ascii="Arial" w:hAnsi="Arial"/>
                <w:color w:val="000000"/>
                <w:sz w:val="16"/>
                <w:szCs w:val="16"/>
              </w:rPr>
              <w:t xml:space="preserve"> UNEP/CMS/StC44/14</w:t>
            </w:r>
            <w:r>
              <w:rPr>
                <w:rFonts w:ascii="Arial" w:hAnsi="Arial"/>
                <w:sz w:val="16"/>
                <w:szCs w:val="16"/>
              </w:rPr>
              <w:t xml:space="preserve"> y UNEP/CMS/StC45/13.1</w:t>
            </w:r>
          </w:p>
          <w:p w14:paraId="21A3D29B" w14:textId="77777777" w:rsidR="007D62B5" w:rsidRDefault="007D62B5" w:rsidP="00B65CF1">
            <w:pPr>
              <w:jc w:val="both"/>
              <w:rPr>
                <w:rFonts w:ascii="Arial" w:hAnsi="Arial"/>
                <w:sz w:val="16"/>
                <w:szCs w:val="16"/>
              </w:rPr>
            </w:pPr>
          </w:p>
          <w:p w14:paraId="184AB196" w14:textId="77777777" w:rsidR="007D62B5" w:rsidRDefault="007D62B5" w:rsidP="00B65CF1">
            <w:pPr>
              <w:jc w:val="both"/>
              <w:rPr>
                <w:rFonts w:ascii="Arial" w:hAnsi="Arial"/>
                <w:sz w:val="16"/>
                <w:szCs w:val="16"/>
              </w:rPr>
            </w:pPr>
          </w:p>
          <w:p w14:paraId="711488BE" w14:textId="77777777" w:rsidR="007D62B5" w:rsidRDefault="007D62B5" w:rsidP="00B65CF1">
            <w:pPr>
              <w:jc w:val="both"/>
              <w:rPr>
                <w:rFonts w:ascii="Arial" w:hAnsi="Arial"/>
                <w:sz w:val="16"/>
                <w:szCs w:val="16"/>
              </w:rPr>
            </w:pPr>
          </w:p>
          <w:p w14:paraId="2481490F" w14:textId="77777777" w:rsidR="007D62B5" w:rsidRDefault="007D62B5" w:rsidP="00B65CF1">
            <w:pPr>
              <w:jc w:val="both"/>
              <w:rPr>
                <w:rFonts w:ascii="Arial" w:hAnsi="Arial"/>
                <w:sz w:val="16"/>
                <w:szCs w:val="16"/>
              </w:rPr>
            </w:pPr>
          </w:p>
          <w:p w14:paraId="2C9706DD" w14:textId="77777777" w:rsidR="007D62B5" w:rsidRDefault="007D62B5" w:rsidP="00B65CF1">
            <w:pPr>
              <w:jc w:val="both"/>
              <w:rPr>
                <w:rFonts w:ascii="Arial" w:hAnsi="Arial"/>
                <w:sz w:val="16"/>
                <w:szCs w:val="16"/>
              </w:rPr>
            </w:pPr>
          </w:p>
          <w:p w14:paraId="76762B80" w14:textId="77777777" w:rsidR="007D62B5" w:rsidRDefault="007D62B5" w:rsidP="00B65CF1">
            <w:pPr>
              <w:jc w:val="both"/>
              <w:rPr>
                <w:rFonts w:ascii="Arial" w:hAnsi="Arial"/>
                <w:sz w:val="16"/>
                <w:szCs w:val="16"/>
              </w:rPr>
            </w:pPr>
          </w:p>
          <w:p w14:paraId="351F101D" w14:textId="77777777" w:rsidR="007D62B5" w:rsidRDefault="007D62B5" w:rsidP="00B65CF1">
            <w:pPr>
              <w:jc w:val="both"/>
              <w:rPr>
                <w:rFonts w:ascii="Arial" w:hAnsi="Arial"/>
                <w:sz w:val="16"/>
                <w:szCs w:val="16"/>
              </w:rPr>
            </w:pPr>
          </w:p>
          <w:p w14:paraId="5BABD6C6" w14:textId="77777777" w:rsidR="007D62B5" w:rsidRDefault="007D62B5" w:rsidP="00B65CF1">
            <w:pPr>
              <w:jc w:val="both"/>
              <w:rPr>
                <w:rFonts w:ascii="Arial" w:hAnsi="Arial"/>
                <w:sz w:val="16"/>
                <w:szCs w:val="16"/>
              </w:rPr>
            </w:pPr>
          </w:p>
          <w:p w14:paraId="235C33CB" w14:textId="77777777" w:rsidR="007D62B5" w:rsidRDefault="007D62B5" w:rsidP="00B65CF1">
            <w:pPr>
              <w:jc w:val="both"/>
              <w:rPr>
                <w:rFonts w:ascii="Arial" w:hAnsi="Arial"/>
                <w:sz w:val="16"/>
                <w:szCs w:val="16"/>
              </w:rPr>
            </w:pPr>
          </w:p>
          <w:p w14:paraId="36D647CF" w14:textId="77777777" w:rsidR="007D62B5" w:rsidRDefault="007D62B5" w:rsidP="00B65CF1">
            <w:pPr>
              <w:jc w:val="both"/>
              <w:rPr>
                <w:rFonts w:ascii="Arial" w:hAnsi="Arial"/>
                <w:sz w:val="16"/>
                <w:szCs w:val="16"/>
              </w:rPr>
            </w:pPr>
          </w:p>
          <w:p w14:paraId="5015A856" w14:textId="77777777" w:rsidR="007D62B5" w:rsidRDefault="007D62B5" w:rsidP="00B65CF1">
            <w:pPr>
              <w:jc w:val="both"/>
              <w:rPr>
                <w:rFonts w:ascii="Arial" w:hAnsi="Arial"/>
                <w:sz w:val="16"/>
                <w:szCs w:val="16"/>
              </w:rPr>
            </w:pPr>
          </w:p>
          <w:p w14:paraId="3C9F19FB" w14:textId="77777777" w:rsidR="007D62B5" w:rsidRDefault="007D62B5" w:rsidP="00B65CF1">
            <w:pPr>
              <w:jc w:val="both"/>
              <w:rPr>
                <w:rFonts w:ascii="Arial" w:hAnsi="Arial"/>
                <w:sz w:val="16"/>
                <w:szCs w:val="16"/>
              </w:rPr>
            </w:pPr>
          </w:p>
          <w:p w14:paraId="26ADDE60" w14:textId="77777777" w:rsidR="007D62B5" w:rsidRDefault="007D62B5" w:rsidP="00B65CF1">
            <w:pPr>
              <w:jc w:val="both"/>
              <w:rPr>
                <w:rFonts w:ascii="Arial" w:hAnsi="Arial"/>
                <w:sz w:val="16"/>
                <w:szCs w:val="16"/>
              </w:rPr>
            </w:pPr>
          </w:p>
          <w:p w14:paraId="78C2BD57" w14:textId="77777777" w:rsidR="007D62B5" w:rsidRDefault="007D62B5" w:rsidP="00B65CF1">
            <w:pPr>
              <w:jc w:val="both"/>
              <w:rPr>
                <w:rFonts w:ascii="Arial" w:hAnsi="Arial"/>
                <w:sz w:val="16"/>
                <w:szCs w:val="16"/>
              </w:rPr>
            </w:pPr>
          </w:p>
          <w:p w14:paraId="16DC1E8D" w14:textId="77777777" w:rsidR="007D62B5" w:rsidRDefault="007D62B5" w:rsidP="00B65CF1">
            <w:pPr>
              <w:jc w:val="both"/>
              <w:rPr>
                <w:rFonts w:ascii="Arial" w:hAnsi="Arial"/>
                <w:sz w:val="16"/>
                <w:szCs w:val="16"/>
              </w:rPr>
            </w:pPr>
          </w:p>
          <w:p w14:paraId="3F99692B" w14:textId="77777777" w:rsidR="007D62B5" w:rsidRDefault="007D62B5" w:rsidP="00B65CF1">
            <w:pPr>
              <w:jc w:val="both"/>
              <w:rPr>
                <w:rFonts w:ascii="Arial" w:hAnsi="Arial"/>
                <w:sz w:val="16"/>
                <w:szCs w:val="16"/>
              </w:rPr>
            </w:pPr>
          </w:p>
          <w:p w14:paraId="311FBCD9" w14:textId="77777777" w:rsidR="007D62B5" w:rsidRDefault="007D62B5" w:rsidP="00B65CF1">
            <w:pPr>
              <w:jc w:val="both"/>
              <w:rPr>
                <w:rFonts w:ascii="Arial" w:hAnsi="Arial"/>
                <w:sz w:val="16"/>
                <w:szCs w:val="16"/>
              </w:rPr>
            </w:pPr>
          </w:p>
          <w:p w14:paraId="4A699990" w14:textId="77777777" w:rsidR="007D62B5" w:rsidRDefault="007D62B5" w:rsidP="00B65CF1">
            <w:pPr>
              <w:jc w:val="both"/>
              <w:rPr>
                <w:rFonts w:ascii="Arial" w:hAnsi="Arial"/>
                <w:sz w:val="16"/>
                <w:szCs w:val="16"/>
              </w:rPr>
            </w:pPr>
          </w:p>
          <w:p w14:paraId="13622EF9" w14:textId="77777777" w:rsidR="007D62B5" w:rsidRDefault="007D62B5" w:rsidP="00B65CF1">
            <w:pPr>
              <w:jc w:val="both"/>
              <w:rPr>
                <w:rFonts w:ascii="Arial" w:hAnsi="Arial"/>
                <w:sz w:val="16"/>
                <w:szCs w:val="16"/>
              </w:rPr>
            </w:pPr>
          </w:p>
          <w:p w14:paraId="54856184" w14:textId="77777777" w:rsidR="007D62B5" w:rsidRDefault="007D62B5" w:rsidP="00B65CF1">
            <w:pPr>
              <w:jc w:val="both"/>
              <w:rPr>
                <w:rFonts w:ascii="Arial" w:hAnsi="Arial"/>
                <w:sz w:val="16"/>
                <w:szCs w:val="16"/>
              </w:rPr>
            </w:pPr>
          </w:p>
          <w:p w14:paraId="6434664B" w14:textId="77777777" w:rsidR="007D62B5" w:rsidRDefault="007D62B5" w:rsidP="00B65CF1">
            <w:pPr>
              <w:jc w:val="both"/>
              <w:rPr>
                <w:rFonts w:ascii="Arial" w:hAnsi="Arial"/>
                <w:sz w:val="16"/>
                <w:szCs w:val="16"/>
              </w:rPr>
            </w:pPr>
          </w:p>
          <w:p w14:paraId="6EBF2BEA" w14:textId="77777777" w:rsidR="007D62B5" w:rsidRDefault="007D62B5" w:rsidP="00B65CF1">
            <w:pPr>
              <w:jc w:val="both"/>
              <w:rPr>
                <w:rFonts w:ascii="Arial" w:hAnsi="Arial"/>
                <w:sz w:val="16"/>
                <w:szCs w:val="16"/>
              </w:rPr>
            </w:pPr>
          </w:p>
          <w:p w14:paraId="76241A20" w14:textId="77777777" w:rsidR="007D62B5" w:rsidRDefault="007D62B5" w:rsidP="00B65CF1">
            <w:pPr>
              <w:jc w:val="both"/>
              <w:rPr>
                <w:rFonts w:ascii="Arial" w:hAnsi="Arial"/>
                <w:sz w:val="16"/>
                <w:szCs w:val="16"/>
              </w:rPr>
            </w:pPr>
          </w:p>
          <w:p w14:paraId="00F32299" w14:textId="77777777" w:rsidR="007D62B5" w:rsidRDefault="007D62B5" w:rsidP="00B65CF1">
            <w:pPr>
              <w:jc w:val="both"/>
              <w:rPr>
                <w:rFonts w:ascii="Arial" w:hAnsi="Arial"/>
                <w:sz w:val="16"/>
                <w:szCs w:val="16"/>
              </w:rPr>
            </w:pPr>
          </w:p>
          <w:p w14:paraId="64966BDA" w14:textId="77777777" w:rsidR="007D62B5" w:rsidRDefault="007D62B5" w:rsidP="00B65CF1">
            <w:pPr>
              <w:jc w:val="both"/>
              <w:rPr>
                <w:rFonts w:ascii="Arial" w:hAnsi="Arial"/>
                <w:sz w:val="16"/>
                <w:szCs w:val="16"/>
              </w:rPr>
            </w:pPr>
          </w:p>
          <w:p w14:paraId="668A0586" w14:textId="77777777" w:rsidR="007D62B5" w:rsidRDefault="007D62B5" w:rsidP="00B65CF1">
            <w:pPr>
              <w:jc w:val="both"/>
              <w:rPr>
                <w:rFonts w:ascii="Arial" w:hAnsi="Arial"/>
                <w:sz w:val="16"/>
                <w:szCs w:val="16"/>
              </w:rPr>
            </w:pPr>
          </w:p>
          <w:p w14:paraId="0CC3D2FA" w14:textId="77777777" w:rsidR="007D62B5" w:rsidRDefault="007D62B5" w:rsidP="00B65CF1">
            <w:pPr>
              <w:jc w:val="both"/>
              <w:rPr>
                <w:rFonts w:ascii="Arial" w:hAnsi="Arial"/>
                <w:sz w:val="16"/>
                <w:szCs w:val="16"/>
              </w:rPr>
            </w:pPr>
          </w:p>
          <w:p w14:paraId="3A956A0B" w14:textId="77777777" w:rsidR="007D62B5" w:rsidRDefault="007D62B5" w:rsidP="00B65CF1">
            <w:pPr>
              <w:jc w:val="both"/>
              <w:rPr>
                <w:rFonts w:ascii="Arial" w:hAnsi="Arial"/>
                <w:sz w:val="16"/>
                <w:szCs w:val="16"/>
              </w:rPr>
            </w:pPr>
          </w:p>
          <w:p w14:paraId="40F91FDF" w14:textId="77777777" w:rsidR="007D62B5" w:rsidRDefault="007D62B5" w:rsidP="00B65CF1">
            <w:pPr>
              <w:jc w:val="both"/>
              <w:rPr>
                <w:rFonts w:ascii="Arial" w:hAnsi="Arial"/>
                <w:sz w:val="16"/>
                <w:szCs w:val="16"/>
              </w:rPr>
            </w:pPr>
          </w:p>
          <w:p w14:paraId="2E9D938A" w14:textId="77777777" w:rsidR="007D62B5" w:rsidRDefault="007D62B5" w:rsidP="00B65CF1">
            <w:pPr>
              <w:jc w:val="both"/>
              <w:rPr>
                <w:rFonts w:ascii="Arial" w:hAnsi="Arial"/>
                <w:sz w:val="16"/>
                <w:szCs w:val="16"/>
              </w:rPr>
            </w:pPr>
          </w:p>
          <w:p w14:paraId="7D79024B" w14:textId="77777777" w:rsidR="007D62B5" w:rsidRDefault="007D62B5" w:rsidP="00B65CF1">
            <w:pPr>
              <w:jc w:val="both"/>
              <w:rPr>
                <w:rFonts w:ascii="Arial" w:hAnsi="Arial"/>
                <w:sz w:val="16"/>
                <w:szCs w:val="16"/>
              </w:rPr>
            </w:pPr>
          </w:p>
          <w:p w14:paraId="17FEF65B" w14:textId="77777777" w:rsidR="007D62B5" w:rsidRDefault="007D62B5" w:rsidP="00B65CF1">
            <w:pPr>
              <w:jc w:val="both"/>
              <w:rPr>
                <w:rFonts w:ascii="Arial" w:hAnsi="Arial"/>
                <w:sz w:val="16"/>
                <w:szCs w:val="16"/>
              </w:rPr>
            </w:pPr>
          </w:p>
          <w:p w14:paraId="34F136A7" w14:textId="0A01C567" w:rsidR="007D62B5" w:rsidRDefault="007D62B5" w:rsidP="00B65CF1">
            <w:pPr>
              <w:jc w:val="both"/>
              <w:rPr>
                <w:rFonts w:ascii="Arial" w:hAnsi="Arial"/>
                <w:sz w:val="16"/>
                <w:szCs w:val="16"/>
              </w:rPr>
            </w:pPr>
            <w:r>
              <w:rPr>
                <w:rFonts w:ascii="Arial" w:hAnsi="Arial"/>
                <w:color w:val="000000"/>
                <w:sz w:val="16"/>
                <w:szCs w:val="16"/>
              </w:rPr>
              <w:t>Véanse más detalles en el documento UNEP/CMS/StC44/14</w:t>
            </w:r>
          </w:p>
          <w:p w14:paraId="7CB31360" w14:textId="02027FE5" w:rsidR="007D62B5" w:rsidRPr="006042F8" w:rsidRDefault="007D62B5" w:rsidP="00B65CF1">
            <w:pPr>
              <w:jc w:val="both"/>
              <w:rPr>
                <w:rFonts w:ascii="Arial" w:hAnsi="Arial" w:cs="Arial"/>
                <w:sz w:val="16"/>
                <w:szCs w:val="16"/>
              </w:rPr>
            </w:pPr>
          </w:p>
        </w:tc>
      </w:tr>
      <w:tr w:rsidR="009C5222" w:rsidRPr="006042F8" w14:paraId="5F46F550" w14:textId="77777777" w:rsidTr="00602278">
        <w:tc>
          <w:tcPr>
            <w:tcW w:w="1435" w:type="dxa"/>
            <w:vMerge/>
          </w:tcPr>
          <w:p w14:paraId="18C429FF" w14:textId="1D108CE5" w:rsidR="009C5222" w:rsidRDefault="009C5222" w:rsidP="00B65CF1">
            <w:pPr>
              <w:jc w:val="both"/>
              <w:rPr>
                <w:rFonts w:ascii="Arial" w:hAnsi="Arial"/>
                <w:color w:val="000000"/>
                <w:sz w:val="16"/>
                <w:szCs w:val="16"/>
              </w:rPr>
            </w:pPr>
          </w:p>
        </w:tc>
        <w:tc>
          <w:tcPr>
            <w:tcW w:w="1317" w:type="dxa"/>
            <w:vMerge/>
          </w:tcPr>
          <w:p w14:paraId="388BD136" w14:textId="77777777" w:rsidR="009C5222" w:rsidRPr="006042F8" w:rsidRDefault="009C5222" w:rsidP="00B65CF1">
            <w:pPr>
              <w:jc w:val="both"/>
              <w:rPr>
                <w:rFonts w:ascii="Arial" w:hAnsi="Arial" w:cs="Arial"/>
                <w:sz w:val="16"/>
                <w:szCs w:val="16"/>
              </w:rPr>
            </w:pPr>
          </w:p>
        </w:tc>
        <w:tc>
          <w:tcPr>
            <w:tcW w:w="1300" w:type="dxa"/>
            <w:vMerge/>
          </w:tcPr>
          <w:p w14:paraId="66E5D995" w14:textId="77777777" w:rsidR="009C5222" w:rsidRPr="006042F8" w:rsidRDefault="009C5222" w:rsidP="00B65CF1">
            <w:pPr>
              <w:jc w:val="both"/>
              <w:rPr>
                <w:rFonts w:ascii="Arial" w:hAnsi="Arial" w:cs="Arial"/>
                <w:sz w:val="16"/>
                <w:szCs w:val="16"/>
              </w:rPr>
            </w:pPr>
          </w:p>
        </w:tc>
        <w:tc>
          <w:tcPr>
            <w:tcW w:w="1300" w:type="dxa"/>
            <w:vMerge/>
          </w:tcPr>
          <w:p w14:paraId="1AD92896" w14:textId="77777777" w:rsidR="009C5222" w:rsidRPr="006042F8" w:rsidRDefault="009C5222" w:rsidP="00B65CF1">
            <w:pPr>
              <w:jc w:val="both"/>
              <w:rPr>
                <w:rFonts w:ascii="Arial" w:hAnsi="Arial" w:cs="Arial"/>
                <w:sz w:val="16"/>
                <w:szCs w:val="16"/>
              </w:rPr>
            </w:pPr>
          </w:p>
        </w:tc>
        <w:tc>
          <w:tcPr>
            <w:tcW w:w="1300" w:type="dxa"/>
            <w:vMerge/>
          </w:tcPr>
          <w:p w14:paraId="17F6B4D9" w14:textId="77777777" w:rsidR="009C5222" w:rsidRPr="006042F8" w:rsidRDefault="009C5222" w:rsidP="00B65CF1">
            <w:pPr>
              <w:jc w:val="both"/>
              <w:rPr>
                <w:rFonts w:ascii="Arial" w:hAnsi="Arial" w:cs="Arial"/>
                <w:sz w:val="16"/>
                <w:szCs w:val="16"/>
              </w:rPr>
            </w:pPr>
          </w:p>
        </w:tc>
        <w:tc>
          <w:tcPr>
            <w:tcW w:w="1300" w:type="dxa"/>
            <w:vMerge/>
          </w:tcPr>
          <w:p w14:paraId="6E849EB4" w14:textId="77777777" w:rsidR="009C5222" w:rsidRPr="006042F8" w:rsidRDefault="009C5222" w:rsidP="00B65CF1">
            <w:pPr>
              <w:jc w:val="both"/>
              <w:rPr>
                <w:rFonts w:ascii="Arial" w:hAnsi="Arial" w:cs="Arial"/>
                <w:sz w:val="16"/>
                <w:szCs w:val="16"/>
              </w:rPr>
            </w:pPr>
          </w:p>
        </w:tc>
        <w:tc>
          <w:tcPr>
            <w:tcW w:w="1300" w:type="dxa"/>
            <w:vMerge/>
          </w:tcPr>
          <w:p w14:paraId="70C9503B" w14:textId="77777777" w:rsidR="009C5222" w:rsidRPr="006042F8" w:rsidRDefault="009C5222" w:rsidP="00B65CF1">
            <w:pPr>
              <w:jc w:val="both"/>
              <w:rPr>
                <w:rFonts w:ascii="Arial" w:hAnsi="Arial" w:cs="Arial"/>
                <w:sz w:val="16"/>
                <w:szCs w:val="16"/>
              </w:rPr>
            </w:pPr>
          </w:p>
        </w:tc>
        <w:tc>
          <w:tcPr>
            <w:tcW w:w="1315" w:type="dxa"/>
            <w:tcBorders>
              <w:top w:val="nil"/>
              <w:bottom w:val="single" w:sz="4" w:space="0" w:color="auto"/>
            </w:tcBorders>
            <w:shd w:val="clear" w:color="auto" w:fill="00B050"/>
          </w:tcPr>
          <w:p w14:paraId="55614623" w14:textId="77777777" w:rsidR="009C5222" w:rsidRDefault="009C5222" w:rsidP="00B65CF1">
            <w:pPr>
              <w:jc w:val="both"/>
              <w:rPr>
                <w:rFonts w:ascii="Arial" w:hAnsi="Arial" w:cs="Arial"/>
                <w:sz w:val="16"/>
                <w:szCs w:val="16"/>
              </w:rPr>
            </w:pPr>
          </w:p>
          <w:p w14:paraId="4F068970" w14:textId="77777777" w:rsidR="007D62B5" w:rsidRDefault="007D62B5" w:rsidP="00B65CF1">
            <w:pPr>
              <w:jc w:val="both"/>
              <w:rPr>
                <w:rFonts w:ascii="Arial" w:hAnsi="Arial" w:cs="Arial"/>
                <w:sz w:val="16"/>
                <w:szCs w:val="16"/>
              </w:rPr>
            </w:pPr>
          </w:p>
          <w:p w14:paraId="0D7EEC24" w14:textId="77777777" w:rsidR="007D62B5" w:rsidRDefault="007D62B5" w:rsidP="00B65CF1">
            <w:pPr>
              <w:jc w:val="both"/>
              <w:rPr>
                <w:rFonts w:ascii="Arial" w:hAnsi="Arial" w:cs="Arial"/>
                <w:sz w:val="16"/>
                <w:szCs w:val="16"/>
              </w:rPr>
            </w:pPr>
          </w:p>
          <w:p w14:paraId="00DC77B6" w14:textId="77777777" w:rsidR="007D62B5" w:rsidRDefault="007D62B5" w:rsidP="00B65CF1">
            <w:pPr>
              <w:jc w:val="both"/>
              <w:rPr>
                <w:rFonts w:ascii="Arial" w:hAnsi="Arial" w:cs="Arial"/>
                <w:sz w:val="16"/>
                <w:szCs w:val="16"/>
              </w:rPr>
            </w:pPr>
          </w:p>
          <w:p w14:paraId="196531AE" w14:textId="77777777" w:rsidR="007D62B5" w:rsidRDefault="007D62B5" w:rsidP="00B65CF1">
            <w:pPr>
              <w:jc w:val="both"/>
              <w:rPr>
                <w:rFonts w:ascii="Arial" w:hAnsi="Arial" w:cs="Arial"/>
                <w:sz w:val="16"/>
                <w:szCs w:val="16"/>
              </w:rPr>
            </w:pPr>
          </w:p>
          <w:p w14:paraId="121B9227" w14:textId="77777777" w:rsidR="007D62B5" w:rsidRDefault="007D62B5" w:rsidP="00B65CF1">
            <w:pPr>
              <w:jc w:val="both"/>
              <w:rPr>
                <w:rFonts w:ascii="Arial" w:hAnsi="Arial" w:cs="Arial"/>
                <w:sz w:val="16"/>
                <w:szCs w:val="16"/>
              </w:rPr>
            </w:pPr>
          </w:p>
          <w:p w14:paraId="03D710A9" w14:textId="77777777" w:rsidR="007D62B5" w:rsidRDefault="007D62B5" w:rsidP="00B65CF1">
            <w:pPr>
              <w:jc w:val="both"/>
              <w:rPr>
                <w:rFonts w:ascii="Arial" w:hAnsi="Arial" w:cs="Arial"/>
                <w:sz w:val="16"/>
                <w:szCs w:val="16"/>
              </w:rPr>
            </w:pPr>
          </w:p>
          <w:p w14:paraId="577D52F1" w14:textId="77777777" w:rsidR="007D62B5" w:rsidRDefault="007D62B5" w:rsidP="00B65CF1">
            <w:pPr>
              <w:jc w:val="both"/>
              <w:rPr>
                <w:rFonts w:ascii="Arial" w:hAnsi="Arial" w:cs="Arial"/>
                <w:sz w:val="16"/>
                <w:szCs w:val="16"/>
              </w:rPr>
            </w:pPr>
          </w:p>
          <w:p w14:paraId="4BC35E62" w14:textId="77777777" w:rsidR="007D62B5" w:rsidRDefault="007D62B5" w:rsidP="00B65CF1">
            <w:pPr>
              <w:jc w:val="both"/>
              <w:rPr>
                <w:rFonts w:ascii="Arial" w:hAnsi="Arial" w:cs="Arial"/>
                <w:sz w:val="16"/>
                <w:szCs w:val="16"/>
              </w:rPr>
            </w:pPr>
          </w:p>
          <w:p w14:paraId="6875B204" w14:textId="77777777" w:rsidR="007D62B5" w:rsidRDefault="007D62B5" w:rsidP="00B65CF1">
            <w:pPr>
              <w:jc w:val="both"/>
              <w:rPr>
                <w:rFonts w:ascii="Arial" w:hAnsi="Arial" w:cs="Arial"/>
                <w:sz w:val="16"/>
                <w:szCs w:val="16"/>
              </w:rPr>
            </w:pPr>
          </w:p>
          <w:p w14:paraId="1CAFFB16" w14:textId="77777777" w:rsidR="007D62B5" w:rsidRDefault="007D62B5" w:rsidP="00B65CF1">
            <w:pPr>
              <w:jc w:val="both"/>
              <w:rPr>
                <w:rFonts w:ascii="Arial" w:hAnsi="Arial" w:cs="Arial"/>
                <w:sz w:val="16"/>
                <w:szCs w:val="16"/>
              </w:rPr>
            </w:pPr>
          </w:p>
          <w:p w14:paraId="6F4C50DF" w14:textId="77777777" w:rsidR="007D62B5" w:rsidRDefault="007D62B5" w:rsidP="00B65CF1">
            <w:pPr>
              <w:jc w:val="both"/>
              <w:rPr>
                <w:rFonts w:ascii="Arial" w:hAnsi="Arial" w:cs="Arial"/>
                <w:sz w:val="16"/>
                <w:szCs w:val="16"/>
              </w:rPr>
            </w:pPr>
          </w:p>
          <w:p w14:paraId="0AAE1944" w14:textId="77777777" w:rsidR="007D62B5" w:rsidRDefault="007D62B5" w:rsidP="00B65CF1">
            <w:pPr>
              <w:jc w:val="both"/>
              <w:rPr>
                <w:rFonts w:ascii="Arial" w:hAnsi="Arial" w:cs="Arial"/>
                <w:sz w:val="16"/>
                <w:szCs w:val="16"/>
              </w:rPr>
            </w:pPr>
          </w:p>
          <w:p w14:paraId="2C7FC0A6" w14:textId="77777777" w:rsidR="007D62B5" w:rsidRDefault="007D62B5" w:rsidP="00B65CF1">
            <w:pPr>
              <w:jc w:val="both"/>
              <w:rPr>
                <w:rFonts w:ascii="Arial" w:hAnsi="Arial" w:cs="Arial"/>
                <w:sz w:val="16"/>
                <w:szCs w:val="16"/>
              </w:rPr>
            </w:pPr>
          </w:p>
          <w:p w14:paraId="4F1C7526" w14:textId="728AFD3F" w:rsidR="007D62B5" w:rsidRDefault="007D62B5" w:rsidP="00B65CF1">
            <w:pPr>
              <w:jc w:val="both"/>
              <w:rPr>
                <w:rFonts w:ascii="Arial" w:hAnsi="Arial" w:cs="Arial"/>
                <w:sz w:val="16"/>
                <w:szCs w:val="16"/>
              </w:rPr>
            </w:pPr>
          </w:p>
          <w:p w14:paraId="5922596A" w14:textId="5E9D7823" w:rsidR="007D62B5" w:rsidRDefault="007D62B5" w:rsidP="00B65CF1">
            <w:pPr>
              <w:jc w:val="both"/>
              <w:rPr>
                <w:rFonts w:ascii="Arial" w:hAnsi="Arial" w:cs="Arial"/>
                <w:sz w:val="16"/>
                <w:szCs w:val="16"/>
              </w:rPr>
            </w:pPr>
          </w:p>
          <w:p w14:paraId="5A16B57F" w14:textId="33E13FCD" w:rsidR="007D62B5" w:rsidRDefault="007D62B5" w:rsidP="00B65CF1">
            <w:pPr>
              <w:jc w:val="both"/>
              <w:rPr>
                <w:rFonts w:ascii="Arial" w:hAnsi="Arial" w:cs="Arial"/>
                <w:sz w:val="16"/>
                <w:szCs w:val="16"/>
              </w:rPr>
            </w:pPr>
          </w:p>
          <w:p w14:paraId="63596FFD" w14:textId="742588AA" w:rsidR="007D62B5" w:rsidRDefault="007D62B5" w:rsidP="00B65CF1">
            <w:pPr>
              <w:jc w:val="both"/>
              <w:rPr>
                <w:rFonts w:ascii="Arial" w:hAnsi="Arial" w:cs="Arial"/>
                <w:sz w:val="16"/>
                <w:szCs w:val="16"/>
              </w:rPr>
            </w:pPr>
          </w:p>
          <w:p w14:paraId="5EF8CC74" w14:textId="5272CCE2" w:rsidR="007D62B5" w:rsidRDefault="007D62B5" w:rsidP="00B65CF1">
            <w:pPr>
              <w:jc w:val="both"/>
              <w:rPr>
                <w:rFonts w:ascii="Arial" w:hAnsi="Arial" w:cs="Arial"/>
                <w:sz w:val="16"/>
                <w:szCs w:val="16"/>
              </w:rPr>
            </w:pPr>
          </w:p>
          <w:p w14:paraId="192AE09B" w14:textId="257999F4" w:rsidR="007D62B5" w:rsidRDefault="007D62B5" w:rsidP="00B65CF1">
            <w:pPr>
              <w:jc w:val="both"/>
              <w:rPr>
                <w:rFonts w:ascii="Arial" w:hAnsi="Arial" w:cs="Arial"/>
                <w:sz w:val="16"/>
                <w:szCs w:val="16"/>
              </w:rPr>
            </w:pPr>
          </w:p>
          <w:p w14:paraId="4513D9A4" w14:textId="644546B9" w:rsidR="007D62B5" w:rsidRDefault="007D62B5" w:rsidP="00B65CF1">
            <w:pPr>
              <w:jc w:val="both"/>
              <w:rPr>
                <w:rFonts w:ascii="Arial" w:hAnsi="Arial" w:cs="Arial"/>
                <w:sz w:val="16"/>
                <w:szCs w:val="16"/>
              </w:rPr>
            </w:pPr>
          </w:p>
          <w:p w14:paraId="50B70F48" w14:textId="2A922504" w:rsidR="007D62B5" w:rsidRDefault="007D62B5" w:rsidP="00B65CF1">
            <w:pPr>
              <w:jc w:val="both"/>
              <w:rPr>
                <w:rFonts w:ascii="Arial" w:hAnsi="Arial" w:cs="Arial"/>
                <w:sz w:val="16"/>
                <w:szCs w:val="16"/>
              </w:rPr>
            </w:pPr>
          </w:p>
          <w:p w14:paraId="43A2CDAA" w14:textId="5D3D6F22" w:rsidR="007D62B5" w:rsidRDefault="007D62B5" w:rsidP="00B65CF1">
            <w:pPr>
              <w:jc w:val="both"/>
              <w:rPr>
                <w:rFonts w:ascii="Arial" w:hAnsi="Arial" w:cs="Arial"/>
                <w:sz w:val="16"/>
                <w:szCs w:val="16"/>
              </w:rPr>
            </w:pPr>
          </w:p>
          <w:p w14:paraId="18DD51C8" w14:textId="4D811001" w:rsidR="007D62B5" w:rsidRDefault="007D62B5" w:rsidP="00B65CF1">
            <w:pPr>
              <w:jc w:val="both"/>
              <w:rPr>
                <w:rFonts w:ascii="Arial" w:hAnsi="Arial" w:cs="Arial"/>
                <w:sz w:val="16"/>
                <w:szCs w:val="16"/>
              </w:rPr>
            </w:pPr>
          </w:p>
          <w:p w14:paraId="6B4FC662" w14:textId="14250C28" w:rsidR="007D62B5" w:rsidRDefault="007D62B5" w:rsidP="00B65CF1">
            <w:pPr>
              <w:jc w:val="both"/>
              <w:rPr>
                <w:rFonts w:ascii="Arial" w:hAnsi="Arial" w:cs="Arial"/>
                <w:sz w:val="16"/>
                <w:szCs w:val="16"/>
              </w:rPr>
            </w:pPr>
          </w:p>
          <w:p w14:paraId="6C50272E" w14:textId="6A6C88D2" w:rsidR="007D62B5" w:rsidRDefault="007D62B5" w:rsidP="00B65CF1">
            <w:pPr>
              <w:jc w:val="both"/>
              <w:rPr>
                <w:rFonts w:ascii="Arial" w:hAnsi="Arial" w:cs="Arial"/>
                <w:sz w:val="16"/>
                <w:szCs w:val="16"/>
              </w:rPr>
            </w:pPr>
          </w:p>
          <w:p w14:paraId="60C9CE82" w14:textId="789A59DF" w:rsidR="007D62B5" w:rsidRDefault="007D62B5" w:rsidP="00B65CF1">
            <w:pPr>
              <w:jc w:val="both"/>
              <w:rPr>
                <w:rFonts w:ascii="Arial" w:hAnsi="Arial" w:cs="Arial"/>
                <w:sz w:val="16"/>
                <w:szCs w:val="16"/>
              </w:rPr>
            </w:pPr>
          </w:p>
          <w:p w14:paraId="5476CAA1" w14:textId="735F9085" w:rsidR="007D62B5" w:rsidRDefault="007D62B5" w:rsidP="00B65CF1">
            <w:pPr>
              <w:jc w:val="both"/>
              <w:rPr>
                <w:rFonts w:ascii="Arial" w:hAnsi="Arial" w:cs="Arial"/>
                <w:sz w:val="16"/>
                <w:szCs w:val="16"/>
              </w:rPr>
            </w:pPr>
          </w:p>
          <w:p w14:paraId="343831A2" w14:textId="7B24C5B0" w:rsidR="007D62B5" w:rsidRDefault="007D62B5" w:rsidP="00B65CF1">
            <w:pPr>
              <w:jc w:val="both"/>
              <w:rPr>
                <w:rFonts w:ascii="Arial" w:hAnsi="Arial" w:cs="Arial"/>
                <w:sz w:val="16"/>
                <w:szCs w:val="16"/>
              </w:rPr>
            </w:pPr>
          </w:p>
          <w:p w14:paraId="4CC0F32A" w14:textId="3DB8566E" w:rsidR="007D62B5" w:rsidRDefault="007D62B5" w:rsidP="00B65CF1">
            <w:pPr>
              <w:jc w:val="both"/>
              <w:rPr>
                <w:rFonts w:ascii="Arial" w:hAnsi="Arial" w:cs="Arial"/>
                <w:sz w:val="16"/>
                <w:szCs w:val="16"/>
              </w:rPr>
            </w:pPr>
          </w:p>
          <w:p w14:paraId="2BEF9A5A" w14:textId="47535986" w:rsidR="007D62B5" w:rsidRDefault="007D62B5" w:rsidP="00B65CF1">
            <w:pPr>
              <w:jc w:val="both"/>
              <w:rPr>
                <w:rFonts w:ascii="Arial" w:hAnsi="Arial" w:cs="Arial"/>
                <w:sz w:val="16"/>
                <w:szCs w:val="16"/>
              </w:rPr>
            </w:pPr>
          </w:p>
          <w:p w14:paraId="639E40BF" w14:textId="00F43CEF" w:rsidR="007D62B5" w:rsidRDefault="007D62B5" w:rsidP="00B65CF1">
            <w:pPr>
              <w:jc w:val="both"/>
              <w:rPr>
                <w:rFonts w:ascii="Arial" w:hAnsi="Arial" w:cs="Arial"/>
                <w:sz w:val="16"/>
                <w:szCs w:val="16"/>
              </w:rPr>
            </w:pPr>
          </w:p>
          <w:p w14:paraId="34D23B79" w14:textId="6A817F7F" w:rsidR="007D62B5" w:rsidRDefault="007D62B5" w:rsidP="00B65CF1">
            <w:pPr>
              <w:jc w:val="both"/>
              <w:rPr>
                <w:rFonts w:ascii="Arial" w:hAnsi="Arial" w:cs="Arial"/>
                <w:sz w:val="16"/>
                <w:szCs w:val="16"/>
              </w:rPr>
            </w:pPr>
          </w:p>
          <w:p w14:paraId="050510AB" w14:textId="31E665E6" w:rsidR="007D62B5" w:rsidRDefault="007D62B5" w:rsidP="00B65CF1">
            <w:pPr>
              <w:jc w:val="both"/>
              <w:rPr>
                <w:rFonts w:ascii="Arial" w:hAnsi="Arial" w:cs="Arial"/>
                <w:sz w:val="16"/>
                <w:szCs w:val="16"/>
              </w:rPr>
            </w:pPr>
          </w:p>
          <w:p w14:paraId="6EDFEA57" w14:textId="3F15CA0C" w:rsidR="007D62B5" w:rsidRDefault="007D62B5" w:rsidP="00B65CF1">
            <w:pPr>
              <w:jc w:val="both"/>
              <w:rPr>
                <w:rFonts w:ascii="Arial" w:hAnsi="Arial" w:cs="Arial"/>
                <w:sz w:val="16"/>
                <w:szCs w:val="16"/>
              </w:rPr>
            </w:pPr>
          </w:p>
          <w:p w14:paraId="41F510BE" w14:textId="3B0F8327" w:rsidR="007D62B5" w:rsidRDefault="007D62B5" w:rsidP="00B65CF1">
            <w:pPr>
              <w:jc w:val="both"/>
              <w:rPr>
                <w:rFonts w:ascii="Arial" w:hAnsi="Arial" w:cs="Arial"/>
                <w:sz w:val="16"/>
                <w:szCs w:val="16"/>
              </w:rPr>
            </w:pPr>
          </w:p>
          <w:p w14:paraId="5D275299" w14:textId="444B42BC" w:rsidR="007D62B5" w:rsidRDefault="007D62B5" w:rsidP="00B65CF1">
            <w:pPr>
              <w:jc w:val="both"/>
              <w:rPr>
                <w:rFonts w:ascii="Arial" w:hAnsi="Arial" w:cs="Arial"/>
                <w:sz w:val="16"/>
                <w:szCs w:val="16"/>
              </w:rPr>
            </w:pPr>
          </w:p>
          <w:p w14:paraId="164BFC8B" w14:textId="687EF077" w:rsidR="007D62B5" w:rsidRDefault="007D62B5" w:rsidP="00B65CF1">
            <w:pPr>
              <w:jc w:val="both"/>
              <w:rPr>
                <w:rFonts w:ascii="Arial" w:hAnsi="Arial" w:cs="Arial"/>
                <w:sz w:val="16"/>
                <w:szCs w:val="16"/>
              </w:rPr>
            </w:pPr>
          </w:p>
          <w:p w14:paraId="68DC0235" w14:textId="588F0416" w:rsidR="007D62B5" w:rsidRDefault="007D62B5" w:rsidP="00B65CF1">
            <w:pPr>
              <w:jc w:val="both"/>
              <w:rPr>
                <w:rFonts w:ascii="Arial" w:hAnsi="Arial" w:cs="Arial"/>
                <w:sz w:val="16"/>
                <w:szCs w:val="16"/>
              </w:rPr>
            </w:pPr>
          </w:p>
          <w:p w14:paraId="019C9FFB" w14:textId="182AAB10" w:rsidR="007D62B5" w:rsidRDefault="007D62B5" w:rsidP="00B65CF1">
            <w:pPr>
              <w:jc w:val="both"/>
              <w:rPr>
                <w:rFonts w:ascii="Arial" w:hAnsi="Arial" w:cs="Arial"/>
                <w:sz w:val="16"/>
                <w:szCs w:val="16"/>
              </w:rPr>
            </w:pPr>
          </w:p>
          <w:p w14:paraId="37F1378A" w14:textId="26C4B117" w:rsidR="007D62B5" w:rsidRDefault="007D62B5" w:rsidP="00B65CF1">
            <w:pPr>
              <w:jc w:val="both"/>
              <w:rPr>
                <w:rFonts w:ascii="Arial" w:hAnsi="Arial" w:cs="Arial"/>
                <w:sz w:val="16"/>
                <w:szCs w:val="16"/>
              </w:rPr>
            </w:pPr>
          </w:p>
          <w:p w14:paraId="62CA9898" w14:textId="59F32107" w:rsidR="007D62B5" w:rsidRDefault="007D62B5" w:rsidP="00B65CF1">
            <w:pPr>
              <w:jc w:val="both"/>
              <w:rPr>
                <w:rFonts w:ascii="Arial" w:hAnsi="Arial" w:cs="Arial"/>
                <w:sz w:val="16"/>
                <w:szCs w:val="16"/>
              </w:rPr>
            </w:pPr>
          </w:p>
          <w:p w14:paraId="5F46EE65" w14:textId="679780C6" w:rsidR="007D62B5" w:rsidRDefault="007D62B5" w:rsidP="00B65CF1">
            <w:pPr>
              <w:jc w:val="both"/>
              <w:rPr>
                <w:rFonts w:ascii="Arial" w:hAnsi="Arial" w:cs="Arial"/>
                <w:sz w:val="16"/>
                <w:szCs w:val="16"/>
              </w:rPr>
            </w:pPr>
          </w:p>
          <w:p w14:paraId="3A34223E" w14:textId="01DE35E6" w:rsidR="007D62B5" w:rsidRDefault="007D62B5" w:rsidP="00B65CF1">
            <w:pPr>
              <w:jc w:val="both"/>
              <w:rPr>
                <w:rFonts w:ascii="Arial" w:hAnsi="Arial" w:cs="Arial"/>
                <w:sz w:val="16"/>
                <w:szCs w:val="16"/>
              </w:rPr>
            </w:pPr>
          </w:p>
          <w:p w14:paraId="44C67B9E" w14:textId="474570C4" w:rsidR="007D62B5" w:rsidRDefault="007D62B5" w:rsidP="00B65CF1">
            <w:pPr>
              <w:jc w:val="both"/>
              <w:rPr>
                <w:rFonts w:ascii="Arial" w:hAnsi="Arial" w:cs="Arial"/>
                <w:sz w:val="16"/>
                <w:szCs w:val="16"/>
              </w:rPr>
            </w:pPr>
          </w:p>
          <w:p w14:paraId="4E03DBB4" w14:textId="5EA38751" w:rsidR="007D62B5" w:rsidRDefault="007D62B5" w:rsidP="00B65CF1">
            <w:pPr>
              <w:jc w:val="both"/>
              <w:rPr>
                <w:rFonts w:ascii="Arial" w:hAnsi="Arial" w:cs="Arial"/>
                <w:sz w:val="16"/>
                <w:szCs w:val="16"/>
              </w:rPr>
            </w:pPr>
          </w:p>
          <w:p w14:paraId="428B12C1" w14:textId="14D50AD7" w:rsidR="007D62B5" w:rsidRDefault="007D62B5" w:rsidP="00B65CF1">
            <w:pPr>
              <w:jc w:val="both"/>
              <w:rPr>
                <w:rFonts w:ascii="Arial" w:hAnsi="Arial" w:cs="Arial"/>
                <w:sz w:val="16"/>
                <w:szCs w:val="16"/>
              </w:rPr>
            </w:pPr>
          </w:p>
          <w:p w14:paraId="4C0DA6C2" w14:textId="00F5C04C" w:rsidR="007D62B5" w:rsidRDefault="007D62B5" w:rsidP="00B65CF1">
            <w:pPr>
              <w:jc w:val="both"/>
              <w:rPr>
                <w:rFonts w:ascii="Arial" w:hAnsi="Arial" w:cs="Arial"/>
                <w:sz w:val="16"/>
                <w:szCs w:val="16"/>
              </w:rPr>
            </w:pPr>
          </w:p>
          <w:p w14:paraId="6EDED2BD" w14:textId="003CB168" w:rsidR="007D62B5" w:rsidRDefault="007D62B5" w:rsidP="00B65CF1">
            <w:pPr>
              <w:jc w:val="both"/>
              <w:rPr>
                <w:rFonts w:ascii="Arial" w:hAnsi="Arial" w:cs="Arial"/>
                <w:sz w:val="16"/>
                <w:szCs w:val="16"/>
              </w:rPr>
            </w:pPr>
          </w:p>
          <w:p w14:paraId="336EA3E5" w14:textId="4A1A4324" w:rsidR="007D62B5" w:rsidRDefault="007D62B5" w:rsidP="00B65CF1">
            <w:pPr>
              <w:jc w:val="both"/>
              <w:rPr>
                <w:rFonts w:ascii="Arial" w:hAnsi="Arial" w:cs="Arial"/>
                <w:sz w:val="16"/>
                <w:szCs w:val="16"/>
              </w:rPr>
            </w:pPr>
          </w:p>
          <w:p w14:paraId="6C8E9EFB" w14:textId="56CEA65C" w:rsidR="007D62B5" w:rsidRDefault="007D62B5" w:rsidP="00B65CF1">
            <w:pPr>
              <w:jc w:val="both"/>
              <w:rPr>
                <w:rFonts w:ascii="Arial" w:hAnsi="Arial" w:cs="Arial"/>
                <w:sz w:val="16"/>
                <w:szCs w:val="16"/>
              </w:rPr>
            </w:pPr>
          </w:p>
          <w:p w14:paraId="50D0F83B" w14:textId="0DC6372B" w:rsidR="007D62B5" w:rsidRDefault="007D62B5" w:rsidP="00B65CF1">
            <w:pPr>
              <w:jc w:val="both"/>
              <w:rPr>
                <w:rFonts w:ascii="Arial" w:hAnsi="Arial" w:cs="Arial"/>
                <w:sz w:val="16"/>
                <w:szCs w:val="16"/>
              </w:rPr>
            </w:pPr>
          </w:p>
          <w:p w14:paraId="083F244C" w14:textId="375469C5" w:rsidR="007D62B5" w:rsidRDefault="007D62B5" w:rsidP="00B65CF1">
            <w:pPr>
              <w:jc w:val="both"/>
              <w:rPr>
                <w:rFonts w:ascii="Arial" w:hAnsi="Arial" w:cs="Arial"/>
                <w:sz w:val="16"/>
                <w:szCs w:val="16"/>
              </w:rPr>
            </w:pPr>
          </w:p>
          <w:p w14:paraId="3C6A7592" w14:textId="5CF15B53" w:rsidR="007D62B5" w:rsidRDefault="007D62B5" w:rsidP="00B65CF1">
            <w:pPr>
              <w:jc w:val="both"/>
              <w:rPr>
                <w:rFonts w:ascii="Arial" w:hAnsi="Arial" w:cs="Arial"/>
                <w:sz w:val="16"/>
                <w:szCs w:val="16"/>
              </w:rPr>
            </w:pPr>
          </w:p>
          <w:p w14:paraId="32497431" w14:textId="2DA464E9" w:rsidR="007D62B5" w:rsidRDefault="007D62B5" w:rsidP="00B65CF1">
            <w:pPr>
              <w:jc w:val="both"/>
              <w:rPr>
                <w:rFonts w:ascii="Arial" w:hAnsi="Arial" w:cs="Arial"/>
                <w:sz w:val="16"/>
                <w:szCs w:val="16"/>
              </w:rPr>
            </w:pPr>
          </w:p>
          <w:p w14:paraId="16BFF8F1" w14:textId="04C6802A" w:rsidR="007D62B5" w:rsidRDefault="007D62B5" w:rsidP="00B65CF1">
            <w:pPr>
              <w:jc w:val="both"/>
              <w:rPr>
                <w:rFonts w:ascii="Arial" w:hAnsi="Arial" w:cs="Arial"/>
                <w:sz w:val="16"/>
                <w:szCs w:val="16"/>
              </w:rPr>
            </w:pPr>
          </w:p>
          <w:p w14:paraId="4E2F7691" w14:textId="2D3BCD63" w:rsidR="007D62B5" w:rsidRDefault="007D62B5" w:rsidP="00B65CF1">
            <w:pPr>
              <w:jc w:val="both"/>
              <w:rPr>
                <w:rFonts w:ascii="Arial" w:hAnsi="Arial" w:cs="Arial"/>
                <w:sz w:val="16"/>
                <w:szCs w:val="16"/>
              </w:rPr>
            </w:pPr>
          </w:p>
          <w:p w14:paraId="6A4322A8" w14:textId="77777777" w:rsidR="007D62B5" w:rsidRDefault="007D62B5" w:rsidP="00B65CF1">
            <w:pPr>
              <w:jc w:val="both"/>
              <w:rPr>
                <w:rFonts w:ascii="Arial" w:hAnsi="Arial" w:cs="Arial"/>
                <w:sz w:val="16"/>
                <w:szCs w:val="16"/>
              </w:rPr>
            </w:pPr>
          </w:p>
          <w:p w14:paraId="7617D68D" w14:textId="4B08CEBA" w:rsidR="007D62B5" w:rsidRPr="006042F8" w:rsidRDefault="007D62B5" w:rsidP="00B65CF1">
            <w:pPr>
              <w:jc w:val="both"/>
              <w:rPr>
                <w:rFonts w:ascii="Arial" w:hAnsi="Arial" w:cs="Arial"/>
                <w:sz w:val="16"/>
                <w:szCs w:val="16"/>
              </w:rPr>
            </w:pPr>
          </w:p>
        </w:tc>
        <w:tc>
          <w:tcPr>
            <w:tcW w:w="1595" w:type="dxa"/>
            <w:vMerge/>
          </w:tcPr>
          <w:p w14:paraId="0B8EC774" w14:textId="77777777" w:rsidR="009C5222" w:rsidRPr="006042F8" w:rsidRDefault="009C5222" w:rsidP="00B65CF1">
            <w:pPr>
              <w:jc w:val="both"/>
              <w:rPr>
                <w:rFonts w:ascii="Arial" w:hAnsi="Arial" w:cs="Arial"/>
                <w:sz w:val="16"/>
                <w:szCs w:val="16"/>
              </w:rPr>
            </w:pPr>
          </w:p>
        </w:tc>
        <w:tc>
          <w:tcPr>
            <w:tcW w:w="1906" w:type="dxa"/>
            <w:vMerge/>
          </w:tcPr>
          <w:p w14:paraId="7F8653BA" w14:textId="77777777" w:rsidR="009C5222" w:rsidRPr="006042F8" w:rsidRDefault="009C5222" w:rsidP="00B65CF1">
            <w:pPr>
              <w:jc w:val="both"/>
              <w:rPr>
                <w:rFonts w:ascii="Arial" w:hAnsi="Arial" w:cs="Arial"/>
                <w:sz w:val="16"/>
                <w:szCs w:val="16"/>
              </w:rPr>
            </w:pPr>
          </w:p>
        </w:tc>
      </w:tr>
      <w:tr w:rsidR="009C5222" w:rsidRPr="006042F8" w14:paraId="2FA5809A" w14:textId="77777777" w:rsidTr="00602278">
        <w:tc>
          <w:tcPr>
            <w:tcW w:w="1435" w:type="dxa"/>
            <w:vMerge/>
          </w:tcPr>
          <w:p w14:paraId="5433196E" w14:textId="37852F68" w:rsidR="009C5222" w:rsidRPr="006042F8" w:rsidRDefault="009C5222" w:rsidP="00B65CF1">
            <w:pPr>
              <w:jc w:val="both"/>
              <w:rPr>
                <w:rFonts w:ascii="Arial" w:hAnsi="Arial" w:cs="Arial"/>
                <w:sz w:val="16"/>
                <w:szCs w:val="16"/>
              </w:rPr>
            </w:pPr>
          </w:p>
        </w:tc>
        <w:tc>
          <w:tcPr>
            <w:tcW w:w="1317" w:type="dxa"/>
            <w:vMerge/>
          </w:tcPr>
          <w:p w14:paraId="47637EBB" w14:textId="77777777" w:rsidR="009C5222" w:rsidRPr="006042F8" w:rsidRDefault="009C5222" w:rsidP="00B65CF1">
            <w:pPr>
              <w:jc w:val="both"/>
              <w:rPr>
                <w:rFonts w:ascii="Arial" w:hAnsi="Arial" w:cs="Arial"/>
                <w:sz w:val="16"/>
                <w:szCs w:val="16"/>
              </w:rPr>
            </w:pPr>
          </w:p>
        </w:tc>
        <w:tc>
          <w:tcPr>
            <w:tcW w:w="1300" w:type="dxa"/>
            <w:vMerge/>
          </w:tcPr>
          <w:p w14:paraId="4F01A9BE" w14:textId="77777777" w:rsidR="009C5222" w:rsidRPr="006042F8" w:rsidRDefault="009C5222" w:rsidP="00B65CF1">
            <w:pPr>
              <w:jc w:val="both"/>
              <w:rPr>
                <w:rFonts w:ascii="Arial" w:hAnsi="Arial" w:cs="Arial"/>
                <w:sz w:val="16"/>
                <w:szCs w:val="16"/>
              </w:rPr>
            </w:pPr>
          </w:p>
        </w:tc>
        <w:tc>
          <w:tcPr>
            <w:tcW w:w="1300" w:type="dxa"/>
            <w:vMerge/>
          </w:tcPr>
          <w:p w14:paraId="0DD9C7C0" w14:textId="77777777" w:rsidR="009C5222" w:rsidRPr="006042F8" w:rsidRDefault="009C5222" w:rsidP="00B65CF1">
            <w:pPr>
              <w:jc w:val="both"/>
              <w:rPr>
                <w:rFonts w:ascii="Arial" w:hAnsi="Arial" w:cs="Arial"/>
                <w:sz w:val="16"/>
                <w:szCs w:val="16"/>
              </w:rPr>
            </w:pPr>
          </w:p>
        </w:tc>
        <w:tc>
          <w:tcPr>
            <w:tcW w:w="1300" w:type="dxa"/>
            <w:vMerge/>
          </w:tcPr>
          <w:p w14:paraId="76D0CF89" w14:textId="77777777" w:rsidR="009C5222" w:rsidRPr="006042F8" w:rsidRDefault="009C5222" w:rsidP="00B65CF1">
            <w:pPr>
              <w:jc w:val="both"/>
              <w:rPr>
                <w:rFonts w:ascii="Arial" w:hAnsi="Arial" w:cs="Arial"/>
                <w:sz w:val="16"/>
                <w:szCs w:val="16"/>
              </w:rPr>
            </w:pPr>
          </w:p>
        </w:tc>
        <w:tc>
          <w:tcPr>
            <w:tcW w:w="1300" w:type="dxa"/>
            <w:vMerge/>
          </w:tcPr>
          <w:p w14:paraId="43B6C337" w14:textId="77777777" w:rsidR="009C5222" w:rsidRPr="006042F8" w:rsidRDefault="009C5222" w:rsidP="00B65CF1">
            <w:pPr>
              <w:jc w:val="both"/>
              <w:rPr>
                <w:rFonts w:ascii="Arial" w:hAnsi="Arial" w:cs="Arial"/>
                <w:sz w:val="16"/>
                <w:szCs w:val="16"/>
              </w:rPr>
            </w:pPr>
          </w:p>
        </w:tc>
        <w:tc>
          <w:tcPr>
            <w:tcW w:w="1300" w:type="dxa"/>
            <w:vMerge/>
          </w:tcPr>
          <w:p w14:paraId="556BE5FA" w14:textId="77777777" w:rsidR="009C5222" w:rsidRPr="006042F8" w:rsidRDefault="009C5222" w:rsidP="00B65CF1">
            <w:pPr>
              <w:jc w:val="both"/>
              <w:rPr>
                <w:rFonts w:ascii="Arial" w:hAnsi="Arial" w:cs="Arial"/>
                <w:sz w:val="16"/>
                <w:szCs w:val="16"/>
              </w:rPr>
            </w:pPr>
          </w:p>
        </w:tc>
        <w:tc>
          <w:tcPr>
            <w:tcW w:w="1315" w:type="dxa"/>
            <w:tcBorders>
              <w:top w:val="single" w:sz="4" w:space="0" w:color="auto"/>
            </w:tcBorders>
            <w:shd w:val="clear" w:color="auto" w:fill="FFFF00"/>
          </w:tcPr>
          <w:p w14:paraId="27628F39" w14:textId="77777777" w:rsidR="009C5222" w:rsidRPr="006042F8" w:rsidRDefault="009C5222" w:rsidP="00B65CF1">
            <w:pPr>
              <w:jc w:val="both"/>
              <w:rPr>
                <w:rFonts w:ascii="Arial" w:hAnsi="Arial" w:cs="Arial"/>
                <w:sz w:val="16"/>
                <w:szCs w:val="16"/>
              </w:rPr>
            </w:pPr>
          </w:p>
        </w:tc>
        <w:tc>
          <w:tcPr>
            <w:tcW w:w="1595" w:type="dxa"/>
            <w:vMerge/>
          </w:tcPr>
          <w:p w14:paraId="0B1D4AA9" w14:textId="77777777" w:rsidR="009C5222" w:rsidRPr="006042F8" w:rsidRDefault="009C5222" w:rsidP="00B65CF1">
            <w:pPr>
              <w:jc w:val="both"/>
              <w:rPr>
                <w:rFonts w:ascii="Arial" w:hAnsi="Arial" w:cs="Arial"/>
                <w:sz w:val="16"/>
                <w:szCs w:val="16"/>
              </w:rPr>
            </w:pPr>
          </w:p>
        </w:tc>
        <w:tc>
          <w:tcPr>
            <w:tcW w:w="1906" w:type="dxa"/>
            <w:vMerge/>
          </w:tcPr>
          <w:p w14:paraId="7DC5FDC6" w14:textId="77777777" w:rsidR="009C5222" w:rsidRPr="006042F8" w:rsidRDefault="009C5222" w:rsidP="00B65CF1">
            <w:pPr>
              <w:jc w:val="both"/>
              <w:rPr>
                <w:rFonts w:ascii="Arial" w:hAnsi="Arial" w:cs="Arial"/>
                <w:sz w:val="16"/>
                <w:szCs w:val="16"/>
              </w:rPr>
            </w:pPr>
          </w:p>
        </w:tc>
      </w:tr>
      <w:tr w:rsidR="00F14A3C" w:rsidRPr="006042F8" w14:paraId="58573DC8" w14:textId="77777777" w:rsidTr="00F14A3C">
        <w:tc>
          <w:tcPr>
            <w:tcW w:w="1435" w:type="dxa"/>
            <w:vMerge w:val="restart"/>
          </w:tcPr>
          <w:p w14:paraId="282E38D4" w14:textId="77777777" w:rsidR="00F14A3C" w:rsidRDefault="00F14A3C" w:rsidP="00B65CF1">
            <w:pPr>
              <w:jc w:val="both"/>
              <w:rPr>
                <w:rFonts w:ascii="Arial" w:hAnsi="Arial"/>
                <w:b/>
                <w:bCs/>
                <w:color w:val="000000"/>
                <w:sz w:val="16"/>
                <w:szCs w:val="16"/>
              </w:rPr>
            </w:pPr>
            <w:r>
              <w:rPr>
                <w:rFonts w:ascii="Arial" w:hAnsi="Arial"/>
                <w:b/>
                <w:bCs/>
                <w:color w:val="000000"/>
                <w:sz w:val="16"/>
                <w:szCs w:val="16"/>
              </w:rPr>
              <w:t xml:space="preserve">Estado de conservación </w:t>
            </w:r>
            <w:r>
              <w:rPr>
                <w:rFonts w:ascii="Arial" w:hAnsi="Arial"/>
                <w:b/>
                <w:bCs/>
                <w:color w:val="000000"/>
                <w:sz w:val="16"/>
                <w:szCs w:val="16"/>
              </w:rPr>
              <w:lastRenderedPageBreak/>
              <w:t>de las especies de la CMS</w:t>
            </w:r>
          </w:p>
          <w:p w14:paraId="1046F50F" w14:textId="77777777" w:rsidR="00F14A3C" w:rsidRDefault="00F14A3C" w:rsidP="00B65CF1">
            <w:pPr>
              <w:jc w:val="both"/>
              <w:rPr>
                <w:rFonts w:ascii="Arial" w:hAnsi="Arial"/>
                <w:b/>
                <w:bCs/>
                <w:color w:val="000000"/>
                <w:sz w:val="16"/>
                <w:szCs w:val="16"/>
              </w:rPr>
            </w:pPr>
          </w:p>
          <w:p w14:paraId="0D340456" w14:textId="77777777" w:rsidR="00F14A3C" w:rsidRDefault="00F14A3C" w:rsidP="00B65CF1">
            <w:pPr>
              <w:jc w:val="both"/>
              <w:rPr>
                <w:rFonts w:ascii="Arial" w:hAnsi="Arial" w:cs="Arial"/>
                <w:sz w:val="16"/>
                <w:szCs w:val="16"/>
              </w:rPr>
            </w:pPr>
          </w:p>
          <w:p w14:paraId="1F972073" w14:textId="77777777" w:rsidR="00F14A3C" w:rsidRDefault="00F14A3C" w:rsidP="00B65CF1">
            <w:pPr>
              <w:jc w:val="both"/>
              <w:rPr>
                <w:rFonts w:ascii="Arial" w:hAnsi="Arial" w:cs="Arial"/>
                <w:sz w:val="16"/>
                <w:szCs w:val="16"/>
              </w:rPr>
            </w:pPr>
          </w:p>
          <w:p w14:paraId="23C1E90B" w14:textId="03C4A104" w:rsidR="00F14A3C" w:rsidRDefault="00F14A3C" w:rsidP="00B65CF1">
            <w:pPr>
              <w:jc w:val="both"/>
              <w:rPr>
                <w:rFonts w:ascii="Arial" w:hAnsi="Arial"/>
                <w:b/>
                <w:bCs/>
                <w:color w:val="000000"/>
                <w:sz w:val="16"/>
                <w:szCs w:val="16"/>
              </w:rPr>
            </w:pPr>
            <w:r>
              <w:rPr>
                <w:rFonts w:ascii="Arial" w:hAnsi="Arial"/>
                <w:color w:val="000000"/>
                <w:sz w:val="16"/>
                <w:szCs w:val="16"/>
              </w:rPr>
              <w:t>Coordinación de los preparativos de un informe analítico sobre el estado de conservación de las especies de los Apéndices de la CMS</w:t>
            </w:r>
          </w:p>
        </w:tc>
        <w:tc>
          <w:tcPr>
            <w:tcW w:w="1317" w:type="dxa"/>
            <w:vMerge w:val="restart"/>
          </w:tcPr>
          <w:p w14:paraId="610D5E5B" w14:textId="77777777" w:rsidR="00F14A3C" w:rsidRDefault="00F14A3C" w:rsidP="00B65CF1">
            <w:pPr>
              <w:jc w:val="both"/>
              <w:rPr>
                <w:rFonts w:ascii="Arial" w:hAnsi="Arial" w:cs="Arial"/>
                <w:sz w:val="16"/>
                <w:szCs w:val="16"/>
              </w:rPr>
            </w:pPr>
          </w:p>
          <w:p w14:paraId="58E9C164" w14:textId="77777777" w:rsidR="00F14A3C" w:rsidRDefault="00F14A3C" w:rsidP="00B65CF1">
            <w:pPr>
              <w:jc w:val="both"/>
              <w:rPr>
                <w:rFonts w:ascii="Arial" w:hAnsi="Arial" w:cs="Arial"/>
                <w:sz w:val="16"/>
                <w:szCs w:val="16"/>
              </w:rPr>
            </w:pPr>
          </w:p>
          <w:p w14:paraId="1AAD0E98" w14:textId="77777777" w:rsidR="00F14A3C" w:rsidRDefault="00F14A3C" w:rsidP="00B65CF1">
            <w:pPr>
              <w:jc w:val="both"/>
              <w:rPr>
                <w:rFonts w:ascii="Arial" w:hAnsi="Arial" w:cs="Arial"/>
                <w:sz w:val="16"/>
                <w:szCs w:val="16"/>
              </w:rPr>
            </w:pPr>
          </w:p>
          <w:p w14:paraId="7C159AF5" w14:textId="77777777" w:rsidR="00F14A3C" w:rsidRDefault="00F14A3C" w:rsidP="00B65CF1">
            <w:pPr>
              <w:jc w:val="both"/>
              <w:rPr>
                <w:rFonts w:ascii="Arial" w:hAnsi="Arial" w:cs="Arial"/>
                <w:sz w:val="16"/>
                <w:szCs w:val="16"/>
              </w:rPr>
            </w:pPr>
          </w:p>
          <w:p w14:paraId="63E69C9E" w14:textId="77777777" w:rsidR="00F14A3C" w:rsidRDefault="00F14A3C" w:rsidP="00B65CF1">
            <w:pPr>
              <w:jc w:val="both"/>
              <w:rPr>
                <w:rFonts w:ascii="Arial" w:hAnsi="Arial" w:cs="Arial"/>
                <w:sz w:val="16"/>
                <w:szCs w:val="16"/>
              </w:rPr>
            </w:pPr>
          </w:p>
          <w:p w14:paraId="21133DBB" w14:textId="77777777" w:rsidR="00F14A3C" w:rsidRDefault="00F14A3C" w:rsidP="00B65CF1">
            <w:pPr>
              <w:jc w:val="both"/>
              <w:rPr>
                <w:rFonts w:ascii="Arial" w:hAnsi="Arial" w:cs="Arial"/>
                <w:sz w:val="16"/>
                <w:szCs w:val="16"/>
              </w:rPr>
            </w:pPr>
          </w:p>
          <w:p w14:paraId="7A33EAB9" w14:textId="77777777" w:rsidR="00F14A3C" w:rsidRDefault="00F14A3C" w:rsidP="00B65CF1">
            <w:pPr>
              <w:jc w:val="both"/>
              <w:rPr>
                <w:rFonts w:ascii="Arial" w:hAnsi="Arial" w:cs="Arial"/>
                <w:sz w:val="16"/>
                <w:szCs w:val="16"/>
              </w:rPr>
            </w:pPr>
          </w:p>
          <w:p w14:paraId="6116200A" w14:textId="34C0B976" w:rsidR="00F14A3C" w:rsidRDefault="00F14A3C" w:rsidP="00B65CF1">
            <w:pPr>
              <w:jc w:val="both"/>
              <w:rPr>
                <w:rFonts w:ascii="Arial" w:hAnsi="Arial" w:cs="Arial"/>
                <w:sz w:val="16"/>
                <w:szCs w:val="16"/>
              </w:rPr>
            </w:pPr>
            <w:r>
              <w:rPr>
                <w:rFonts w:ascii="Arial" w:hAnsi="Arial" w:cs="Arial"/>
                <w:sz w:val="16"/>
                <w:szCs w:val="16"/>
              </w:rPr>
              <w:t>Alta</w:t>
            </w:r>
          </w:p>
        </w:tc>
        <w:tc>
          <w:tcPr>
            <w:tcW w:w="1300" w:type="dxa"/>
            <w:vMerge w:val="restart"/>
          </w:tcPr>
          <w:p w14:paraId="55BBF41C" w14:textId="77777777" w:rsidR="00F14A3C" w:rsidRDefault="00F14A3C" w:rsidP="00B65CF1">
            <w:pPr>
              <w:jc w:val="both"/>
              <w:rPr>
                <w:rFonts w:ascii="Arial" w:hAnsi="Arial" w:cs="Arial"/>
                <w:sz w:val="16"/>
                <w:szCs w:val="16"/>
              </w:rPr>
            </w:pPr>
          </w:p>
          <w:p w14:paraId="2690A73F" w14:textId="77777777" w:rsidR="00F14A3C" w:rsidRDefault="00F14A3C" w:rsidP="00B65CF1">
            <w:pPr>
              <w:jc w:val="both"/>
              <w:rPr>
                <w:rFonts w:ascii="Arial" w:hAnsi="Arial" w:cs="Arial"/>
                <w:sz w:val="16"/>
                <w:szCs w:val="16"/>
              </w:rPr>
            </w:pPr>
          </w:p>
          <w:p w14:paraId="166CE3E5" w14:textId="77777777" w:rsidR="00F14A3C" w:rsidRDefault="00F14A3C" w:rsidP="00B65CF1">
            <w:pPr>
              <w:jc w:val="both"/>
              <w:rPr>
                <w:rFonts w:ascii="Arial" w:hAnsi="Arial" w:cs="Arial"/>
                <w:sz w:val="16"/>
                <w:szCs w:val="16"/>
              </w:rPr>
            </w:pPr>
          </w:p>
          <w:p w14:paraId="6A6F9105" w14:textId="77777777" w:rsidR="00F14A3C" w:rsidRDefault="00F14A3C" w:rsidP="00B65CF1">
            <w:pPr>
              <w:jc w:val="both"/>
              <w:rPr>
                <w:rFonts w:ascii="Arial" w:hAnsi="Arial" w:cs="Arial"/>
                <w:sz w:val="16"/>
                <w:szCs w:val="16"/>
              </w:rPr>
            </w:pPr>
          </w:p>
          <w:p w14:paraId="551B5BEF" w14:textId="77777777" w:rsidR="00F14A3C" w:rsidRDefault="00F14A3C" w:rsidP="00B65CF1">
            <w:pPr>
              <w:jc w:val="both"/>
              <w:rPr>
                <w:rFonts w:ascii="Arial" w:hAnsi="Arial" w:cs="Arial"/>
                <w:sz w:val="16"/>
                <w:szCs w:val="16"/>
              </w:rPr>
            </w:pPr>
          </w:p>
          <w:p w14:paraId="15A2C7FA" w14:textId="77777777" w:rsidR="00F14A3C" w:rsidRDefault="00F14A3C" w:rsidP="00B65CF1">
            <w:pPr>
              <w:jc w:val="both"/>
              <w:rPr>
                <w:rFonts w:ascii="Arial" w:hAnsi="Arial" w:cs="Arial"/>
                <w:sz w:val="16"/>
                <w:szCs w:val="16"/>
              </w:rPr>
            </w:pPr>
          </w:p>
          <w:p w14:paraId="20DE87BB" w14:textId="77777777" w:rsidR="00F14A3C" w:rsidRDefault="00F14A3C" w:rsidP="00B65CF1">
            <w:pPr>
              <w:jc w:val="both"/>
              <w:rPr>
                <w:rFonts w:ascii="Arial" w:hAnsi="Arial" w:cs="Arial"/>
                <w:sz w:val="16"/>
                <w:szCs w:val="16"/>
              </w:rPr>
            </w:pPr>
          </w:p>
          <w:p w14:paraId="28D7FFB1" w14:textId="1409D678" w:rsidR="00F14A3C" w:rsidRDefault="00F14A3C" w:rsidP="00B65CF1">
            <w:pPr>
              <w:jc w:val="both"/>
              <w:rPr>
                <w:rFonts w:ascii="Arial" w:hAnsi="Arial" w:cs="Arial"/>
                <w:sz w:val="16"/>
                <w:szCs w:val="16"/>
              </w:rPr>
            </w:pPr>
            <w:r>
              <w:rPr>
                <w:rFonts w:ascii="Arial" w:hAnsi="Arial" w:cs="Arial"/>
                <w:sz w:val="16"/>
                <w:szCs w:val="16"/>
              </w:rPr>
              <w:t>200.000</w:t>
            </w:r>
          </w:p>
        </w:tc>
        <w:tc>
          <w:tcPr>
            <w:tcW w:w="1300" w:type="dxa"/>
            <w:vMerge w:val="restart"/>
          </w:tcPr>
          <w:p w14:paraId="0178FDE6" w14:textId="77777777" w:rsidR="00F14A3C" w:rsidRPr="006042F8" w:rsidRDefault="00F14A3C" w:rsidP="00B65CF1">
            <w:pPr>
              <w:jc w:val="both"/>
              <w:rPr>
                <w:rFonts w:ascii="Arial" w:hAnsi="Arial" w:cs="Arial"/>
                <w:sz w:val="16"/>
                <w:szCs w:val="16"/>
              </w:rPr>
            </w:pPr>
          </w:p>
        </w:tc>
        <w:tc>
          <w:tcPr>
            <w:tcW w:w="1300" w:type="dxa"/>
            <w:vMerge w:val="restart"/>
          </w:tcPr>
          <w:p w14:paraId="08680ABE" w14:textId="77777777" w:rsidR="00F14A3C" w:rsidRDefault="00F14A3C" w:rsidP="00B65CF1">
            <w:pPr>
              <w:jc w:val="both"/>
              <w:rPr>
                <w:rFonts w:ascii="Arial" w:hAnsi="Arial" w:cs="Arial"/>
                <w:sz w:val="16"/>
                <w:szCs w:val="16"/>
              </w:rPr>
            </w:pPr>
          </w:p>
          <w:p w14:paraId="1A70C1C4" w14:textId="77777777" w:rsidR="00F14A3C" w:rsidRDefault="00F14A3C" w:rsidP="00B65CF1">
            <w:pPr>
              <w:jc w:val="both"/>
              <w:rPr>
                <w:rFonts w:ascii="Arial" w:hAnsi="Arial" w:cs="Arial"/>
                <w:sz w:val="16"/>
                <w:szCs w:val="16"/>
              </w:rPr>
            </w:pPr>
          </w:p>
          <w:p w14:paraId="72C62C28" w14:textId="77777777" w:rsidR="00F14A3C" w:rsidRDefault="00F14A3C" w:rsidP="00B65CF1">
            <w:pPr>
              <w:jc w:val="both"/>
              <w:rPr>
                <w:rFonts w:ascii="Arial" w:hAnsi="Arial" w:cs="Arial"/>
                <w:sz w:val="16"/>
                <w:szCs w:val="16"/>
              </w:rPr>
            </w:pPr>
          </w:p>
          <w:p w14:paraId="3798DDF6" w14:textId="77777777" w:rsidR="00F14A3C" w:rsidRDefault="00F14A3C" w:rsidP="00B65CF1">
            <w:pPr>
              <w:jc w:val="both"/>
              <w:rPr>
                <w:rFonts w:ascii="Arial" w:hAnsi="Arial" w:cs="Arial"/>
                <w:sz w:val="16"/>
                <w:szCs w:val="16"/>
              </w:rPr>
            </w:pPr>
          </w:p>
          <w:p w14:paraId="7E8801B4" w14:textId="77777777" w:rsidR="00F14A3C" w:rsidRDefault="00F14A3C" w:rsidP="00B65CF1">
            <w:pPr>
              <w:jc w:val="both"/>
              <w:rPr>
                <w:rFonts w:ascii="Arial" w:hAnsi="Arial" w:cs="Arial"/>
                <w:sz w:val="16"/>
                <w:szCs w:val="16"/>
              </w:rPr>
            </w:pPr>
          </w:p>
          <w:p w14:paraId="42B64057" w14:textId="77777777" w:rsidR="00F14A3C" w:rsidRDefault="00F14A3C" w:rsidP="00B65CF1">
            <w:pPr>
              <w:jc w:val="both"/>
              <w:rPr>
                <w:rFonts w:ascii="Arial" w:hAnsi="Arial" w:cs="Arial"/>
                <w:sz w:val="16"/>
                <w:szCs w:val="16"/>
              </w:rPr>
            </w:pPr>
          </w:p>
          <w:p w14:paraId="64CF1D73" w14:textId="77777777" w:rsidR="00F14A3C" w:rsidRDefault="00F14A3C" w:rsidP="00B65CF1">
            <w:pPr>
              <w:jc w:val="both"/>
              <w:rPr>
                <w:rFonts w:ascii="Arial" w:hAnsi="Arial" w:cs="Arial"/>
                <w:sz w:val="16"/>
                <w:szCs w:val="16"/>
              </w:rPr>
            </w:pPr>
          </w:p>
          <w:p w14:paraId="19B116CE" w14:textId="78A9A86E" w:rsidR="00F14A3C" w:rsidRDefault="00F14A3C" w:rsidP="00B65CF1">
            <w:pPr>
              <w:jc w:val="both"/>
              <w:rPr>
                <w:rFonts w:ascii="Arial" w:hAnsi="Arial" w:cs="Arial"/>
                <w:sz w:val="16"/>
                <w:szCs w:val="16"/>
              </w:rPr>
            </w:pPr>
            <w:r>
              <w:rPr>
                <w:rFonts w:ascii="Arial" w:hAnsi="Arial" w:cs="Arial"/>
                <w:sz w:val="16"/>
                <w:szCs w:val="16"/>
              </w:rPr>
              <w:t>175.000</w:t>
            </w:r>
          </w:p>
        </w:tc>
        <w:tc>
          <w:tcPr>
            <w:tcW w:w="1300" w:type="dxa"/>
            <w:vMerge w:val="restart"/>
          </w:tcPr>
          <w:p w14:paraId="5CBA5EC8" w14:textId="77777777" w:rsidR="00F14A3C" w:rsidRDefault="00F14A3C" w:rsidP="00B65CF1">
            <w:pPr>
              <w:jc w:val="both"/>
              <w:rPr>
                <w:rFonts w:ascii="Arial" w:hAnsi="Arial" w:cs="Arial"/>
                <w:sz w:val="16"/>
                <w:szCs w:val="16"/>
              </w:rPr>
            </w:pPr>
          </w:p>
          <w:p w14:paraId="74D30D19" w14:textId="77777777" w:rsidR="00F14A3C" w:rsidRDefault="00F14A3C" w:rsidP="00B65CF1">
            <w:pPr>
              <w:jc w:val="both"/>
              <w:rPr>
                <w:rFonts w:ascii="Arial" w:hAnsi="Arial" w:cs="Arial"/>
                <w:sz w:val="16"/>
                <w:szCs w:val="16"/>
              </w:rPr>
            </w:pPr>
          </w:p>
          <w:p w14:paraId="5FAA6E3E" w14:textId="77777777" w:rsidR="00F14A3C" w:rsidRDefault="00F14A3C" w:rsidP="00B65CF1">
            <w:pPr>
              <w:jc w:val="both"/>
              <w:rPr>
                <w:rFonts w:ascii="Arial" w:hAnsi="Arial" w:cs="Arial"/>
                <w:sz w:val="16"/>
                <w:szCs w:val="16"/>
              </w:rPr>
            </w:pPr>
          </w:p>
          <w:p w14:paraId="28542B99" w14:textId="77777777" w:rsidR="00F14A3C" w:rsidRDefault="00F14A3C" w:rsidP="00B65CF1">
            <w:pPr>
              <w:jc w:val="both"/>
              <w:rPr>
                <w:rFonts w:ascii="Arial" w:hAnsi="Arial" w:cs="Arial"/>
                <w:sz w:val="16"/>
                <w:szCs w:val="16"/>
              </w:rPr>
            </w:pPr>
          </w:p>
          <w:p w14:paraId="401955B6" w14:textId="77777777" w:rsidR="00F14A3C" w:rsidRDefault="00F14A3C" w:rsidP="00B65CF1">
            <w:pPr>
              <w:jc w:val="both"/>
              <w:rPr>
                <w:rFonts w:ascii="Arial" w:hAnsi="Arial" w:cs="Arial"/>
                <w:sz w:val="16"/>
                <w:szCs w:val="16"/>
              </w:rPr>
            </w:pPr>
          </w:p>
          <w:p w14:paraId="26FA0BBF" w14:textId="77777777" w:rsidR="00F14A3C" w:rsidRDefault="00F14A3C" w:rsidP="00B65CF1">
            <w:pPr>
              <w:jc w:val="both"/>
              <w:rPr>
                <w:rFonts w:ascii="Arial" w:hAnsi="Arial" w:cs="Arial"/>
                <w:sz w:val="16"/>
                <w:szCs w:val="16"/>
              </w:rPr>
            </w:pPr>
          </w:p>
          <w:p w14:paraId="61A1760D" w14:textId="77777777" w:rsidR="00F14A3C" w:rsidRDefault="00F14A3C" w:rsidP="00B65CF1">
            <w:pPr>
              <w:jc w:val="both"/>
              <w:rPr>
                <w:rFonts w:ascii="Arial" w:hAnsi="Arial" w:cs="Arial"/>
                <w:sz w:val="16"/>
                <w:szCs w:val="16"/>
              </w:rPr>
            </w:pPr>
          </w:p>
          <w:p w14:paraId="39C4A3CB" w14:textId="0A3ABE7F" w:rsidR="00F14A3C" w:rsidRDefault="00F14A3C" w:rsidP="00B65CF1">
            <w:pPr>
              <w:jc w:val="both"/>
              <w:rPr>
                <w:rFonts w:ascii="Arial" w:hAnsi="Arial" w:cs="Arial"/>
                <w:sz w:val="16"/>
                <w:szCs w:val="16"/>
              </w:rPr>
            </w:pPr>
            <w:r>
              <w:rPr>
                <w:rFonts w:ascii="Arial" w:hAnsi="Arial" w:cs="Arial"/>
                <w:sz w:val="16"/>
                <w:szCs w:val="16"/>
              </w:rPr>
              <w:t>10.000</w:t>
            </w:r>
          </w:p>
        </w:tc>
        <w:tc>
          <w:tcPr>
            <w:tcW w:w="1300" w:type="dxa"/>
            <w:vMerge w:val="restart"/>
          </w:tcPr>
          <w:p w14:paraId="0E8F5411" w14:textId="77777777" w:rsidR="00F14A3C" w:rsidRDefault="00F14A3C" w:rsidP="00B65CF1">
            <w:pPr>
              <w:jc w:val="both"/>
              <w:rPr>
                <w:rFonts w:ascii="Arial" w:hAnsi="Arial" w:cs="Arial"/>
                <w:sz w:val="16"/>
                <w:szCs w:val="16"/>
              </w:rPr>
            </w:pPr>
          </w:p>
          <w:p w14:paraId="2B98C66D" w14:textId="77777777" w:rsidR="00F14A3C" w:rsidRDefault="00F14A3C" w:rsidP="00B65CF1">
            <w:pPr>
              <w:jc w:val="both"/>
              <w:rPr>
                <w:rFonts w:ascii="Arial" w:hAnsi="Arial" w:cs="Arial"/>
                <w:sz w:val="16"/>
                <w:szCs w:val="16"/>
              </w:rPr>
            </w:pPr>
          </w:p>
          <w:p w14:paraId="1F010A8F" w14:textId="77777777" w:rsidR="00F14A3C" w:rsidRDefault="00F14A3C" w:rsidP="00B65CF1">
            <w:pPr>
              <w:jc w:val="both"/>
              <w:rPr>
                <w:rFonts w:ascii="Arial" w:hAnsi="Arial" w:cs="Arial"/>
                <w:sz w:val="16"/>
                <w:szCs w:val="16"/>
              </w:rPr>
            </w:pPr>
          </w:p>
          <w:p w14:paraId="05FEC3F4" w14:textId="77777777" w:rsidR="00F14A3C" w:rsidRDefault="00F14A3C" w:rsidP="00B65CF1">
            <w:pPr>
              <w:jc w:val="both"/>
              <w:rPr>
                <w:rFonts w:ascii="Arial" w:hAnsi="Arial" w:cs="Arial"/>
                <w:sz w:val="16"/>
                <w:szCs w:val="16"/>
              </w:rPr>
            </w:pPr>
          </w:p>
          <w:p w14:paraId="19B01D5E" w14:textId="77777777" w:rsidR="00F14A3C" w:rsidRDefault="00F14A3C" w:rsidP="00B65CF1">
            <w:pPr>
              <w:jc w:val="both"/>
              <w:rPr>
                <w:rFonts w:ascii="Arial" w:hAnsi="Arial" w:cs="Arial"/>
                <w:sz w:val="16"/>
                <w:szCs w:val="16"/>
              </w:rPr>
            </w:pPr>
          </w:p>
          <w:p w14:paraId="14635BB2" w14:textId="77777777" w:rsidR="00F14A3C" w:rsidRDefault="00F14A3C" w:rsidP="00B65CF1">
            <w:pPr>
              <w:jc w:val="both"/>
              <w:rPr>
                <w:rFonts w:ascii="Arial" w:hAnsi="Arial" w:cs="Arial"/>
                <w:sz w:val="16"/>
                <w:szCs w:val="16"/>
              </w:rPr>
            </w:pPr>
          </w:p>
          <w:p w14:paraId="42C16626" w14:textId="77777777" w:rsidR="00F14A3C" w:rsidRDefault="00F14A3C" w:rsidP="00B65CF1">
            <w:pPr>
              <w:jc w:val="both"/>
              <w:rPr>
                <w:rFonts w:ascii="Arial" w:hAnsi="Arial" w:cs="Arial"/>
                <w:sz w:val="16"/>
                <w:szCs w:val="16"/>
              </w:rPr>
            </w:pPr>
          </w:p>
          <w:p w14:paraId="47CC889C" w14:textId="10789946" w:rsidR="00F14A3C" w:rsidRDefault="00F14A3C" w:rsidP="00B65CF1">
            <w:pPr>
              <w:jc w:val="both"/>
              <w:rPr>
                <w:rFonts w:ascii="Arial" w:hAnsi="Arial" w:cs="Arial"/>
                <w:sz w:val="16"/>
                <w:szCs w:val="16"/>
              </w:rPr>
            </w:pPr>
            <w:r>
              <w:rPr>
                <w:rFonts w:ascii="Arial" w:hAnsi="Arial" w:cs="Arial"/>
                <w:sz w:val="16"/>
                <w:szCs w:val="16"/>
              </w:rPr>
              <w:t>Suiza</w:t>
            </w:r>
          </w:p>
        </w:tc>
        <w:tc>
          <w:tcPr>
            <w:tcW w:w="1315" w:type="dxa"/>
          </w:tcPr>
          <w:p w14:paraId="065C8F9C" w14:textId="77777777" w:rsidR="00F14A3C" w:rsidRDefault="00F14A3C" w:rsidP="00B65CF1">
            <w:pPr>
              <w:jc w:val="both"/>
              <w:rPr>
                <w:rFonts w:ascii="Arial" w:hAnsi="Arial" w:cs="Arial"/>
                <w:sz w:val="16"/>
                <w:szCs w:val="16"/>
              </w:rPr>
            </w:pPr>
          </w:p>
          <w:p w14:paraId="32DC232F" w14:textId="77777777" w:rsidR="00F14A3C" w:rsidRDefault="00F14A3C" w:rsidP="00B65CF1">
            <w:pPr>
              <w:jc w:val="both"/>
              <w:rPr>
                <w:rFonts w:ascii="Arial" w:hAnsi="Arial" w:cs="Arial"/>
                <w:sz w:val="16"/>
                <w:szCs w:val="16"/>
              </w:rPr>
            </w:pPr>
          </w:p>
          <w:p w14:paraId="49D9ECCE" w14:textId="77777777" w:rsidR="00F14A3C" w:rsidRDefault="00F14A3C" w:rsidP="00B65CF1">
            <w:pPr>
              <w:jc w:val="both"/>
              <w:rPr>
                <w:rFonts w:ascii="Arial" w:hAnsi="Arial" w:cs="Arial"/>
                <w:sz w:val="16"/>
                <w:szCs w:val="16"/>
              </w:rPr>
            </w:pPr>
          </w:p>
          <w:p w14:paraId="3FE2BB48" w14:textId="77777777" w:rsidR="00F14A3C" w:rsidRDefault="00F14A3C" w:rsidP="00B65CF1">
            <w:pPr>
              <w:jc w:val="both"/>
              <w:rPr>
                <w:rFonts w:ascii="Arial" w:hAnsi="Arial" w:cs="Arial"/>
                <w:sz w:val="16"/>
                <w:szCs w:val="16"/>
              </w:rPr>
            </w:pPr>
          </w:p>
          <w:p w14:paraId="05368889" w14:textId="77777777" w:rsidR="00F14A3C" w:rsidRDefault="00F14A3C" w:rsidP="00B65CF1">
            <w:pPr>
              <w:jc w:val="both"/>
              <w:rPr>
                <w:rFonts w:ascii="Arial" w:hAnsi="Arial" w:cs="Arial"/>
                <w:sz w:val="16"/>
                <w:szCs w:val="16"/>
              </w:rPr>
            </w:pPr>
          </w:p>
          <w:p w14:paraId="0CA1B360" w14:textId="16102A61" w:rsidR="00F14A3C" w:rsidRPr="006042F8" w:rsidRDefault="00F14A3C" w:rsidP="00B65CF1">
            <w:pPr>
              <w:jc w:val="both"/>
              <w:rPr>
                <w:rFonts w:ascii="Arial" w:hAnsi="Arial" w:cs="Arial"/>
                <w:sz w:val="16"/>
                <w:szCs w:val="16"/>
              </w:rPr>
            </w:pPr>
          </w:p>
        </w:tc>
        <w:tc>
          <w:tcPr>
            <w:tcW w:w="1595" w:type="dxa"/>
            <w:vMerge w:val="restart"/>
          </w:tcPr>
          <w:p w14:paraId="326B102A" w14:textId="5954AC61" w:rsidR="00F14A3C" w:rsidRDefault="00F14A3C" w:rsidP="00B65CF1">
            <w:pPr>
              <w:jc w:val="both"/>
              <w:rPr>
                <w:rFonts w:ascii="Arial" w:hAnsi="Arial"/>
                <w:color w:val="000000"/>
                <w:sz w:val="16"/>
                <w:szCs w:val="16"/>
              </w:rPr>
            </w:pPr>
            <w:r>
              <w:rPr>
                <w:rFonts w:ascii="Arial" w:hAnsi="Arial"/>
                <w:color w:val="000000"/>
                <w:sz w:val="16"/>
                <w:szCs w:val="16"/>
              </w:rPr>
              <w:lastRenderedPageBreak/>
              <w:t xml:space="preserve">Se celebró un taller con asociados </w:t>
            </w:r>
            <w:r>
              <w:rPr>
                <w:rFonts w:ascii="Arial" w:hAnsi="Arial"/>
                <w:color w:val="000000"/>
                <w:sz w:val="16"/>
                <w:szCs w:val="16"/>
              </w:rPr>
              <w:lastRenderedPageBreak/>
              <w:t>fundamentales (UICN, WCMC, BLI, WI) para elaborar una propuesta para los TdR y el modelo de informe en Cambridge en noviembre de 2016 con el apoyo de WCMC. El resultado del taller, en forma de estudio preliminar del alcance para establecer un informe del "Estado de las especies migratorias del mundo", presentado a la 2ª reunión del Comité de Sesiones del ScC para su consideración</w:t>
            </w:r>
          </w:p>
        </w:tc>
        <w:tc>
          <w:tcPr>
            <w:tcW w:w="1906" w:type="dxa"/>
            <w:vMerge w:val="restart"/>
          </w:tcPr>
          <w:p w14:paraId="5057EE21" w14:textId="77777777" w:rsidR="00F14A3C" w:rsidRPr="006042F8" w:rsidRDefault="00F14A3C" w:rsidP="00B65CF1">
            <w:pPr>
              <w:jc w:val="both"/>
              <w:rPr>
                <w:rFonts w:ascii="Arial" w:hAnsi="Arial" w:cs="Arial"/>
                <w:sz w:val="16"/>
                <w:szCs w:val="16"/>
              </w:rPr>
            </w:pPr>
          </w:p>
        </w:tc>
      </w:tr>
      <w:tr w:rsidR="00F14A3C" w:rsidRPr="006042F8" w14:paraId="60727629" w14:textId="77777777" w:rsidTr="00F14A3C">
        <w:tc>
          <w:tcPr>
            <w:tcW w:w="1435" w:type="dxa"/>
            <w:vMerge/>
          </w:tcPr>
          <w:p w14:paraId="64F44865" w14:textId="6D105F8B" w:rsidR="00F14A3C" w:rsidRPr="006042F8" w:rsidRDefault="00F14A3C" w:rsidP="00B65CF1">
            <w:pPr>
              <w:jc w:val="both"/>
              <w:rPr>
                <w:rFonts w:ascii="Arial" w:hAnsi="Arial" w:cs="Arial"/>
                <w:sz w:val="16"/>
                <w:szCs w:val="16"/>
              </w:rPr>
            </w:pPr>
          </w:p>
        </w:tc>
        <w:tc>
          <w:tcPr>
            <w:tcW w:w="1317" w:type="dxa"/>
            <w:vMerge/>
          </w:tcPr>
          <w:p w14:paraId="0A8A479A" w14:textId="15726806" w:rsidR="00F14A3C" w:rsidRPr="006042F8" w:rsidRDefault="00F14A3C" w:rsidP="00B65CF1">
            <w:pPr>
              <w:jc w:val="both"/>
              <w:rPr>
                <w:rFonts w:ascii="Arial" w:hAnsi="Arial" w:cs="Arial"/>
                <w:sz w:val="16"/>
                <w:szCs w:val="16"/>
              </w:rPr>
            </w:pPr>
          </w:p>
        </w:tc>
        <w:tc>
          <w:tcPr>
            <w:tcW w:w="1300" w:type="dxa"/>
            <w:vMerge/>
          </w:tcPr>
          <w:p w14:paraId="75E98A8D" w14:textId="2F972D92" w:rsidR="00F14A3C" w:rsidRPr="006042F8" w:rsidRDefault="00F14A3C" w:rsidP="00B65CF1">
            <w:pPr>
              <w:jc w:val="both"/>
              <w:rPr>
                <w:rFonts w:ascii="Arial" w:hAnsi="Arial" w:cs="Arial"/>
                <w:sz w:val="16"/>
                <w:szCs w:val="16"/>
              </w:rPr>
            </w:pPr>
          </w:p>
        </w:tc>
        <w:tc>
          <w:tcPr>
            <w:tcW w:w="1300" w:type="dxa"/>
            <w:vMerge/>
          </w:tcPr>
          <w:p w14:paraId="1B75387D" w14:textId="77777777" w:rsidR="00F14A3C" w:rsidRPr="006042F8" w:rsidRDefault="00F14A3C" w:rsidP="00B65CF1">
            <w:pPr>
              <w:jc w:val="both"/>
              <w:rPr>
                <w:rFonts w:ascii="Arial" w:hAnsi="Arial" w:cs="Arial"/>
                <w:sz w:val="16"/>
                <w:szCs w:val="16"/>
              </w:rPr>
            </w:pPr>
          </w:p>
        </w:tc>
        <w:tc>
          <w:tcPr>
            <w:tcW w:w="1300" w:type="dxa"/>
            <w:vMerge/>
          </w:tcPr>
          <w:p w14:paraId="7B04D139" w14:textId="0CA3F12D" w:rsidR="00F14A3C" w:rsidRPr="006042F8" w:rsidRDefault="00F14A3C" w:rsidP="00B65CF1">
            <w:pPr>
              <w:jc w:val="both"/>
              <w:rPr>
                <w:rFonts w:ascii="Arial" w:hAnsi="Arial" w:cs="Arial"/>
                <w:sz w:val="16"/>
                <w:szCs w:val="16"/>
              </w:rPr>
            </w:pPr>
          </w:p>
        </w:tc>
        <w:tc>
          <w:tcPr>
            <w:tcW w:w="1300" w:type="dxa"/>
            <w:vMerge/>
          </w:tcPr>
          <w:p w14:paraId="02DB724B" w14:textId="608EAE1C" w:rsidR="00F14A3C" w:rsidRPr="006042F8" w:rsidRDefault="00F14A3C" w:rsidP="00B65CF1">
            <w:pPr>
              <w:jc w:val="both"/>
              <w:rPr>
                <w:rFonts w:ascii="Arial" w:hAnsi="Arial" w:cs="Arial"/>
                <w:sz w:val="16"/>
                <w:szCs w:val="16"/>
              </w:rPr>
            </w:pPr>
          </w:p>
        </w:tc>
        <w:tc>
          <w:tcPr>
            <w:tcW w:w="1300" w:type="dxa"/>
            <w:vMerge/>
          </w:tcPr>
          <w:p w14:paraId="37BC6104" w14:textId="246695D8" w:rsidR="00F14A3C" w:rsidRPr="006042F8" w:rsidRDefault="00F14A3C" w:rsidP="00B65CF1">
            <w:pPr>
              <w:jc w:val="both"/>
              <w:rPr>
                <w:rFonts w:ascii="Arial" w:hAnsi="Arial" w:cs="Arial"/>
                <w:sz w:val="16"/>
                <w:szCs w:val="16"/>
              </w:rPr>
            </w:pPr>
          </w:p>
        </w:tc>
        <w:tc>
          <w:tcPr>
            <w:tcW w:w="1315" w:type="dxa"/>
            <w:shd w:val="clear" w:color="auto" w:fill="FFFF00"/>
          </w:tcPr>
          <w:p w14:paraId="50E2B204" w14:textId="77777777" w:rsidR="00F14A3C" w:rsidRPr="006042F8" w:rsidRDefault="00F14A3C" w:rsidP="00B65CF1">
            <w:pPr>
              <w:jc w:val="both"/>
              <w:rPr>
                <w:rFonts w:ascii="Arial" w:hAnsi="Arial" w:cs="Arial"/>
                <w:sz w:val="16"/>
                <w:szCs w:val="16"/>
              </w:rPr>
            </w:pPr>
          </w:p>
        </w:tc>
        <w:tc>
          <w:tcPr>
            <w:tcW w:w="1595" w:type="dxa"/>
            <w:vMerge/>
          </w:tcPr>
          <w:p w14:paraId="23D432F3" w14:textId="49BFACCA" w:rsidR="00F14A3C" w:rsidRPr="006042F8" w:rsidRDefault="00F14A3C" w:rsidP="00B65CF1">
            <w:pPr>
              <w:jc w:val="both"/>
              <w:rPr>
                <w:rFonts w:ascii="Arial" w:hAnsi="Arial" w:cs="Arial"/>
                <w:sz w:val="16"/>
                <w:szCs w:val="16"/>
              </w:rPr>
            </w:pPr>
          </w:p>
        </w:tc>
        <w:tc>
          <w:tcPr>
            <w:tcW w:w="1906" w:type="dxa"/>
            <w:vMerge/>
          </w:tcPr>
          <w:p w14:paraId="1EB3528C" w14:textId="77777777" w:rsidR="00F14A3C" w:rsidRPr="006042F8" w:rsidRDefault="00F14A3C" w:rsidP="00B65CF1">
            <w:pPr>
              <w:jc w:val="both"/>
              <w:rPr>
                <w:rFonts w:ascii="Arial" w:hAnsi="Arial" w:cs="Arial"/>
                <w:sz w:val="16"/>
                <w:szCs w:val="16"/>
              </w:rPr>
            </w:pPr>
          </w:p>
        </w:tc>
      </w:tr>
      <w:tr w:rsidR="00F14A3C" w:rsidRPr="006042F8" w14:paraId="1B0B8455" w14:textId="77777777" w:rsidTr="00F85170">
        <w:tc>
          <w:tcPr>
            <w:tcW w:w="1435" w:type="dxa"/>
          </w:tcPr>
          <w:p w14:paraId="3E78A5DD" w14:textId="5E300E68" w:rsidR="00F14A3C" w:rsidRPr="006042F8" w:rsidRDefault="00F14A3C" w:rsidP="00B65CF1">
            <w:pPr>
              <w:jc w:val="both"/>
              <w:rPr>
                <w:rFonts w:ascii="Arial" w:hAnsi="Arial" w:cs="Arial"/>
                <w:sz w:val="16"/>
                <w:szCs w:val="16"/>
              </w:rPr>
            </w:pPr>
            <w:r>
              <w:rPr>
                <w:rFonts w:ascii="Arial" w:hAnsi="Arial"/>
                <w:b/>
                <w:bCs/>
                <w:color w:val="000000"/>
                <w:sz w:val="16"/>
                <w:szCs w:val="16"/>
              </w:rPr>
              <w:t>Implementación del Programa de pequeñas subvenciones</w:t>
            </w:r>
          </w:p>
        </w:tc>
        <w:tc>
          <w:tcPr>
            <w:tcW w:w="1317" w:type="dxa"/>
          </w:tcPr>
          <w:p w14:paraId="35434BEF" w14:textId="77777777" w:rsidR="00F14A3C" w:rsidRDefault="00F14A3C" w:rsidP="00B65CF1">
            <w:pPr>
              <w:jc w:val="both"/>
              <w:rPr>
                <w:rFonts w:ascii="Arial" w:hAnsi="Arial" w:cs="Arial"/>
                <w:sz w:val="16"/>
                <w:szCs w:val="16"/>
              </w:rPr>
            </w:pPr>
          </w:p>
          <w:p w14:paraId="147341AA" w14:textId="77777777" w:rsidR="00F14A3C" w:rsidRDefault="00F14A3C" w:rsidP="00B65CF1">
            <w:pPr>
              <w:jc w:val="both"/>
              <w:rPr>
                <w:rFonts w:ascii="Arial" w:hAnsi="Arial" w:cs="Arial"/>
                <w:sz w:val="16"/>
                <w:szCs w:val="16"/>
              </w:rPr>
            </w:pPr>
          </w:p>
          <w:p w14:paraId="357FED52" w14:textId="62DD844D" w:rsidR="00F14A3C" w:rsidRPr="006042F8" w:rsidRDefault="00F14A3C" w:rsidP="00B65CF1">
            <w:pPr>
              <w:jc w:val="both"/>
              <w:rPr>
                <w:rFonts w:ascii="Arial" w:hAnsi="Arial" w:cs="Arial"/>
                <w:sz w:val="16"/>
                <w:szCs w:val="16"/>
              </w:rPr>
            </w:pPr>
            <w:r>
              <w:rPr>
                <w:rFonts w:ascii="Arial" w:hAnsi="Arial" w:cs="Arial"/>
                <w:sz w:val="16"/>
                <w:szCs w:val="16"/>
              </w:rPr>
              <w:t>Alta</w:t>
            </w:r>
          </w:p>
        </w:tc>
        <w:tc>
          <w:tcPr>
            <w:tcW w:w="1300" w:type="dxa"/>
          </w:tcPr>
          <w:p w14:paraId="0609EEF1" w14:textId="77777777" w:rsidR="00F14A3C" w:rsidRDefault="00F14A3C" w:rsidP="00B65CF1">
            <w:pPr>
              <w:jc w:val="both"/>
              <w:rPr>
                <w:rFonts w:ascii="Arial" w:hAnsi="Arial" w:cs="Arial"/>
                <w:sz w:val="16"/>
                <w:szCs w:val="16"/>
              </w:rPr>
            </w:pPr>
          </w:p>
          <w:p w14:paraId="14E991A5" w14:textId="77777777" w:rsidR="00F14A3C" w:rsidRDefault="00F14A3C" w:rsidP="00B65CF1">
            <w:pPr>
              <w:jc w:val="both"/>
              <w:rPr>
                <w:rFonts w:ascii="Arial" w:hAnsi="Arial" w:cs="Arial"/>
                <w:sz w:val="16"/>
                <w:szCs w:val="16"/>
              </w:rPr>
            </w:pPr>
          </w:p>
          <w:p w14:paraId="07C03B0F" w14:textId="4C4CB63B" w:rsidR="00F14A3C" w:rsidRPr="006042F8" w:rsidRDefault="00F14A3C" w:rsidP="00B65CF1">
            <w:pPr>
              <w:jc w:val="both"/>
              <w:rPr>
                <w:rFonts w:ascii="Arial" w:hAnsi="Arial" w:cs="Arial"/>
                <w:sz w:val="16"/>
                <w:szCs w:val="16"/>
              </w:rPr>
            </w:pPr>
            <w:r>
              <w:rPr>
                <w:rFonts w:ascii="Arial" w:hAnsi="Arial" w:cs="Arial"/>
                <w:sz w:val="16"/>
                <w:szCs w:val="16"/>
              </w:rPr>
              <w:t>200.000</w:t>
            </w:r>
          </w:p>
        </w:tc>
        <w:tc>
          <w:tcPr>
            <w:tcW w:w="1300" w:type="dxa"/>
          </w:tcPr>
          <w:p w14:paraId="74A660E0" w14:textId="77777777" w:rsidR="00F14A3C" w:rsidRPr="006042F8" w:rsidRDefault="00F14A3C" w:rsidP="00B65CF1">
            <w:pPr>
              <w:jc w:val="both"/>
              <w:rPr>
                <w:rFonts w:ascii="Arial" w:hAnsi="Arial" w:cs="Arial"/>
                <w:sz w:val="16"/>
                <w:szCs w:val="16"/>
              </w:rPr>
            </w:pPr>
          </w:p>
        </w:tc>
        <w:tc>
          <w:tcPr>
            <w:tcW w:w="1300" w:type="dxa"/>
          </w:tcPr>
          <w:p w14:paraId="5EB55B70" w14:textId="77777777" w:rsidR="00F14A3C" w:rsidRDefault="00F14A3C" w:rsidP="00B65CF1">
            <w:pPr>
              <w:jc w:val="both"/>
              <w:rPr>
                <w:rFonts w:ascii="Arial" w:hAnsi="Arial" w:cs="Arial"/>
                <w:sz w:val="16"/>
                <w:szCs w:val="16"/>
              </w:rPr>
            </w:pPr>
          </w:p>
          <w:p w14:paraId="6907C3FA" w14:textId="77777777" w:rsidR="00F14A3C" w:rsidRDefault="00F14A3C" w:rsidP="00B65CF1">
            <w:pPr>
              <w:jc w:val="both"/>
              <w:rPr>
                <w:rFonts w:ascii="Arial" w:hAnsi="Arial" w:cs="Arial"/>
                <w:sz w:val="16"/>
                <w:szCs w:val="16"/>
              </w:rPr>
            </w:pPr>
          </w:p>
          <w:p w14:paraId="2DDF5495" w14:textId="7FC03EC1" w:rsidR="00F14A3C" w:rsidRPr="006042F8" w:rsidRDefault="00F14A3C" w:rsidP="00B65CF1">
            <w:pPr>
              <w:jc w:val="both"/>
              <w:rPr>
                <w:rFonts w:ascii="Arial" w:hAnsi="Arial" w:cs="Arial"/>
                <w:sz w:val="16"/>
                <w:szCs w:val="16"/>
              </w:rPr>
            </w:pPr>
            <w:r>
              <w:rPr>
                <w:rFonts w:ascii="Arial" w:hAnsi="Arial" w:cs="Arial"/>
                <w:sz w:val="16"/>
                <w:szCs w:val="16"/>
              </w:rPr>
              <w:t>200.000</w:t>
            </w:r>
          </w:p>
        </w:tc>
        <w:tc>
          <w:tcPr>
            <w:tcW w:w="1300" w:type="dxa"/>
          </w:tcPr>
          <w:p w14:paraId="6BBC9E7C" w14:textId="77777777" w:rsidR="00F14A3C" w:rsidRPr="006042F8" w:rsidRDefault="00F14A3C" w:rsidP="00B65CF1">
            <w:pPr>
              <w:jc w:val="both"/>
              <w:rPr>
                <w:rFonts w:ascii="Arial" w:hAnsi="Arial" w:cs="Arial"/>
                <w:sz w:val="16"/>
                <w:szCs w:val="16"/>
              </w:rPr>
            </w:pPr>
          </w:p>
        </w:tc>
        <w:tc>
          <w:tcPr>
            <w:tcW w:w="1300" w:type="dxa"/>
          </w:tcPr>
          <w:p w14:paraId="3E18EA64" w14:textId="77777777" w:rsidR="00F14A3C" w:rsidRPr="006042F8" w:rsidRDefault="00F14A3C" w:rsidP="00B65CF1">
            <w:pPr>
              <w:jc w:val="both"/>
              <w:rPr>
                <w:rFonts w:ascii="Arial" w:hAnsi="Arial" w:cs="Arial"/>
                <w:sz w:val="16"/>
                <w:szCs w:val="16"/>
              </w:rPr>
            </w:pPr>
          </w:p>
        </w:tc>
        <w:tc>
          <w:tcPr>
            <w:tcW w:w="1315" w:type="dxa"/>
            <w:tcBorders>
              <w:bottom w:val="single" w:sz="4" w:space="0" w:color="000000"/>
            </w:tcBorders>
            <w:shd w:val="clear" w:color="auto" w:fill="FFFF00"/>
          </w:tcPr>
          <w:p w14:paraId="5CE4D52B" w14:textId="77777777" w:rsidR="00F14A3C" w:rsidRPr="006042F8" w:rsidRDefault="00F14A3C" w:rsidP="00B65CF1">
            <w:pPr>
              <w:jc w:val="both"/>
              <w:rPr>
                <w:rFonts w:ascii="Arial" w:hAnsi="Arial" w:cs="Arial"/>
                <w:sz w:val="16"/>
                <w:szCs w:val="16"/>
              </w:rPr>
            </w:pPr>
          </w:p>
        </w:tc>
        <w:tc>
          <w:tcPr>
            <w:tcW w:w="1595" w:type="dxa"/>
          </w:tcPr>
          <w:p w14:paraId="51D2C077" w14:textId="6407FBC3" w:rsidR="00F14A3C" w:rsidRPr="006042F8" w:rsidRDefault="00F14A3C" w:rsidP="00B65CF1">
            <w:pPr>
              <w:jc w:val="both"/>
              <w:rPr>
                <w:rFonts w:ascii="Arial" w:hAnsi="Arial" w:cs="Arial"/>
                <w:sz w:val="16"/>
                <w:szCs w:val="16"/>
              </w:rPr>
            </w:pPr>
            <w:r>
              <w:rPr>
                <w:rFonts w:ascii="Arial" w:hAnsi="Arial"/>
                <w:color w:val="000000"/>
                <w:sz w:val="16"/>
                <w:szCs w:val="16"/>
              </w:rPr>
              <w:t>Contratos firmados entre la Secretaría y los organismos encargados de la ejecución para los proyectos subvencionados durante el ciclo de 2014. Seguimiento de la implementación de los proyectos</w:t>
            </w:r>
          </w:p>
        </w:tc>
        <w:tc>
          <w:tcPr>
            <w:tcW w:w="1906" w:type="dxa"/>
          </w:tcPr>
          <w:p w14:paraId="18373121" w14:textId="77777777" w:rsidR="006C15F5" w:rsidRDefault="006C15F5" w:rsidP="00B65CF1">
            <w:pPr>
              <w:jc w:val="both"/>
              <w:rPr>
                <w:rFonts w:ascii="Arial" w:hAnsi="Arial"/>
                <w:color w:val="000000"/>
                <w:sz w:val="16"/>
                <w:szCs w:val="16"/>
              </w:rPr>
            </w:pPr>
          </w:p>
          <w:p w14:paraId="5A574B58" w14:textId="77777777" w:rsidR="006C15F5" w:rsidRDefault="006C15F5" w:rsidP="00B65CF1">
            <w:pPr>
              <w:jc w:val="both"/>
              <w:rPr>
                <w:rFonts w:ascii="Arial" w:hAnsi="Arial"/>
                <w:color w:val="000000"/>
                <w:sz w:val="16"/>
                <w:szCs w:val="16"/>
              </w:rPr>
            </w:pPr>
          </w:p>
          <w:p w14:paraId="258CFE07" w14:textId="77777777" w:rsidR="006C15F5" w:rsidRDefault="006C15F5" w:rsidP="00B65CF1">
            <w:pPr>
              <w:jc w:val="both"/>
              <w:rPr>
                <w:rFonts w:ascii="Arial" w:hAnsi="Arial"/>
                <w:color w:val="000000"/>
                <w:sz w:val="16"/>
                <w:szCs w:val="16"/>
              </w:rPr>
            </w:pPr>
          </w:p>
          <w:p w14:paraId="1D2E7A03" w14:textId="1F4E9A95" w:rsidR="00F14A3C" w:rsidRPr="006042F8" w:rsidRDefault="006C15F5" w:rsidP="00B65CF1">
            <w:pPr>
              <w:jc w:val="both"/>
              <w:rPr>
                <w:rFonts w:ascii="Arial" w:hAnsi="Arial" w:cs="Arial"/>
                <w:sz w:val="16"/>
                <w:szCs w:val="16"/>
              </w:rPr>
            </w:pPr>
            <w:r>
              <w:rPr>
                <w:rFonts w:ascii="Arial" w:hAnsi="Arial"/>
                <w:color w:val="000000"/>
                <w:sz w:val="16"/>
                <w:szCs w:val="16"/>
              </w:rPr>
              <w:t>No se pudieron hacer nuevos llamamientos ni propuestas de proyectos, ya que no se pudieron recaudar los recursos para apoyar el programa</w:t>
            </w:r>
          </w:p>
        </w:tc>
      </w:tr>
      <w:tr w:rsidR="006C15F5" w:rsidRPr="006042F8" w14:paraId="3ACF3F4D" w14:textId="77777777" w:rsidTr="00F85170">
        <w:tc>
          <w:tcPr>
            <w:tcW w:w="1435" w:type="dxa"/>
            <w:vMerge w:val="restart"/>
          </w:tcPr>
          <w:p w14:paraId="5D2FC306" w14:textId="77777777" w:rsidR="006C15F5" w:rsidRDefault="006C15F5" w:rsidP="00B65CF1">
            <w:pPr>
              <w:jc w:val="both"/>
              <w:rPr>
                <w:rFonts w:ascii="Arial" w:hAnsi="Arial"/>
                <w:b/>
                <w:bCs/>
                <w:color w:val="000000"/>
                <w:sz w:val="16"/>
                <w:szCs w:val="16"/>
              </w:rPr>
            </w:pPr>
            <w:r>
              <w:rPr>
                <w:rFonts w:ascii="Arial" w:hAnsi="Arial"/>
                <w:b/>
                <w:bCs/>
                <w:color w:val="000000"/>
                <w:sz w:val="16"/>
                <w:szCs w:val="16"/>
              </w:rPr>
              <w:t>Realización de un atlas de las migraciones de animales</w:t>
            </w:r>
          </w:p>
          <w:p w14:paraId="0C59967F" w14:textId="77777777" w:rsidR="006C15F5" w:rsidRDefault="006C15F5" w:rsidP="00B65CF1">
            <w:pPr>
              <w:jc w:val="both"/>
              <w:rPr>
                <w:rFonts w:ascii="Arial" w:hAnsi="Arial"/>
                <w:b/>
                <w:bCs/>
                <w:color w:val="000000"/>
                <w:sz w:val="16"/>
                <w:szCs w:val="16"/>
              </w:rPr>
            </w:pPr>
          </w:p>
          <w:p w14:paraId="3DF5154D" w14:textId="63EF4D64" w:rsidR="006C15F5" w:rsidRDefault="006C15F5" w:rsidP="00B65CF1">
            <w:pPr>
              <w:jc w:val="both"/>
              <w:rPr>
                <w:rFonts w:ascii="Arial" w:hAnsi="Arial"/>
                <w:b/>
                <w:bCs/>
                <w:color w:val="000000"/>
                <w:sz w:val="16"/>
                <w:szCs w:val="16"/>
              </w:rPr>
            </w:pPr>
            <w:r>
              <w:rPr>
                <w:rFonts w:ascii="Arial" w:hAnsi="Arial"/>
                <w:color w:val="000000"/>
                <w:sz w:val="16"/>
                <w:szCs w:val="16"/>
              </w:rPr>
              <w:t>Comenzar con un atlas de aves migratorias de la región de África y Eurasia teniendo en cuenta los que ya existen</w:t>
            </w:r>
          </w:p>
        </w:tc>
        <w:tc>
          <w:tcPr>
            <w:tcW w:w="1317" w:type="dxa"/>
            <w:vMerge w:val="restart"/>
          </w:tcPr>
          <w:p w14:paraId="393E6492" w14:textId="77777777" w:rsidR="006C15F5" w:rsidRDefault="006C15F5" w:rsidP="00B65CF1">
            <w:pPr>
              <w:jc w:val="both"/>
              <w:rPr>
                <w:rFonts w:ascii="Arial" w:hAnsi="Arial" w:cs="Arial"/>
                <w:sz w:val="16"/>
                <w:szCs w:val="16"/>
              </w:rPr>
            </w:pPr>
          </w:p>
          <w:p w14:paraId="29A4FA0D" w14:textId="77777777" w:rsidR="006C15F5" w:rsidRDefault="006C15F5" w:rsidP="00B65CF1">
            <w:pPr>
              <w:jc w:val="both"/>
              <w:rPr>
                <w:rFonts w:ascii="Arial" w:hAnsi="Arial" w:cs="Arial"/>
                <w:sz w:val="16"/>
                <w:szCs w:val="16"/>
              </w:rPr>
            </w:pPr>
          </w:p>
          <w:p w14:paraId="39199A5E" w14:textId="77777777" w:rsidR="006C15F5" w:rsidRDefault="006C15F5" w:rsidP="00B65CF1">
            <w:pPr>
              <w:jc w:val="both"/>
              <w:rPr>
                <w:rFonts w:ascii="Arial" w:hAnsi="Arial" w:cs="Arial"/>
                <w:sz w:val="16"/>
                <w:szCs w:val="16"/>
              </w:rPr>
            </w:pPr>
          </w:p>
          <w:p w14:paraId="2643D33A" w14:textId="77777777" w:rsidR="006C15F5" w:rsidRDefault="006C15F5" w:rsidP="00B65CF1">
            <w:pPr>
              <w:jc w:val="both"/>
              <w:rPr>
                <w:rFonts w:ascii="Arial" w:hAnsi="Arial" w:cs="Arial"/>
                <w:sz w:val="16"/>
                <w:szCs w:val="16"/>
              </w:rPr>
            </w:pPr>
          </w:p>
          <w:p w14:paraId="130B3210" w14:textId="77777777" w:rsidR="006C15F5" w:rsidRDefault="006C15F5" w:rsidP="00B65CF1">
            <w:pPr>
              <w:jc w:val="both"/>
              <w:rPr>
                <w:rFonts w:ascii="Arial" w:hAnsi="Arial" w:cs="Arial"/>
                <w:sz w:val="16"/>
                <w:szCs w:val="16"/>
              </w:rPr>
            </w:pPr>
          </w:p>
          <w:p w14:paraId="2F8C490F" w14:textId="77777777" w:rsidR="006C15F5" w:rsidRDefault="006C15F5" w:rsidP="00B65CF1">
            <w:pPr>
              <w:jc w:val="both"/>
              <w:rPr>
                <w:rFonts w:ascii="Arial" w:hAnsi="Arial" w:cs="Arial"/>
                <w:sz w:val="16"/>
                <w:szCs w:val="16"/>
              </w:rPr>
            </w:pPr>
          </w:p>
          <w:p w14:paraId="33DB9599" w14:textId="77777777" w:rsidR="006C15F5" w:rsidRDefault="006C15F5" w:rsidP="00B65CF1">
            <w:pPr>
              <w:jc w:val="both"/>
              <w:rPr>
                <w:rFonts w:ascii="Arial" w:hAnsi="Arial" w:cs="Arial"/>
                <w:sz w:val="16"/>
                <w:szCs w:val="16"/>
              </w:rPr>
            </w:pPr>
          </w:p>
          <w:p w14:paraId="7E3F1298" w14:textId="0A06DD8F" w:rsidR="006C15F5" w:rsidRDefault="006C15F5" w:rsidP="00B65CF1">
            <w:pPr>
              <w:jc w:val="both"/>
              <w:rPr>
                <w:rFonts w:ascii="Arial" w:hAnsi="Arial" w:cs="Arial"/>
                <w:sz w:val="16"/>
                <w:szCs w:val="16"/>
              </w:rPr>
            </w:pPr>
            <w:r>
              <w:rPr>
                <w:rFonts w:ascii="Arial" w:hAnsi="Arial" w:cs="Arial"/>
                <w:sz w:val="16"/>
                <w:szCs w:val="16"/>
              </w:rPr>
              <w:t>Alta</w:t>
            </w:r>
          </w:p>
        </w:tc>
        <w:tc>
          <w:tcPr>
            <w:tcW w:w="1300" w:type="dxa"/>
            <w:vMerge w:val="restart"/>
          </w:tcPr>
          <w:p w14:paraId="26A3733E" w14:textId="77777777" w:rsidR="006C15F5" w:rsidRDefault="006C15F5" w:rsidP="00B65CF1">
            <w:pPr>
              <w:jc w:val="both"/>
              <w:rPr>
                <w:rFonts w:ascii="Arial" w:hAnsi="Arial" w:cs="Arial"/>
                <w:sz w:val="16"/>
                <w:szCs w:val="16"/>
              </w:rPr>
            </w:pPr>
          </w:p>
          <w:p w14:paraId="6788E43E" w14:textId="77777777" w:rsidR="006C15F5" w:rsidRDefault="006C15F5" w:rsidP="00B65CF1">
            <w:pPr>
              <w:jc w:val="both"/>
              <w:rPr>
                <w:rFonts w:ascii="Arial" w:hAnsi="Arial" w:cs="Arial"/>
                <w:sz w:val="16"/>
                <w:szCs w:val="16"/>
              </w:rPr>
            </w:pPr>
          </w:p>
          <w:p w14:paraId="09A90CBF" w14:textId="77777777" w:rsidR="006C15F5" w:rsidRDefault="006C15F5" w:rsidP="00B65CF1">
            <w:pPr>
              <w:jc w:val="both"/>
              <w:rPr>
                <w:rFonts w:ascii="Arial" w:hAnsi="Arial" w:cs="Arial"/>
                <w:sz w:val="16"/>
                <w:szCs w:val="16"/>
              </w:rPr>
            </w:pPr>
          </w:p>
          <w:p w14:paraId="355AB648" w14:textId="77777777" w:rsidR="006C15F5" w:rsidRDefault="006C15F5" w:rsidP="00B65CF1">
            <w:pPr>
              <w:jc w:val="both"/>
              <w:rPr>
                <w:rFonts w:ascii="Arial" w:hAnsi="Arial" w:cs="Arial"/>
                <w:sz w:val="16"/>
                <w:szCs w:val="16"/>
              </w:rPr>
            </w:pPr>
          </w:p>
          <w:p w14:paraId="740FB927" w14:textId="77777777" w:rsidR="006C15F5" w:rsidRDefault="006C15F5" w:rsidP="00B65CF1">
            <w:pPr>
              <w:jc w:val="both"/>
              <w:rPr>
                <w:rFonts w:ascii="Arial" w:hAnsi="Arial" w:cs="Arial"/>
                <w:sz w:val="16"/>
                <w:szCs w:val="16"/>
              </w:rPr>
            </w:pPr>
          </w:p>
          <w:p w14:paraId="1A3EF492" w14:textId="77777777" w:rsidR="006C15F5" w:rsidRDefault="006C15F5" w:rsidP="00B65CF1">
            <w:pPr>
              <w:jc w:val="both"/>
              <w:rPr>
                <w:rFonts w:ascii="Arial" w:hAnsi="Arial" w:cs="Arial"/>
                <w:sz w:val="16"/>
                <w:szCs w:val="16"/>
              </w:rPr>
            </w:pPr>
          </w:p>
          <w:p w14:paraId="7C3951FD" w14:textId="77777777" w:rsidR="006C15F5" w:rsidRDefault="006C15F5" w:rsidP="00B65CF1">
            <w:pPr>
              <w:jc w:val="both"/>
              <w:rPr>
                <w:rFonts w:ascii="Arial" w:hAnsi="Arial" w:cs="Arial"/>
                <w:sz w:val="16"/>
                <w:szCs w:val="16"/>
              </w:rPr>
            </w:pPr>
          </w:p>
          <w:p w14:paraId="54B95970" w14:textId="3E0B45A8" w:rsidR="006C15F5" w:rsidRDefault="006C15F5" w:rsidP="00B65CF1">
            <w:pPr>
              <w:jc w:val="both"/>
              <w:rPr>
                <w:rFonts w:ascii="Arial" w:hAnsi="Arial" w:cs="Arial"/>
                <w:sz w:val="16"/>
                <w:szCs w:val="16"/>
              </w:rPr>
            </w:pPr>
            <w:r>
              <w:rPr>
                <w:rFonts w:ascii="Arial" w:hAnsi="Arial" w:cs="Arial"/>
                <w:sz w:val="16"/>
                <w:szCs w:val="16"/>
              </w:rPr>
              <w:t>2.000.000</w:t>
            </w:r>
          </w:p>
        </w:tc>
        <w:tc>
          <w:tcPr>
            <w:tcW w:w="1300" w:type="dxa"/>
            <w:vMerge w:val="restart"/>
          </w:tcPr>
          <w:p w14:paraId="65A90037" w14:textId="77777777" w:rsidR="006C15F5" w:rsidRPr="006042F8" w:rsidRDefault="006C15F5" w:rsidP="00B65CF1">
            <w:pPr>
              <w:jc w:val="both"/>
              <w:rPr>
                <w:rFonts w:ascii="Arial" w:hAnsi="Arial" w:cs="Arial"/>
                <w:sz w:val="16"/>
                <w:szCs w:val="16"/>
              </w:rPr>
            </w:pPr>
          </w:p>
        </w:tc>
        <w:tc>
          <w:tcPr>
            <w:tcW w:w="1300" w:type="dxa"/>
            <w:vMerge w:val="restart"/>
          </w:tcPr>
          <w:p w14:paraId="1F7A38B7" w14:textId="77777777" w:rsidR="006C15F5" w:rsidRPr="006042F8" w:rsidRDefault="006C15F5" w:rsidP="00B65CF1">
            <w:pPr>
              <w:jc w:val="both"/>
              <w:rPr>
                <w:rFonts w:ascii="Arial" w:hAnsi="Arial" w:cs="Arial"/>
                <w:sz w:val="16"/>
                <w:szCs w:val="16"/>
              </w:rPr>
            </w:pPr>
          </w:p>
        </w:tc>
        <w:tc>
          <w:tcPr>
            <w:tcW w:w="1300" w:type="dxa"/>
            <w:vMerge w:val="restart"/>
          </w:tcPr>
          <w:p w14:paraId="0440A710" w14:textId="77777777" w:rsidR="006C15F5" w:rsidRDefault="006C15F5" w:rsidP="00B65CF1">
            <w:pPr>
              <w:jc w:val="both"/>
              <w:rPr>
                <w:rFonts w:ascii="Arial" w:hAnsi="Arial" w:cs="Arial"/>
                <w:sz w:val="16"/>
                <w:szCs w:val="16"/>
              </w:rPr>
            </w:pPr>
          </w:p>
          <w:p w14:paraId="3F55D479" w14:textId="77777777" w:rsidR="006C15F5" w:rsidRDefault="006C15F5" w:rsidP="00B65CF1">
            <w:pPr>
              <w:jc w:val="both"/>
              <w:rPr>
                <w:rFonts w:ascii="Arial" w:hAnsi="Arial" w:cs="Arial"/>
                <w:sz w:val="16"/>
                <w:szCs w:val="16"/>
              </w:rPr>
            </w:pPr>
          </w:p>
          <w:p w14:paraId="5AC5009E" w14:textId="77777777" w:rsidR="006C15F5" w:rsidRDefault="006C15F5" w:rsidP="00B65CF1">
            <w:pPr>
              <w:jc w:val="both"/>
              <w:rPr>
                <w:rFonts w:ascii="Arial" w:hAnsi="Arial" w:cs="Arial"/>
                <w:sz w:val="16"/>
                <w:szCs w:val="16"/>
              </w:rPr>
            </w:pPr>
          </w:p>
          <w:p w14:paraId="52B5A55C" w14:textId="77777777" w:rsidR="006C15F5" w:rsidRDefault="006C15F5" w:rsidP="00B65CF1">
            <w:pPr>
              <w:jc w:val="both"/>
              <w:rPr>
                <w:rFonts w:ascii="Arial" w:hAnsi="Arial" w:cs="Arial"/>
                <w:sz w:val="16"/>
                <w:szCs w:val="16"/>
              </w:rPr>
            </w:pPr>
          </w:p>
          <w:p w14:paraId="1D958CD8" w14:textId="77777777" w:rsidR="006C15F5" w:rsidRDefault="006C15F5" w:rsidP="00B65CF1">
            <w:pPr>
              <w:jc w:val="both"/>
              <w:rPr>
                <w:rFonts w:ascii="Arial" w:hAnsi="Arial" w:cs="Arial"/>
                <w:sz w:val="16"/>
                <w:szCs w:val="16"/>
              </w:rPr>
            </w:pPr>
          </w:p>
          <w:p w14:paraId="0D490CD2" w14:textId="77777777" w:rsidR="006C15F5" w:rsidRDefault="006C15F5" w:rsidP="00B65CF1">
            <w:pPr>
              <w:jc w:val="both"/>
              <w:rPr>
                <w:rFonts w:ascii="Arial" w:hAnsi="Arial" w:cs="Arial"/>
                <w:sz w:val="16"/>
                <w:szCs w:val="16"/>
              </w:rPr>
            </w:pPr>
          </w:p>
          <w:p w14:paraId="2EDE8C30" w14:textId="467D794E" w:rsidR="006C15F5" w:rsidRDefault="006C15F5" w:rsidP="00B65CF1">
            <w:pPr>
              <w:jc w:val="both"/>
              <w:rPr>
                <w:rFonts w:ascii="Arial" w:hAnsi="Arial" w:cs="Arial"/>
                <w:sz w:val="16"/>
                <w:szCs w:val="16"/>
              </w:rPr>
            </w:pPr>
            <w:r>
              <w:rPr>
                <w:rFonts w:ascii="Arial" w:hAnsi="Arial" w:cs="Arial"/>
                <w:sz w:val="16"/>
                <w:szCs w:val="16"/>
              </w:rPr>
              <w:t>1.000.000</w:t>
            </w:r>
          </w:p>
        </w:tc>
        <w:tc>
          <w:tcPr>
            <w:tcW w:w="1300" w:type="dxa"/>
            <w:vMerge w:val="restart"/>
          </w:tcPr>
          <w:p w14:paraId="464E8025" w14:textId="77777777" w:rsidR="006C15F5" w:rsidRDefault="006C15F5" w:rsidP="00B65CF1">
            <w:pPr>
              <w:jc w:val="both"/>
              <w:rPr>
                <w:rFonts w:ascii="Arial" w:hAnsi="Arial" w:cs="Arial"/>
                <w:sz w:val="16"/>
                <w:szCs w:val="16"/>
              </w:rPr>
            </w:pPr>
          </w:p>
          <w:p w14:paraId="4C96DA31" w14:textId="77777777" w:rsidR="006C15F5" w:rsidRDefault="006C15F5" w:rsidP="00B65CF1">
            <w:pPr>
              <w:jc w:val="both"/>
              <w:rPr>
                <w:rFonts w:ascii="Arial" w:hAnsi="Arial" w:cs="Arial"/>
                <w:sz w:val="16"/>
                <w:szCs w:val="16"/>
              </w:rPr>
            </w:pPr>
          </w:p>
          <w:p w14:paraId="523D5FF8" w14:textId="77777777" w:rsidR="006C15F5" w:rsidRDefault="006C15F5" w:rsidP="00B65CF1">
            <w:pPr>
              <w:jc w:val="both"/>
              <w:rPr>
                <w:rFonts w:ascii="Arial" w:hAnsi="Arial" w:cs="Arial"/>
                <w:sz w:val="16"/>
                <w:szCs w:val="16"/>
              </w:rPr>
            </w:pPr>
          </w:p>
          <w:p w14:paraId="17978297" w14:textId="77777777" w:rsidR="006C15F5" w:rsidRDefault="006C15F5" w:rsidP="00B65CF1">
            <w:pPr>
              <w:jc w:val="both"/>
              <w:rPr>
                <w:rFonts w:ascii="Arial" w:hAnsi="Arial" w:cs="Arial"/>
                <w:sz w:val="16"/>
                <w:szCs w:val="16"/>
              </w:rPr>
            </w:pPr>
          </w:p>
          <w:p w14:paraId="2A799800" w14:textId="77777777" w:rsidR="006C15F5" w:rsidRDefault="006C15F5" w:rsidP="00B65CF1">
            <w:pPr>
              <w:jc w:val="both"/>
              <w:rPr>
                <w:rFonts w:ascii="Arial" w:hAnsi="Arial" w:cs="Arial"/>
                <w:sz w:val="16"/>
                <w:szCs w:val="16"/>
              </w:rPr>
            </w:pPr>
          </w:p>
          <w:p w14:paraId="15C8F3DF" w14:textId="77777777" w:rsidR="006C15F5" w:rsidRDefault="006C15F5" w:rsidP="00B65CF1">
            <w:pPr>
              <w:jc w:val="both"/>
              <w:rPr>
                <w:rFonts w:ascii="Arial" w:hAnsi="Arial" w:cs="Arial"/>
                <w:sz w:val="16"/>
                <w:szCs w:val="16"/>
              </w:rPr>
            </w:pPr>
          </w:p>
          <w:p w14:paraId="2AB4E0C2" w14:textId="54E600DC" w:rsidR="006C15F5" w:rsidRDefault="006C15F5" w:rsidP="00B65CF1">
            <w:pPr>
              <w:jc w:val="both"/>
              <w:rPr>
                <w:rFonts w:ascii="Arial" w:hAnsi="Arial" w:cs="Arial"/>
                <w:sz w:val="16"/>
                <w:szCs w:val="16"/>
              </w:rPr>
            </w:pPr>
            <w:r>
              <w:rPr>
                <w:rFonts w:ascii="Arial" w:hAnsi="Arial" w:cs="Arial"/>
                <w:sz w:val="16"/>
                <w:szCs w:val="16"/>
              </w:rPr>
              <w:t>Italia</w:t>
            </w:r>
          </w:p>
        </w:tc>
        <w:tc>
          <w:tcPr>
            <w:tcW w:w="1315" w:type="dxa"/>
            <w:tcBorders>
              <w:bottom w:val="nil"/>
            </w:tcBorders>
          </w:tcPr>
          <w:p w14:paraId="32D401A9" w14:textId="77777777" w:rsidR="006C15F5" w:rsidRDefault="006C15F5" w:rsidP="00B65CF1">
            <w:pPr>
              <w:jc w:val="both"/>
              <w:rPr>
                <w:rFonts w:ascii="Arial" w:hAnsi="Arial" w:cs="Arial"/>
                <w:sz w:val="16"/>
                <w:szCs w:val="16"/>
              </w:rPr>
            </w:pPr>
          </w:p>
          <w:p w14:paraId="5A91A331" w14:textId="77777777" w:rsidR="006C15F5" w:rsidRDefault="006C15F5" w:rsidP="00B65CF1">
            <w:pPr>
              <w:jc w:val="both"/>
              <w:rPr>
                <w:rFonts w:ascii="Arial" w:hAnsi="Arial" w:cs="Arial"/>
                <w:sz w:val="16"/>
                <w:szCs w:val="16"/>
              </w:rPr>
            </w:pPr>
          </w:p>
          <w:p w14:paraId="3870D207" w14:textId="77777777" w:rsidR="006C15F5" w:rsidRDefault="006C15F5" w:rsidP="00B65CF1">
            <w:pPr>
              <w:jc w:val="both"/>
              <w:rPr>
                <w:rFonts w:ascii="Arial" w:hAnsi="Arial" w:cs="Arial"/>
                <w:sz w:val="16"/>
                <w:szCs w:val="16"/>
              </w:rPr>
            </w:pPr>
          </w:p>
          <w:p w14:paraId="781F4BB7" w14:textId="2A8E8429" w:rsidR="006C15F5" w:rsidRPr="006042F8" w:rsidRDefault="006C15F5" w:rsidP="00B65CF1">
            <w:pPr>
              <w:jc w:val="both"/>
              <w:rPr>
                <w:rFonts w:ascii="Arial" w:hAnsi="Arial" w:cs="Arial"/>
                <w:sz w:val="16"/>
                <w:szCs w:val="16"/>
              </w:rPr>
            </w:pPr>
          </w:p>
        </w:tc>
        <w:tc>
          <w:tcPr>
            <w:tcW w:w="1595" w:type="dxa"/>
            <w:vMerge w:val="restart"/>
          </w:tcPr>
          <w:p w14:paraId="634B0603" w14:textId="77777777" w:rsidR="006C15F5" w:rsidRDefault="006C15F5" w:rsidP="00B65CF1">
            <w:pPr>
              <w:jc w:val="both"/>
              <w:rPr>
                <w:rFonts w:ascii="Arial" w:hAnsi="Arial"/>
                <w:color w:val="000000"/>
                <w:sz w:val="16"/>
                <w:szCs w:val="16"/>
              </w:rPr>
            </w:pPr>
            <w:r>
              <w:rPr>
                <w:rFonts w:ascii="Arial" w:hAnsi="Arial"/>
                <w:color w:val="000000"/>
                <w:sz w:val="16"/>
                <w:szCs w:val="16"/>
              </w:rPr>
              <w:t>Concepto del proyecto desarrollado y presentado a la primera reunión del Comité de Sesiones del ScC. Acuerdo con los donantes firmado con el Gobierno de Italia. Inicio del proyecto previsto en septiembre de 2017</w:t>
            </w:r>
          </w:p>
          <w:p w14:paraId="63A89221" w14:textId="45943F3E" w:rsidR="00EC440A" w:rsidRDefault="00EC440A" w:rsidP="00B65CF1">
            <w:pPr>
              <w:jc w:val="both"/>
              <w:rPr>
                <w:rFonts w:ascii="Arial" w:hAnsi="Arial"/>
                <w:color w:val="000000"/>
                <w:sz w:val="16"/>
                <w:szCs w:val="16"/>
              </w:rPr>
            </w:pPr>
          </w:p>
        </w:tc>
        <w:tc>
          <w:tcPr>
            <w:tcW w:w="1906" w:type="dxa"/>
            <w:vMerge w:val="restart"/>
          </w:tcPr>
          <w:p w14:paraId="579C76CC" w14:textId="77777777" w:rsidR="006C15F5" w:rsidRDefault="006C15F5" w:rsidP="00B65CF1">
            <w:pPr>
              <w:jc w:val="both"/>
              <w:rPr>
                <w:rFonts w:ascii="Arial" w:hAnsi="Arial" w:cs="Arial"/>
                <w:sz w:val="16"/>
                <w:szCs w:val="16"/>
              </w:rPr>
            </w:pPr>
          </w:p>
          <w:p w14:paraId="28865A5C" w14:textId="77777777" w:rsidR="006C15F5" w:rsidRDefault="006C15F5" w:rsidP="00B65CF1">
            <w:pPr>
              <w:jc w:val="both"/>
              <w:rPr>
                <w:rFonts w:ascii="Arial" w:hAnsi="Arial" w:cs="Arial"/>
                <w:sz w:val="16"/>
                <w:szCs w:val="16"/>
              </w:rPr>
            </w:pPr>
          </w:p>
          <w:p w14:paraId="54FAF67F" w14:textId="454544A0" w:rsidR="006C15F5" w:rsidRDefault="006C15F5" w:rsidP="00B65CF1">
            <w:pPr>
              <w:jc w:val="both"/>
              <w:rPr>
                <w:rFonts w:ascii="Arial" w:hAnsi="Arial" w:cs="Arial"/>
                <w:sz w:val="16"/>
                <w:szCs w:val="16"/>
              </w:rPr>
            </w:pPr>
            <w:r>
              <w:rPr>
                <w:rFonts w:ascii="Arial" w:hAnsi="Arial"/>
                <w:color w:val="000000"/>
                <w:sz w:val="16"/>
                <w:szCs w:val="16"/>
              </w:rPr>
              <w:t>Iniciativa desarrollada en consulta con el ScC. Proyecto apoyado por el Gobierno de Italia, se espera implantarlo a lo largo de un trienio (2018-2020)</w:t>
            </w:r>
          </w:p>
        </w:tc>
      </w:tr>
      <w:tr w:rsidR="006C15F5" w:rsidRPr="006042F8" w14:paraId="6AF19669" w14:textId="77777777" w:rsidTr="00F85170">
        <w:tc>
          <w:tcPr>
            <w:tcW w:w="1435" w:type="dxa"/>
            <w:vMerge/>
          </w:tcPr>
          <w:p w14:paraId="23E0700C" w14:textId="20BBBC33" w:rsidR="006C15F5" w:rsidRPr="006042F8" w:rsidRDefault="006C15F5" w:rsidP="00B65CF1">
            <w:pPr>
              <w:jc w:val="both"/>
              <w:rPr>
                <w:rFonts w:ascii="Arial" w:hAnsi="Arial" w:cs="Arial"/>
                <w:sz w:val="16"/>
                <w:szCs w:val="16"/>
              </w:rPr>
            </w:pPr>
          </w:p>
        </w:tc>
        <w:tc>
          <w:tcPr>
            <w:tcW w:w="1317" w:type="dxa"/>
            <w:vMerge/>
          </w:tcPr>
          <w:p w14:paraId="7437348E" w14:textId="02D82635" w:rsidR="006C15F5" w:rsidRPr="006042F8" w:rsidRDefault="006C15F5" w:rsidP="00B65CF1">
            <w:pPr>
              <w:jc w:val="both"/>
              <w:rPr>
                <w:rFonts w:ascii="Arial" w:hAnsi="Arial" w:cs="Arial"/>
                <w:sz w:val="16"/>
                <w:szCs w:val="16"/>
              </w:rPr>
            </w:pPr>
          </w:p>
        </w:tc>
        <w:tc>
          <w:tcPr>
            <w:tcW w:w="1300" w:type="dxa"/>
            <w:vMerge/>
          </w:tcPr>
          <w:p w14:paraId="04E80E45" w14:textId="3E60E7A5" w:rsidR="006C15F5" w:rsidRPr="006042F8" w:rsidRDefault="006C15F5" w:rsidP="00B65CF1">
            <w:pPr>
              <w:jc w:val="both"/>
              <w:rPr>
                <w:rFonts w:ascii="Arial" w:hAnsi="Arial" w:cs="Arial"/>
                <w:sz w:val="16"/>
                <w:szCs w:val="16"/>
              </w:rPr>
            </w:pPr>
          </w:p>
        </w:tc>
        <w:tc>
          <w:tcPr>
            <w:tcW w:w="1300" w:type="dxa"/>
            <w:vMerge/>
          </w:tcPr>
          <w:p w14:paraId="55782915" w14:textId="77777777" w:rsidR="006C15F5" w:rsidRPr="006042F8" w:rsidRDefault="006C15F5" w:rsidP="00B65CF1">
            <w:pPr>
              <w:jc w:val="both"/>
              <w:rPr>
                <w:rFonts w:ascii="Arial" w:hAnsi="Arial" w:cs="Arial"/>
                <w:sz w:val="16"/>
                <w:szCs w:val="16"/>
              </w:rPr>
            </w:pPr>
          </w:p>
        </w:tc>
        <w:tc>
          <w:tcPr>
            <w:tcW w:w="1300" w:type="dxa"/>
            <w:vMerge/>
          </w:tcPr>
          <w:p w14:paraId="7DCCF76C" w14:textId="77777777" w:rsidR="006C15F5" w:rsidRPr="006042F8" w:rsidRDefault="006C15F5" w:rsidP="00B65CF1">
            <w:pPr>
              <w:jc w:val="both"/>
              <w:rPr>
                <w:rFonts w:ascii="Arial" w:hAnsi="Arial" w:cs="Arial"/>
                <w:sz w:val="16"/>
                <w:szCs w:val="16"/>
              </w:rPr>
            </w:pPr>
          </w:p>
        </w:tc>
        <w:tc>
          <w:tcPr>
            <w:tcW w:w="1300" w:type="dxa"/>
            <w:vMerge/>
          </w:tcPr>
          <w:p w14:paraId="3B3CE08C" w14:textId="11339DFD" w:rsidR="006C15F5" w:rsidRPr="006042F8" w:rsidRDefault="006C15F5" w:rsidP="00B65CF1">
            <w:pPr>
              <w:jc w:val="both"/>
              <w:rPr>
                <w:rFonts w:ascii="Arial" w:hAnsi="Arial" w:cs="Arial"/>
                <w:sz w:val="16"/>
                <w:szCs w:val="16"/>
              </w:rPr>
            </w:pPr>
          </w:p>
        </w:tc>
        <w:tc>
          <w:tcPr>
            <w:tcW w:w="1300" w:type="dxa"/>
            <w:vMerge/>
          </w:tcPr>
          <w:p w14:paraId="297F2D82" w14:textId="2B8FCA3E" w:rsidR="006C15F5" w:rsidRPr="006042F8" w:rsidRDefault="006C15F5" w:rsidP="00B65CF1">
            <w:pPr>
              <w:jc w:val="both"/>
              <w:rPr>
                <w:rFonts w:ascii="Arial" w:hAnsi="Arial" w:cs="Arial"/>
                <w:sz w:val="16"/>
                <w:szCs w:val="16"/>
              </w:rPr>
            </w:pPr>
          </w:p>
        </w:tc>
        <w:tc>
          <w:tcPr>
            <w:tcW w:w="1315" w:type="dxa"/>
            <w:tcBorders>
              <w:top w:val="nil"/>
              <w:bottom w:val="single" w:sz="4" w:space="0" w:color="000000"/>
            </w:tcBorders>
            <w:shd w:val="clear" w:color="auto" w:fill="FFFF00"/>
          </w:tcPr>
          <w:p w14:paraId="0F01951E" w14:textId="77777777" w:rsidR="006C15F5" w:rsidRPr="006042F8" w:rsidRDefault="006C15F5" w:rsidP="00B65CF1">
            <w:pPr>
              <w:jc w:val="both"/>
              <w:rPr>
                <w:rFonts w:ascii="Arial" w:hAnsi="Arial" w:cs="Arial"/>
                <w:sz w:val="16"/>
                <w:szCs w:val="16"/>
              </w:rPr>
            </w:pPr>
          </w:p>
        </w:tc>
        <w:tc>
          <w:tcPr>
            <w:tcW w:w="1595" w:type="dxa"/>
            <w:vMerge/>
          </w:tcPr>
          <w:p w14:paraId="4AC25EEA" w14:textId="17BF59F2" w:rsidR="006C15F5" w:rsidRPr="006042F8" w:rsidRDefault="006C15F5" w:rsidP="00B65CF1">
            <w:pPr>
              <w:jc w:val="both"/>
              <w:rPr>
                <w:rFonts w:ascii="Arial" w:hAnsi="Arial" w:cs="Arial"/>
                <w:sz w:val="16"/>
                <w:szCs w:val="16"/>
              </w:rPr>
            </w:pPr>
          </w:p>
        </w:tc>
        <w:tc>
          <w:tcPr>
            <w:tcW w:w="1906" w:type="dxa"/>
            <w:vMerge/>
          </w:tcPr>
          <w:p w14:paraId="1DC007A2" w14:textId="600269AA" w:rsidR="006C15F5" w:rsidRPr="006042F8" w:rsidRDefault="006C15F5" w:rsidP="00B65CF1">
            <w:pPr>
              <w:jc w:val="both"/>
              <w:rPr>
                <w:rFonts w:ascii="Arial" w:hAnsi="Arial" w:cs="Arial"/>
                <w:sz w:val="16"/>
                <w:szCs w:val="16"/>
              </w:rPr>
            </w:pPr>
          </w:p>
        </w:tc>
      </w:tr>
      <w:tr w:rsidR="00B96950" w:rsidRPr="006042F8" w14:paraId="4E62CAE4" w14:textId="77777777" w:rsidTr="00F85170">
        <w:tc>
          <w:tcPr>
            <w:tcW w:w="1435" w:type="dxa"/>
            <w:vMerge w:val="restart"/>
          </w:tcPr>
          <w:p w14:paraId="4AB30F38" w14:textId="77777777" w:rsidR="00B96950" w:rsidRDefault="00B96950" w:rsidP="00B65CF1">
            <w:pPr>
              <w:jc w:val="both"/>
              <w:rPr>
                <w:rFonts w:ascii="Arial" w:hAnsi="Arial"/>
                <w:b/>
                <w:bCs/>
                <w:color w:val="000000"/>
                <w:sz w:val="16"/>
                <w:szCs w:val="16"/>
              </w:rPr>
            </w:pPr>
            <w:r>
              <w:rPr>
                <w:rFonts w:ascii="Arial" w:hAnsi="Arial"/>
                <w:b/>
                <w:bCs/>
                <w:color w:val="000000"/>
                <w:sz w:val="16"/>
                <w:szCs w:val="16"/>
              </w:rPr>
              <w:lastRenderedPageBreak/>
              <w:t>Facilitar la implementación del Programa de Trabajo sobre cambio climático y preparar un informe de progreso para la COP12</w:t>
            </w:r>
          </w:p>
          <w:p w14:paraId="525BC2CA" w14:textId="77777777" w:rsidR="00B96950" w:rsidRDefault="00B96950" w:rsidP="00B65CF1">
            <w:pPr>
              <w:jc w:val="both"/>
              <w:rPr>
                <w:rFonts w:ascii="Arial" w:hAnsi="Arial"/>
                <w:b/>
                <w:bCs/>
                <w:color w:val="000000"/>
                <w:sz w:val="16"/>
                <w:szCs w:val="16"/>
              </w:rPr>
            </w:pPr>
          </w:p>
          <w:p w14:paraId="254CAB5B" w14:textId="77777777" w:rsidR="00B96950" w:rsidRDefault="00B96950" w:rsidP="00B65CF1">
            <w:pPr>
              <w:jc w:val="both"/>
              <w:rPr>
                <w:rFonts w:ascii="Arial" w:hAnsi="Arial"/>
                <w:b/>
                <w:bCs/>
                <w:color w:val="000000"/>
                <w:sz w:val="16"/>
                <w:szCs w:val="16"/>
              </w:rPr>
            </w:pPr>
          </w:p>
          <w:p w14:paraId="3C5BE0AB" w14:textId="09569216" w:rsidR="00B96950" w:rsidRDefault="00B96950" w:rsidP="00B65CF1">
            <w:pPr>
              <w:jc w:val="both"/>
              <w:rPr>
                <w:rFonts w:ascii="Arial" w:hAnsi="Arial"/>
                <w:b/>
                <w:bCs/>
                <w:color w:val="000000"/>
                <w:sz w:val="16"/>
                <w:szCs w:val="16"/>
              </w:rPr>
            </w:pPr>
            <w:r>
              <w:rPr>
                <w:rFonts w:ascii="Arial" w:hAnsi="Arial"/>
                <w:color w:val="000000"/>
                <w:sz w:val="16"/>
                <w:szCs w:val="16"/>
              </w:rPr>
              <w:t>Organizar la primera Reunión del Grupo de trabajo sobre el cambio climático</w:t>
            </w:r>
          </w:p>
        </w:tc>
        <w:tc>
          <w:tcPr>
            <w:tcW w:w="1317" w:type="dxa"/>
            <w:vMerge w:val="restart"/>
          </w:tcPr>
          <w:p w14:paraId="6EC888A7" w14:textId="77777777" w:rsidR="00B96950" w:rsidRDefault="00B96950" w:rsidP="00B65CF1">
            <w:pPr>
              <w:jc w:val="both"/>
              <w:rPr>
                <w:rFonts w:ascii="Arial" w:hAnsi="Arial" w:cs="Arial"/>
                <w:sz w:val="16"/>
                <w:szCs w:val="16"/>
              </w:rPr>
            </w:pPr>
          </w:p>
          <w:p w14:paraId="1E2F4E6E" w14:textId="77777777" w:rsidR="00B96950" w:rsidRDefault="00B96950" w:rsidP="00B65CF1">
            <w:pPr>
              <w:jc w:val="both"/>
              <w:rPr>
                <w:rFonts w:ascii="Arial" w:hAnsi="Arial" w:cs="Arial"/>
                <w:sz w:val="16"/>
                <w:szCs w:val="16"/>
              </w:rPr>
            </w:pPr>
          </w:p>
          <w:p w14:paraId="17E08AD6" w14:textId="77777777" w:rsidR="00B96950" w:rsidRDefault="00B96950" w:rsidP="00B65CF1">
            <w:pPr>
              <w:jc w:val="both"/>
              <w:rPr>
                <w:rFonts w:ascii="Arial" w:hAnsi="Arial" w:cs="Arial"/>
                <w:sz w:val="16"/>
                <w:szCs w:val="16"/>
              </w:rPr>
            </w:pPr>
          </w:p>
          <w:p w14:paraId="1C3AE20D" w14:textId="77777777" w:rsidR="00B96950" w:rsidRDefault="00B96950" w:rsidP="00B65CF1">
            <w:pPr>
              <w:jc w:val="both"/>
              <w:rPr>
                <w:rFonts w:ascii="Arial" w:hAnsi="Arial" w:cs="Arial"/>
                <w:sz w:val="16"/>
                <w:szCs w:val="16"/>
              </w:rPr>
            </w:pPr>
          </w:p>
          <w:p w14:paraId="19FEC9F1" w14:textId="77777777" w:rsidR="00B96950" w:rsidRDefault="00B96950" w:rsidP="00B65CF1">
            <w:pPr>
              <w:jc w:val="both"/>
              <w:rPr>
                <w:rFonts w:ascii="Arial" w:hAnsi="Arial" w:cs="Arial"/>
                <w:sz w:val="16"/>
                <w:szCs w:val="16"/>
              </w:rPr>
            </w:pPr>
          </w:p>
          <w:p w14:paraId="5E95E563" w14:textId="77777777" w:rsidR="00B96950" w:rsidRDefault="00B96950" w:rsidP="00B65CF1">
            <w:pPr>
              <w:jc w:val="both"/>
              <w:rPr>
                <w:rFonts w:ascii="Arial" w:hAnsi="Arial" w:cs="Arial"/>
                <w:sz w:val="16"/>
                <w:szCs w:val="16"/>
              </w:rPr>
            </w:pPr>
          </w:p>
          <w:p w14:paraId="378DE1B4" w14:textId="77777777" w:rsidR="00B96950" w:rsidRDefault="00B96950" w:rsidP="00B65CF1">
            <w:pPr>
              <w:jc w:val="both"/>
              <w:rPr>
                <w:rFonts w:ascii="Arial" w:hAnsi="Arial" w:cs="Arial"/>
                <w:sz w:val="16"/>
                <w:szCs w:val="16"/>
              </w:rPr>
            </w:pPr>
          </w:p>
          <w:p w14:paraId="59188EF4" w14:textId="77777777" w:rsidR="00B96950" w:rsidRDefault="00B96950" w:rsidP="00B65CF1">
            <w:pPr>
              <w:jc w:val="both"/>
              <w:rPr>
                <w:rFonts w:ascii="Arial" w:hAnsi="Arial" w:cs="Arial"/>
                <w:sz w:val="16"/>
                <w:szCs w:val="16"/>
              </w:rPr>
            </w:pPr>
          </w:p>
          <w:p w14:paraId="1E311B4E" w14:textId="77777777" w:rsidR="00B96950" w:rsidRDefault="00B96950" w:rsidP="00B65CF1">
            <w:pPr>
              <w:jc w:val="both"/>
              <w:rPr>
                <w:rFonts w:ascii="Arial" w:hAnsi="Arial" w:cs="Arial"/>
                <w:sz w:val="16"/>
                <w:szCs w:val="16"/>
              </w:rPr>
            </w:pPr>
          </w:p>
          <w:p w14:paraId="5CF1520E" w14:textId="77777777" w:rsidR="00B96950" w:rsidRDefault="00B96950" w:rsidP="00B65CF1">
            <w:pPr>
              <w:jc w:val="both"/>
              <w:rPr>
                <w:rFonts w:ascii="Arial" w:hAnsi="Arial" w:cs="Arial"/>
                <w:sz w:val="16"/>
                <w:szCs w:val="16"/>
              </w:rPr>
            </w:pPr>
          </w:p>
          <w:p w14:paraId="30E5D14F" w14:textId="77777777" w:rsidR="00B96950" w:rsidRDefault="00B96950" w:rsidP="00B65CF1">
            <w:pPr>
              <w:jc w:val="both"/>
              <w:rPr>
                <w:rFonts w:ascii="Arial" w:hAnsi="Arial" w:cs="Arial"/>
                <w:sz w:val="16"/>
                <w:szCs w:val="16"/>
              </w:rPr>
            </w:pPr>
          </w:p>
          <w:p w14:paraId="7B9B7E97" w14:textId="77777777" w:rsidR="00B96950" w:rsidRDefault="00B96950" w:rsidP="00B65CF1">
            <w:pPr>
              <w:jc w:val="both"/>
              <w:rPr>
                <w:rFonts w:ascii="Arial" w:hAnsi="Arial" w:cs="Arial"/>
                <w:sz w:val="16"/>
                <w:szCs w:val="16"/>
              </w:rPr>
            </w:pPr>
          </w:p>
          <w:p w14:paraId="2BC6E760" w14:textId="17545E38" w:rsidR="00B96950" w:rsidRDefault="00B96950" w:rsidP="00B65CF1">
            <w:pPr>
              <w:jc w:val="both"/>
              <w:rPr>
                <w:rFonts w:ascii="Arial" w:hAnsi="Arial" w:cs="Arial"/>
                <w:sz w:val="16"/>
                <w:szCs w:val="16"/>
              </w:rPr>
            </w:pPr>
            <w:r>
              <w:rPr>
                <w:rFonts w:ascii="Arial" w:hAnsi="Arial" w:cs="Arial"/>
                <w:sz w:val="16"/>
                <w:szCs w:val="16"/>
              </w:rPr>
              <w:t>Alta</w:t>
            </w:r>
          </w:p>
        </w:tc>
        <w:tc>
          <w:tcPr>
            <w:tcW w:w="1300" w:type="dxa"/>
            <w:vMerge w:val="restart"/>
          </w:tcPr>
          <w:p w14:paraId="57D13731" w14:textId="77777777" w:rsidR="00B96950" w:rsidRDefault="00B96950" w:rsidP="00B65CF1">
            <w:pPr>
              <w:jc w:val="both"/>
              <w:rPr>
                <w:rFonts w:ascii="Arial" w:hAnsi="Arial" w:cs="Arial"/>
                <w:sz w:val="16"/>
                <w:szCs w:val="16"/>
              </w:rPr>
            </w:pPr>
          </w:p>
          <w:p w14:paraId="103F3C9A" w14:textId="77777777" w:rsidR="00B96950" w:rsidRDefault="00B96950" w:rsidP="00B65CF1">
            <w:pPr>
              <w:jc w:val="both"/>
              <w:rPr>
                <w:rFonts w:ascii="Arial" w:hAnsi="Arial" w:cs="Arial"/>
                <w:sz w:val="16"/>
                <w:szCs w:val="16"/>
              </w:rPr>
            </w:pPr>
          </w:p>
          <w:p w14:paraId="6504A5B4" w14:textId="77777777" w:rsidR="00B96950" w:rsidRDefault="00B96950" w:rsidP="00B65CF1">
            <w:pPr>
              <w:jc w:val="both"/>
              <w:rPr>
                <w:rFonts w:ascii="Arial" w:hAnsi="Arial" w:cs="Arial"/>
                <w:sz w:val="16"/>
                <w:szCs w:val="16"/>
              </w:rPr>
            </w:pPr>
          </w:p>
          <w:p w14:paraId="7E55C859" w14:textId="77777777" w:rsidR="00B96950" w:rsidRDefault="00B96950" w:rsidP="00B65CF1">
            <w:pPr>
              <w:jc w:val="both"/>
              <w:rPr>
                <w:rFonts w:ascii="Arial" w:hAnsi="Arial" w:cs="Arial"/>
                <w:sz w:val="16"/>
                <w:szCs w:val="16"/>
              </w:rPr>
            </w:pPr>
          </w:p>
          <w:p w14:paraId="3BF3F5FE" w14:textId="77777777" w:rsidR="00B96950" w:rsidRDefault="00B96950" w:rsidP="00B65CF1">
            <w:pPr>
              <w:jc w:val="both"/>
              <w:rPr>
                <w:rFonts w:ascii="Arial" w:hAnsi="Arial" w:cs="Arial"/>
                <w:sz w:val="16"/>
                <w:szCs w:val="16"/>
              </w:rPr>
            </w:pPr>
          </w:p>
          <w:p w14:paraId="1930EE43" w14:textId="77777777" w:rsidR="00B96950" w:rsidRDefault="00B96950" w:rsidP="00B65CF1">
            <w:pPr>
              <w:jc w:val="both"/>
              <w:rPr>
                <w:rFonts w:ascii="Arial" w:hAnsi="Arial" w:cs="Arial"/>
                <w:sz w:val="16"/>
                <w:szCs w:val="16"/>
              </w:rPr>
            </w:pPr>
          </w:p>
          <w:p w14:paraId="053143C7" w14:textId="77777777" w:rsidR="00B96950" w:rsidRDefault="00B96950" w:rsidP="00B65CF1">
            <w:pPr>
              <w:jc w:val="both"/>
              <w:rPr>
                <w:rFonts w:ascii="Arial" w:hAnsi="Arial" w:cs="Arial"/>
                <w:sz w:val="16"/>
                <w:szCs w:val="16"/>
              </w:rPr>
            </w:pPr>
          </w:p>
          <w:p w14:paraId="4E01EF0D" w14:textId="77777777" w:rsidR="00B96950" w:rsidRDefault="00B96950" w:rsidP="00B65CF1">
            <w:pPr>
              <w:jc w:val="both"/>
              <w:rPr>
                <w:rFonts w:ascii="Arial" w:hAnsi="Arial" w:cs="Arial"/>
                <w:sz w:val="16"/>
                <w:szCs w:val="16"/>
              </w:rPr>
            </w:pPr>
          </w:p>
          <w:p w14:paraId="3B3CA3AF" w14:textId="77777777" w:rsidR="00B96950" w:rsidRDefault="00B96950" w:rsidP="00B65CF1">
            <w:pPr>
              <w:jc w:val="both"/>
              <w:rPr>
                <w:rFonts w:ascii="Arial" w:hAnsi="Arial" w:cs="Arial"/>
                <w:sz w:val="16"/>
                <w:szCs w:val="16"/>
              </w:rPr>
            </w:pPr>
          </w:p>
          <w:p w14:paraId="206041E0" w14:textId="77777777" w:rsidR="00B96950" w:rsidRDefault="00B96950" w:rsidP="00B65CF1">
            <w:pPr>
              <w:jc w:val="both"/>
              <w:rPr>
                <w:rFonts w:ascii="Arial" w:hAnsi="Arial" w:cs="Arial"/>
                <w:sz w:val="16"/>
                <w:szCs w:val="16"/>
              </w:rPr>
            </w:pPr>
          </w:p>
          <w:p w14:paraId="27CBE4ED" w14:textId="77777777" w:rsidR="00B96950" w:rsidRDefault="00B96950" w:rsidP="00B65CF1">
            <w:pPr>
              <w:jc w:val="both"/>
              <w:rPr>
                <w:rFonts w:ascii="Arial" w:hAnsi="Arial" w:cs="Arial"/>
                <w:sz w:val="16"/>
                <w:szCs w:val="16"/>
              </w:rPr>
            </w:pPr>
          </w:p>
          <w:p w14:paraId="541A1490" w14:textId="77777777" w:rsidR="00B96950" w:rsidRDefault="00B96950" w:rsidP="00B65CF1">
            <w:pPr>
              <w:jc w:val="both"/>
              <w:rPr>
                <w:rFonts w:ascii="Arial" w:hAnsi="Arial" w:cs="Arial"/>
                <w:sz w:val="16"/>
                <w:szCs w:val="16"/>
              </w:rPr>
            </w:pPr>
          </w:p>
          <w:p w14:paraId="08A70CE5" w14:textId="0793C88F" w:rsidR="00B96950" w:rsidRDefault="00B96950" w:rsidP="00B65CF1">
            <w:pPr>
              <w:jc w:val="both"/>
              <w:rPr>
                <w:rFonts w:ascii="Arial" w:hAnsi="Arial" w:cs="Arial"/>
                <w:sz w:val="16"/>
                <w:szCs w:val="16"/>
              </w:rPr>
            </w:pPr>
            <w:r>
              <w:rPr>
                <w:rFonts w:ascii="Arial" w:hAnsi="Arial" w:cs="Arial"/>
                <w:sz w:val="16"/>
                <w:szCs w:val="16"/>
              </w:rPr>
              <w:t>50.000</w:t>
            </w:r>
          </w:p>
        </w:tc>
        <w:tc>
          <w:tcPr>
            <w:tcW w:w="1300" w:type="dxa"/>
            <w:vMerge w:val="restart"/>
          </w:tcPr>
          <w:p w14:paraId="0BA65774" w14:textId="77777777" w:rsidR="00B96950" w:rsidRPr="006042F8" w:rsidRDefault="00B96950" w:rsidP="00B65CF1">
            <w:pPr>
              <w:jc w:val="both"/>
              <w:rPr>
                <w:rFonts w:ascii="Arial" w:hAnsi="Arial" w:cs="Arial"/>
                <w:sz w:val="16"/>
                <w:szCs w:val="16"/>
              </w:rPr>
            </w:pPr>
          </w:p>
        </w:tc>
        <w:tc>
          <w:tcPr>
            <w:tcW w:w="1300" w:type="dxa"/>
            <w:vMerge w:val="restart"/>
          </w:tcPr>
          <w:p w14:paraId="0775C1B4" w14:textId="77777777" w:rsidR="00B96950" w:rsidRPr="006042F8" w:rsidRDefault="00B96950" w:rsidP="00B65CF1">
            <w:pPr>
              <w:jc w:val="both"/>
              <w:rPr>
                <w:rFonts w:ascii="Arial" w:hAnsi="Arial" w:cs="Arial"/>
                <w:sz w:val="16"/>
                <w:szCs w:val="16"/>
              </w:rPr>
            </w:pPr>
          </w:p>
        </w:tc>
        <w:tc>
          <w:tcPr>
            <w:tcW w:w="1300" w:type="dxa"/>
            <w:vMerge w:val="restart"/>
          </w:tcPr>
          <w:p w14:paraId="5D3D824A" w14:textId="77777777" w:rsidR="00B96950" w:rsidRDefault="00B96950" w:rsidP="00B65CF1">
            <w:pPr>
              <w:jc w:val="both"/>
              <w:rPr>
                <w:rFonts w:ascii="Arial" w:hAnsi="Arial" w:cs="Arial"/>
                <w:sz w:val="16"/>
                <w:szCs w:val="16"/>
              </w:rPr>
            </w:pPr>
          </w:p>
          <w:p w14:paraId="1BBC2BC6" w14:textId="77777777" w:rsidR="00B96950" w:rsidRDefault="00B96950" w:rsidP="00B65CF1">
            <w:pPr>
              <w:jc w:val="both"/>
              <w:rPr>
                <w:rFonts w:ascii="Arial" w:hAnsi="Arial" w:cs="Arial"/>
                <w:sz w:val="16"/>
                <w:szCs w:val="16"/>
              </w:rPr>
            </w:pPr>
          </w:p>
          <w:p w14:paraId="1CE80B12" w14:textId="77777777" w:rsidR="00B96950" w:rsidRDefault="00B96950" w:rsidP="00B65CF1">
            <w:pPr>
              <w:jc w:val="both"/>
              <w:rPr>
                <w:rFonts w:ascii="Arial" w:hAnsi="Arial" w:cs="Arial"/>
                <w:sz w:val="16"/>
                <w:szCs w:val="16"/>
              </w:rPr>
            </w:pPr>
          </w:p>
          <w:p w14:paraId="0CFD779A" w14:textId="77777777" w:rsidR="00B96950" w:rsidRDefault="00B96950" w:rsidP="00B65CF1">
            <w:pPr>
              <w:jc w:val="both"/>
              <w:rPr>
                <w:rFonts w:ascii="Arial" w:hAnsi="Arial" w:cs="Arial"/>
                <w:sz w:val="16"/>
                <w:szCs w:val="16"/>
              </w:rPr>
            </w:pPr>
          </w:p>
          <w:p w14:paraId="72E1FC0D" w14:textId="77777777" w:rsidR="00B96950" w:rsidRDefault="00B96950" w:rsidP="00B65CF1">
            <w:pPr>
              <w:jc w:val="both"/>
              <w:rPr>
                <w:rFonts w:ascii="Arial" w:hAnsi="Arial" w:cs="Arial"/>
                <w:sz w:val="16"/>
                <w:szCs w:val="16"/>
              </w:rPr>
            </w:pPr>
          </w:p>
          <w:p w14:paraId="628F65E6" w14:textId="77777777" w:rsidR="00B96950" w:rsidRDefault="00B96950" w:rsidP="00B65CF1">
            <w:pPr>
              <w:jc w:val="both"/>
              <w:rPr>
                <w:rFonts w:ascii="Arial" w:hAnsi="Arial" w:cs="Arial"/>
                <w:sz w:val="16"/>
                <w:szCs w:val="16"/>
              </w:rPr>
            </w:pPr>
          </w:p>
          <w:p w14:paraId="3245070A" w14:textId="77777777" w:rsidR="00B96950" w:rsidRDefault="00B96950" w:rsidP="00B65CF1">
            <w:pPr>
              <w:jc w:val="both"/>
              <w:rPr>
                <w:rFonts w:ascii="Arial" w:hAnsi="Arial" w:cs="Arial"/>
                <w:sz w:val="16"/>
                <w:szCs w:val="16"/>
              </w:rPr>
            </w:pPr>
          </w:p>
          <w:p w14:paraId="1D2BE659" w14:textId="77777777" w:rsidR="00B96950" w:rsidRDefault="00B96950" w:rsidP="00B65CF1">
            <w:pPr>
              <w:jc w:val="both"/>
              <w:rPr>
                <w:rFonts w:ascii="Arial" w:hAnsi="Arial" w:cs="Arial"/>
                <w:sz w:val="16"/>
                <w:szCs w:val="16"/>
              </w:rPr>
            </w:pPr>
          </w:p>
          <w:p w14:paraId="3830A466" w14:textId="77777777" w:rsidR="00B96950" w:rsidRDefault="00B96950" w:rsidP="00B65CF1">
            <w:pPr>
              <w:jc w:val="both"/>
              <w:rPr>
                <w:rFonts w:ascii="Arial" w:hAnsi="Arial" w:cs="Arial"/>
                <w:sz w:val="16"/>
                <w:szCs w:val="16"/>
              </w:rPr>
            </w:pPr>
          </w:p>
          <w:p w14:paraId="3D1F9C25" w14:textId="77777777" w:rsidR="00B96950" w:rsidRDefault="00B96950" w:rsidP="00B65CF1">
            <w:pPr>
              <w:jc w:val="both"/>
              <w:rPr>
                <w:rFonts w:ascii="Arial" w:hAnsi="Arial" w:cs="Arial"/>
                <w:sz w:val="16"/>
                <w:szCs w:val="16"/>
              </w:rPr>
            </w:pPr>
          </w:p>
          <w:p w14:paraId="00B60F09" w14:textId="77777777" w:rsidR="00B96950" w:rsidRDefault="00B96950" w:rsidP="00B65CF1">
            <w:pPr>
              <w:jc w:val="both"/>
              <w:rPr>
                <w:rFonts w:ascii="Arial" w:hAnsi="Arial" w:cs="Arial"/>
                <w:sz w:val="16"/>
                <w:szCs w:val="16"/>
              </w:rPr>
            </w:pPr>
          </w:p>
          <w:p w14:paraId="636B8CB5" w14:textId="77777777" w:rsidR="00B96950" w:rsidRDefault="00B96950" w:rsidP="00B65CF1">
            <w:pPr>
              <w:jc w:val="both"/>
              <w:rPr>
                <w:rFonts w:ascii="Arial" w:hAnsi="Arial" w:cs="Arial"/>
                <w:sz w:val="16"/>
                <w:szCs w:val="16"/>
              </w:rPr>
            </w:pPr>
          </w:p>
          <w:p w14:paraId="4B94D195" w14:textId="3001DDB0" w:rsidR="00B96950" w:rsidRDefault="00B96950" w:rsidP="00B65CF1">
            <w:pPr>
              <w:jc w:val="both"/>
              <w:rPr>
                <w:rFonts w:ascii="Arial" w:hAnsi="Arial" w:cs="Arial"/>
                <w:sz w:val="16"/>
                <w:szCs w:val="16"/>
              </w:rPr>
            </w:pPr>
            <w:r>
              <w:rPr>
                <w:rFonts w:ascii="Arial" w:hAnsi="Arial" w:cs="Arial"/>
                <w:sz w:val="16"/>
                <w:szCs w:val="16"/>
              </w:rPr>
              <w:t>16.000</w:t>
            </w:r>
          </w:p>
        </w:tc>
        <w:tc>
          <w:tcPr>
            <w:tcW w:w="1300" w:type="dxa"/>
            <w:vMerge w:val="restart"/>
          </w:tcPr>
          <w:p w14:paraId="6F1B276F" w14:textId="77777777" w:rsidR="00B96950" w:rsidRDefault="00B96950" w:rsidP="00B65CF1">
            <w:pPr>
              <w:jc w:val="both"/>
              <w:rPr>
                <w:rFonts w:ascii="Arial" w:hAnsi="Arial" w:cs="Arial"/>
                <w:sz w:val="16"/>
                <w:szCs w:val="16"/>
              </w:rPr>
            </w:pPr>
          </w:p>
          <w:p w14:paraId="7FC4B027" w14:textId="77777777" w:rsidR="00B96950" w:rsidRDefault="00B96950" w:rsidP="00B65CF1">
            <w:pPr>
              <w:jc w:val="both"/>
              <w:rPr>
                <w:rFonts w:ascii="Arial" w:hAnsi="Arial" w:cs="Arial"/>
                <w:sz w:val="16"/>
                <w:szCs w:val="16"/>
              </w:rPr>
            </w:pPr>
          </w:p>
          <w:p w14:paraId="37A6B87C" w14:textId="77777777" w:rsidR="00B96950" w:rsidRDefault="00B96950" w:rsidP="00B65CF1">
            <w:pPr>
              <w:jc w:val="both"/>
              <w:rPr>
                <w:rFonts w:ascii="Arial" w:hAnsi="Arial" w:cs="Arial"/>
                <w:sz w:val="16"/>
                <w:szCs w:val="16"/>
              </w:rPr>
            </w:pPr>
          </w:p>
          <w:p w14:paraId="120051AE" w14:textId="77777777" w:rsidR="00B96950" w:rsidRDefault="00B96950" w:rsidP="00B65CF1">
            <w:pPr>
              <w:jc w:val="both"/>
              <w:rPr>
                <w:rFonts w:ascii="Arial" w:hAnsi="Arial" w:cs="Arial"/>
                <w:sz w:val="16"/>
                <w:szCs w:val="16"/>
              </w:rPr>
            </w:pPr>
          </w:p>
          <w:p w14:paraId="314A3184" w14:textId="77777777" w:rsidR="00B96950" w:rsidRDefault="00B96950" w:rsidP="00B65CF1">
            <w:pPr>
              <w:jc w:val="both"/>
              <w:rPr>
                <w:rFonts w:ascii="Arial" w:hAnsi="Arial" w:cs="Arial"/>
                <w:sz w:val="16"/>
                <w:szCs w:val="16"/>
              </w:rPr>
            </w:pPr>
          </w:p>
          <w:p w14:paraId="065A5C5D" w14:textId="77777777" w:rsidR="00B96950" w:rsidRDefault="00B96950" w:rsidP="00B65CF1">
            <w:pPr>
              <w:jc w:val="both"/>
              <w:rPr>
                <w:rFonts w:ascii="Arial" w:hAnsi="Arial" w:cs="Arial"/>
                <w:sz w:val="16"/>
                <w:szCs w:val="16"/>
              </w:rPr>
            </w:pPr>
          </w:p>
          <w:p w14:paraId="5396133B" w14:textId="77777777" w:rsidR="00B96950" w:rsidRDefault="00B96950" w:rsidP="00B65CF1">
            <w:pPr>
              <w:jc w:val="both"/>
              <w:rPr>
                <w:rFonts w:ascii="Arial" w:hAnsi="Arial" w:cs="Arial"/>
                <w:sz w:val="16"/>
                <w:szCs w:val="16"/>
              </w:rPr>
            </w:pPr>
          </w:p>
          <w:p w14:paraId="3F6CA828" w14:textId="77777777" w:rsidR="00B96950" w:rsidRDefault="00B96950" w:rsidP="00B65CF1">
            <w:pPr>
              <w:jc w:val="both"/>
              <w:rPr>
                <w:rFonts w:ascii="Arial" w:hAnsi="Arial" w:cs="Arial"/>
                <w:sz w:val="16"/>
                <w:szCs w:val="16"/>
              </w:rPr>
            </w:pPr>
          </w:p>
          <w:p w14:paraId="467BEBAF" w14:textId="77777777" w:rsidR="00B96950" w:rsidRDefault="00B96950" w:rsidP="00B65CF1">
            <w:pPr>
              <w:jc w:val="both"/>
              <w:rPr>
                <w:rFonts w:ascii="Arial" w:hAnsi="Arial" w:cs="Arial"/>
                <w:sz w:val="16"/>
                <w:szCs w:val="16"/>
              </w:rPr>
            </w:pPr>
          </w:p>
          <w:p w14:paraId="1B0D7AA8" w14:textId="77777777" w:rsidR="00B96950" w:rsidRDefault="00B96950" w:rsidP="00B65CF1">
            <w:pPr>
              <w:jc w:val="both"/>
              <w:rPr>
                <w:rFonts w:ascii="Arial" w:hAnsi="Arial" w:cs="Arial"/>
                <w:sz w:val="16"/>
                <w:szCs w:val="16"/>
              </w:rPr>
            </w:pPr>
          </w:p>
          <w:p w14:paraId="6F274FF4" w14:textId="77777777" w:rsidR="00B96950" w:rsidRDefault="00B96950" w:rsidP="00B65CF1">
            <w:pPr>
              <w:jc w:val="both"/>
              <w:rPr>
                <w:rFonts w:ascii="Arial" w:hAnsi="Arial" w:cs="Arial"/>
                <w:sz w:val="16"/>
                <w:szCs w:val="16"/>
              </w:rPr>
            </w:pPr>
          </w:p>
          <w:p w14:paraId="52332413" w14:textId="77777777" w:rsidR="00B96950" w:rsidRDefault="00B96950" w:rsidP="00B65CF1">
            <w:pPr>
              <w:jc w:val="both"/>
              <w:rPr>
                <w:rFonts w:ascii="Arial" w:hAnsi="Arial" w:cs="Arial"/>
                <w:sz w:val="16"/>
                <w:szCs w:val="16"/>
              </w:rPr>
            </w:pPr>
          </w:p>
          <w:p w14:paraId="27392E00" w14:textId="0EFBBE0E" w:rsidR="00B96950" w:rsidRDefault="00B96950" w:rsidP="00B65CF1">
            <w:pPr>
              <w:jc w:val="both"/>
              <w:rPr>
                <w:rFonts w:ascii="Arial" w:hAnsi="Arial" w:cs="Arial"/>
                <w:sz w:val="16"/>
                <w:szCs w:val="16"/>
              </w:rPr>
            </w:pPr>
            <w:r>
              <w:rPr>
                <w:rFonts w:ascii="Arial" w:hAnsi="Arial" w:cs="Arial"/>
                <w:sz w:val="16"/>
                <w:szCs w:val="16"/>
              </w:rPr>
              <w:t>Alemania</w:t>
            </w:r>
          </w:p>
        </w:tc>
        <w:tc>
          <w:tcPr>
            <w:tcW w:w="1315" w:type="dxa"/>
            <w:tcBorders>
              <w:bottom w:val="nil"/>
            </w:tcBorders>
          </w:tcPr>
          <w:p w14:paraId="471F365F" w14:textId="77777777" w:rsidR="00B96950" w:rsidRDefault="00B96950" w:rsidP="00B65CF1">
            <w:pPr>
              <w:jc w:val="both"/>
              <w:rPr>
                <w:rFonts w:ascii="Arial" w:hAnsi="Arial" w:cs="Arial"/>
                <w:sz w:val="16"/>
                <w:szCs w:val="16"/>
              </w:rPr>
            </w:pPr>
          </w:p>
          <w:p w14:paraId="4CCCF9FE" w14:textId="77777777" w:rsidR="00B96950" w:rsidRDefault="00B96950" w:rsidP="00B65CF1">
            <w:pPr>
              <w:jc w:val="both"/>
              <w:rPr>
                <w:rFonts w:ascii="Arial" w:hAnsi="Arial" w:cs="Arial"/>
                <w:sz w:val="16"/>
                <w:szCs w:val="16"/>
              </w:rPr>
            </w:pPr>
          </w:p>
          <w:p w14:paraId="1945C938" w14:textId="77777777" w:rsidR="00B96950" w:rsidRDefault="00B96950" w:rsidP="00B65CF1">
            <w:pPr>
              <w:jc w:val="both"/>
              <w:rPr>
                <w:rFonts w:ascii="Arial" w:hAnsi="Arial" w:cs="Arial"/>
                <w:sz w:val="16"/>
                <w:szCs w:val="16"/>
              </w:rPr>
            </w:pPr>
          </w:p>
          <w:p w14:paraId="4312A4CE" w14:textId="77777777" w:rsidR="00B96950" w:rsidRDefault="00B96950" w:rsidP="00B65CF1">
            <w:pPr>
              <w:jc w:val="both"/>
              <w:rPr>
                <w:rFonts w:ascii="Arial" w:hAnsi="Arial" w:cs="Arial"/>
                <w:sz w:val="16"/>
                <w:szCs w:val="16"/>
              </w:rPr>
            </w:pPr>
          </w:p>
          <w:p w14:paraId="4A2BB0C8" w14:textId="77777777" w:rsidR="00B96950" w:rsidRDefault="00B96950" w:rsidP="00B65CF1">
            <w:pPr>
              <w:jc w:val="both"/>
              <w:rPr>
                <w:rFonts w:ascii="Arial" w:hAnsi="Arial" w:cs="Arial"/>
                <w:sz w:val="16"/>
                <w:szCs w:val="16"/>
              </w:rPr>
            </w:pPr>
          </w:p>
          <w:p w14:paraId="482A4155" w14:textId="77777777" w:rsidR="00B96950" w:rsidRDefault="00B96950" w:rsidP="00B65CF1">
            <w:pPr>
              <w:jc w:val="both"/>
              <w:rPr>
                <w:rFonts w:ascii="Arial" w:hAnsi="Arial" w:cs="Arial"/>
                <w:sz w:val="16"/>
                <w:szCs w:val="16"/>
              </w:rPr>
            </w:pPr>
          </w:p>
          <w:p w14:paraId="57A68CEA" w14:textId="0AE32C61" w:rsidR="00B96950" w:rsidRPr="006042F8" w:rsidRDefault="00B96950" w:rsidP="00B65CF1">
            <w:pPr>
              <w:jc w:val="both"/>
              <w:rPr>
                <w:rFonts w:ascii="Arial" w:hAnsi="Arial" w:cs="Arial"/>
                <w:sz w:val="16"/>
                <w:szCs w:val="16"/>
              </w:rPr>
            </w:pPr>
          </w:p>
        </w:tc>
        <w:tc>
          <w:tcPr>
            <w:tcW w:w="1595" w:type="dxa"/>
            <w:vMerge w:val="restart"/>
          </w:tcPr>
          <w:p w14:paraId="2356842D" w14:textId="77777777" w:rsidR="00B96950" w:rsidRDefault="00B96950" w:rsidP="00B65CF1">
            <w:pPr>
              <w:jc w:val="both"/>
              <w:rPr>
                <w:rFonts w:ascii="Arial" w:hAnsi="Arial"/>
                <w:color w:val="000000"/>
                <w:sz w:val="16"/>
                <w:szCs w:val="16"/>
              </w:rPr>
            </w:pPr>
          </w:p>
          <w:p w14:paraId="4919788E" w14:textId="77777777" w:rsidR="00B96950" w:rsidRDefault="00B96950" w:rsidP="00B65CF1">
            <w:pPr>
              <w:jc w:val="both"/>
              <w:rPr>
                <w:rFonts w:ascii="Arial" w:hAnsi="Arial"/>
                <w:color w:val="000000"/>
                <w:sz w:val="16"/>
                <w:szCs w:val="16"/>
              </w:rPr>
            </w:pPr>
          </w:p>
          <w:p w14:paraId="7132C0FD" w14:textId="77777777" w:rsidR="00B96950" w:rsidRDefault="00B96950" w:rsidP="00B65CF1">
            <w:pPr>
              <w:jc w:val="both"/>
              <w:rPr>
                <w:rFonts w:ascii="Arial" w:hAnsi="Arial"/>
                <w:color w:val="000000"/>
                <w:sz w:val="16"/>
                <w:szCs w:val="16"/>
              </w:rPr>
            </w:pPr>
          </w:p>
          <w:p w14:paraId="4322AF35" w14:textId="77777777" w:rsidR="00B96950" w:rsidRDefault="00B96950" w:rsidP="00B65CF1">
            <w:pPr>
              <w:jc w:val="both"/>
              <w:rPr>
                <w:rFonts w:ascii="Arial" w:hAnsi="Arial"/>
                <w:color w:val="000000"/>
                <w:sz w:val="16"/>
                <w:szCs w:val="16"/>
              </w:rPr>
            </w:pPr>
          </w:p>
          <w:p w14:paraId="24A8637D" w14:textId="77777777" w:rsidR="00B96950" w:rsidRDefault="00B96950" w:rsidP="00B65CF1">
            <w:pPr>
              <w:jc w:val="both"/>
              <w:rPr>
                <w:rFonts w:ascii="Arial" w:hAnsi="Arial"/>
                <w:color w:val="000000"/>
                <w:sz w:val="16"/>
                <w:szCs w:val="16"/>
              </w:rPr>
            </w:pPr>
          </w:p>
          <w:p w14:paraId="6AFD8714" w14:textId="77777777" w:rsidR="00B96950" w:rsidRDefault="00B96950" w:rsidP="00B65CF1">
            <w:pPr>
              <w:jc w:val="both"/>
              <w:rPr>
                <w:rFonts w:ascii="Arial" w:hAnsi="Arial"/>
                <w:color w:val="000000"/>
                <w:sz w:val="16"/>
                <w:szCs w:val="16"/>
              </w:rPr>
            </w:pPr>
          </w:p>
          <w:p w14:paraId="2B78E1D3" w14:textId="1B33EDD9" w:rsidR="00B96950" w:rsidRDefault="00B96950" w:rsidP="00B65CF1">
            <w:pPr>
              <w:jc w:val="both"/>
              <w:rPr>
                <w:rFonts w:ascii="Arial" w:hAnsi="Arial"/>
                <w:color w:val="000000"/>
                <w:sz w:val="16"/>
                <w:szCs w:val="16"/>
              </w:rPr>
            </w:pPr>
            <w:r>
              <w:rPr>
                <w:rFonts w:ascii="Arial" w:hAnsi="Arial"/>
                <w:color w:val="000000"/>
                <w:sz w:val="16"/>
                <w:szCs w:val="16"/>
              </w:rPr>
              <w:t>Reunión del CCWG organizada en Bonn en febrero de 2017.  Informe de la reunión y otros documentos presentados al ScC-SC2 y la COP12 para su consideración.</w:t>
            </w:r>
          </w:p>
        </w:tc>
        <w:tc>
          <w:tcPr>
            <w:tcW w:w="1906" w:type="dxa"/>
            <w:vMerge w:val="restart"/>
          </w:tcPr>
          <w:p w14:paraId="577C15F2" w14:textId="77777777" w:rsidR="00B96950" w:rsidRPr="006042F8" w:rsidRDefault="00B96950" w:rsidP="00B65CF1">
            <w:pPr>
              <w:jc w:val="both"/>
              <w:rPr>
                <w:rFonts w:ascii="Arial" w:hAnsi="Arial" w:cs="Arial"/>
                <w:sz w:val="16"/>
                <w:szCs w:val="16"/>
              </w:rPr>
            </w:pPr>
          </w:p>
        </w:tc>
      </w:tr>
      <w:tr w:rsidR="00B96950" w:rsidRPr="006042F8" w14:paraId="658D06EA" w14:textId="77777777" w:rsidTr="00F85170">
        <w:tc>
          <w:tcPr>
            <w:tcW w:w="1435" w:type="dxa"/>
            <w:vMerge/>
          </w:tcPr>
          <w:p w14:paraId="0ABC8792" w14:textId="33C293F6" w:rsidR="00B96950" w:rsidRPr="006042F8" w:rsidRDefault="00B96950" w:rsidP="00B65CF1">
            <w:pPr>
              <w:jc w:val="both"/>
              <w:rPr>
                <w:rFonts w:ascii="Arial" w:hAnsi="Arial" w:cs="Arial"/>
                <w:sz w:val="16"/>
                <w:szCs w:val="16"/>
              </w:rPr>
            </w:pPr>
          </w:p>
        </w:tc>
        <w:tc>
          <w:tcPr>
            <w:tcW w:w="1317" w:type="dxa"/>
            <w:vMerge/>
          </w:tcPr>
          <w:p w14:paraId="7DA9AF65" w14:textId="1024CC91" w:rsidR="00B96950" w:rsidRPr="006042F8" w:rsidRDefault="00B96950" w:rsidP="00B65CF1">
            <w:pPr>
              <w:jc w:val="both"/>
              <w:rPr>
                <w:rFonts w:ascii="Arial" w:hAnsi="Arial" w:cs="Arial"/>
                <w:sz w:val="16"/>
                <w:szCs w:val="16"/>
              </w:rPr>
            </w:pPr>
          </w:p>
        </w:tc>
        <w:tc>
          <w:tcPr>
            <w:tcW w:w="1300" w:type="dxa"/>
            <w:vMerge/>
          </w:tcPr>
          <w:p w14:paraId="71BAC135" w14:textId="215F15BA" w:rsidR="00B96950" w:rsidRPr="006042F8" w:rsidRDefault="00B96950" w:rsidP="00B65CF1">
            <w:pPr>
              <w:jc w:val="both"/>
              <w:rPr>
                <w:rFonts w:ascii="Arial" w:hAnsi="Arial" w:cs="Arial"/>
                <w:sz w:val="16"/>
                <w:szCs w:val="16"/>
              </w:rPr>
            </w:pPr>
          </w:p>
        </w:tc>
        <w:tc>
          <w:tcPr>
            <w:tcW w:w="1300" w:type="dxa"/>
            <w:vMerge/>
          </w:tcPr>
          <w:p w14:paraId="2492F07D" w14:textId="77777777" w:rsidR="00B96950" w:rsidRPr="006042F8" w:rsidRDefault="00B96950" w:rsidP="00B65CF1">
            <w:pPr>
              <w:jc w:val="both"/>
              <w:rPr>
                <w:rFonts w:ascii="Arial" w:hAnsi="Arial" w:cs="Arial"/>
                <w:sz w:val="16"/>
                <w:szCs w:val="16"/>
              </w:rPr>
            </w:pPr>
          </w:p>
        </w:tc>
        <w:tc>
          <w:tcPr>
            <w:tcW w:w="1300" w:type="dxa"/>
            <w:vMerge/>
          </w:tcPr>
          <w:p w14:paraId="3420A3FB" w14:textId="77777777" w:rsidR="00B96950" w:rsidRPr="006042F8" w:rsidRDefault="00B96950" w:rsidP="00B65CF1">
            <w:pPr>
              <w:jc w:val="both"/>
              <w:rPr>
                <w:rFonts w:ascii="Arial" w:hAnsi="Arial" w:cs="Arial"/>
                <w:sz w:val="16"/>
                <w:szCs w:val="16"/>
              </w:rPr>
            </w:pPr>
          </w:p>
        </w:tc>
        <w:tc>
          <w:tcPr>
            <w:tcW w:w="1300" w:type="dxa"/>
            <w:vMerge/>
          </w:tcPr>
          <w:p w14:paraId="633FB357" w14:textId="720C4EF2" w:rsidR="00B96950" w:rsidRPr="006042F8" w:rsidRDefault="00B96950" w:rsidP="00B65CF1">
            <w:pPr>
              <w:jc w:val="both"/>
              <w:rPr>
                <w:rFonts w:ascii="Arial" w:hAnsi="Arial" w:cs="Arial"/>
                <w:sz w:val="16"/>
                <w:szCs w:val="16"/>
              </w:rPr>
            </w:pPr>
          </w:p>
        </w:tc>
        <w:tc>
          <w:tcPr>
            <w:tcW w:w="1300" w:type="dxa"/>
            <w:vMerge/>
          </w:tcPr>
          <w:p w14:paraId="1DD004AC" w14:textId="39C9003E" w:rsidR="00B96950" w:rsidRPr="006042F8" w:rsidRDefault="00B96950" w:rsidP="00B65CF1">
            <w:pPr>
              <w:jc w:val="both"/>
              <w:rPr>
                <w:rFonts w:ascii="Arial" w:hAnsi="Arial" w:cs="Arial"/>
                <w:sz w:val="16"/>
                <w:szCs w:val="16"/>
              </w:rPr>
            </w:pPr>
          </w:p>
        </w:tc>
        <w:tc>
          <w:tcPr>
            <w:tcW w:w="1315" w:type="dxa"/>
            <w:tcBorders>
              <w:top w:val="nil"/>
            </w:tcBorders>
            <w:shd w:val="clear" w:color="auto" w:fill="00B050"/>
          </w:tcPr>
          <w:p w14:paraId="504FFBD2" w14:textId="77777777" w:rsidR="00B96950" w:rsidRPr="006042F8" w:rsidRDefault="00B96950" w:rsidP="00B65CF1">
            <w:pPr>
              <w:jc w:val="both"/>
              <w:rPr>
                <w:rFonts w:ascii="Arial" w:hAnsi="Arial" w:cs="Arial"/>
                <w:sz w:val="16"/>
                <w:szCs w:val="16"/>
              </w:rPr>
            </w:pPr>
          </w:p>
        </w:tc>
        <w:tc>
          <w:tcPr>
            <w:tcW w:w="1595" w:type="dxa"/>
            <w:vMerge/>
          </w:tcPr>
          <w:p w14:paraId="277C901E" w14:textId="1A11437B" w:rsidR="00B96950" w:rsidRPr="006042F8" w:rsidRDefault="00B96950" w:rsidP="00B65CF1">
            <w:pPr>
              <w:jc w:val="both"/>
              <w:rPr>
                <w:rFonts w:ascii="Arial" w:hAnsi="Arial" w:cs="Arial"/>
                <w:sz w:val="16"/>
                <w:szCs w:val="16"/>
              </w:rPr>
            </w:pPr>
          </w:p>
        </w:tc>
        <w:tc>
          <w:tcPr>
            <w:tcW w:w="1906" w:type="dxa"/>
            <w:vMerge/>
          </w:tcPr>
          <w:p w14:paraId="70B186CB" w14:textId="77777777" w:rsidR="00B96950" w:rsidRPr="006042F8" w:rsidRDefault="00B96950" w:rsidP="00B65CF1">
            <w:pPr>
              <w:jc w:val="both"/>
              <w:rPr>
                <w:rFonts w:ascii="Arial" w:hAnsi="Arial" w:cs="Arial"/>
                <w:sz w:val="16"/>
                <w:szCs w:val="16"/>
              </w:rPr>
            </w:pPr>
          </w:p>
        </w:tc>
      </w:tr>
      <w:tr w:rsidR="00DB3F15" w:rsidRPr="006042F8" w14:paraId="2E36F7C6" w14:textId="77777777" w:rsidTr="00F14A3C">
        <w:tc>
          <w:tcPr>
            <w:tcW w:w="1435" w:type="dxa"/>
          </w:tcPr>
          <w:p w14:paraId="6F39234E" w14:textId="48337075" w:rsidR="00DB3F15" w:rsidRPr="00B96950" w:rsidRDefault="00B96950" w:rsidP="00B65CF1">
            <w:pPr>
              <w:jc w:val="both"/>
              <w:rPr>
                <w:rFonts w:ascii="Arial" w:hAnsi="Arial" w:cs="Arial"/>
                <w:b/>
                <w:sz w:val="16"/>
                <w:szCs w:val="16"/>
              </w:rPr>
            </w:pPr>
            <w:r w:rsidRPr="00B96950">
              <w:rPr>
                <w:rFonts w:ascii="Arial" w:hAnsi="Arial" w:cs="Arial"/>
                <w:b/>
                <w:sz w:val="16"/>
                <w:szCs w:val="16"/>
              </w:rPr>
              <w:t>Total</w:t>
            </w:r>
          </w:p>
        </w:tc>
        <w:tc>
          <w:tcPr>
            <w:tcW w:w="1317" w:type="dxa"/>
          </w:tcPr>
          <w:p w14:paraId="7E0C6BBB" w14:textId="77777777" w:rsidR="00DB3F15" w:rsidRPr="00B96950" w:rsidRDefault="00DB3F15" w:rsidP="00B65CF1">
            <w:pPr>
              <w:jc w:val="both"/>
              <w:rPr>
                <w:rFonts w:ascii="Arial" w:hAnsi="Arial" w:cs="Arial"/>
                <w:b/>
                <w:sz w:val="16"/>
                <w:szCs w:val="16"/>
              </w:rPr>
            </w:pPr>
          </w:p>
        </w:tc>
        <w:tc>
          <w:tcPr>
            <w:tcW w:w="1300" w:type="dxa"/>
          </w:tcPr>
          <w:p w14:paraId="3D8DE3A3" w14:textId="7DC1FE33" w:rsidR="00DB3F15" w:rsidRPr="00B96950" w:rsidRDefault="00B96950" w:rsidP="00B65CF1">
            <w:pPr>
              <w:jc w:val="both"/>
              <w:rPr>
                <w:rFonts w:ascii="Arial" w:hAnsi="Arial" w:cs="Arial"/>
                <w:b/>
                <w:sz w:val="16"/>
                <w:szCs w:val="16"/>
              </w:rPr>
            </w:pPr>
            <w:r w:rsidRPr="00B96950">
              <w:rPr>
                <w:rFonts w:ascii="Arial" w:hAnsi="Arial" w:cs="Arial"/>
                <w:b/>
                <w:sz w:val="16"/>
                <w:szCs w:val="16"/>
              </w:rPr>
              <w:t>3.170.000</w:t>
            </w:r>
          </w:p>
        </w:tc>
        <w:tc>
          <w:tcPr>
            <w:tcW w:w="1300" w:type="dxa"/>
          </w:tcPr>
          <w:p w14:paraId="0762C40D" w14:textId="77777777" w:rsidR="00DB3F15" w:rsidRPr="00B96950" w:rsidRDefault="00DB3F15" w:rsidP="00B65CF1">
            <w:pPr>
              <w:jc w:val="both"/>
              <w:rPr>
                <w:rFonts w:ascii="Arial" w:hAnsi="Arial" w:cs="Arial"/>
                <w:b/>
                <w:sz w:val="16"/>
                <w:szCs w:val="16"/>
              </w:rPr>
            </w:pPr>
          </w:p>
        </w:tc>
        <w:tc>
          <w:tcPr>
            <w:tcW w:w="1300" w:type="dxa"/>
          </w:tcPr>
          <w:p w14:paraId="7307E669" w14:textId="6098897D" w:rsidR="00DB3F15" w:rsidRPr="00B96950" w:rsidRDefault="00B96950" w:rsidP="00B65CF1">
            <w:pPr>
              <w:jc w:val="both"/>
              <w:rPr>
                <w:rFonts w:ascii="Arial" w:hAnsi="Arial" w:cs="Arial"/>
                <w:b/>
                <w:sz w:val="16"/>
                <w:szCs w:val="16"/>
              </w:rPr>
            </w:pPr>
            <w:r w:rsidRPr="00B96950">
              <w:rPr>
                <w:rFonts w:ascii="Arial" w:hAnsi="Arial" w:cs="Arial"/>
                <w:b/>
                <w:sz w:val="16"/>
                <w:szCs w:val="16"/>
              </w:rPr>
              <w:t>575.000</w:t>
            </w:r>
          </w:p>
        </w:tc>
        <w:tc>
          <w:tcPr>
            <w:tcW w:w="1300" w:type="dxa"/>
          </w:tcPr>
          <w:p w14:paraId="111F331F" w14:textId="22E949B9" w:rsidR="00DB3F15" w:rsidRPr="00B96950" w:rsidRDefault="00B96950" w:rsidP="00B65CF1">
            <w:pPr>
              <w:jc w:val="both"/>
              <w:rPr>
                <w:rFonts w:ascii="Arial" w:hAnsi="Arial" w:cs="Arial"/>
                <w:b/>
                <w:sz w:val="16"/>
                <w:szCs w:val="16"/>
              </w:rPr>
            </w:pPr>
            <w:r w:rsidRPr="00B96950">
              <w:rPr>
                <w:rFonts w:ascii="Arial" w:hAnsi="Arial" w:cs="Arial"/>
                <w:b/>
                <w:sz w:val="16"/>
                <w:szCs w:val="16"/>
              </w:rPr>
              <w:t>1.256.000</w:t>
            </w:r>
          </w:p>
        </w:tc>
        <w:tc>
          <w:tcPr>
            <w:tcW w:w="1300" w:type="dxa"/>
          </w:tcPr>
          <w:p w14:paraId="74F8F22B" w14:textId="77777777" w:rsidR="00DB3F15" w:rsidRPr="006042F8" w:rsidRDefault="00DB3F15" w:rsidP="00B65CF1">
            <w:pPr>
              <w:jc w:val="both"/>
              <w:rPr>
                <w:rFonts w:ascii="Arial" w:hAnsi="Arial" w:cs="Arial"/>
                <w:sz w:val="16"/>
                <w:szCs w:val="16"/>
              </w:rPr>
            </w:pPr>
          </w:p>
        </w:tc>
        <w:tc>
          <w:tcPr>
            <w:tcW w:w="1315" w:type="dxa"/>
          </w:tcPr>
          <w:p w14:paraId="0D6F4785" w14:textId="77777777" w:rsidR="00DB3F15" w:rsidRPr="006042F8" w:rsidRDefault="00DB3F15" w:rsidP="00B65CF1">
            <w:pPr>
              <w:jc w:val="both"/>
              <w:rPr>
                <w:rFonts w:ascii="Arial" w:hAnsi="Arial" w:cs="Arial"/>
                <w:sz w:val="16"/>
                <w:szCs w:val="16"/>
              </w:rPr>
            </w:pPr>
          </w:p>
        </w:tc>
        <w:tc>
          <w:tcPr>
            <w:tcW w:w="1595" w:type="dxa"/>
          </w:tcPr>
          <w:p w14:paraId="01178260" w14:textId="77777777" w:rsidR="00DB3F15" w:rsidRPr="006042F8" w:rsidRDefault="00DB3F15" w:rsidP="00B65CF1">
            <w:pPr>
              <w:jc w:val="both"/>
              <w:rPr>
                <w:rFonts w:ascii="Arial" w:hAnsi="Arial" w:cs="Arial"/>
                <w:sz w:val="16"/>
                <w:szCs w:val="16"/>
              </w:rPr>
            </w:pPr>
          </w:p>
        </w:tc>
        <w:tc>
          <w:tcPr>
            <w:tcW w:w="1906" w:type="dxa"/>
          </w:tcPr>
          <w:p w14:paraId="7DF1542B" w14:textId="77777777" w:rsidR="00DB3F15" w:rsidRPr="006042F8" w:rsidRDefault="00DB3F15" w:rsidP="00B65CF1">
            <w:pPr>
              <w:jc w:val="both"/>
              <w:rPr>
                <w:rFonts w:ascii="Arial" w:hAnsi="Arial" w:cs="Arial"/>
                <w:sz w:val="16"/>
                <w:szCs w:val="16"/>
              </w:rPr>
            </w:pPr>
          </w:p>
        </w:tc>
      </w:tr>
    </w:tbl>
    <w:p w14:paraId="2A030C78" w14:textId="77777777" w:rsidR="00B96950" w:rsidRDefault="00B96950" w:rsidP="00D95373">
      <w:pPr>
        <w:contextualSpacing/>
        <w:jc w:val="both"/>
        <w:rPr>
          <w:rFonts w:ascii="Arial" w:hAnsi="Arial" w:cs="Arial"/>
          <w:b/>
          <w:sz w:val="16"/>
          <w:szCs w:val="16"/>
        </w:rPr>
        <w:sectPr w:rsidR="00B96950" w:rsidSect="00297706">
          <w:footerReference w:type="even" r:id="rId28"/>
          <w:pgSz w:w="16834" w:h="11909" w:orient="landscape" w:code="9"/>
          <w:pgMar w:top="245" w:right="720" w:bottom="245" w:left="1440" w:header="274" w:footer="576" w:gutter="0"/>
          <w:cols w:space="720"/>
          <w:docGrid w:linePitch="360"/>
        </w:sectPr>
      </w:pPr>
    </w:p>
    <w:p w14:paraId="5EC463B1" w14:textId="02D7CE8E" w:rsidR="00426807" w:rsidRDefault="00426807" w:rsidP="00D95373">
      <w:pPr>
        <w:contextualSpacing/>
        <w:jc w:val="both"/>
        <w:rPr>
          <w:rFonts w:ascii="Arial" w:hAnsi="Arial" w:cs="Arial"/>
          <w:b/>
          <w:sz w:val="16"/>
          <w:szCs w:val="16"/>
        </w:rPr>
      </w:pPr>
    </w:p>
    <w:p w14:paraId="5E7F8816" w14:textId="77777777" w:rsidR="00B96950" w:rsidRPr="00BC2188" w:rsidRDefault="00B96950" w:rsidP="00B96950">
      <w:pPr>
        <w:ind w:left="-900"/>
        <w:jc w:val="both"/>
        <w:rPr>
          <w:rFonts w:ascii="Arial" w:hAnsi="Arial" w:cs="Arial"/>
          <w:b/>
          <w:bCs/>
          <w:color w:val="000000" w:themeColor="text1"/>
          <w:sz w:val="16"/>
          <w:szCs w:val="16"/>
        </w:rPr>
      </w:pPr>
      <w:r>
        <w:rPr>
          <w:rFonts w:ascii="Arial" w:hAnsi="Arial"/>
          <w:b/>
          <w:bCs/>
          <w:color w:val="000000"/>
          <w:sz w:val="16"/>
          <w:szCs w:val="16"/>
        </w:rPr>
        <w:t>IV.</w:t>
      </w:r>
      <w:r>
        <w:rPr>
          <w:rFonts w:ascii="Arial" w:hAnsi="Arial"/>
          <w:b/>
          <w:color w:val="000000"/>
          <w:sz w:val="16"/>
          <w:szCs w:val="16"/>
        </w:rPr>
        <w:tab/>
      </w:r>
      <w:r>
        <w:rPr>
          <w:rFonts w:ascii="Arial" w:hAnsi="Arial"/>
          <w:b/>
          <w:bCs/>
          <w:color w:val="000000"/>
          <w:sz w:val="16"/>
          <w:szCs w:val="16"/>
        </w:rPr>
        <w:t>MOVILIZACIÓN DE RECURSOS Y ASUNTOS INTERINSTITUCIONALES</w:t>
      </w:r>
    </w:p>
    <w:p w14:paraId="2C1BC261" w14:textId="77777777" w:rsidR="00B96950" w:rsidRDefault="00B96950" w:rsidP="00D95373">
      <w:pPr>
        <w:contextualSpacing/>
        <w:jc w:val="both"/>
        <w:rPr>
          <w:rFonts w:ascii="Arial" w:hAnsi="Arial" w:cs="Arial"/>
          <w:b/>
          <w:sz w:val="16"/>
          <w:szCs w:val="16"/>
        </w:rPr>
      </w:pPr>
    </w:p>
    <w:p w14:paraId="7236AC00" w14:textId="5119BCDF" w:rsidR="00B96950" w:rsidRDefault="00B96950" w:rsidP="00D95373">
      <w:pPr>
        <w:contextualSpacing/>
        <w:jc w:val="both"/>
        <w:rPr>
          <w:rFonts w:ascii="Arial" w:hAnsi="Arial" w:cs="Arial"/>
          <w:b/>
          <w:sz w:val="16"/>
          <w:szCs w:val="16"/>
        </w:rPr>
      </w:pPr>
    </w:p>
    <w:tbl>
      <w:tblPr>
        <w:tblStyle w:val="TableGrid"/>
        <w:tblW w:w="0" w:type="auto"/>
        <w:tblLook w:val="04A0" w:firstRow="1" w:lastRow="0" w:firstColumn="1" w:lastColumn="0" w:noHBand="0" w:noVBand="1"/>
      </w:tblPr>
      <w:tblGrid>
        <w:gridCol w:w="1461"/>
        <w:gridCol w:w="1317"/>
        <w:gridCol w:w="1300"/>
        <w:gridCol w:w="1300"/>
        <w:gridCol w:w="1300"/>
        <w:gridCol w:w="1300"/>
        <w:gridCol w:w="1300"/>
        <w:gridCol w:w="1315"/>
        <w:gridCol w:w="1595"/>
        <w:gridCol w:w="2315"/>
      </w:tblGrid>
      <w:tr w:rsidR="00B96950" w:rsidRPr="00B96950" w14:paraId="492DE06D" w14:textId="77777777" w:rsidTr="00DB35F1">
        <w:trPr>
          <w:trHeight w:val="188"/>
          <w:tblHeader/>
        </w:trPr>
        <w:tc>
          <w:tcPr>
            <w:tcW w:w="1461" w:type="dxa"/>
            <w:vMerge w:val="restart"/>
          </w:tcPr>
          <w:p w14:paraId="4D48318D"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Actividades</w:t>
            </w:r>
          </w:p>
        </w:tc>
        <w:tc>
          <w:tcPr>
            <w:tcW w:w="1317" w:type="dxa"/>
            <w:vMerge w:val="restart"/>
          </w:tcPr>
          <w:p w14:paraId="65A1C12B"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Prioridad</w:t>
            </w:r>
          </w:p>
        </w:tc>
        <w:tc>
          <w:tcPr>
            <w:tcW w:w="6500" w:type="dxa"/>
            <w:gridSpan w:val="5"/>
          </w:tcPr>
          <w:p w14:paraId="097C6B63" w14:textId="77777777" w:rsidR="00B96950" w:rsidRPr="00B96950" w:rsidRDefault="00B96950" w:rsidP="00B65CF1">
            <w:pPr>
              <w:jc w:val="center"/>
              <w:rPr>
                <w:rFonts w:ascii="Arial" w:hAnsi="Arial" w:cs="Arial"/>
                <w:b/>
                <w:sz w:val="16"/>
                <w:szCs w:val="16"/>
              </w:rPr>
            </w:pPr>
            <w:r w:rsidRPr="00B96950">
              <w:rPr>
                <w:rFonts w:ascii="Arial" w:hAnsi="Arial" w:cs="Arial"/>
                <w:b/>
                <w:sz w:val="16"/>
                <w:szCs w:val="16"/>
              </w:rPr>
              <w:t>2015-2017</w:t>
            </w:r>
          </w:p>
        </w:tc>
        <w:tc>
          <w:tcPr>
            <w:tcW w:w="1315" w:type="dxa"/>
            <w:vMerge w:val="restart"/>
          </w:tcPr>
          <w:p w14:paraId="05306380"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Estado</w:t>
            </w:r>
          </w:p>
        </w:tc>
        <w:tc>
          <w:tcPr>
            <w:tcW w:w="1595" w:type="dxa"/>
            <w:vMerge w:val="restart"/>
          </w:tcPr>
          <w:p w14:paraId="2C65D142"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Logros</w:t>
            </w:r>
          </w:p>
        </w:tc>
        <w:tc>
          <w:tcPr>
            <w:tcW w:w="2315" w:type="dxa"/>
            <w:vMerge w:val="restart"/>
          </w:tcPr>
          <w:p w14:paraId="5919ADD0"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Notas</w:t>
            </w:r>
            <w:r w:rsidRPr="00B96950">
              <w:rPr>
                <w:rFonts w:ascii="Arial" w:hAnsi="Arial" w:cs="Arial"/>
                <w:b/>
                <w:bCs/>
                <w:color w:val="000000" w:themeColor="text1"/>
                <w:sz w:val="16"/>
                <w:szCs w:val="16"/>
              </w:rPr>
              <w:t xml:space="preserve"> </w:t>
            </w:r>
          </w:p>
        </w:tc>
      </w:tr>
      <w:tr w:rsidR="00B96950" w:rsidRPr="00B96950" w14:paraId="3BE2475C" w14:textId="77777777" w:rsidTr="00DB35F1">
        <w:trPr>
          <w:trHeight w:val="278"/>
          <w:tblHeader/>
        </w:trPr>
        <w:tc>
          <w:tcPr>
            <w:tcW w:w="1461" w:type="dxa"/>
            <w:vMerge/>
          </w:tcPr>
          <w:p w14:paraId="3B5061CB" w14:textId="77777777" w:rsidR="00B96950" w:rsidRPr="00B96950" w:rsidRDefault="00B96950" w:rsidP="00B65CF1">
            <w:pPr>
              <w:jc w:val="both"/>
              <w:rPr>
                <w:rFonts w:ascii="Arial" w:hAnsi="Arial" w:cs="Arial"/>
                <w:b/>
                <w:bCs/>
                <w:color w:val="000000" w:themeColor="text1"/>
                <w:sz w:val="16"/>
                <w:szCs w:val="16"/>
              </w:rPr>
            </w:pPr>
          </w:p>
        </w:tc>
        <w:tc>
          <w:tcPr>
            <w:tcW w:w="1317" w:type="dxa"/>
            <w:vMerge/>
          </w:tcPr>
          <w:p w14:paraId="15C48117" w14:textId="77777777" w:rsidR="00B96950" w:rsidRPr="00B96950" w:rsidRDefault="00B96950" w:rsidP="00B65CF1">
            <w:pPr>
              <w:jc w:val="both"/>
              <w:rPr>
                <w:rFonts w:ascii="Arial" w:hAnsi="Arial" w:cs="Arial"/>
                <w:b/>
                <w:bCs/>
                <w:color w:val="000000" w:themeColor="text1"/>
                <w:sz w:val="16"/>
                <w:szCs w:val="16"/>
              </w:rPr>
            </w:pPr>
          </w:p>
        </w:tc>
        <w:tc>
          <w:tcPr>
            <w:tcW w:w="1300" w:type="dxa"/>
            <w:vMerge w:val="restart"/>
          </w:tcPr>
          <w:p w14:paraId="2E991664" w14:textId="77777777" w:rsidR="00B96950" w:rsidRPr="00B96950" w:rsidRDefault="00B96950" w:rsidP="00B65CF1">
            <w:pPr>
              <w:jc w:val="both"/>
              <w:rPr>
                <w:rFonts w:ascii="Arial" w:hAnsi="Arial" w:cs="Arial"/>
                <w:sz w:val="16"/>
                <w:szCs w:val="16"/>
              </w:rPr>
            </w:pPr>
            <w:r w:rsidRPr="00B96950">
              <w:rPr>
                <w:rFonts w:ascii="Arial" w:hAnsi="Arial"/>
                <w:b/>
                <w:bCs/>
                <w:color w:val="000000"/>
                <w:sz w:val="16"/>
                <w:szCs w:val="16"/>
              </w:rPr>
              <w:t>Cantidad total estimada</w:t>
            </w:r>
            <w:r w:rsidRPr="00B96950">
              <w:rPr>
                <w:rFonts w:ascii="Arial" w:hAnsi="Arial" w:cs="Arial"/>
                <w:b/>
                <w:bCs/>
                <w:color w:val="000000"/>
                <w:sz w:val="16"/>
                <w:szCs w:val="16"/>
                <w:vertAlign w:val="superscript"/>
              </w:rPr>
              <w:footnoteReference w:id="26"/>
            </w:r>
          </w:p>
        </w:tc>
        <w:tc>
          <w:tcPr>
            <w:tcW w:w="1300" w:type="dxa"/>
            <w:vMerge w:val="restart"/>
          </w:tcPr>
          <w:p w14:paraId="41FCB54C"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Financiación básica disponible</w:t>
            </w:r>
          </w:p>
        </w:tc>
        <w:tc>
          <w:tcPr>
            <w:tcW w:w="3900" w:type="dxa"/>
            <w:gridSpan w:val="3"/>
          </w:tcPr>
          <w:p w14:paraId="16C3FC94"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Contribuciones voluntarias</w:t>
            </w:r>
          </w:p>
        </w:tc>
        <w:tc>
          <w:tcPr>
            <w:tcW w:w="1315" w:type="dxa"/>
            <w:vMerge/>
          </w:tcPr>
          <w:p w14:paraId="77BD76AE" w14:textId="77777777" w:rsidR="00B96950" w:rsidRPr="00B96950" w:rsidRDefault="00B96950" w:rsidP="00B65CF1">
            <w:pPr>
              <w:jc w:val="both"/>
              <w:rPr>
                <w:rFonts w:ascii="Arial" w:hAnsi="Arial" w:cs="Arial"/>
                <w:b/>
                <w:bCs/>
                <w:color w:val="000000" w:themeColor="text1"/>
                <w:sz w:val="16"/>
                <w:szCs w:val="16"/>
              </w:rPr>
            </w:pPr>
          </w:p>
        </w:tc>
        <w:tc>
          <w:tcPr>
            <w:tcW w:w="1595" w:type="dxa"/>
            <w:vMerge/>
          </w:tcPr>
          <w:p w14:paraId="3A7EE4E7" w14:textId="77777777" w:rsidR="00B96950" w:rsidRPr="00B96950" w:rsidRDefault="00B96950" w:rsidP="00B65CF1">
            <w:pPr>
              <w:jc w:val="both"/>
              <w:rPr>
                <w:rFonts w:ascii="Arial" w:hAnsi="Arial" w:cs="Arial"/>
                <w:b/>
                <w:bCs/>
                <w:color w:val="000000" w:themeColor="text1"/>
                <w:sz w:val="16"/>
                <w:szCs w:val="16"/>
              </w:rPr>
            </w:pPr>
          </w:p>
        </w:tc>
        <w:tc>
          <w:tcPr>
            <w:tcW w:w="2315" w:type="dxa"/>
            <w:vMerge/>
          </w:tcPr>
          <w:p w14:paraId="312036C7" w14:textId="77777777" w:rsidR="00B96950" w:rsidRPr="00B96950" w:rsidRDefault="00B96950" w:rsidP="00B65CF1">
            <w:pPr>
              <w:jc w:val="both"/>
              <w:rPr>
                <w:rFonts w:ascii="Arial" w:hAnsi="Arial" w:cs="Arial"/>
                <w:b/>
                <w:bCs/>
                <w:color w:val="000000" w:themeColor="text1"/>
                <w:sz w:val="16"/>
                <w:szCs w:val="16"/>
              </w:rPr>
            </w:pPr>
          </w:p>
        </w:tc>
      </w:tr>
      <w:tr w:rsidR="00B96950" w:rsidRPr="00B96950" w14:paraId="48FA9266" w14:textId="77777777" w:rsidTr="00F85170">
        <w:trPr>
          <w:trHeight w:val="277"/>
          <w:tblHeader/>
        </w:trPr>
        <w:tc>
          <w:tcPr>
            <w:tcW w:w="1461" w:type="dxa"/>
            <w:vMerge/>
          </w:tcPr>
          <w:p w14:paraId="746C8D9D" w14:textId="77777777" w:rsidR="00B96950" w:rsidRPr="00B96950" w:rsidRDefault="00B96950" w:rsidP="00B65CF1">
            <w:pPr>
              <w:jc w:val="both"/>
              <w:rPr>
                <w:rFonts w:ascii="Arial" w:hAnsi="Arial" w:cs="Arial"/>
                <w:b/>
                <w:bCs/>
                <w:color w:val="000000" w:themeColor="text1"/>
                <w:sz w:val="16"/>
                <w:szCs w:val="16"/>
              </w:rPr>
            </w:pPr>
          </w:p>
        </w:tc>
        <w:tc>
          <w:tcPr>
            <w:tcW w:w="1317" w:type="dxa"/>
            <w:vMerge/>
          </w:tcPr>
          <w:p w14:paraId="0381A6C4" w14:textId="77777777" w:rsidR="00B96950" w:rsidRPr="00B96950" w:rsidRDefault="00B96950" w:rsidP="00B65CF1">
            <w:pPr>
              <w:jc w:val="both"/>
              <w:rPr>
                <w:rFonts w:ascii="Arial" w:hAnsi="Arial" w:cs="Arial"/>
                <w:b/>
                <w:bCs/>
                <w:color w:val="000000" w:themeColor="text1"/>
                <w:sz w:val="16"/>
                <w:szCs w:val="16"/>
              </w:rPr>
            </w:pPr>
          </w:p>
        </w:tc>
        <w:tc>
          <w:tcPr>
            <w:tcW w:w="1300" w:type="dxa"/>
            <w:vMerge/>
          </w:tcPr>
          <w:p w14:paraId="1FE761E1" w14:textId="77777777" w:rsidR="00B96950" w:rsidRPr="00B96950" w:rsidRDefault="00B96950" w:rsidP="00B65CF1">
            <w:pPr>
              <w:jc w:val="both"/>
              <w:rPr>
                <w:rFonts w:ascii="Arial" w:hAnsi="Arial"/>
                <w:b/>
                <w:bCs/>
                <w:color w:val="000000"/>
                <w:sz w:val="16"/>
                <w:szCs w:val="16"/>
              </w:rPr>
            </w:pPr>
          </w:p>
        </w:tc>
        <w:tc>
          <w:tcPr>
            <w:tcW w:w="1300" w:type="dxa"/>
            <w:vMerge/>
          </w:tcPr>
          <w:p w14:paraId="0AA2C2D1" w14:textId="77777777" w:rsidR="00B96950" w:rsidRPr="00B96950" w:rsidRDefault="00B96950" w:rsidP="00B65CF1">
            <w:pPr>
              <w:jc w:val="both"/>
              <w:rPr>
                <w:rFonts w:ascii="Arial" w:hAnsi="Arial"/>
                <w:b/>
                <w:bCs/>
                <w:color w:val="000000" w:themeColor="text1"/>
                <w:sz w:val="16"/>
                <w:szCs w:val="16"/>
              </w:rPr>
            </w:pPr>
          </w:p>
        </w:tc>
        <w:tc>
          <w:tcPr>
            <w:tcW w:w="1300" w:type="dxa"/>
          </w:tcPr>
          <w:p w14:paraId="211889BE" w14:textId="77777777" w:rsidR="00B96950" w:rsidRPr="00B96950" w:rsidRDefault="00B96950" w:rsidP="00B65CF1">
            <w:pPr>
              <w:jc w:val="both"/>
              <w:rPr>
                <w:rFonts w:ascii="Arial" w:hAnsi="Arial" w:cs="Arial"/>
                <w:sz w:val="16"/>
                <w:szCs w:val="16"/>
              </w:rPr>
            </w:pPr>
            <w:r w:rsidRPr="00B96950">
              <w:rPr>
                <w:rFonts w:ascii="Arial" w:hAnsi="Arial"/>
                <w:b/>
                <w:bCs/>
                <w:color w:val="000000"/>
                <w:sz w:val="16"/>
                <w:szCs w:val="16"/>
              </w:rPr>
              <w:t>Necesarias</w:t>
            </w:r>
            <w:r w:rsidRPr="00B96950">
              <w:rPr>
                <w:rFonts w:ascii="Arial" w:hAnsi="Arial" w:cs="Arial"/>
                <w:b/>
                <w:bCs/>
                <w:color w:val="000000"/>
                <w:sz w:val="16"/>
                <w:szCs w:val="16"/>
                <w:vertAlign w:val="superscript"/>
              </w:rPr>
              <w:footnoteReference w:id="27"/>
            </w:r>
          </w:p>
        </w:tc>
        <w:tc>
          <w:tcPr>
            <w:tcW w:w="1300" w:type="dxa"/>
          </w:tcPr>
          <w:p w14:paraId="4569123E"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Obtenidas</w:t>
            </w:r>
          </w:p>
        </w:tc>
        <w:tc>
          <w:tcPr>
            <w:tcW w:w="1300" w:type="dxa"/>
          </w:tcPr>
          <w:p w14:paraId="6AEDB4A7" w14:textId="77777777" w:rsidR="00B96950" w:rsidRPr="00B96950" w:rsidRDefault="00B96950" w:rsidP="00B65CF1">
            <w:pPr>
              <w:jc w:val="both"/>
              <w:rPr>
                <w:rFonts w:ascii="Arial" w:hAnsi="Arial" w:cs="Arial"/>
                <w:sz w:val="16"/>
                <w:szCs w:val="16"/>
              </w:rPr>
            </w:pPr>
            <w:r w:rsidRPr="00B96950">
              <w:rPr>
                <w:rFonts w:ascii="Arial" w:hAnsi="Arial"/>
                <w:b/>
                <w:bCs/>
                <w:color w:val="000000" w:themeColor="text1"/>
                <w:sz w:val="16"/>
                <w:szCs w:val="16"/>
              </w:rPr>
              <w:t>Fuente</w:t>
            </w:r>
          </w:p>
        </w:tc>
        <w:tc>
          <w:tcPr>
            <w:tcW w:w="1315" w:type="dxa"/>
            <w:vMerge/>
            <w:tcBorders>
              <w:bottom w:val="single" w:sz="4" w:space="0" w:color="000000"/>
            </w:tcBorders>
          </w:tcPr>
          <w:p w14:paraId="3C386C98" w14:textId="77777777" w:rsidR="00B96950" w:rsidRPr="00B96950" w:rsidRDefault="00B96950" w:rsidP="00B65CF1">
            <w:pPr>
              <w:jc w:val="both"/>
              <w:rPr>
                <w:rFonts w:ascii="Arial" w:hAnsi="Arial" w:cs="Arial"/>
                <w:b/>
                <w:bCs/>
                <w:color w:val="000000" w:themeColor="text1"/>
                <w:sz w:val="16"/>
                <w:szCs w:val="16"/>
              </w:rPr>
            </w:pPr>
          </w:p>
        </w:tc>
        <w:tc>
          <w:tcPr>
            <w:tcW w:w="1595" w:type="dxa"/>
            <w:vMerge/>
          </w:tcPr>
          <w:p w14:paraId="5BAADBDC" w14:textId="77777777" w:rsidR="00B96950" w:rsidRPr="00B96950" w:rsidRDefault="00B96950" w:rsidP="00B65CF1">
            <w:pPr>
              <w:jc w:val="both"/>
              <w:rPr>
                <w:rFonts w:ascii="Arial" w:hAnsi="Arial" w:cs="Arial"/>
                <w:b/>
                <w:bCs/>
                <w:color w:val="000000" w:themeColor="text1"/>
                <w:sz w:val="16"/>
                <w:szCs w:val="16"/>
              </w:rPr>
            </w:pPr>
          </w:p>
        </w:tc>
        <w:tc>
          <w:tcPr>
            <w:tcW w:w="2315" w:type="dxa"/>
            <w:vMerge/>
          </w:tcPr>
          <w:p w14:paraId="44C15C31" w14:textId="77777777" w:rsidR="00B96950" w:rsidRPr="00B96950" w:rsidRDefault="00B96950" w:rsidP="00B65CF1">
            <w:pPr>
              <w:jc w:val="both"/>
              <w:rPr>
                <w:rFonts w:ascii="Arial" w:hAnsi="Arial" w:cs="Arial"/>
                <w:b/>
                <w:bCs/>
                <w:color w:val="000000" w:themeColor="text1"/>
                <w:sz w:val="16"/>
                <w:szCs w:val="16"/>
              </w:rPr>
            </w:pPr>
          </w:p>
        </w:tc>
      </w:tr>
      <w:tr w:rsidR="00B65CF1" w:rsidRPr="00B96950" w14:paraId="790FAF43" w14:textId="77777777" w:rsidTr="00F85170">
        <w:tc>
          <w:tcPr>
            <w:tcW w:w="1461" w:type="dxa"/>
            <w:vMerge w:val="restart"/>
          </w:tcPr>
          <w:p w14:paraId="34157F0F" w14:textId="77777777" w:rsidR="00B65CF1" w:rsidRPr="00B96950" w:rsidRDefault="00B65CF1" w:rsidP="00B65CF1">
            <w:pPr>
              <w:jc w:val="both"/>
              <w:rPr>
                <w:rFonts w:ascii="Arial" w:hAnsi="Arial"/>
                <w:b/>
                <w:bCs/>
                <w:color w:val="000000"/>
                <w:sz w:val="16"/>
                <w:szCs w:val="16"/>
              </w:rPr>
            </w:pPr>
            <w:r w:rsidRPr="00B96950">
              <w:rPr>
                <w:rFonts w:ascii="Arial" w:hAnsi="Arial"/>
                <w:b/>
                <w:bCs/>
                <w:color w:val="000000"/>
                <w:sz w:val="16"/>
                <w:szCs w:val="16"/>
              </w:rPr>
              <w:t>Movilización de recursos</w:t>
            </w:r>
          </w:p>
          <w:p w14:paraId="37B82882" w14:textId="77777777" w:rsidR="00B65CF1" w:rsidRPr="00B96950" w:rsidRDefault="00B65CF1" w:rsidP="00B65CF1">
            <w:pPr>
              <w:jc w:val="both"/>
              <w:rPr>
                <w:rFonts w:ascii="Arial" w:hAnsi="Arial"/>
                <w:b/>
                <w:bCs/>
                <w:color w:val="000000"/>
                <w:sz w:val="16"/>
                <w:szCs w:val="16"/>
              </w:rPr>
            </w:pPr>
          </w:p>
          <w:p w14:paraId="2E216728" w14:textId="77777777" w:rsidR="00B65CF1" w:rsidRDefault="00B65CF1" w:rsidP="00B65CF1">
            <w:pPr>
              <w:jc w:val="both"/>
              <w:rPr>
                <w:rFonts w:ascii="Arial" w:hAnsi="Arial"/>
                <w:color w:val="000000"/>
                <w:sz w:val="16"/>
                <w:szCs w:val="16"/>
              </w:rPr>
            </w:pPr>
            <w:r w:rsidRPr="00B96950">
              <w:rPr>
                <w:rFonts w:ascii="Arial" w:hAnsi="Arial"/>
                <w:color w:val="000000"/>
                <w:sz w:val="16"/>
                <w:szCs w:val="16"/>
              </w:rPr>
              <w:t>Elaborar nuevas propuestas de proyectos</w:t>
            </w:r>
          </w:p>
          <w:p w14:paraId="665CB60C" w14:textId="77777777" w:rsidR="00B65CF1" w:rsidRDefault="00B65CF1" w:rsidP="00B65CF1">
            <w:pPr>
              <w:jc w:val="both"/>
              <w:rPr>
                <w:rFonts w:ascii="Arial" w:hAnsi="Arial"/>
                <w:color w:val="000000"/>
                <w:sz w:val="16"/>
                <w:szCs w:val="16"/>
              </w:rPr>
            </w:pPr>
          </w:p>
          <w:p w14:paraId="452FEA1A" w14:textId="77777777" w:rsidR="00B65CF1" w:rsidRDefault="00B65CF1" w:rsidP="00B65CF1">
            <w:pPr>
              <w:jc w:val="both"/>
              <w:rPr>
                <w:rFonts w:ascii="Arial" w:hAnsi="Arial"/>
                <w:color w:val="000000"/>
                <w:sz w:val="16"/>
                <w:szCs w:val="16"/>
              </w:rPr>
            </w:pPr>
            <w:r>
              <w:rPr>
                <w:rFonts w:ascii="Arial" w:hAnsi="Arial"/>
                <w:color w:val="000000"/>
                <w:sz w:val="16"/>
                <w:szCs w:val="16"/>
              </w:rPr>
              <w:t>Identificar posibles donantes, mantener contactos con ellos sobre nuevas propuestas y/o informarles de proyectos en curso/finalizados</w:t>
            </w:r>
          </w:p>
          <w:p w14:paraId="48506089" w14:textId="77777777" w:rsidR="00B65CF1" w:rsidRDefault="00B65CF1" w:rsidP="00B65CF1">
            <w:pPr>
              <w:jc w:val="both"/>
              <w:rPr>
                <w:rFonts w:ascii="Arial" w:hAnsi="Arial"/>
                <w:color w:val="000000"/>
                <w:sz w:val="16"/>
                <w:szCs w:val="16"/>
              </w:rPr>
            </w:pPr>
          </w:p>
          <w:p w14:paraId="2746D2C5" w14:textId="77777777" w:rsidR="00B65CF1" w:rsidRDefault="00B65CF1" w:rsidP="00B65CF1">
            <w:pPr>
              <w:jc w:val="both"/>
              <w:rPr>
                <w:rFonts w:ascii="Arial" w:hAnsi="Arial"/>
                <w:color w:val="000000"/>
                <w:sz w:val="16"/>
                <w:szCs w:val="16"/>
              </w:rPr>
            </w:pPr>
            <w:r>
              <w:rPr>
                <w:rFonts w:ascii="Arial" w:hAnsi="Arial"/>
                <w:color w:val="000000"/>
                <w:sz w:val="16"/>
                <w:szCs w:val="16"/>
              </w:rPr>
              <w:t>Buscar asociaciones con el sector privado, incluida la elaboración de una estrategia como parte del Programa Campeones</w:t>
            </w:r>
          </w:p>
          <w:p w14:paraId="06C7F41F" w14:textId="77777777" w:rsidR="00B65CF1" w:rsidRDefault="00B65CF1" w:rsidP="00B65CF1">
            <w:pPr>
              <w:jc w:val="both"/>
              <w:rPr>
                <w:rFonts w:ascii="Arial" w:hAnsi="Arial"/>
                <w:color w:val="000000"/>
                <w:sz w:val="16"/>
                <w:szCs w:val="16"/>
              </w:rPr>
            </w:pPr>
          </w:p>
          <w:p w14:paraId="376FD27F" w14:textId="77777777" w:rsidR="00B65CF1" w:rsidRDefault="00B65CF1" w:rsidP="00B65CF1">
            <w:pPr>
              <w:jc w:val="both"/>
              <w:rPr>
                <w:rFonts w:ascii="Arial" w:hAnsi="Arial"/>
                <w:color w:val="000000"/>
                <w:sz w:val="16"/>
                <w:szCs w:val="16"/>
              </w:rPr>
            </w:pPr>
            <w:r>
              <w:rPr>
                <w:rFonts w:ascii="Arial" w:hAnsi="Arial"/>
                <w:color w:val="000000"/>
                <w:sz w:val="16"/>
                <w:szCs w:val="16"/>
              </w:rPr>
              <w:t>Elaborar un Plan de evaluación y movilización de los recursos de la CMS</w:t>
            </w:r>
          </w:p>
          <w:p w14:paraId="64C76860" w14:textId="77777777" w:rsidR="00B65CF1" w:rsidRDefault="00B65CF1" w:rsidP="00B65CF1">
            <w:pPr>
              <w:jc w:val="both"/>
              <w:rPr>
                <w:rFonts w:ascii="Arial" w:hAnsi="Arial"/>
                <w:color w:val="000000"/>
                <w:sz w:val="16"/>
                <w:szCs w:val="16"/>
              </w:rPr>
            </w:pPr>
          </w:p>
          <w:p w14:paraId="20E3AFAA" w14:textId="225AA15B" w:rsidR="00B65CF1" w:rsidRPr="00B96950" w:rsidRDefault="00B65CF1" w:rsidP="00B65CF1">
            <w:pPr>
              <w:jc w:val="both"/>
              <w:rPr>
                <w:rFonts w:ascii="Arial" w:hAnsi="Arial"/>
                <w:b/>
                <w:bCs/>
                <w:color w:val="000000"/>
                <w:sz w:val="16"/>
                <w:szCs w:val="16"/>
              </w:rPr>
            </w:pPr>
            <w:r>
              <w:rPr>
                <w:rFonts w:ascii="Arial" w:hAnsi="Arial"/>
                <w:color w:val="000000"/>
                <w:sz w:val="16"/>
                <w:szCs w:val="16"/>
              </w:rPr>
              <w:t>Implementación del Programa Campeones de las Especies Migratorias</w:t>
            </w:r>
          </w:p>
        </w:tc>
        <w:tc>
          <w:tcPr>
            <w:tcW w:w="1317" w:type="dxa"/>
            <w:vMerge w:val="restart"/>
          </w:tcPr>
          <w:p w14:paraId="05E84DB8" w14:textId="77777777" w:rsidR="00B65CF1" w:rsidRPr="00B96950" w:rsidRDefault="00B65CF1" w:rsidP="00B65CF1">
            <w:pPr>
              <w:jc w:val="both"/>
              <w:rPr>
                <w:rFonts w:ascii="Arial" w:hAnsi="Arial" w:cs="Arial"/>
                <w:sz w:val="16"/>
                <w:szCs w:val="16"/>
              </w:rPr>
            </w:pPr>
          </w:p>
          <w:p w14:paraId="3BFA4FA8" w14:textId="77777777" w:rsidR="00B65CF1" w:rsidRPr="00B96950" w:rsidRDefault="00B65CF1" w:rsidP="00B65CF1">
            <w:pPr>
              <w:jc w:val="both"/>
              <w:rPr>
                <w:rFonts w:ascii="Arial" w:hAnsi="Arial" w:cs="Arial"/>
                <w:sz w:val="16"/>
                <w:szCs w:val="16"/>
              </w:rPr>
            </w:pPr>
          </w:p>
          <w:p w14:paraId="0CCEA245" w14:textId="77777777" w:rsidR="00B65CF1" w:rsidRDefault="00B65CF1" w:rsidP="00B65CF1">
            <w:pPr>
              <w:jc w:val="both"/>
              <w:rPr>
                <w:rFonts w:ascii="Arial" w:hAnsi="Arial" w:cs="Arial"/>
                <w:sz w:val="16"/>
                <w:szCs w:val="16"/>
              </w:rPr>
            </w:pPr>
          </w:p>
          <w:p w14:paraId="324899E6" w14:textId="77777777" w:rsidR="00B65CF1" w:rsidRDefault="00B65CF1" w:rsidP="00B65CF1">
            <w:pPr>
              <w:jc w:val="both"/>
              <w:rPr>
                <w:rFonts w:ascii="Arial" w:hAnsi="Arial" w:cs="Arial"/>
                <w:sz w:val="16"/>
                <w:szCs w:val="16"/>
              </w:rPr>
            </w:pPr>
            <w:r>
              <w:rPr>
                <w:rFonts w:ascii="Arial" w:hAnsi="Arial" w:cs="Arial"/>
                <w:sz w:val="16"/>
                <w:szCs w:val="16"/>
              </w:rPr>
              <w:t>Principal</w:t>
            </w:r>
          </w:p>
          <w:p w14:paraId="3BEAA275" w14:textId="77777777" w:rsidR="00B65CF1" w:rsidRDefault="00B65CF1" w:rsidP="00B65CF1">
            <w:pPr>
              <w:jc w:val="both"/>
              <w:rPr>
                <w:rFonts w:ascii="Arial" w:hAnsi="Arial" w:cs="Arial"/>
                <w:sz w:val="16"/>
                <w:szCs w:val="16"/>
              </w:rPr>
            </w:pPr>
          </w:p>
          <w:p w14:paraId="1EF9C503" w14:textId="77777777" w:rsidR="00B65CF1" w:rsidRDefault="00B65CF1" w:rsidP="00B65CF1">
            <w:pPr>
              <w:jc w:val="both"/>
              <w:rPr>
                <w:rFonts w:ascii="Arial" w:hAnsi="Arial" w:cs="Arial"/>
                <w:sz w:val="16"/>
                <w:szCs w:val="16"/>
              </w:rPr>
            </w:pPr>
          </w:p>
          <w:p w14:paraId="30065BC5" w14:textId="77777777" w:rsidR="00B65CF1" w:rsidRDefault="00B65CF1" w:rsidP="00B65CF1">
            <w:pPr>
              <w:jc w:val="both"/>
              <w:rPr>
                <w:rFonts w:ascii="Arial" w:hAnsi="Arial" w:cs="Arial"/>
                <w:sz w:val="16"/>
                <w:szCs w:val="16"/>
              </w:rPr>
            </w:pPr>
          </w:p>
          <w:p w14:paraId="4FD40B29" w14:textId="77777777" w:rsidR="00B65CF1" w:rsidRDefault="00B65CF1" w:rsidP="00B65CF1">
            <w:pPr>
              <w:jc w:val="both"/>
              <w:rPr>
                <w:rFonts w:ascii="Arial" w:hAnsi="Arial" w:cs="Arial"/>
                <w:sz w:val="16"/>
                <w:szCs w:val="16"/>
              </w:rPr>
            </w:pPr>
          </w:p>
          <w:p w14:paraId="7FC2EFE6" w14:textId="77777777" w:rsidR="00B65CF1" w:rsidRDefault="00B65CF1" w:rsidP="00B65CF1">
            <w:pPr>
              <w:jc w:val="both"/>
              <w:rPr>
                <w:rFonts w:ascii="Arial" w:hAnsi="Arial" w:cs="Arial"/>
                <w:sz w:val="16"/>
                <w:szCs w:val="16"/>
              </w:rPr>
            </w:pPr>
          </w:p>
          <w:p w14:paraId="3014445A" w14:textId="77777777" w:rsidR="00B65CF1" w:rsidRDefault="00B65CF1" w:rsidP="00B65CF1">
            <w:pPr>
              <w:jc w:val="both"/>
              <w:rPr>
                <w:rFonts w:ascii="Arial" w:hAnsi="Arial" w:cs="Arial"/>
                <w:sz w:val="16"/>
                <w:szCs w:val="16"/>
              </w:rPr>
            </w:pPr>
            <w:r>
              <w:rPr>
                <w:rFonts w:ascii="Arial" w:hAnsi="Arial" w:cs="Arial"/>
                <w:sz w:val="16"/>
                <w:szCs w:val="16"/>
              </w:rPr>
              <w:t>Principal</w:t>
            </w:r>
          </w:p>
          <w:p w14:paraId="3A29575D" w14:textId="77777777" w:rsidR="00B65CF1" w:rsidRDefault="00B65CF1" w:rsidP="00B65CF1">
            <w:pPr>
              <w:jc w:val="both"/>
              <w:rPr>
                <w:rFonts w:ascii="Arial" w:hAnsi="Arial" w:cs="Arial"/>
                <w:sz w:val="16"/>
                <w:szCs w:val="16"/>
              </w:rPr>
            </w:pPr>
          </w:p>
          <w:p w14:paraId="3085F6FF" w14:textId="77777777" w:rsidR="00B65CF1" w:rsidRDefault="00B65CF1" w:rsidP="00B65CF1">
            <w:pPr>
              <w:jc w:val="both"/>
              <w:rPr>
                <w:rFonts w:ascii="Arial" w:hAnsi="Arial" w:cs="Arial"/>
                <w:sz w:val="16"/>
                <w:szCs w:val="16"/>
              </w:rPr>
            </w:pPr>
          </w:p>
          <w:p w14:paraId="52B85124" w14:textId="77777777" w:rsidR="00B65CF1" w:rsidRDefault="00B65CF1" w:rsidP="00B65CF1">
            <w:pPr>
              <w:jc w:val="both"/>
              <w:rPr>
                <w:rFonts w:ascii="Arial" w:hAnsi="Arial" w:cs="Arial"/>
                <w:sz w:val="16"/>
                <w:szCs w:val="16"/>
              </w:rPr>
            </w:pPr>
          </w:p>
          <w:p w14:paraId="5F5D08CD" w14:textId="77777777" w:rsidR="00B65CF1" w:rsidRDefault="00B65CF1" w:rsidP="00B65CF1">
            <w:pPr>
              <w:jc w:val="both"/>
              <w:rPr>
                <w:rFonts w:ascii="Arial" w:hAnsi="Arial" w:cs="Arial"/>
                <w:sz w:val="16"/>
                <w:szCs w:val="16"/>
              </w:rPr>
            </w:pPr>
          </w:p>
          <w:p w14:paraId="518C8F49" w14:textId="77777777" w:rsidR="00B65CF1" w:rsidRDefault="00B65CF1" w:rsidP="00B65CF1">
            <w:pPr>
              <w:jc w:val="both"/>
              <w:rPr>
                <w:rFonts w:ascii="Arial" w:hAnsi="Arial" w:cs="Arial"/>
                <w:sz w:val="16"/>
                <w:szCs w:val="16"/>
              </w:rPr>
            </w:pPr>
          </w:p>
          <w:p w14:paraId="7F1198E2" w14:textId="77777777" w:rsidR="00B65CF1" w:rsidRDefault="00B65CF1" w:rsidP="00B65CF1">
            <w:pPr>
              <w:jc w:val="both"/>
              <w:rPr>
                <w:rFonts w:ascii="Arial" w:hAnsi="Arial" w:cs="Arial"/>
                <w:sz w:val="16"/>
                <w:szCs w:val="16"/>
              </w:rPr>
            </w:pPr>
          </w:p>
          <w:p w14:paraId="4C042D54" w14:textId="77777777" w:rsidR="00B65CF1" w:rsidRDefault="00B65CF1" w:rsidP="00B65CF1">
            <w:pPr>
              <w:jc w:val="both"/>
              <w:rPr>
                <w:rFonts w:ascii="Arial" w:hAnsi="Arial" w:cs="Arial"/>
                <w:sz w:val="16"/>
                <w:szCs w:val="16"/>
              </w:rPr>
            </w:pPr>
          </w:p>
          <w:p w14:paraId="75105282" w14:textId="77777777" w:rsidR="00B65CF1" w:rsidRDefault="00B65CF1" w:rsidP="00B65CF1">
            <w:pPr>
              <w:jc w:val="both"/>
              <w:rPr>
                <w:rFonts w:ascii="Arial" w:hAnsi="Arial" w:cs="Arial"/>
                <w:sz w:val="16"/>
                <w:szCs w:val="16"/>
              </w:rPr>
            </w:pPr>
          </w:p>
          <w:p w14:paraId="5392E903" w14:textId="77777777" w:rsidR="00B65CF1" w:rsidRDefault="00B65CF1" w:rsidP="00B65CF1">
            <w:pPr>
              <w:jc w:val="both"/>
              <w:rPr>
                <w:rFonts w:ascii="Arial" w:hAnsi="Arial" w:cs="Arial"/>
                <w:sz w:val="16"/>
                <w:szCs w:val="16"/>
              </w:rPr>
            </w:pPr>
          </w:p>
          <w:p w14:paraId="2AF62711" w14:textId="77777777" w:rsidR="00B65CF1" w:rsidRDefault="00B65CF1" w:rsidP="00B65CF1">
            <w:pPr>
              <w:jc w:val="both"/>
              <w:rPr>
                <w:rFonts w:ascii="Arial" w:hAnsi="Arial" w:cs="Arial"/>
                <w:sz w:val="16"/>
                <w:szCs w:val="16"/>
              </w:rPr>
            </w:pPr>
          </w:p>
          <w:p w14:paraId="55CDDA23" w14:textId="77777777" w:rsidR="00B65CF1" w:rsidRDefault="00B65CF1" w:rsidP="00B65CF1">
            <w:pPr>
              <w:jc w:val="both"/>
              <w:rPr>
                <w:rFonts w:ascii="Arial" w:hAnsi="Arial" w:cs="Arial"/>
                <w:sz w:val="16"/>
                <w:szCs w:val="16"/>
              </w:rPr>
            </w:pPr>
          </w:p>
          <w:p w14:paraId="3DA72608" w14:textId="77777777" w:rsidR="00B65CF1" w:rsidRDefault="00B65CF1" w:rsidP="00B65CF1">
            <w:pPr>
              <w:jc w:val="both"/>
              <w:rPr>
                <w:rFonts w:ascii="Arial" w:hAnsi="Arial" w:cs="Arial"/>
                <w:sz w:val="16"/>
                <w:szCs w:val="16"/>
              </w:rPr>
            </w:pPr>
            <w:r>
              <w:rPr>
                <w:rFonts w:ascii="Arial" w:hAnsi="Arial" w:cs="Arial"/>
                <w:sz w:val="16"/>
                <w:szCs w:val="16"/>
              </w:rPr>
              <w:t>Alta</w:t>
            </w:r>
          </w:p>
          <w:p w14:paraId="7E48A1F0" w14:textId="77777777" w:rsidR="00B65CF1" w:rsidRDefault="00B65CF1" w:rsidP="00B65CF1">
            <w:pPr>
              <w:jc w:val="both"/>
              <w:rPr>
                <w:rFonts w:ascii="Arial" w:hAnsi="Arial" w:cs="Arial"/>
                <w:sz w:val="16"/>
                <w:szCs w:val="16"/>
              </w:rPr>
            </w:pPr>
          </w:p>
          <w:p w14:paraId="722BF09E" w14:textId="77777777" w:rsidR="00B65CF1" w:rsidRDefault="00B65CF1" w:rsidP="00B65CF1">
            <w:pPr>
              <w:jc w:val="both"/>
              <w:rPr>
                <w:rFonts w:ascii="Arial" w:hAnsi="Arial" w:cs="Arial"/>
                <w:sz w:val="16"/>
                <w:szCs w:val="16"/>
              </w:rPr>
            </w:pPr>
          </w:p>
          <w:p w14:paraId="1233D6A2" w14:textId="77777777" w:rsidR="00B65CF1" w:rsidRDefault="00B65CF1" w:rsidP="00B65CF1">
            <w:pPr>
              <w:jc w:val="both"/>
              <w:rPr>
                <w:rFonts w:ascii="Arial" w:hAnsi="Arial" w:cs="Arial"/>
                <w:sz w:val="16"/>
                <w:szCs w:val="16"/>
              </w:rPr>
            </w:pPr>
          </w:p>
          <w:p w14:paraId="1ECDAFDD" w14:textId="77777777" w:rsidR="00B65CF1" w:rsidRDefault="00B65CF1" w:rsidP="00B65CF1">
            <w:pPr>
              <w:jc w:val="both"/>
              <w:rPr>
                <w:rFonts w:ascii="Arial" w:hAnsi="Arial" w:cs="Arial"/>
                <w:sz w:val="16"/>
                <w:szCs w:val="16"/>
              </w:rPr>
            </w:pPr>
          </w:p>
          <w:p w14:paraId="4A57AC6B" w14:textId="77777777" w:rsidR="00B65CF1" w:rsidRDefault="00B65CF1" w:rsidP="00B65CF1">
            <w:pPr>
              <w:jc w:val="both"/>
              <w:rPr>
                <w:rFonts w:ascii="Arial" w:hAnsi="Arial" w:cs="Arial"/>
                <w:sz w:val="16"/>
                <w:szCs w:val="16"/>
              </w:rPr>
            </w:pPr>
          </w:p>
          <w:p w14:paraId="691C6E31" w14:textId="77777777" w:rsidR="00B65CF1" w:rsidRDefault="00B65CF1" w:rsidP="00B65CF1">
            <w:pPr>
              <w:jc w:val="both"/>
              <w:rPr>
                <w:rFonts w:ascii="Arial" w:hAnsi="Arial" w:cs="Arial"/>
                <w:sz w:val="16"/>
                <w:szCs w:val="16"/>
              </w:rPr>
            </w:pPr>
          </w:p>
          <w:p w14:paraId="49665CD2" w14:textId="77777777" w:rsidR="00B65CF1" w:rsidRDefault="00B65CF1" w:rsidP="00B65CF1">
            <w:pPr>
              <w:jc w:val="both"/>
              <w:rPr>
                <w:rFonts w:ascii="Arial" w:hAnsi="Arial" w:cs="Arial"/>
                <w:sz w:val="16"/>
                <w:szCs w:val="16"/>
              </w:rPr>
            </w:pPr>
          </w:p>
          <w:p w14:paraId="65F7DDB8" w14:textId="77777777" w:rsidR="00B65CF1" w:rsidRDefault="00B65CF1" w:rsidP="00B65CF1">
            <w:pPr>
              <w:jc w:val="both"/>
              <w:rPr>
                <w:rFonts w:ascii="Arial" w:hAnsi="Arial" w:cs="Arial"/>
                <w:sz w:val="16"/>
                <w:szCs w:val="16"/>
              </w:rPr>
            </w:pPr>
          </w:p>
          <w:p w14:paraId="08FA5B91" w14:textId="77777777" w:rsidR="00B65CF1" w:rsidRDefault="00B65CF1" w:rsidP="00B65CF1">
            <w:pPr>
              <w:jc w:val="both"/>
              <w:rPr>
                <w:rFonts w:ascii="Arial" w:hAnsi="Arial" w:cs="Arial"/>
                <w:sz w:val="16"/>
                <w:szCs w:val="16"/>
              </w:rPr>
            </w:pPr>
          </w:p>
          <w:p w14:paraId="09E2BACB" w14:textId="77777777" w:rsidR="00B65CF1" w:rsidRDefault="00B65CF1" w:rsidP="00B65CF1">
            <w:pPr>
              <w:jc w:val="both"/>
              <w:rPr>
                <w:rFonts w:ascii="Arial" w:hAnsi="Arial" w:cs="Arial"/>
                <w:sz w:val="16"/>
                <w:szCs w:val="16"/>
              </w:rPr>
            </w:pPr>
          </w:p>
          <w:p w14:paraId="78608A4D" w14:textId="77777777" w:rsidR="00B65CF1" w:rsidRDefault="00B65CF1" w:rsidP="00B65CF1">
            <w:pPr>
              <w:jc w:val="both"/>
              <w:rPr>
                <w:rFonts w:ascii="Arial" w:hAnsi="Arial" w:cs="Arial"/>
                <w:sz w:val="16"/>
                <w:szCs w:val="16"/>
              </w:rPr>
            </w:pPr>
          </w:p>
          <w:p w14:paraId="109BBA2F" w14:textId="77777777" w:rsidR="00B65CF1" w:rsidRDefault="00B65CF1" w:rsidP="00B65CF1">
            <w:pPr>
              <w:jc w:val="both"/>
              <w:rPr>
                <w:rFonts w:ascii="Arial" w:hAnsi="Arial" w:cs="Arial"/>
                <w:sz w:val="16"/>
                <w:szCs w:val="16"/>
              </w:rPr>
            </w:pPr>
            <w:r>
              <w:rPr>
                <w:rFonts w:ascii="Arial" w:hAnsi="Arial" w:cs="Arial"/>
                <w:sz w:val="16"/>
                <w:szCs w:val="16"/>
              </w:rPr>
              <w:t>Principal</w:t>
            </w:r>
          </w:p>
          <w:p w14:paraId="38A47E1B" w14:textId="77777777" w:rsidR="00B65CF1" w:rsidRDefault="00B65CF1" w:rsidP="00B65CF1">
            <w:pPr>
              <w:jc w:val="both"/>
              <w:rPr>
                <w:rFonts w:ascii="Arial" w:hAnsi="Arial" w:cs="Arial"/>
                <w:sz w:val="16"/>
                <w:szCs w:val="16"/>
              </w:rPr>
            </w:pPr>
          </w:p>
          <w:p w14:paraId="03F6EF8B" w14:textId="77777777" w:rsidR="00B65CF1" w:rsidRDefault="00B65CF1" w:rsidP="00B65CF1">
            <w:pPr>
              <w:jc w:val="both"/>
              <w:rPr>
                <w:rFonts w:ascii="Arial" w:hAnsi="Arial" w:cs="Arial"/>
                <w:sz w:val="16"/>
                <w:szCs w:val="16"/>
              </w:rPr>
            </w:pPr>
          </w:p>
          <w:p w14:paraId="52F49ED8" w14:textId="77777777" w:rsidR="00B65CF1" w:rsidRDefault="00B65CF1" w:rsidP="00B65CF1">
            <w:pPr>
              <w:jc w:val="both"/>
              <w:rPr>
                <w:rFonts w:ascii="Arial" w:hAnsi="Arial" w:cs="Arial"/>
                <w:sz w:val="16"/>
                <w:szCs w:val="16"/>
              </w:rPr>
            </w:pPr>
          </w:p>
          <w:p w14:paraId="586025D3" w14:textId="77777777" w:rsidR="00B65CF1" w:rsidRDefault="00B65CF1" w:rsidP="00B65CF1">
            <w:pPr>
              <w:jc w:val="both"/>
              <w:rPr>
                <w:rFonts w:ascii="Arial" w:hAnsi="Arial" w:cs="Arial"/>
                <w:sz w:val="16"/>
                <w:szCs w:val="16"/>
              </w:rPr>
            </w:pPr>
          </w:p>
          <w:p w14:paraId="313BBBAD" w14:textId="77777777" w:rsidR="00B65CF1" w:rsidRDefault="00B65CF1" w:rsidP="00B65CF1">
            <w:pPr>
              <w:jc w:val="both"/>
              <w:rPr>
                <w:rFonts w:ascii="Arial" w:hAnsi="Arial" w:cs="Arial"/>
                <w:sz w:val="16"/>
                <w:szCs w:val="16"/>
              </w:rPr>
            </w:pPr>
          </w:p>
          <w:p w14:paraId="6CADDFED" w14:textId="77777777" w:rsidR="00B65CF1" w:rsidRDefault="00B65CF1" w:rsidP="00B65CF1">
            <w:pPr>
              <w:jc w:val="both"/>
              <w:rPr>
                <w:rFonts w:ascii="Arial" w:hAnsi="Arial" w:cs="Arial"/>
                <w:sz w:val="16"/>
                <w:szCs w:val="16"/>
              </w:rPr>
            </w:pPr>
          </w:p>
          <w:p w14:paraId="59D6CC5F" w14:textId="3F66FF60" w:rsidR="00B65CF1" w:rsidRPr="00B96950" w:rsidRDefault="00B65CF1" w:rsidP="00B65CF1">
            <w:pPr>
              <w:jc w:val="both"/>
              <w:rPr>
                <w:rFonts w:ascii="Arial" w:hAnsi="Arial" w:cs="Arial"/>
                <w:sz w:val="16"/>
                <w:szCs w:val="16"/>
              </w:rPr>
            </w:pPr>
            <w:r>
              <w:rPr>
                <w:rFonts w:ascii="Arial" w:hAnsi="Arial" w:cs="Arial"/>
                <w:sz w:val="16"/>
                <w:szCs w:val="16"/>
              </w:rPr>
              <w:t>Principal</w:t>
            </w:r>
          </w:p>
        </w:tc>
        <w:tc>
          <w:tcPr>
            <w:tcW w:w="1300" w:type="dxa"/>
            <w:vMerge w:val="restart"/>
          </w:tcPr>
          <w:p w14:paraId="13C6707F" w14:textId="77777777" w:rsidR="00B65CF1" w:rsidRDefault="00B65CF1" w:rsidP="00B65CF1">
            <w:pPr>
              <w:jc w:val="both"/>
              <w:rPr>
                <w:rFonts w:ascii="Arial" w:hAnsi="Arial" w:cs="Arial"/>
                <w:sz w:val="16"/>
                <w:szCs w:val="16"/>
              </w:rPr>
            </w:pPr>
          </w:p>
          <w:p w14:paraId="7C8E1749" w14:textId="77777777" w:rsidR="00B65CF1" w:rsidRDefault="00B65CF1" w:rsidP="00B65CF1">
            <w:pPr>
              <w:jc w:val="both"/>
              <w:rPr>
                <w:rFonts w:ascii="Arial" w:hAnsi="Arial" w:cs="Arial"/>
                <w:sz w:val="16"/>
                <w:szCs w:val="16"/>
              </w:rPr>
            </w:pPr>
          </w:p>
          <w:p w14:paraId="61400332" w14:textId="77777777" w:rsidR="00B65CF1" w:rsidRDefault="00B65CF1" w:rsidP="00B65CF1">
            <w:pPr>
              <w:jc w:val="both"/>
              <w:rPr>
                <w:rFonts w:ascii="Arial" w:hAnsi="Arial" w:cs="Arial"/>
                <w:sz w:val="16"/>
                <w:szCs w:val="16"/>
              </w:rPr>
            </w:pPr>
          </w:p>
          <w:p w14:paraId="58451B0F" w14:textId="77777777" w:rsidR="00B65CF1" w:rsidRDefault="00B65CF1" w:rsidP="00B65CF1">
            <w:pPr>
              <w:jc w:val="both"/>
              <w:rPr>
                <w:rFonts w:ascii="Arial" w:hAnsi="Arial" w:cs="Arial"/>
                <w:sz w:val="16"/>
                <w:szCs w:val="16"/>
              </w:rPr>
            </w:pPr>
          </w:p>
          <w:p w14:paraId="7694D166" w14:textId="77777777" w:rsidR="00B65CF1" w:rsidRDefault="00B65CF1" w:rsidP="00B65CF1">
            <w:pPr>
              <w:jc w:val="both"/>
              <w:rPr>
                <w:rFonts w:ascii="Arial" w:hAnsi="Arial" w:cs="Arial"/>
                <w:sz w:val="16"/>
                <w:szCs w:val="16"/>
              </w:rPr>
            </w:pPr>
          </w:p>
          <w:p w14:paraId="0D6C28B1" w14:textId="77777777" w:rsidR="00B65CF1" w:rsidRDefault="00B65CF1" w:rsidP="00B65CF1">
            <w:pPr>
              <w:jc w:val="both"/>
              <w:rPr>
                <w:rFonts w:ascii="Arial" w:hAnsi="Arial" w:cs="Arial"/>
                <w:sz w:val="16"/>
                <w:szCs w:val="16"/>
              </w:rPr>
            </w:pPr>
          </w:p>
          <w:p w14:paraId="0C45920B" w14:textId="77777777" w:rsidR="00B65CF1" w:rsidRDefault="00B65CF1" w:rsidP="00B65CF1">
            <w:pPr>
              <w:jc w:val="both"/>
              <w:rPr>
                <w:rFonts w:ascii="Arial" w:hAnsi="Arial" w:cs="Arial"/>
                <w:sz w:val="16"/>
                <w:szCs w:val="16"/>
              </w:rPr>
            </w:pPr>
          </w:p>
          <w:p w14:paraId="75620245" w14:textId="77777777" w:rsidR="00B65CF1" w:rsidRDefault="00B65CF1" w:rsidP="00B65CF1">
            <w:pPr>
              <w:jc w:val="both"/>
              <w:rPr>
                <w:rFonts w:ascii="Arial" w:hAnsi="Arial" w:cs="Arial"/>
                <w:sz w:val="16"/>
                <w:szCs w:val="16"/>
              </w:rPr>
            </w:pPr>
          </w:p>
          <w:p w14:paraId="5BE23FF2" w14:textId="77777777" w:rsidR="00B65CF1" w:rsidRDefault="00B65CF1" w:rsidP="00B65CF1">
            <w:pPr>
              <w:jc w:val="both"/>
              <w:rPr>
                <w:rFonts w:ascii="Arial" w:hAnsi="Arial" w:cs="Arial"/>
                <w:sz w:val="16"/>
                <w:szCs w:val="16"/>
              </w:rPr>
            </w:pPr>
          </w:p>
          <w:p w14:paraId="367815B7" w14:textId="77777777" w:rsidR="00B65CF1" w:rsidRDefault="00B65CF1" w:rsidP="00B65CF1">
            <w:pPr>
              <w:jc w:val="both"/>
              <w:rPr>
                <w:rFonts w:ascii="Arial" w:hAnsi="Arial" w:cs="Arial"/>
                <w:sz w:val="16"/>
                <w:szCs w:val="16"/>
              </w:rPr>
            </w:pPr>
          </w:p>
          <w:p w14:paraId="156A748C" w14:textId="77777777" w:rsidR="00B65CF1" w:rsidRDefault="00B65CF1" w:rsidP="00B65CF1">
            <w:pPr>
              <w:jc w:val="both"/>
              <w:rPr>
                <w:rFonts w:ascii="Arial" w:hAnsi="Arial" w:cs="Arial"/>
                <w:sz w:val="16"/>
                <w:szCs w:val="16"/>
              </w:rPr>
            </w:pPr>
          </w:p>
          <w:p w14:paraId="690707EA" w14:textId="77777777" w:rsidR="00B65CF1" w:rsidRDefault="00B65CF1" w:rsidP="00B65CF1">
            <w:pPr>
              <w:jc w:val="both"/>
              <w:rPr>
                <w:rFonts w:ascii="Arial" w:hAnsi="Arial" w:cs="Arial"/>
                <w:sz w:val="16"/>
                <w:szCs w:val="16"/>
              </w:rPr>
            </w:pPr>
          </w:p>
          <w:p w14:paraId="782BB779" w14:textId="77777777" w:rsidR="00B65CF1" w:rsidRDefault="00B65CF1" w:rsidP="00B65CF1">
            <w:pPr>
              <w:jc w:val="both"/>
              <w:rPr>
                <w:rFonts w:ascii="Arial" w:hAnsi="Arial" w:cs="Arial"/>
                <w:sz w:val="16"/>
                <w:szCs w:val="16"/>
              </w:rPr>
            </w:pPr>
          </w:p>
          <w:p w14:paraId="6161762B" w14:textId="77777777" w:rsidR="00B65CF1" w:rsidRDefault="00B65CF1" w:rsidP="00B65CF1">
            <w:pPr>
              <w:jc w:val="both"/>
              <w:rPr>
                <w:rFonts w:ascii="Arial" w:hAnsi="Arial" w:cs="Arial"/>
                <w:sz w:val="16"/>
                <w:szCs w:val="16"/>
              </w:rPr>
            </w:pPr>
          </w:p>
          <w:p w14:paraId="234CF65B" w14:textId="77777777" w:rsidR="00B65CF1" w:rsidRDefault="00B65CF1" w:rsidP="00B65CF1">
            <w:pPr>
              <w:jc w:val="both"/>
              <w:rPr>
                <w:rFonts w:ascii="Arial" w:hAnsi="Arial" w:cs="Arial"/>
                <w:sz w:val="16"/>
                <w:szCs w:val="16"/>
              </w:rPr>
            </w:pPr>
          </w:p>
          <w:p w14:paraId="27336D7D" w14:textId="77777777" w:rsidR="00B65CF1" w:rsidRDefault="00B65CF1" w:rsidP="00B65CF1">
            <w:pPr>
              <w:jc w:val="both"/>
              <w:rPr>
                <w:rFonts w:ascii="Arial" w:hAnsi="Arial" w:cs="Arial"/>
                <w:sz w:val="16"/>
                <w:szCs w:val="16"/>
              </w:rPr>
            </w:pPr>
          </w:p>
          <w:p w14:paraId="7C3D975F" w14:textId="77777777" w:rsidR="00B65CF1" w:rsidRDefault="00B65CF1" w:rsidP="00B65CF1">
            <w:pPr>
              <w:jc w:val="both"/>
              <w:rPr>
                <w:rFonts w:ascii="Arial" w:hAnsi="Arial" w:cs="Arial"/>
                <w:sz w:val="16"/>
                <w:szCs w:val="16"/>
              </w:rPr>
            </w:pPr>
          </w:p>
          <w:p w14:paraId="44F6BF9B" w14:textId="77777777" w:rsidR="00B65CF1" w:rsidRDefault="00B65CF1" w:rsidP="00B65CF1">
            <w:pPr>
              <w:jc w:val="both"/>
              <w:rPr>
                <w:rFonts w:ascii="Arial" w:hAnsi="Arial" w:cs="Arial"/>
                <w:sz w:val="16"/>
                <w:szCs w:val="16"/>
              </w:rPr>
            </w:pPr>
          </w:p>
          <w:p w14:paraId="4EEEFC0B" w14:textId="77777777" w:rsidR="00B65CF1" w:rsidRDefault="00B65CF1" w:rsidP="00B65CF1">
            <w:pPr>
              <w:jc w:val="both"/>
              <w:rPr>
                <w:rFonts w:ascii="Arial" w:hAnsi="Arial" w:cs="Arial"/>
                <w:sz w:val="16"/>
                <w:szCs w:val="16"/>
              </w:rPr>
            </w:pPr>
          </w:p>
          <w:p w14:paraId="3C01B9F6" w14:textId="77777777" w:rsidR="00B65CF1" w:rsidRDefault="00B65CF1" w:rsidP="00B65CF1">
            <w:pPr>
              <w:jc w:val="both"/>
              <w:rPr>
                <w:rFonts w:ascii="Arial" w:hAnsi="Arial" w:cs="Arial"/>
                <w:sz w:val="16"/>
                <w:szCs w:val="16"/>
              </w:rPr>
            </w:pPr>
          </w:p>
          <w:p w14:paraId="1F17B690" w14:textId="77777777" w:rsidR="00B65CF1" w:rsidRDefault="00B65CF1" w:rsidP="00B65CF1">
            <w:pPr>
              <w:jc w:val="both"/>
              <w:rPr>
                <w:rFonts w:ascii="Arial" w:hAnsi="Arial" w:cs="Arial"/>
                <w:sz w:val="16"/>
                <w:szCs w:val="16"/>
              </w:rPr>
            </w:pPr>
          </w:p>
          <w:p w14:paraId="230F7DB3" w14:textId="77777777" w:rsidR="00B65CF1" w:rsidRDefault="00B65CF1" w:rsidP="00B65CF1">
            <w:pPr>
              <w:jc w:val="both"/>
              <w:rPr>
                <w:rFonts w:ascii="Arial" w:hAnsi="Arial" w:cs="Arial"/>
                <w:sz w:val="16"/>
                <w:szCs w:val="16"/>
              </w:rPr>
            </w:pPr>
          </w:p>
          <w:p w14:paraId="7E20A23A" w14:textId="77777777" w:rsidR="00B65CF1" w:rsidRDefault="00B65CF1" w:rsidP="00B65CF1">
            <w:pPr>
              <w:jc w:val="both"/>
              <w:rPr>
                <w:rFonts w:ascii="Arial" w:hAnsi="Arial" w:cs="Arial"/>
                <w:sz w:val="16"/>
                <w:szCs w:val="16"/>
              </w:rPr>
            </w:pPr>
          </w:p>
          <w:p w14:paraId="709EFA49" w14:textId="77777777" w:rsidR="00B65CF1" w:rsidRDefault="00B65CF1" w:rsidP="00B65CF1">
            <w:pPr>
              <w:jc w:val="both"/>
              <w:rPr>
                <w:rFonts w:ascii="Arial" w:hAnsi="Arial" w:cs="Arial"/>
                <w:sz w:val="16"/>
                <w:szCs w:val="16"/>
              </w:rPr>
            </w:pPr>
          </w:p>
          <w:p w14:paraId="2E6F9E51" w14:textId="77777777" w:rsidR="00B65CF1" w:rsidRDefault="00B65CF1" w:rsidP="00B65CF1">
            <w:pPr>
              <w:jc w:val="both"/>
              <w:rPr>
                <w:rFonts w:ascii="Arial" w:hAnsi="Arial" w:cs="Arial"/>
                <w:sz w:val="16"/>
                <w:szCs w:val="16"/>
              </w:rPr>
            </w:pPr>
          </w:p>
          <w:p w14:paraId="69A8C44E" w14:textId="77777777" w:rsidR="00B65CF1" w:rsidRDefault="00B65CF1" w:rsidP="00B65CF1">
            <w:pPr>
              <w:jc w:val="both"/>
              <w:rPr>
                <w:rFonts w:ascii="Arial" w:hAnsi="Arial" w:cs="Arial"/>
                <w:sz w:val="16"/>
                <w:szCs w:val="16"/>
              </w:rPr>
            </w:pPr>
          </w:p>
          <w:p w14:paraId="4238D2E2" w14:textId="77777777" w:rsidR="00B65CF1" w:rsidRDefault="00B65CF1" w:rsidP="00B65CF1">
            <w:pPr>
              <w:jc w:val="both"/>
              <w:rPr>
                <w:rFonts w:ascii="Arial" w:hAnsi="Arial" w:cs="Arial"/>
                <w:sz w:val="16"/>
                <w:szCs w:val="16"/>
              </w:rPr>
            </w:pPr>
          </w:p>
          <w:p w14:paraId="4A9FA80A" w14:textId="77777777" w:rsidR="00B65CF1" w:rsidRDefault="00B65CF1" w:rsidP="00B65CF1">
            <w:pPr>
              <w:jc w:val="both"/>
              <w:rPr>
                <w:rFonts w:ascii="Arial" w:hAnsi="Arial" w:cs="Arial"/>
                <w:sz w:val="16"/>
                <w:szCs w:val="16"/>
              </w:rPr>
            </w:pPr>
          </w:p>
          <w:p w14:paraId="5ADB1D1D" w14:textId="77777777" w:rsidR="00B65CF1" w:rsidRDefault="00B65CF1" w:rsidP="00B65CF1">
            <w:pPr>
              <w:jc w:val="both"/>
              <w:rPr>
                <w:rFonts w:ascii="Arial" w:hAnsi="Arial" w:cs="Arial"/>
                <w:sz w:val="16"/>
                <w:szCs w:val="16"/>
              </w:rPr>
            </w:pPr>
          </w:p>
          <w:p w14:paraId="37905409" w14:textId="77777777" w:rsidR="00B65CF1" w:rsidRDefault="00B65CF1" w:rsidP="00B65CF1">
            <w:pPr>
              <w:jc w:val="both"/>
              <w:rPr>
                <w:rFonts w:ascii="Arial" w:hAnsi="Arial" w:cs="Arial"/>
                <w:sz w:val="16"/>
                <w:szCs w:val="16"/>
              </w:rPr>
            </w:pPr>
          </w:p>
          <w:p w14:paraId="1DF8F03A" w14:textId="77777777" w:rsidR="00B65CF1" w:rsidRDefault="00B65CF1" w:rsidP="00B65CF1">
            <w:pPr>
              <w:jc w:val="both"/>
              <w:rPr>
                <w:rFonts w:ascii="Arial" w:hAnsi="Arial" w:cs="Arial"/>
                <w:sz w:val="16"/>
                <w:szCs w:val="16"/>
              </w:rPr>
            </w:pPr>
          </w:p>
          <w:p w14:paraId="511D5046" w14:textId="77777777" w:rsidR="00B65CF1" w:rsidRDefault="00B65CF1" w:rsidP="00B65CF1">
            <w:pPr>
              <w:jc w:val="both"/>
              <w:rPr>
                <w:rFonts w:ascii="Arial" w:hAnsi="Arial" w:cs="Arial"/>
                <w:sz w:val="16"/>
                <w:szCs w:val="16"/>
              </w:rPr>
            </w:pPr>
          </w:p>
          <w:p w14:paraId="46746B9A" w14:textId="77777777" w:rsidR="00B65CF1" w:rsidRDefault="00B65CF1" w:rsidP="00B65CF1">
            <w:pPr>
              <w:jc w:val="both"/>
              <w:rPr>
                <w:rFonts w:ascii="Arial" w:hAnsi="Arial" w:cs="Arial"/>
                <w:sz w:val="16"/>
                <w:szCs w:val="16"/>
              </w:rPr>
            </w:pPr>
          </w:p>
          <w:p w14:paraId="206B3A85" w14:textId="08148DD2" w:rsidR="00B65CF1" w:rsidRPr="00B96950" w:rsidRDefault="00B65CF1" w:rsidP="00B65CF1">
            <w:pPr>
              <w:jc w:val="both"/>
              <w:rPr>
                <w:rFonts w:ascii="Arial" w:hAnsi="Arial" w:cs="Arial"/>
                <w:sz w:val="16"/>
                <w:szCs w:val="16"/>
              </w:rPr>
            </w:pPr>
            <w:r>
              <w:rPr>
                <w:rFonts w:ascii="Arial" w:hAnsi="Arial" w:cs="Arial"/>
                <w:sz w:val="16"/>
                <w:szCs w:val="16"/>
              </w:rPr>
              <w:t>50.000</w:t>
            </w:r>
          </w:p>
        </w:tc>
        <w:tc>
          <w:tcPr>
            <w:tcW w:w="1300" w:type="dxa"/>
            <w:vMerge w:val="restart"/>
          </w:tcPr>
          <w:p w14:paraId="4CB0CA45" w14:textId="77777777" w:rsidR="00B65CF1" w:rsidRPr="00B96950" w:rsidRDefault="00B65CF1" w:rsidP="00B65CF1">
            <w:pPr>
              <w:jc w:val="both"/>
              <w:rPr>
                <w:rFonts w:ascii="Arial" w:hAnsi="Arial" w:cs="Arial"/>
                <w:sz w:val="16"/>
                <w:szCs w:val="16"/>
              </w:rPr>
            </w:pPr>
          </w:p>
        </w:tc>
        <w:tc>
          <w:tcPr>
            <w:tcW w:w="1300" w:type="dxa"/>
            <w:vMerge w:val="restart"/>
          </w:tcPr>
          <w:p w14:paraId="354C9D9F" w14:textId="77777777" w:rsidR="00B65CF1" w:rsidRPr="00B96950" w:rsidRDefault="00B65CF1" w:rsidP="00B65CF1">
            <w:pPr>
              <w:jc w:val="both"/>
              <w:rPr>
                <w:rFonts w:ascii="Arial" w:hAnsi="Arial" w:cs="Arial"/>
                <w:sz w:val="16"/>
                <w:szCs w:val="16"/>
              </w:rPr>
            </w:pPr>
          </w:p>
        </w:tc>
        <w:tc>
          <w:tcPr>
            <w:tcW w:w="1300" w:type="dxa"/>
            <w:vMerge w:val="restart"/>
          </w:tcPr>
          <w:p w14:paraId="6FF0DDD6" w14:textId="77777777" w:rsidR="00B65CF1" w:rsidRDefault="00B65CF1" w:rsidP="00B65CF1">
            <w:pPr>
              <w:jc w:val="both"/>
              <w:rPr>
                <w:rFonts w:ascii="Arial" w:hAnsi="Arial" w:cs="Arial"/>
                <w:sz w:val="16"/>
                <w:szCs w:val="16"/>
              </w:rPr>
            </w:pPr>
          </w:p>
          <w:p w14:paraId="0A69FFF9" w14:textId="77777777" w:rsidR="00B65CF1" w:rsidRDefault="00B65CF1" w:rsidP="00B65CF1">
            <w:pPr>
              <w:jc w:val="both"/>
              <w:rPr>
                <w:rFonts w:ascii="Arial" w:hAnsi="Arial" w:cs="Arial"/>
                <w:sz w:val="16"/>
                <w:szCs w:val="16"/>
              </w:rPr>
            </w:pPr>
          </w:p>
          <w:p w14:paraId="3A70BB6D" w14:textId="77777777" w:rsidR="00B65CF1" w:rsidRDefault="00B65CF1" w:rsidP="00B65CF1">
            <w:pPr>
              <w:jc w:val="both"/>
              <w:rPr>
                <w:rFonts w:ascii="Arial" w:hAnsi="Arial" w:cs="Arial"/>
                <w:sz w:val="16"/>
                <w:szCs w:val="16"/>
              </w:rPr>
            </w:pPr>
          </w:p>
          <w:p w14:paraId="2D804266" w14:textId="77777777" w:rsidR="00B65CF1" w:rsidRDefault="00B65CF1" w:rsidP="00B65CF1">
            <w:pPr>
              <w:jc w:val="both"/>
              <w:rPr>
                <w:rFonts w:ascii="Arial" w:hAnsi="Arial" w:cs="Arial"/>
                <w:sz w:val="16"/>
                <w:szCs w:val="16"/>
              </w:rPr>
            </w:pPr>
          </w:p>
          <w:p w14:paraId="7A2D39D8" w14:textId="77777777" w:rsidR="00B65CF1" w:rsidRDefault="00B65CF1" w:rsidP="00B65CF1">
            <w:pPr>
              <w:jc w:val="both"/>
              <w:rPr>
                <w:rFonts w:ascii="Arial" w:hAnsi="Arial" w:cs="Arial"/>
                <w:sz w:val="16"/>
                <w:szCs w:val="16"/>
              </w:rPr>
            </w:pPr>
          </w:p>
          <w:p w14:paraId="0928768E" w14:textId="77777777" w:rsidR="00B65CF1" w:rsidRDefault="00B65CF1" w:rsidP="00B65CF1">
            <w:pPr>
              <w:jc w:val="both"/>
              <w:rPr>
                <w:rFonts w:ascii="Arial" w:hAnsi="Arial" w:cs="Arial"/>
                <w:sz w:val="16"/>
                <w:szCs w:val="16"/>
              </w:rPr>
            </w:pPr>
          </w:p>
          <w:p w14:paraId="4AA7AB55" w14:textId="77777777" w:rsidR="00B65CF1" w:rsidRDefault="00B65CF1" w:rsidP="00B65CF1">
            <w:pPr>
              <w:jc w:val="both"/>
              <w:rPr>
                <w:rFonts w:ascii="Arial" w:hAnsi="Arial" w:cs="Arial"/>
                <w:sz w:val="16"/>
                <w:szCs w:val="16"/>
              </w:rPr>
            </w:pPr>
          </w:p>
          <w:p w14:paraId="48E78479" w14:textId="77777777" w:rsidR="00B65CF1" w:rsidRDefault="00B65CF1" w:rsidP="00B65CF1">
            <w:pPr>
              <w:jc w:val="both"/>
              <w:rPr>
                <w:rFonts w:ascii="Arial" w:hAnsi="Arial" w:cs="Arial"/>
                <w:sz w:val="16"/>
                <w:szCs w:val="16"/>
              </w:rPr>
            </w:pPr>
          </w:p>
          <w:p w14:paraId="09684AEA" w14:textId="77777777" w:rsidR="00B65CF1" w:rsidRDefault="00B65CF1" w:rsidP="00B65CF1">
            <w:pPr>
              <w:jc w:val="both"/>
              <w:rPr>
                <w:rFonts w:ascii="Arial" w:hAnsi="Arial" w:cs="Arial"/>
                <w:sz w:val="16"/>
                <w:szCs w:val="16"/>
              </w:rPr>
            </w:pPr>
          </w:p>
          <w:p w14:paraId="536BAE2D" w14:textId="77777777" w:rsidR="00B65CF1" w:rsidRDefault="00B65CF1" w:rsidP="00B65CF1">
            <w:pPr>
              <w:jc w:val="both"/>
              <w:rPr>
                <w:rFonts w:ascii="Arial" w:hAnsi="Arial" w:cs="Arial"/>
                <w:sz w:val="16"/>
                <w:szCs w:val="16"/>
              </w:rPr>
            </w:pPr>
          </w:p>
          <w:p w14:paraId="4817606B" w14:textId="77777777" w:rsidR="00B65CF1" w:rsidRDefault="00B65CF1" w:rsidP="00B65CF1">
            <w:pPr>
              <w:jc w:val="both"/>
              <w:rPr>
                <w:rFonts w:ascii="Arial" w:hAnsi="Arial" w:cs="Arial"/>
                <w:sz w:val="16"/>
                <w:szCs w:val="16"/>
              </w:rPr>
            </w:pPr>
          </w:p>
          <w:p w14:paraId="78558AED" w14:textId="77777777" w:rsidR="00B65CF1" w:rsidRDefault="00B65CF1" w:rsidP="00B65CF1">
            <w:pPr>
              <w:jc w:val="both"/>
              <w:rPr>
                <w:rFonts w:ascii="Arial" w:hAnsi="Arial" w:cs="Arial"/>
                <w:sz w:val="16"/>
                <w:szCs w:val="16"/>
              </w:rPr>
            </w:pPr>
          </w:p>
          <w:p w14:paraId="3FD1DE53" w14:textId="77777777" w:rsidR="00B65CF1" w:rsidRDefault="00B65CF1" w:rsidP="00B65CF1">
            <w:pPr>
              <w:jc w:val="both"/>
              <w:rPr>
                <w:rFonts w:ascii="Arial" w:hAnsi="Arial" w:cs="Arial"/>
                <w:sz w:val="16"/>
                <w:szCs w:val="16"/>
              </w:rPr>
            </w:pPr>
          </w:p>
          <w:p w14:paraId="059C5168" w14:textId="77777777" w:rsidR="00B65CF1" w:rsidRDefault="00B65CF1" w:rsidP="00B65CF1">
            <w:pPr>
              <w:jc w:val="both"/>
              <w:rPr>
                <w:rFonts w:ascii="Arial" w:hAnsi="Arial" w:cs="Arial"/>
                <w:sz w:val="16"/>
                <w:szCs w:val="16"/>
              </w:rPr>
            </w:pPr>
          </w:p>
          <w:p w14:paraId="34C0834F" w14:textId="77777777" w:rsidR="00B65CF1" w:rsidRDefault="00B65CF1" w:rsidP="00B65CF1">
            <w:pPr>
              <w:jc w:val="both"/>
              <w:rPr>
                <w:rFonts w:ascii="Arial" w:hAnsi="Arial" w:cs="Arial"/>
                <w:sz w:val="16"/>
                <w:szCs w:val="16"/>
              </w:rPr>
            </w:pPr>
          </w:p>
          <w:p w14:paraId="721341D3" w14:textId="77777777" w:rsidR="00B65CF1" w:rsidRDefault="00B65CF1" w:rsidP="00B65CF1">
            <w:pPr>
              <w:jc w:val="both"/>
              <w:rPr>
                <w:rFonts w:ascii="Arial" w:hAnsi="Arial" w:cs="Arial"/>
                <w:sz w:val="16"/>
                <w:szCs w:val="16"/>
              </w:rPr>
            </w:pPr>
          </w:p>
          <w:p w14:paraId="3451D03C" w14:textId="77777777" w:rsidR="00B65CF1" w:rsidRDefault="00B65CF1" w:rsidP="00B65CF1">
            <w:pPr>
              <w:jc w:val="both"/>
              <w:rPr>
                <w:rFonts w:ascii="Arial" w:hAnsi="Arial" w:cs="Arial"/>
                <w:sz w:val="16"/>
                <w:szCs w:val="16"/>
              </w:rPr>
            </w:pPr>
          </w:p>
          <w:p w14:paraId="761B28E3" w14:textId="77777777" w:rsidR="00B65CF1" w:rsidRDefault="00B65CF1" w:rsidP="00B65CF1">
            <w:pPr>
              <w:jc w:val="both"/>
              <w:rPr>
                <w:rFonts w:ascii="Arial" w:hAnsi="Arial" w:cs="Arial"/>
                <w:sz w:val="16"/>
                <w:szCs w:val="16"/>
              </w:rPr>
            </w:pPr>
          </w:p>
          <w:p w14:paraId="1A267C4A" w14:textId="77777777" w:rsidR="00B65CF1" w:rsidRDefault="00B65CF1" w:rsidP="00B65CF1">
            <w:pPr>
              <w:jc w:val="both"/>
              <w:rPr>
                <w:rFonts w:ascii="Arial" w:hAnsi="Arial" w:cs="Arial"/>
                <w:sz w:val="16"/>
                <w:szCs w:val="16"/>
              </w:rPr>
            </w:pPr>
          </w:p>
          <w:p w14:paraId="5B96B949" w14:textId="77777777" w:rsidR="00B65CF1" w:rsidRDefault="00B65CF1" w:rsidP="00B65CF1">
            <w:pPr>
              <w:jc w:val="both"/>
              <w:rPr>
                <w:rFonts w:ascii="Arial" w:hAnsi="Arial" w:cs="Arial"/>
                <w:sz w:val="16"/>
                <w:szCs w:val="16"/>
              </w:rPr>
            </w:pPr>
          </w:p>
          <w:p w14:paraId="62DD1FBA" w14:textId="77777777" w:rsidR="00B65CF1" w:rsidRDefault="00B65CF1" w:rsidP="00B65CF1">
            <w:pPr>
              <w:jc w:val="both"/>
              <w:rPr>
                <w:rFonts w:ascii="Arial" w:hAnsi="Arial" w:cs="Arial"/>
                <w:sz w:val="16"/>
                <w:szCs w:val="16"/>
              </w:rPr>
            </w:pPr>
          </w:p>
          <w:p w14:paraId="35102BA4" w14:textId="77777777" w:rsidR="00B65CF1" w:rsidRDefault="00B65CF1" w:rsidP="00B65CF1">
            <w:pPr>
              <w:jc w:val="both"/>
              <w:rPr>
                <w:rFonts w:ascii="Arial" w:hAnsi="Arial" w:cs="Arial"/>
                <w:sz w:val="16"/>
                <w:szCs w:val="16"/>
              </w:rPr>
            </w:pPr>
          </w:p>
          <w:p w14:paraId="29698DA7" w14:textId="77777777" w:rsidR="00B65CF1" w:rsidRDefault="00B65CF1" w:rsidP="00B65CF1">
            <w:pPr>
              <w:jc w:val="both"/>
              <w:rPr>
                <w:rFonts w:ascii="Arial" w:hAnsi="Arial" w:cs="Arial"/>
                <w:sz w:val="16"/>
                <w:szCs w:val="16"/>
              </w:rPr>
            </w:pPr>
          </w:p>
          <w:p w14:paraId="1434D7DB" w14:textId="77777777" w:rsidR="00B65CF1" w:rsidRDefault="00B65CF1" w:rsidP="00B65CF1">
            <w:pPr>
              <w:jc w:val="both"/>
              <w:rPr>
                <w:rFonts w:ascii="Arial" w:hAnsi="Arial" w:cs="Arial"/>
                <w:sz w:val="16"/>
                <w:szCs w:val="16"/>
              </w:rPr>
            </w:pPr>
          </w:p>
          <w:p w14:paraId="147AF967" w14:textId="77777777" w:rsidR="00B65CF1" w:rsidRDefault="00B65CF1" w:rsidP="00B65CF1">
            <w:pPr>
              <w:jc w:val="both"/>
              <w:rPr>
                <w:rFonts w:ascii="Arial" w:hAnsi="Arial" w:cs="Arial"/>
                <w:sz w:val="16"/>
                <w:szCs w:val="16"/>
              </w:rPr>
            </w:pPr>
          </w:p>
          <w:p w14:paraId="6A378FF3" w14:textId="77777777" w:rsidR="00B65CF1" w:rsidRDefault="00B65CF1" w:rsidP="00B65CF1">
            <w:pPr>
              <w:jc w:val="both"/>
              <w:rPr>
                <w:rFonts w:ascii="Arial" w:hAnsi="Arial" w:cs="Arial"/>
                <w:sz w:val="16"/>
                <w:szCs w:val="16"/>
              </w:rPr>
            </w:pPr>
          </w:p>
          <w:p w14:paraId="7C242E4F" w14:textId="77777777" w:rsidR="00B65CF1" w:rsidRDefault="00B65CF1" w:rsidP="00B65CF1">
            <w:pPr>
              <w:jc w:val="both"/>
              <w:rPr>
                <w:rFonts w:ascii="Arial" w:hAnsi="Arial" w:cs="Arial"/>
                <w:sz w:val="16"/>
                <w:szCs w:val="16"/>
              </w:rPr>
            </w:pPr>
          </w:p>
          <w:p w14:paraId="0BD700CD" w14:textId="77777777" w:rsidR="00B65CF1" w:rsidRDefault="00B65CF1" w:rsidP="00B65CF1">
            <w:pPr>
              <w:jc w:val="both"/>
              <w:rPr>
                <w:rFonts w:ascii="Arial" w:hAnsi="Arial" w:cs="Arial"/>
                <w:sz w:val="16"/>
                <w:szCs w:val="16"/>
              </w:rPr>
            </w:pPr>
          </w:p>
          <w:p w14:paraId="0EC062B8" w14:textId="77777777" w:rsidR="00B65CF1" w:rsidRDefault="00B65CF1" w:rsidP="00B65CF1">
            <w:pPr>
              <w:jc w:val="both"/>
              <w:rPr>
                <w:rFonts w:ascii="Arial" w:hAnsi="Arial" w:cs="Arial"/>
                <w:sz w:val="16"/>
                <w:szCs w:val="16"/>
              </w:rPr>
            </w:pPr>
          </w:p>
          <w:p w14:paraId="66C5B3F1" w14:textId="77777777" w:rsidR="00B65CF1" w:rsidRDefault="00B65CF1" w:rsidP="00B65CF1">
            <w:pPr>
              <w:jc w:val="both"/>
              <w:rPr>
                <w:rFonts w:ascii="Arial" w:hAnsi="Arial" w:cs="Arial"/>
                <w:sz w:val="16"/>
                <w:szCs w:val="16"/>
              </w:rPr>
            </w:pPr>
          </w:p>
          <w:p w14:paraId="221E1084" w14:textId="77777777" w:rsidR="00B65CF1" w:rsidRDefault="00B65CF1" w:rsidP="00B65CF1">
            <w:pPr>
              <w:jc w:val="both"/>
              <w:rPr>
                <w:rFonts w:ascii="Arial" w:hAnsi="Arial" w:cs="Arial"/>
                <w:sz w:val="16"/>
                <w:szCs w:val="16"/>
              </w:rPr>
            </w:pPr>
          </w:p>
          <w:p w14:paraId="11749E66" w14:textId="77777777" w:rsidR="00B65CF1" w:rsidRDefault="00B65CF1" w:rsidP="00B65CF1">
            <w:pPr>
              <w:jc w:val="both"/>
              <w:rPr>
                <w:rFonts w:ascii="Arial" w:hAnsi="Arial" w:cs="Arial"/>
                <w:sz w:val="16"/>
                <w:szCs w:val="16"/>
              </w:rPr>
            </w:pPr>
          </w:p>
          <w:p w14:paraId="173988C1" w14:textId="77777777" w:rsidR="00B65CF1" w:rsidRDefault="00B65CF1" w:rsidP="00B65CF1">
            <w:pPr>
              <w:jc w:val="both"/>
              <w:rPr>
                <w:rFonts w:ascii="Arial" w:hAnsi="Arial" w:cs="Arial"/>
                <w:sz w:val="16"/>
                <w:szCs w:val="16"/>
              </w:rPr>
            </w:pPr>
          </w:p>
          <w:p w14:paraId="0F620994" w14:textId="77777777" w:rsidR="00B65CF1" w:rsidRDefault="00B65CF1" w:rsidP="00B65CF1">
            <w:pPr>
              <w:jc w:val="both"/>
              <w:rPr>
                <w:rFonts w:ascii="Arial" w:hAnsi="Arial" w:cs="Arial"/>
                <w:sz w:val="16"/>
                <w:szCs w:val="16"/>
              </w:rPr>
            </w:pPr>
          </w:p>
          <w:p w14:paraId="18D81EFD" w14:textId="77777777" w:rsidR="00B65CF1" w:rsidRDefault="00B65CF1" w:rsidP="00B65CF1">
            <w:pPr>
              <w:jc w:val="both"/>
              <w:rPr>
                <w:rFonts w:ascii="Arial" w:hAnsi="Arial" w:cs="Arial"/>
                <w:sz w:val="16"/>
                <w:szCs w:val="16"/>
              </w:rPr>
            </w:pPr>
          </w:p>
          <w:p w14:paraId="20C3390F" w14:textId="77777777" w:rsidR="00B65CF1" w:rsidRDefault="00B65CF1" w:rsidP="00B65CF1">
            <w:pPr>
              <w:jc w:val="both"/>
              <w:rPr>
                <w:rFonts w:ascii="Arial" w:hAnsi="Arial" w:cs="Arial"/>
                <w:sz w:val="16"/>
                <w:szCs w:val="16"/>
              </w:rPr>
            </w:pPr>
          </w:p>
          <w:p w14:paraId="045D3336" w14:textId="77777777" w:rsidR="00B65CF1" w:rsidRDefault="00B65CF1" w:rsidP="00B65CF1">
            <w:pPr>
              <w:jc w:val="both"/>
              <w:rPr>
                <w:rFonts w:ascii="Arial" w:hAnsi="Arial" w:cs="Arial"/>
                <w:sz w:val="16"/>
                <w:szCs w:val="16"/>
              </w:rPr>
            </w:pPr>
          </w:p>
          <w:p w14:paraId="649F5619" w14:textId="77777777" w:rsidR="00B65CF1" w:rsidRDefault="00B65CF1" w:rsidP="00B65CF1">
            <w:pPr>
              <w:jc w:val="both"/>
              <w:rPr>
                <w:rFonts w:ascii="Arial" w:hAnsi="Arial" w:cs="Arial"/>
                <w:sz w:val="16"/>
                <w:szCs w:val="16"/>
              </w:rPr>
            </w:pPr>
          </w:p>
          <w:p w14:paraId="4E6123F8" w14:textId="77777777" w:rsidR="00B65CF1" w:rsidRDefault="00B65CF1" w:rsidP="00B65CF1">
            <w:pPr>
              <w:jc w:val="both"/>
              <w:rPr>
                <w:rFonts w:ascii="Arial" w:hAnsi="Arial" w:cs="Arial"/>
                <w:sz w:val="16"/>
                <w:szCs w:val="16"/>
              </w:rPr>
            </w:pPr>
          </w:p>
          <w:p w14:paraId="55410E9A" w14:textId="77777777" w:rsidR="00B65CF1" w:rsidRDefault="00B65CF1" w:rsidP="00B65CF1">
            <w:pPr>
              <w:jc w:val="both"/>
              <w:rPr>
                <w:rFonts w:ascii="Arial" w:hAnsi="Arial" w:cs="Arial"/>
                <w:sz w:val="16"/>
                <w:szCs w:val="16"/>
              </w:rPr>
            </w:pPr>
          </w:p>
          <w:p w14:paraId="0AAE3C84" w14:textId="77777777" w:rsidR="00B65CF1" w:rsidRDefault="00B65CF1" w:rsidP="00B65CF1">
            <w:pPr>
              <w:jc w:val="both"/>
              <w:rPr>
                <w:rFonts w:ascii="Arial" w:hAnsi="Arial" w:cs="Arial"/>
                <w:sz w:val="16"/>
                <w:szCs w:val="16"/>
              </w:rPr>
            </w:pPr>
          </w:p>
          <w:p w14:paraId="7AB15AEC" w14:textId="77777777" w:rsidR="00B65CF1" w:rsidRDefault="00B65CF1" w:rsidP="00B65CF1">
            <w:pPr>
              <w:jc w:val="both"/>
              <w:rPr>
                <w:rFonts w:ascii="Arial" w:hAnsi="Arial" w:cs="Arial"/>
                <w:sz w:val="16"/>
                <w:szCs w:val="16"/>
              </w:rPr>
            </w:pPr>
            <w:r>
              <w:rPr>
                <w:rFonts w:ascii="Arial" w:hAnsi="Arial" w:cs="Arial"/>
                <w:sz w:val="16"/>
                <w:szCs w:val="16"/>
              </w:rPr>
              <w:t>5.000</w:t>
            </w:r>
          </w:p>
          <w:p w14:paraId="5747AD75" w14:textId="4F205C2D" w:rsidR="00B65CF1" w:rsidRPr="00B96950" w:rsidRDefault="00B65CF1" w:rsidP="00B65CF1">
            <w:pPr>
              <w:jc w:val="both"/>
              <w:rPr>
                <w:rFonts w:ascii="Arial" w:hAnsi="Arial" w:cs="Arial"/>
                <w:sz w:val="16"/>
                <w:szCs w:val="16"/>
              </w:rPr>
            </w:pPr>
          </w:p>
        </w:tc>
        <w:tc>
          <w:tcPr>
            <w:tcW w:w="1300" w:type="dxa"/>
            <w:vMerge w:val="restart"/>
          </w:tcPr>
          <w:p w14:paraId="2E93AE2A" w14:textId="77777777" w:rsidR="00B65CF1" w:rsidRDefault="00B65CF1" w:rsidP="00B65CF1">
            <w:pPr>
              <w:jc w:val="both"/>
              <w:rPr>
                <w:rFonts w:ascii="Arial" w:hAnsi="Arial" w:cs="Arial"/>
                <w:sz w:val="16"/>
                <w:szCs w:val="16"/>
              </w:rPr>
            </w:pPr>
          </w:p>
          <w:p w14:paraId="2BC3259D" w14:textId="77777777" w:rsidR="00B65CF1" w:rsidRDefault="00B65CF1" w:rsidP="00B65CF1">
            <w:pPr>
              <w:jc w:val="both"/>
              <w:rPr>
                <w:rFonts w:ascii="Arial" w:hAnsi="Arial" w:cs="Arial"/>
                <w:sz w:val="16"/>
                <w:szCs w:val="16"/>
              </w:rPr>
            </w:pPr>
          </w:p>
          <w:p w14:paraId="20176358" w14:textId="77777777" w:rsidR="00B65CF1" w:rsidRDefault="00B65CF1" w:rsidP="00B65CF1">
            <w:pPr>
              <w:jc w:val="both"/>
              <w:rPr>
                <w:rFonts w:ascii="Arial" w:hAnsi="Arial" w:cs="Arial"/>
                <w:sz w:val="16"/>
                <w:szCs w:val="16"/>
              </w:rPr>
            </w:pPr>
          </w:p>
          <w:p w14:paraId="29B594C4" w14:textId="77777777" w:rsidR="00B65CF1" w:rsidRDefault="00B65CF1" w:rsidP="00B65CF1">
            <w:pPr>
              <w:jc w:val="both"/>
              <w:rPr>
                <w:rFonts w:ascii="Arial" w:hAnsi="Arial" w:cs="Arial"/>
                <w:sz w:val="16"/>
                <w:szCs w:val="16"/>
              </w:rPr>
            </w:pPr>
          </w:p>
          <w:p w14:paraId="5CEEFDCC" w14:textId="77777777" w:rsidR="00B65CF1" w:rsidRDefault="00B65CF1" w:rsidP="00B65CF1">
            <w:pPr>
              <w:jc w:val="both"/>
              <w:rPr>
                <w:rFonts w:ascii="Arial" w:hAnsi="Arial" w:cs="Arial"/>
                <w:sz w:val="16"/>
                <w:szCs w:val="16"/>
              </w:rPr>
            </w:pPr>
          </w:p>
          <w:p w14:paraId="643BB0C0" w14:textId="77777777" w:rsidR="00B65CF1" w:rsidRDefault="00B65CF1" w:rsidP="00B65CF1">
            <w:pPr>
              <w:jc w:val="both"/>
              <w:rPr>
                <w:rFonts w:ascii="Arial" w:hAnsi="Arial" w:cs="Arial"/>
                <w:sz w:val="16"/>
                <w:szCs w:val="16"/>
              </w:rPr>
            </w:pPr>
          </w:p>
          <w:p w14:paraId="56875D7B" w14:textId="77777777" w:rsidR="00B65CF1" w:rsidRDefault="00B65CF1" w:rsidP="00B65CF1">
            <w:pPr>
              <w:jc w:val="both"/>
              <w:rPr>
                <w:rFonts w:ascii="Arial" w:hAnsi="Arial" w:cs="Arial"/>
                <w:sz w:val="16"/>
                <w:szCs w:val="16"/>
              </w:rPr>
            </w:pPr>
          </w:p>
          <w:p w14:paraId="15EF259C" w14:textId="77777777" w:rsidR="00B65CF1" w:rsidRDefault="00B65CF1" w:rsidP="00B65CF1">
            <w:pPr>
              <w:jc w:val="both"/>
              <w:rPr>
                <w:rFonts w:ascii="Arial" w:hAnsi="Arial" w:cs="Arial"/>
                <w:sz w:val="16"/>
                <w:szCs w:val="16"/>
              </w:rPr>
            </w:pPr>
          </w:p>
          <w:p w14:paraId="717B1E3A" w14:textId="77777777" w:rsidR="00B65CF1" w:rsidRDefault="00B65CF1" w:rsidP="00B65CF1">
            <w:pPr>
              <w:jc w:val="both"/>
              <w:rPr>
                <w:rFonts w:ascii="Arial" w:hAnsi="Arial" w:cs="Arial"/>
                <w:sz w:val="16"/>
                <w:szCs w:val="16"/>
              </w:rPr>
            </w:pPr>
          </w:p>
          <w:p w14:paraId="601D9063" w14:textId="77777777" w:rsidR="00B65CF1" w:rsidRDefault="00B65CF1" w:rsidP="00B65CF1">
            <w:pPr>
              <w:jc w:val="both"/>
              <w:rPr>
                <w:rFonts w:ascii="Arial" w:hAnsi="Arial" w:cs="Arial"/>
                <w:sz w:val="16"/>
                <w:szCs w:val="16"/>
              </w:rPr>
            </w:pPr>
          </w:p>
          <w:p w14:paraId="437E4D74" w14:textId="77777777" w:rsidR="00B65CF1" w:rsidRDefault="00B65CF1" w:rsidP="00B65CF1">
            <w:pPr>
              <w:jc w:val="both"/>
              <w:rPr>
                <w:rFonts w:ascii="Arial" w:hAnsi="Arial" w:cs="Arial"/>
                <w:sz w:val="16"/>
                <w:szCs w:val="16"/>
              </w:rPr>
            </w:pPr>
          </w:p>
          <w:p w14:paraId="61447108" w14:textId="77777777" w:rsidR="00B65CF1" w:rsidRDefault="00B65CF1" w:rsidP="00B65CF1">
            <w:pPr>
              <w:jc w:val="both"/>
              <w:rPr>
                <w:rFonts w:ascii="Arial" w:hAnsi="Arial" w:cs="Arial"/>
                <w:sz w:val="16"/>
                <w:szCs w:val="16"/>
              </w:rPr>
            </w:pPr>
          </w:p>
          <w:p w14:paraId="4B7179F1" w14:textId="77777777" w:rsidR="00B65CF1" w:rsidRDefault="00B65CF1" w:rsidP="00B65CF1">
            <w:pPr>
              <w:jc w:val="both"/>
              <w:rPr>
                <w:rFonts w:ascii="Arial" w:hAnsi="Arial" w:cs="Arial"/>
                <w:sz w:val="16"/>
                <w:szCs w:val="16"/>
              </w:rPr>
            </w:pPr>
          </w:p>
          <w:p w14:paraId="0D5C214E" w14:textId="77777777" w:rsidR="00B65CF1" w:rsidRDefault="00B65CF1" w:rsidP="00B65CF1">
            <w:pPr>
              <w:jc w:val="both"/>
              <w:rPr>
                <w:rFonts w:ascii="Arial" w:hAnsi="Arial" w:cs="Arial"/>
                <w:sz w:val="16"/>
                <w:szCs w:val="16"/>
              </w:rPr>
            </w:pPr>
          </w:p>
          <w:p w14:paraId="2A6C0D3B" w14:textId="77777777" w:rsidR="00B65CF1" w:rsidRDefault="00B65CF1" w:rsidP="00B65CF1">
            <w:pPr>
              <w:jc w:val="both"/>
              <w:rPr>
                <w:rFonts w:ascii="Arial" w:hAnsi="Arial" w:cs="Arial"/>
                <w:sz w:val="16"/>
                <w:szCs w:val="16"/>
              </w:rPr>
            </w:pPr>
          </w:p>
          <w:p w14:paraId="2D0280C3" w14:textId="77777777" w:rsidR="00B65CF1" w:rsidRDefault="00B65CF1" w:rsidP="00B65CF1">
            <w:pPr>
              <w:jc w:val="both"/>
              <w:rPr>
                <w:rFonts w:ascii="Arial" w:hAnsi="Arial" w:cs="Arial"/>
                <w:sz w:val="16"/>
                <w:szCs w:val="16"/>
              </w:rPr>
            </w:pPr>
          </w:p>
          <w:p w14:paraId="18CF96CA" w14:textId="77777777" w:rsidR="00B65CF1" w:rsidRDefault="00B65CF1" w:rsidP="00B65CF1">
            <w:pPr>
              <w:jc w:val="both"/>
              <w:rPr>
                <w:rFonts w:ascii="Arial" w:hAnsi="Arial" w:cs="Arial"/>
                <w:sz w:val="16"/>
                <w:szCs w:val="16"/>
              </w:rPr>
            </w:pPr>
          </w:p>
          <w:p w14:paraId="1C81F61A" w14:textId="77777777" w:rsidR="00B65CF1" w:rsidRDefault="00B65CF1" w:rsidP="00B65CF1">
            <w:pPr>
              <w:jc w:val="both"/>
              <w:rPr>
                <w:rFonts w:ascii="Arial" w:hAnsi="Arial" w:cs="Arial"/>
                <w:sz w:val="16"/>
                <w:szCs w:val="16"/>
              </w:rPr>
            </w:pPr>
          </w:p>
          <w:p w14:paraId="53741961" w14:textId="77777777" w:rsidR="00B65CF1" w:rsidRDefault="00B65CF1" w:rsidP="00B65CF1">
            <w:pPr>
              <w:jc w:val="both"/>
              <w:rPr>
                <w:rFonts w:ascii="Arial" w:hAnsi="Arial" w:cs="Arial"/>
                <w:sz w:val="16"/>
                <w:szCs w:val="16"/>
              </w:rPr>
            </w:pPr>
          </w:p>
          <w:p w14:paraId="68AC3C83" w14:textId="77777777" w:rsidR="00B65CF1" w:rsidRDefault="00B65CF1" w:rsidP="00B65CF1">
            <w:pPr>
              <w:jc w:val="both"/>
              <w:rPr>
                <w:rFonts w:ascii="Arial" w:hAnsi="Arial" w:cs="Arial"/>
                <w:sz w:val="16"/>
                <w:szCs w:val="16"/>
              </w:rPr>
            </w:pPr>
          </w:p>
          <w:p w14:paraId="095D8208" w14:textId="77777777" w:rsidR="00B65CF1" w:rsidRDefault="00B65CF1" w:rsidP="00B65CF1">
            <w:pPr>
              <w:jc w:val="both"/>
              <w:rPr>
                <w:rFonts w:ascii="Arial" w:hAnsi="Arial" w:cs="Arial"/>
                <w:sz w:val="16"/>
                <w:szCs w:val="16"/>
              </w:rPr>
            </w:pPr>
          </w:p>
          <w:p w14:paraId="40838FAA" w14:textId="77777777" w:rsidR="00B65CF1" w:rsidRDefault="00B65CF1" w:rsidP="00B65CF1">
            <w:pPr>
              <w:jc w:val="both"/>
              <w:rPr>
                <w:rFonts w:ascii="Arial" w:hAnsi="Arial" w:cs="Arial"/>
                <w:sz w:val="16"/>
                <w:szCs w:val="16"/>
              </w:rPr>
            </w:pPr>
          </w:p>
          <w:p w14:paraId="1C7A0C79" w14:textId="77777777" w:rsidR="00B65CF1" w:rsidRDefault="00B65CF1" w:rsidP="00B65CF1">
            <w:pPr>
              <w:jc w:val="both"/>
              <w:rPr>
                <w:rFonts w:ascii="Arial" w:hAnsi="Arial" w:cs="Arial"/>
                <w:sz w:val="16"/>
                <w:szCs w:val="16"/>
              </w:rPr>
            </w:pPr>
          </w:p>
          <w:p w14:paraId="0E509360" w14:textId="77777777" w:rsidR="00B65CF1" w:rsidRDefault="00B65CF1" w:rsidP="00B65CF1">
            <w:pPr>
              <w:jc w:val="both"/>
              <w:rPr>
                <w:rFonts w:ascii="Arial" w:hAnsi="Arial" w:cs="Arial"/>
                <w:sz w:val="16"/>
                <w:szCs w:val="16"/>
              </w:rPr>
            </w:pPr>
          </w:p>
          <w:p w14:paraId="4F7A5038" w14:textId="77777777" w:rsidR="00B65CF1" w:rsidRDefault="00B65CF1" w:rsidP="00B65CF1">
            <w:pPr>
              <w:jc w:val="both"/>
              <w:rPr>
                <w:rFonts w:ascii="Arial" w:hAnsi="Arial" w:cs="Arial"/>
                <w:sz w:val="16"/>
                <w:szCs w:val="16"/>
              </w:rPr>
            </w:pPr>
          </w:p>
          <w:p w14:paraId="7952DE3C" w14:textId="77777777" w:rsidR="00B65CF1" w:rsidRDefault="00B65CF1" w:rsidP="00B65CF1">
            <w:pPr>
              <w:jc w:val="both"/>
              <w:rPr>
                <w:rFonts w:ascii="Arial" w:hAnsi="Arial" w:cs="Arial"/>
                <w:sz w:val="16"/>
                <w:szCs w:val="16"/>
              </w:rPr>
            </w:pPr>
          </w:p>
          <w:p w14:paraId="4B3F567C" w14:textId="77777777" w:rsidR="00B65CF1" w:rsidRDefault="00B65CF1" w:rsidP="00B65CF1">
            <w:pPr>
              <w:jc w:val="both"/>
              <w:rPr>
                <w:rFonts w:ascii="Arial" w:hAnsi="Arial" w:cs="Arial"/>
                <w:sz w:val="16"/>
                <w:szCs w:val="16"/>
              </w:rPr>
            </w:pPr>
          </w:p>
          <w:p w14:paraId="6E95AE1E" w14:textId="77777777" w:rsidR="00B65CF1" w:rsidRDefault="00B65CF1" w:rsidP="00B65CF1">
            <w:pPr>
              <w:jc w:val="both"/>
              <w:rPr>
                <w:rFonts w:ascii="Arial" w:hAnsi="Arial" w:cs="Arial"/>
                <w:sz w:val="16"/>
                <w:szCs w:val="16"/>
              </w:rPr>
            </w:pPr>
          </w:p>
          <w:p w14:paraId="06D8C51C" w14:textId="77777777" w:rsidR="00B65CF1" w:rsidRDefault="00B65CF1" w:rsidP="00B65CF1">
            <w:pPr>
              <w:jc w:val="both"/>
              <w:rPr>
                <w:rFonts w:ascii="Arial" w:hAnsi="Arial" w:cs="Arial"/>
                <w:sz w:val="16"/>
                <w:szCs w:val="16"/>
              </w:rPr>
            </w:pPr>
          </w:p>
          <w:p w14:paraId="641424D0" w14:textId="77777777" w:rsidR="00B65CF1" w:rsidRDefault="00B65CF1" w:rsidP="00B65CF1">
            <w:pPr>
              <w:jc w:val="both"/>
              <w:rPr>
                <w:rFonts w:ascii="Arial" w:hAnsi="Arial" w:cs="Arial"/>
                <w:sz w:val="16"/>
                <w:szCs w:val="16"/>
              </w:rPr>
            </w:pPr>
          </w:p>
          <w:p w14:paraId="3F9FDCDE" w14:textId="77777777" w:rsidR="00B65CF1" w:rsidRDefault="00B65CF1" w:rsidP="00B65CF1">
            <w:pPr>
              <w:jc w:val="both"/>
              <w:rPr>
                <w:rFonts w:ascii="Arial" w:hAnsi="Arial" w:cs="Arial"/>
                <w:sz w:val="16"/>
                <w:szCs w:val="16"/>
              </w:rPr>
            </w:pPr>
          </w:p>
          <w:p w14:paraId="7F77F544" w14:textId="77777777" w:rsidR="00B65CF1" w:rsidRDefault="00B65CF1" w:rsidP="00B65CF1">
            <w:pPr>
              <w:jc w:val="both"/>
              <w:rPr>
                <w:rFonts w:ascii="Arial" w:hAnsi="Arial" w:cs="Arial"/>
                <w:sz w:val="16"/>
                <w:szCs w:val="16"/>
              </w:rPr>
            </w:pPr>
          </w:p>
          <w:p w14:paraId="011C0301" w14:textId="77777777" w:rsidR="00B65CF1" w:rsidRDefault="00B65CF1" w:rsidP="00B65CF1">
            <w:pPr>
              <w:jc w:val="both"/>
              <w:rPr>
                <w:rFonts w:ascii="Arial" w:hAnsi="Arial" w:cs="Arial"/>
                <w:sz w:val="16"/>
                <w:szCs w:val="16"/>
              </w:rPr>
            </w:pPr>
          </w:p>
          <w:p w14:paraId="771EE60A" w14:textId="77777777" w:rsidR="00B65CF1" w:rsidRDefault="00B65CF1" w:rsidP="00B65CF1">
            <w:pPr>
              <w:jc w:val="both"/>
              <w:rPr>
                <w:rFonts w:ascii="Arial" w:hAnsi="Arial" w:cs="Arial"/>
                <w:sz w:val="16"/>
                <w:szCs w:val="16"/>
              </w:rPr>
            </w:pPr>
          </w:p>
          <w:p w14:paraId="05D160A2" w14:textId="77777777" w:rsidR="00B65CF1" w:rsidRDefault="00B65CF1" w:rsidP="00B65CF1">
            <w:pPr>
              <w:jc w:val="both"/>
              <w:rPr>
                <w:rFonts w:ascii="Arial" w:hAnsi="Arial" w:cs="Arial"/>
                <w:sz w:val="16"/>
                <w:szCs w:val="16"/>
              </w:rPr>
            </w:pPr>
          </w:p>
          <w:p w14:paraId="635C17B8" w14:textId="77777777" w:rsidR="00B65CF1" w:rsidRDefault="00B65CF1" w:rsidP="00B65CF1">
            <w:pPr>
              <w:jc w:val="both"/>
              <w:rPr>
                <w:rFonts w:ascii="Arial" w:hAnsi="Arial" w:cs="Arial"/>
                <w:sz w:val="16"/>
                <w:szCs w:val="16"/>
              </w:rPr>
            </w:pPr>
          </w:p>
          <w:p w14:paraId="0A79C530" w14:textId="77777777" w:rsidR="00B65CF1" w:rsidRDefault="00B65CF1" w:rsidP="00B65CF1">
            <w:pPr>
              <w:jc w:val="both"/>
              <w:rPr>
                <w:rFonts w:ascii="Arial" w:hAnsi="Arial" w:cs="Arial"/>
                <w:sz w:val="16"/>
                <w:szCs w:val="16"/>
              </w:rPr>
            </w:pPr>
          </w:p>
          <w:p w14:paraId="3C355B5A" w14:textId="77777777" w:rsidR="00B65CF1" w:rsidRDefault="00B65CF1" w:rsidP="00B65CF1">
            <w:pPr>
              <w:jc w:val="both"/>
              <w:rPr>
                <w:rFonts w:ascii="Arial" w:hAnsi="Arial" w:cs="Arial"/>
                <w:sz w:val="16"/>
                <w:szCs w:val="16"/>
              </w:rPr>
            </w:pPr>
          </w:p>
          <w:p w14:paraId="5576838C" w14:textId="77777777" w:rsidR="00B65CF1" w:rsidRDefault="00B65CF1" w:rsidP="00B65CF1">
            <w:pPr>
              <w:jc w:val="both"/>
              <w:rPr>
                <w:rFonts w:ascii="Arial" w:hAnsi="Arial" w:cs="Arial"/>
                <w:sz w:val="16"/>
                <w:szCs w:val="16"/>
              </w:rPr>
            </w:pPr>
          </w:p>
          <w:p w14:paraId="6BDF1A14" w14:textId="77777777" w:rsidR="00B65CF1" w:rsidRDefault="00B65CF1" w:rsidP="00B65CF1">
            <w:pPr>
              <w:jc w:val="both"/>
              <w:rPr>
                <w:rFonts w:ascii="Arial" w:hAnsi="Arial" w:cs="Arial"/>
                <w:sz w:val="16"/>
                <w:szCs w:val="16"/>
              </w:rPr>
            </w:pPr>
          </w:p>
          <w:p w14:paraId="04492430" w14:textId="77777777" w:rsidR="00B65CF1" w:rsidRDefault="00B65CF1" w:rsidP="00B65CF1">
            <w:pPr>
              <w:jc w:val="both"/>
              <w:rPr>
                <w:rFonts w:ascii="Arial" w:hAnsi="Arial" w:cs="Arial"/>
                <w:sz w:val="16"/>
                <w:szCs w:val="16"/>
              </w:rPr>
            </w:pPr>
          </w:p>
          <w:p w14:paraId="73D65364" w14:textId="0887D5B9" w:rsidR="00B65CF1" w:rsidRPr="00B96950" w:rsidRDefault="00B65CF1" w:rsidP="00B65CF1">
            <w:pPr>
              <w:jc w:val="both"/>
              <w:rPr>
                <w:rFonts w:ascii="Arial" w:hAnsi="Arial" w:cs="Arial"/>
                <w:sz w:val="16"/>
                <w:szCs w:val="16"/>
              </w:rPr>
            </w:pPr>
            <w:r>
              <w:rPr>
                <w:rFonts w:ascii="Arial" w:hAnsi="Arial" w:cs="Arial"/>
                <w:sz w:val="16"/>
                <w:szCs w:val="16"/>
              </w:rPr>
              <w:t>Finlandia</w:t>
            </w:r>
          </w:p>
        </w:tc>
        <w:tc>
          <w:tcPr>
            <w:tcW w:w="1315" w:type="dxa"/>
            <w:tcBorders>
              <w:bottom w:val="nil"/>
            </w:tcBorders>
          </w:tcPr>
          <w:p w14:paraId="186C0585" w14:textId="77777777" w:rsidR="00B65CF1" w:rsidRDefault="00B65CF1" w:rsidP="00B65CF1">
            <w:pPr>
              <w:jc w:val="both"/>
              <w:rPr>
                <w:rFonts w:ascii="Arial" w:hAnsi="Arial" w:cs="Arial"/>
                <w:sz w:val="16"/>
                <w:szCs w:val="16"/>
              </w:rPr>
            </w:pPr>
          </w:p>
          <w:p w14:paraId="58DAD740" w14:textId="77777777" w:rsidR="00B65CF1" w:rsidRDefault="00B65CF1" w:rsidP="00B65CF1">
            <w:pPr>
              <w:jc w:val="both"/>
              <w:rPr>
                <w:rFonts w:ascii="Arial" w:hAnsi="Arial" w:cs="Arial"/>
                <w:sz w:val="16"/>
                <w:szCs w:val="16"/>
              </w:rPr>
            </w:pPr>
          </w:p>
          <w:p w14:paraId="004A2722" w14:textId="6AC1893A" w:rsidR="00B65CF1" w:rsidRPr="00B96950" w:rsidRDefault="00B65CF1" w:rsidP="00B65CF1">
            <w:pPr>
              <w:jc w:val="both"/>
              <w:rPr>
                <w:rFonts w:ascii="Arial" w:hAnsi="Arial" w:cs="Arial"/>
                <w:sz w:val="16"/>
                <w:szCs w:val="16"/>
              </w:rPr>
            </w:pPr>
          </w:p>
        </w:tc>
        <w:tc>
          <w:tcPr>
            <w:tcW w:w="1595" w:type="dxa"/>
            <w:vMerge w:val="restart"/>
          </w:tcPr>
          <w:p w14:paraId="13013235" w14:textId="77777777" w:rsidR="00B65CF1" w:rsidRDefault="00B65CF1" w:rsidP="00B65CF1">
            <w:pPr>
              <w:jc w:val="both"/>
              <w:rPr>
                <w:rFonts w:ascii="Arial" w:hAnsi="Arial"/>
                <w:color w:val="000000"/>
                <w:sz w:val="16"/>
                <w:szCs w:val="16"/>
              </w:rPr>
            </w:pPr>
          </w:p>
          <w:p w14:paraId="05B8CD80" w14:textId="77777777" w:rsidR="00B65CF1" w:rsidRDefault="00B65CF1" w:rsidP="00B65CF1">
            <w:pPr>
              <w:jc w:val="both"/>
              <w:rPr>
                <w:rFonts w:ascii="Arial" w:hAnsi="Arial"/>
                <w:color w:val="000000"/>
                <w:sz w:val="16"/>
                <w:szCs w:val="16"/>
              </w:rPr>
            </w:pPr>
          </w:p>
          <w:p w14:paraId="37CBE3F2" w14:textId="4AFDCD46" w:rsidR="00B65CF1" w:rsidRDefault="00B65CF1" w:rsidP="00B65CF1">
            <w:pPr>
              <w:jc w:val="both"/>
              <w:rPr>
                <w:rFonts w:ascii="Arial" w:hAnsi="Arial"/>
                <w:color w:val="000000"/>
                <w:sz w:val="16"/>
                <w:szCs w:val="16"/>
              </w:rPr>
            </w:pPr>
            <w:r>
              <w:rPr>
                <w:rFonts w:ascii="Arial" w:hAnsi="Arial"/>
                <w:color w:val="000000"/>
                <w:sz w:val="16"/>
                <w:szCs w:val="16"/>
              </w:rPr>
              <w:t>Numerosas propuestas elaboradas y presentadas que han dado lugar a la recaudación de fondos para el PdT</w:t>
            </w:r>
          </w:p>
        </w:tc>
        <w:tc>
          <w:tcPr>
            <w:tcW w:w="2315" w:type="dxa"/>
            <w:vMerge w:val="restart"/>
          </w:tcPr>
          <w:p w14:paraId="16FDE57F" w14:textId="77777777" w:rsidR="00B65CF1" w:rsidRDefault="00B65CF1" w:rsidP="00B65CF1">
            <w:pPr>
              <w:jc w:val="both"/>
              <w:rPr>
                <w:rFonts w:ascii="Arial" w:hAnsi="Arial" w:cs="Arial"/>
                <w:sz w:val="16"/>
                <w:szCs w:val="16"/>
              </w:rPr>
            </w:pPr>
          </w:p>
          <w:p w14:paraId="4C62C156" w14:textId="77777777" w:rsidR="00B65CF1" w:rsidRDefault="00B65CF1" w:rsidP="00B65CF1">
            <w:pPr>
              <w:jc w:val="both"/>
              <w:rPr>
                <w:rFonts w:ascii="Arial" w:hAnsi="Arial" w:cs="Arial"/>
                <w:sz w:val="16"/>
                <w:szCs w:val="16"/>
              </w:rPr>
            </w:pPr>
          </w:p>
          <w:p w14:paraId="46C0EAD2" w14:textId="77777777" w:rsidR="00B65CF1" w:rsidRDefault="00B65CF1" w:rsidP="00B65CF1">
            <w:pPr>
              <w:jc w:val="both"/>
              <w:rPr>
                <w:rFonts w:ascii="Arial" w:hAnsi="Arial" w:cs="Arial"/>
                <w:sz w:val="16"/>
                <w:szCs w:val="16"/>
              </w:rPr>
            </w:pPr>
          </w:p>
          <w:p w14:paraId="6A229547" w14:textId="77777777" w:rsidR="00B65CF1" w:rsidRDefault="00B65CF1" w:rsidP="00B65CF1">
            <w:pPr>
              <w:jc w:val="both"/>
              <w:rPr>
                <w:rFonts w:ascii="Arial" w:hAnsi="Arial" w:cs="Arial"/>
                <w:sz w:val="16"/>
                <w:szCs w:val="16"/>
              </w:rPr>
            </w:pPr>
          </w:p>
          <w:p w14:paraId="0D3E2694" w14:textId="77777777" w:rsidR="00B65CF1" w:rsidRDefault="00B65CF1" w:rsidP="00B65CF1">
            <w:pPr>
              <w:jc w:val="both"/>
              <w:rPr>
                <w:rFonts w:ascii="Arial" w:hAnsi="Arial" w:cs="Arial"/>
                <w:sz w:val="16"/>
                <w:szCs w:val="16"/>
              </w:rPr>
            </w:pPr>
          </w:p>
          <w:p w14:paraId="058A854F" w14:textId="77777777" w:rsidR="00B65CF1" w:rsidRDefault="00B65CF1" w:rsidP="00B65CF1">
            <w:pPr>
              <w:jc w:val="both"/>
              <w:rPr>
                <w:rFonts w:ascii="Arial" w:hAnsi="Arial" w:cs="Arial"/>
                <w:sz w:val="16"/>
                <w:szCs w:val="16"/>
              </w:rPr>
            </w:pPr>
          </w:p>
          <w:p w14:paraId="1C5EA363" w14:textId="77777777" w:rsidR="00B65CF1" w:rsidRDefault="00B65CF1" w:rsidP="00B65CF1">
            <w:pPr>
              <w:jc w:val="both"/>
              <w:rPr>
                <w:rFonts w:ascii="Arial" w:hAnsi="Arial" w:cs="Arial"/>
                <w:sz w:val="16"/>
                <w:szCs w:val="16"/>
              </w:rPr>
            </w:pPr>
          </w:p>
          <w:p w14:paraId="64695E47" w14:textId="77777777" w:rsidR="00B65CF1" w:rsidRDefault="00B65CF1" w:rsidP="00B65CF1">
            <w:pPr>
              <w:jc w:val="both"/>
              <w:rPr>
                <w:rFonts w:ascii="Arial" w:hAnsi="Arial" w:cs="Arial"/>
                <w:sz w:val="16"/>
                <w:szCs w:val="16"/>
              </w:rPr>
            </w:pPr>
          </w:p>
          <w:p w14:paraId="28498A6E" w14:textId="77777777" w:rsidR="00B65CF1" w:rsidRDefault="00B65CF1" w:rsidP="00B65CF1">
            <w:pPr>
              <w:jc w:val="both"/>
              <w:rPr>
                <w:rFonts w:ascii="Arial" w:hAnsi="Arial" w:cs="Arial"/>
                <w:sz w:val="16"/>
                <w:szCs w:val="16"/>
              </w:rPr>
            </w:pPr>
          </w:p>
          <w:p w14:paraId="110BD6EA" w14:textId="77777777" w:rsidR="00B65CF1" w:rsidRDefault="00B65CF1" w:rsidP="00B65CF1">
            <w:pPr>
              <w:jc w:val="both"/>
              <w:rPr>
                <w:rFonts w:ascii="Arial" w:hAnsi="Arial" w:cs="Arial"/>
                <w:sz w:val="16"/>
                <w:szCs w:val="16"/>
              </w:rPr>
            </w:pPr>
          </w:p>
          <w:p w14:paraId="1542DF60" w14:textId="77777777" w:rsidR="00B65CF1" w:rsidRDefault="00B65CF1" w:rsidP="00B65CF1">
            <w:pPr>
              <w:jc w:val="both"/>
              <w:rPr>
                <w:rFonts w:ascii="Arial" w:hAnsi="Arial" w:cs="Arial"/>
                <w:sz w:val="16"/>
                <w:szCs w:val="16"/>
              </w:rPr>
            </w:pPr>
          </w:p>
          <w:p w14:paraId="662B3138" w14:textId="77777777" w:rsidR="00B65CF1" w:rsidRDefault="00B65CF1" w:rsidP="00B65CF1">
            <w:pPr>
              <w:jc w:val="both"/>
              <w:rPr>
                <w:rFonts w:ascii="Arial" w:hAnsi="Arial" w:cs="Arial"/>
                <w:sz w:val="16"/>
                <w:szCs w:val="16"/>
              </w:rPr>
            </w:pPr>
          </w:p>
          <w:p w14:paraId="07A0EEDD" w14:textId="77777777" w:rsidR="00B65CF1" w:rsidRDefault="00B65CF1" w:rsidP="00B65CF1">
            <w:pPr>
              <w:jc w:val="both"/>
              <w:rPr>
                <w:rFonts w:ascii="Arial" w:hAnsi="Arial" w:cs="Arial"/>
                <w:sz w:val="16"/>
                <w:szCs w:val="16"/>
              </w:rPr>
            </w:pPr>
          </w:p>
          <w:p w14:paraId="087E7400" w14:textId="77777777" w:rsidR="00B65CF1" w:rsidRDefault="00B65CF1" w:rsidP="00B65CF1">
            <w:pPr>
              <w:jc w:val="both"/>
              <w:rPr>
                <w:rFonts w:ascii="Arial" w:hAnsi="Arial" w:cs="Arial"/>
                <w:sz w:val="16"/>
                <w:szCs w:val="16"/>
              </w:rPr>
            </w:pPr>
          </w:p>
          <w:p w14:paraId="5AC85429" w14:textId="77777777" w:rsidR="00B65CF1" w:rsidRDefault="00B65CF1" w:rsidP="00B65CF1">
            <w:pPr>
              <w:jc w:val="both"/>
              <w:rPr>
                <w:rFonts w:ascii="Arial" w:hAnsi="Arial" w:cs="Arial"/>
                <w:sz w:val="16"/>
                <w:szCs w:val="16"/>
              </w:rPr>
            </w:pPr>
          </w:p>
          <w:p w14:paraId="548DDB68" w14:textId="77777777" w:rsidR="00B65CF1" w:rsidRDefault="00B65CF1" w:rsidP="00B65CF1">
            <w:pPr>
              <w:jc w:val="both"/>
              <w:rPr>
                <w:rFonts w:ascii="Arial" w:hAnsi="Arial" w:cs="Arial"/>
                <w:sz w:val="16"/>
                <w:szCs w:val="16"/>
              </w:rPr>
            </w:pPr>
          </w:p>
          <w:p w14:paraId="125EFECE" w14:textId="77777777" w:rsidR="00B65CF1" w:rsidRDefault="00B65CF1" w:rsidP="00B65CF1">
            <w:pPr>
              <w:jc w:val="both"/>
              <w:rPr>
                <w:rFonts w:ascii="Arial" w:hAnsi="Arial" w:cs="Arial"/>
                <w:sz w:val="16"/>
                <w:szCs w:val="16"/>
              </w:rPr>
            </w:pPr>
          </w:p>
          <w:p w14:paraId="7FA8C4DF" w14:textId="77777777" w:rsidR="00B65CF1" w:rsidRDefault="00B65CF1" w:rsidP="00B65CF1">
            <w:pPr>
              <w:jc w:val="both"/>
              <w:rPr>
                <w:rFonts w:ascii="Arial" w:hAnsi="Arial" w:cs="Arial"/>
                <w:sz w:val="16"/>
                <w:szCs w:val="16"/>
              </w:rPr>
            </w:pPr>
          </w:p>
          <w:p w14:paraId="5037F1E6" w14:textId="77777777" w:rsidR="00B65CF1" w:rsidRDefault="00B65CF1" w:rsidP="00B65CF1">
            <w:pPr>
              <w:jc w:val="both"/>
              <w:rPr>
                <w:rFonts w:ascii="Arial" w:hAnsi="Arial" w:cs="Arial"/>
                <w:sz w:val="16"/>
                <w:szCs w:val="16"/>
              </w:rPr>
            </w:pPr>
          </w:p>
          <w:p w14:paraId="628CF1A3" w14:textId="77777777" w:rsidR="00B65CF1" w:rsidRDefault="00B65CF1" w:rsidP="00B65CF1">
            <w:pPr>
              <w:jc w:val="both"/>
              <w:rPr>
                <w:rFonts w:ascii="Arial" w:hAnsi="Arial" w:cs="Arial"/>
                <w:sz w:val="16"/>
                <w:szCs w:val="16"/>
              </w:rPr>
            </w:pPr>
          </w:p>
          <w:p w14:paraId="5FB67B35" w14:textId="77777777" w:rsidR="00B65CF1" w:rsidRDefault="00B65CF1" w:rsidP="00B65CF1">
            <w:pPr>
              <w:jc w:val="both"/>
              <w:rPr>
                <w:rFonts w:ascii="Arial" w:hAnsi="Arial" w:cs="Arial"/>
                <w:sz w:val="16"/>
                <w:szCs w:val="16"/>
              </w:rPr>
            </w:pPr>
          </w:p>
          <w:p w14:paraId="589C4235" w14:textId="29A23AF8" w:rsidR="00B65CF1" w:rsidRDefault="00B65CF1" w:rsidP="00B65CF1">
            <w:pPr>
              <w:jc w:val="both"/>
              <w:rPr>
                <w:rFonts w:ascii="Arial" w:hAnsi="Arial" w:cs="Arial"/>
                <w:sz w:val="16"/>
                <w:szCs w:val="16"/>
              </w:rPr>
            </w:pPr>
            <w:r>
              <w:rPr>
                <w:rFonts w:ascii="Arial" w:hAnsi="Arial"/>
                <w:color w:val="000000"/>
                <w:sz w:val="16"/>
                <w:szCs w:val="16"/>
              </w:rPr>
              <w:t>Se está elaborando una estrategia para contactar con el sector privado</w:t>
            </w:r>
          </w:p>
          <w:p w14:paraId="23F49548" w14:textId="42BC9B3D" w:rsidR="00B65CF1" w:rsidRPr="00B96950" w:rsidRDefault="00B65CF1" w:rsidP="00B65CF1">
            <w:pPr>
              <w:jc w:val="both"/>
              <w:rPr>
                <w:rFonts w:ascii="Arial" w:hAnsi="Arial" w:cs="Arial"/>
                <w:sz w:val="16"/>
                <w:szCs w:val="16"/>
              </w:rPr>
            </w:pPr>
          </w:p>
        </w:tc>
      </w:tr>
      <w:tr w:rsidR="00B65CF1" w:rsidRPr="00B96950" w14:paraId="37F041C0" w14:textId="77777777" w:rsidTr="00F85170">
        <w:tc>
          <w:tcPr>
            <w:tcW w:w="1461" w:type="dxa"/>
            <w:vMerge/>
          </w:tcPr>
          <w:p w14:paraId="362D94D6" w14:textId="7FBA95E5" w:rsidR="00B65CF1" w:rsidRPr="00B96950" w:rsidRDefault="00B65CF1" w:rsidP="00B65CF1">
            <w:pPr>
              <w:jc w:val="both"/>
              <w:rPr>
                <w:rFonts w:ascii="Arial" w:hAnsi="Arial"/>
                <w:b/>
                <w:bCs/>
                <w:color w:val="000000"/>
                <w:sz w:val="16"/>
                <w:szCs w:val="16"/>
              </w:rPr>
            </w:pPr>
          </w:p>
        </w:tc>
        <w:tc>
          <w:tcPr>
            <w:tcW w:w="1317" w:type="dxa"/>
            <w:vMerge/>
          </w:tcPr>
          <w:p w14:paraId="0DB3B175" w14:textId="765715B2" w:rsidR="00B65CF1" w:rsidRPr="00B96950" w:rsidRDefault="00B65CF1" w:rsidP="00B65CF1">
            <w:pPr>
              <w:jc w:val="both"/>
              <w:rPr>
                <w:rFonts w:ascii="Arial" w:hAnsi="Arial" w:cs="Arial"/>
                <w:sz w:val="16"/>
                <w:szCs w:val="16"/>
              </w:rPr>
            </w:pPr>
          </w:p>
        </w:tc>
        <w:tc>
          <w:tcPr>
            <w:tcW w:w="1300" w:type="dxa"/>
            <w:vMerge/>
          </w:tcPr>
          <w:p w14:paraId="41AB9591" w14:textId="77777777" w:rsidR="00B65CF1" w:rsidRPr="00B96950" w:rsidRDefault="00B65CF1" w:rsidP="00B65CF1">
            <w:pPr>
              <w:jc w:val="both"/>
              <w:rPr>
                <w:rFonts w:ascii="Arial" w:hAnsi="Arial" w:cs="Arial"/>
                <w:sz w:val="16"/>
                <w:szCs w:val="16"/>
              </w:rPr>
            </w:pPr>
          </w:p>
        </w:tc>
        <w:tc>
          <w:tcPr>
            <w:tcW w:w="1300" w:type="dxa"/>
            <w:vMerge/>
          </w:tcPr>
          <w:p w14:paraId="6E95C120" w14:textId="77777777" w:rsidR="00B65CF1" w:rsidRPr="00B96950" w:rsidRDefault="00B65CF1" w:rsidP="00B65CF1">
            <w:pPr>
              <w:jc w:val="both"/>
              <w:rPr>
                <w:rFonts w:ascii="Arial" w:hAnsi="Arial" w:cs="Arial"/>
                <w:sz w:val="16"/>
                <w:szCs w:val="16"/>
              </w:rPr>
            </w:pPr>
          </w:p>
        </w:tc>
        <w:tc>
          <w:tcPr>
            <w:tcW w:w="1300" w:type="dxa"/>
            <w:vMerge/>
          </w:tcPr>
          <w:p w14:paraId="021EE695" w14:textId="77777777" w:rsidR="00B65CF1" w:rsidRPr="00B96950" w:rsidRDefault="00B65CF1" w:rsidP="00B65CF1">
            <w:pPr>
              <w:jc w:val="both"/>
              <w:rPr>
                <w:rFonts w:ascii="Arial" w:hAnsi="Arial" w:cs="Arial"/>
                <w:sz w:val="16"/>
                <w:szCs w:val="16"/>
              </w:rPr>
            </w:pPr>
          </w:p>
        </w:tc>
        <w:tc>
          <w:tcPr>
            <w:tcW w:w="1300" w:type="dxa"/>
            <w:vMerge/>
          </w:tcPr>
          <w:p w14:paraId="7680A2A4" w14:textId="77777777" w:rsidR="00B65CF1" w:rsidRPr="00B96950" w:rsidRDefault="00B65CF1" w:rsidP="00B65CF1">
            <w:pPr>
              <w:jc w:val="both"/>
              <w:rPr>
                <w:rFonts w:ascii="Arial" w:hAnsi="Arial" w:cs="Arial"/>
                <w:sz w:val="16"/>
                <w:szCs w:val="16"/>
              </w:rPr>
            </w:pPr>
          </w:p>
        </w:tc>
        <w:tc>
          <w:tcPr>
            <w:tcW w:w="1300" w:type="dxa"/>
            <w:vMerge/>
          </w:tcPr>
          <w:p w14:paraId="3FEC567B" w14:textId="77777777" w:rsidR="00B65CF1" w:rsidRPr="00B96950" w:rsidRDefault="00B65CF1" w:rsidP="00B65CF1">
            <w:pPr>
              <w:jc w:val="both"/>
              <w:rPr>
                <w:rFonts w:ascii="Arial" w:hAnsi="Arial" w:cs="Arial"/>
                <w:sz w:val="16"/>
                <w:szCs w:val="16"/>
              </w:rPr>
            </w:pPr>
          </w:p>
        </w:tc>
        <w:tc>
          <w:tcPr>
            <w:tcW w:w="1315" w:type="dxa"/>
            <w:tcBorders>
              <w:top w:val="nil"/>
              <w:bottom w:val="nil"/>
            </w:tcBorders>
            <w:shd w:val="clear" w:color="auto" w:fill="00B050"/>
          </w:tcPr>
          <w:p w14:paraId="0308A78C" w14:textId="77777777" w:rsidR="00B65CF1" w:rsidRDefault="00B65CF1" w:rsidP="00B65CF1">
            <w:pPr>
              <w:jc w:val="both"/>
              <w:rPr>
                <w:rFonts w:ascii="Arial" w:hAnsi="Arial" w:cs="Arial"/>
                <w:sz w:val="16"/>
                <w:szCs w:val="16"/>
              </w:rPr>
            </w:pPr>
          </w:p>
          <w:p w14:paraId="68172BD9" w14:textId="77777777" w:rsidR="00B65CF1" w:rsidRDefault="00B65CF1" w:rsidP="00B65CF1">
            <w:pPr>
              <w:jc w:val="both"/>
              <w:rPr>
                <w:rFonts w:ascii="Arial" w:hAnsi="Arial" w:cs="Arial"/>
                <w:sz w:val="16"/>
                <w:szCs w:val="16"/>
              </w:rPr>
            </w:pPr>
          </w:p>
          <w:p w14:paraId="40267CE0" w14:textId="77777777" w:rsidR="00B65CF1" w:rsidRDefault="00B65CF1" w:rsidP="00B65CF1">
            <w:pPr>
              <w:jc w:val="both"/>
              <w:rPr>
                <w:rFonts w:ascii="Arial" w:hAnsi="Arial" w:cs="Arial"/>
                <w:sz w:val="16"/>
                <w:szCs w:val="16"/>
              </w:rPr>
            </w:pPr>
          </w:p>
          <w:p w14:paraId="63BE8AF4" w14:textId="77777777" w:rsidR="00B65CF1" w:rsidRDefault="00B65CF1" w:rsidP="00B65CF1">
            <w:pPr>
              <w:jc w:val="both"/>
              <w:rPr>
                <w:rFonts w:ascii="Arial" w:hAnsi="Arial" w:cs="Arial"/>
                <w:sz w:val="16"/>
                <w:szCs w:val="16"/>
              </w:rPr>
            </w:pPr>
          </w:p>
          <w:p w14:paraId="3F7298E1" w14:textId="77777777" w:rsidR="00B65CF1" w:rsidRDefault="00B65CF1" w:rsidP="00B65CF1">
            <w:pPr>
              <w:jc w:val="both"/>
              <w:rPr>
                <w:rFonts w:ascii="Arial" w:hAnsi="Arial" w:cs="Arial"/>
                <w:sz w:val="16"/>
                <w:szCs w:val="16"/>
              </w:rPr>
            </w:pPr>
          </w:p>
          <w:p w14:paraId="03E5E300" w14:textId="77777777" w:rsidR="00B65CF1" w:rsidRDefault="00B65CF1" w:rsidP="00B65CF1">
            <w:pPr>
              <w:jc w:val="both"/>
              <w:rPr>
                <w:rFonts w:ascii="Arial" w:hAnsi="Arial" w:cs="Arial"/>
                <w:sz w:val="16"/>
                <w:szCs w:val="16"/>
              </w:rPr>
            </w:pPr>
          </w:p>
          <w:p w14:paraId="773E9848" w14:textId="77777777" w:rsidR="00B65CF1" w:rsidRDefault="00B65CF1" w:rsidP="00B65CF1">
            <w:pPr>
              <w:jc w:val="both"/>
              <w:rPr>
                <w:rFonts w:ascii="Arial" w:hAnsi="Arial" w:cs="Arial"/>
                <w:sz w:val="16"/>
                <w:szCs w:val="16"/>
              </w:rPr>
            </w:pPr>
          </w:p>
          <w:p w14:paraId="34626BAE" w14:textId="77777777" w:rsidR="00B65CF1" w:rsidRDefault="00B65CF1" w:rsidP="00B65CF1">
            <w:pPr>
              <w:jc w:val="both"/>
              <w:rPr>
                <w:rFonts w:ascii="Arial" w:hAnsi="Arial" w:cs="Arial"/>
                <w:sz w:val="16"/>
                <w:szCs w:val="16"/>
              </w:rPr>
            </w:pPr>
          </w:p>
          <w:p w14:paraId="1F44CC1A" w14:textId="77777777" w:rsidR="00B65CF1" w:rsidRDefault="00B65CF1" w:rsidP="00B65CF1">
            <w:pPr>
              <w:jc w:val="both"/>
              <w:rPr>
                <w:rFonts w:ascii="Arial" w:hAnsi="Arial" w:cs="Arial"/>
                <w:sz w:val="16"/>
                <w:szCs w:val="16"/>
              </w:rPr>
            </w:pPr>
          </w:p>
          <w:p w14:paraId="21BE5D7F" w14:textId="77777777" w:rsidR="00B65CF1" w:rsidRDefault="00B65CF1" w:rsidP="00B65CF1">
            <w:pPr>
              <w:jc w:val="both"/>
              <w:rPr>
                <w:rFonts w:ascii="Arial" w:hAnsi="Arial" w:cs="Arial"/>
                <w:sz w:val="16"/>
                <w:szCs w:val="16"/>
              </w:rPr>
            </w:pPr>
          </w:p>
          <w:p w14:paraId="53024F1C" w14:textId="77777777" w:rsidR="00B65CF1" w:rsidRDefault="00B65CF1" w:rsidP="00B65CF1">
            <w:pPr>
              <w:jc w:val="both"/>
              <w:rPr>
                <w:rFonts w:ascii="Arial" w:hAnsi="Arial" w:cs="Arial"/>
                <w:sz w:val="16"/>
                <w:szCs w:val="16"/>
              </w:rPr>
            </w:pPr>
          </w:p>
          <w:p w14:paraId="4B38F14B" w14:textId="77777777" w:rsidR="00B65CF1" w:rsidRDefault="00B65CF1" w:rsidP="00B65CF1">
            <w:pPr>
              <w:jc w:val="both"/>
              <w:rPr>
                <w:rFonts w:ascii="Arial" w:hAnsi="Arial" w:cs="Arial"/>
                <w:sz w:val="16"/>
                <w:szCs w:val="16"/>
              </w:rPr>
            </w:pPr>
          </w:p>
          <w:p w14:paraId="1D95F57F" w14:textId="77777777" w:rsidR="00B65CF1" w:rsidRDefault="00B65CF1" w:rsidP="00B65CF1">
            <w:pPr>
              <w:jc w:val="both"/>
              <w:rPr>
                <w:rFonts w:ascii="Arial" w:hAnsi="Arial" w:cs="Arial"/>
                <w:sz w:val="16"/>
                <w:szCs w:val="16"/>
              </w:rPr>
            </w:pPr>
          </w:p>
          <w:p w14:paraId="6418706E" w14:textId="77777777" w:rsidR="00B65CF1" w:rsidRDefault="00B65CF1" w:rsidP="00B65CF1">
            <w:pPr>
              <w:jc w:val="both"/>
              <w:rPr>
                <w:rFonts w:ascii="Arial" w:hAnsi="Arial" w:cs="Arial"/>
                <w:sz w:val="16"/>
                <w:szCs w:val="16"/>
              </w:rPr>
            </w:pPr>
          </w:p>
          <w:p w14:paraId="7D89E5F2" w14:textId="77777777" w:rsidR="00B65CF1" w:rsidRDefault="00B65CF1" w:rsidP="00B65CF1">
            <w:pPr>
              <w:jc w:val="both"/>
              <w:rPr>
                <w:rFonts w:ascii="Arial" w:hAnsi="Arial" w:cs="Arial"/>
                <w:sz w:val="16"/>
                <w:szCs w:val="16"/>
              </w:rPr>
            </w:pPr>
          </w:p>
          <w:p w14:paraId="68BE82A0" w14:textId="2E473A07" w:rsidR="00B65CF1" w:rsidRPr="00B96950" w:rsidRDefault="00B65CF1" w:rsidP="00B65CF1">
            <w:pPr>
              <w:jc w:val="both"/>
              <w:rPr>
                <w:rFonts w:ascii="Arial" w:hAnsi="Arial" w:cs="Arial"/>
                <w:sz w:val="16"/>
                <w:szCs w:val="16"/>
              </w:rPr>
            </w:pPr>
          </w:p>
        </w:tc>
        <w:tc>
          <w:tcPr>
            <w:tcW w:w="1595" w:type="dxa"/>
            <w:vMerge/>
          </w:tcPr>
          <w:p w14:paraId="6FA61B13" w14:textId="6ABD4F62" w:rsidR="00B65CF1" w:rsidRDefault="00B65CF1" w:rsidP="00B65CF1">
            <w:pPr>
              <w:jc w:val="both"/>
              <w:rPr>
                <w:rFonts w:ascii="Arial" w:hAnsi="Arial"/>
                <w:color w:val="000000"/>
                <w:sz w:val="16"/>
                <w:szCs w:val="16"/>
              </w:rPr>
            </w:pPr>
          </w:p>
        </w:tc>
        <w:tc>
          <w:tcPr>
            <w:tcW w:w="2315" w:type="dxa"/>
            <w:vMerge/>
          </w:tcPr>
          <w:p w14:paraId="526997C5" w14:textId="77777777" w:rsidR="00B65CF1" w:rsidRPr="00B96950" w:rsidRDefault="00B65CF1" w:rsidP="00B65CF1">
            <w:pPr>
              <w:jc w:val="both"/>
              <w:rPr>
                <w:rFonts w:ascii="Arial" w:hAnsi="Arial" w:cs="Arial"/>
                <w:sz w:val="16"/>
                <w:szCs w:val="16"/>
              </w:rPr>
            </w:pPr>
          </w:p>
        </w:tc>
      </w:tr>
      <w:tr w:rsidR="00B65CF1" w:rsidRPr="00B96950" w14:paraId="66E8CEA1" w14:textId="77777777" w:rsidTr="00F85170">
        <w:tc>
          <w:tcPr>
            <w:tcW w:w="1461" w:type="dxa"/>
            <w:vMerge/>
          </w:tcPr>
          <w:p w14:paraId="2BD1CEDE" w14:textId="160703FC" w:rsidR="00B65CF1" w:rsidRPr="00B96950" w:rsidRDefault="00B65CF1" w:rsidP="00B65CF1">
            <w:pPr>
              <w:jc w:val="both"/>
              <w:rPr>
                <w:rFonts w:ascii="Arial" w:hAnsi="Arial"/>
                <w:b/>
                <w:bCs/>
                <w:color w:val="000000"/>
                <w:sz w:val="16"/>
                <w:szCs w:val="16"/>
              </w:rPr>
            </w:pPr>
          </w:p>
        </w:tc>
        <w:tc>
          <w:tcPr>
            <w:tcW w:w="1317" w:type="dxa"/>
            <w:vMerge/>
          </w:tcPr>
          <w:p w14:paraId="2AF9E667" w14:textId="0F462ABA" w:rsidR="00B65CF1" w:rsidRPr="00B96950" w:rsidRDefault="00B65CF1" w:rsidP="00B65CF1">
            <w:pPr>
              <w:jc w:val="both"/>
              <w:rPr>
                <w:rFonts w:ascii="Arial" w:hAnsi="Arial" w:cs="Arial"/>
                <w:sz w:val="16"/>
                <w:szCs w:val="16"/>
              </w:rPr>
            </w:pPr>
          </w:p>
        </w:tc>
        <w:tc>
          <w:tcPr>
            <w:tcW w:w="1300" w:type="dxa"/>
            <w:vMerge/>
          </w:tcPr>
          <w:p w14:paraId="5008C965" w14:textId="77777777" w:rsidR="00B65CF1" w:rsidRPr="00B96950" w:rsidRDefault="00B65CF1" w:rsidP="00B65CF1">
            <w:pPr>
              <w:jc w:val="both"/>
              <w:rPr>
                <w:rFonts w:ascii="Arial" w:hAnsi="Arial" w:cs="Arial"/>
                <w:sz w:val="16"/>
                <w:szCs w:val="16"/>
              </w:rPr>
            </w:pPr>
          </w:p>
        </w:tc>
        <w:tc>
          <w:tcPr>
            <w:tcW w:w="1300" w:type="dxa"/>
            <w:vMerge/>
          </w:tcPr>
          <w:p w14:paraId="7C230892" w14:textId="77777777" w:rsidR="00B65CF1" w:rsidRPr="00B96950" w:rsidRDefault="00B65CF1" w:rsidP="00B65CF1">
            <w:pPr>
              <w:jc w:val="both"/>
              <w:rPr>
                <w:rFonts w:ascii="Arial" w:hAnsi="Arial" w:cs="Arial"/>
                <w:sz w:val="16"/>
                <w:szCs w:val="16"/>
              </w:rPr>
            </w:pPr>
          </w:p>
        </w:tc>
        <w:tc>
          <w:tcPr>
            <w:tcW w:w="1300" w:type="dxa"/>
            <w:vMerge/>
          </w:tcPr>
          <w:p w14:paraId="670CC3EB" w14:textId="77777777" w:rsidR="00B65CF1" w:rsidRPr="00B96950" w:rsidRDefault="00B65CF1" w:rsidP="00B65CF1">
            <w:pPr>
              <w:jc w:val="both"/>
              <w:rPr>
                <w:rFonts w:ascii="Arial" w:hAnsi="Arial" w:cs="Arial"/>
                <w:sz w:val="16"/>
                <w:szCs w:val="16"/>
              </w:rPr>
            </w:pPr>
          </w:p>
        </w:tc>
        <w:tc>
          <w:tcPr>
            <w:tcW w:w="1300" w:type="dxa"/>
            <w:vMerge/>
          </w:tcPr>
          <w:p w14:paraId="6FC50A60" w14:textId="77777777" w:rsidR="00B65CF1" w:rsidRPr="00B96950" w:rsidRDefault="00B65CF1" w:rsidP="00B65CF1">
            <w:pPr>
              <w:jc w:val="both"/>
              <w:rPr>
                <w:rFonts w:ascii="Arial" w:hAnsi="Arial" w:cs="Arial"/>
                <w:sz w:val="16"/>
                <w:szCs w:val="16"/>
              </w:rPr>
            </w:pPr>
          </w:p>
        </w:tc>
        <w:tc>
          <w:tcPr>
            <w:tcW w:w="1300" w:type="dxa"/>
            <w:vMerge/>
          </w:tcPr>
          <w:p w14:paraId="752BF650" w14:textId="77777777" w:rsidR="00B65CF1" w:rsidRPr="00B96950" w:rsidRDefault="00B65CF1" w:rsidP="00B65CF1">
            <w:pPr>
              <w:jc w:val="both"/>
              <w:rPr>
                <w:rFonts w:ascii="Arial" w:hAnsi="Arial" w:cs="Arial"/>
                <w:sz w:val="16"/>
                <w:szCs w:val="16"/>
              </w:rPr>
            </w:pPr>
          </w:p>
        </w:tc>
        <w:tc>
          <w:tcPr>
            <w:tcW w:w="1315" w:type="dxa"/>
            <w:tcBorders>
              <w:top w:val="nil"/>
              <w:bottom w:val="nil"/>
            </w:tcBorders>
            <w:shd w:val="clear" w:color="auto" w:fill="FFFF00"/>
          </w:tcPr>
          <w:p w14:paraId="4B0C1574" w14:textId="77777777" w:rsidR="00B65CF1" w:rsidRDefault="00B65CF1" w:rsidP="00B65CF1">
            <w:pPr>
              <w:jc w:val="both"/>
              <w:rPr>
                <w:rFonts w:ascii="Arial" w:hAnsi="Arial" w:cs="Arial"/>
                <w:sz w:val="16"/>
                <w:szCs w:val="16"/>
              </w:rPr>
            </w:pPr>
          </w:p>
          <w:p w14:paraId="02CA6474" w14:textId="77777777" w:rsidR="00B65CF1" w:rsidRDefault="00B65CF1" w:rsidP="00B65CF1">
            <w:pPr>
              <w:jc w:val="both"/>
              <w:rPr>
                <w:rFonts w:ascii="Arial" w:hAnsi="Arial" w:cs="Arial"/>
                <w:sz w:val="16"/>
                <w:szCs w:val="16"/>
              </w:rPr>
            </w:pPr>
          </w:p>
          <w:p w14:paraId="36C5C323" w14:textId="77777777" w:rsidR="00B65CF1" w:rsidRDefault="00B65CF1" w:rsidP="00B65CF1">
            <w:pPr>
              <w:jc w:val="both"/>
              <w:rPr>
                <w:rFonts w:ascii="Arial" w:hAnsi="Arial" w:cs="Arial"/>
                <w:sz w:val="16"/>
                <w:szCs w:val="16"/>
              </w:rPr>
            </w:pPr>
          </w:p>
          <w:p w14:paraId="7E4C60FC" w14:textId="77777777" w:rsidR="00B65CF1" w:rsidRDefault="00B65CF1" w:rsidP="00B65CF1">
            <w:pPr>
              <w:jc w:val="both"/>
              <w:rPr>
                <w:rFonts w:ascii="Arial" w:hAnsi="Arial" w:cs="Arial"/>
                <w:sz w:val="16"/>
                <w:szCs w:val="16"/>
              </w:rPr>
            </w:pPr>
          </w:p>
          <w:p w14:paraId="05278DC9" w14:textId="77777777" w:rsidR="00B65CF1" w:rsidRDefault="00B65CF1" w:rsidP="00B65CF1">
            <w:pPr>
              <w:jc w:val="both"/>
              <w:rPr>
                <w:rFonts w:ascii="Arial" w:hAnsi="Arial" w:cs="Arial"/>
                <w:sz w:val="16"/>
                <w:szCs w:val="16"/>
              </w:rPr>
            </w:pPr>
          </w:p>
          <w:p w14:paraId="75B24B41" w14:textId="77777777" w:rsidR="00B65CF1" w:rsidRDefault="00B65CF1" w:rsidP="00B65CF1">
            <w:pPr>
              <w:jc w:val="both"/>
              <w:rPr>
                <w:rFonts w:ascii="Arial" w:hAnsi="Arial" w:cs="Arial"/>
                <w:sz w:val="16"/>
                <w:szCs w:val="16"/>
              </w:rPr>
            </w:pPr>
          </w:p>
          <w:p w14:paraId="2CC7D676" w14:textId="77777777" w:rsidR="00B65CF1" w:rsidRDefault="00B65CF1" w:rsidP="00B65CF1">
            <w:pPr>
              <w:jc w:val="both"/>
              <w:rPr>
                <w:rFonts w:ascii="Arial" w:hAnsi="Arial" w:cs="Arial"/>
                <w:sz w:val="16"/>
                <w:szCs w:val="16"/>
              </w:rPr>
            </w:pPr>
          </w:p>
          <w:p w14:paraId="76BB3AD7" w14:textId="77777777" w:rsidR="00B65CF1" w:rsidRDefault="00B65CF1" w:rsidP="00B65CF1">
            <w:pPr>
              <w:jc w:val="both"/>
              <w:rPr>
                <w:rFonts w:ascii="Arial" w:hAnsi="Arial" w:cs="Arial"/>
                <w:sz w:val="16"/>
                <w:szCs w:val="16"/>
              </w:rPr>
            </w:pPr>
          </w:p>
          <w:p w14:paraId="637CFA28" w14:textId="77777777" w:rsidR="00B65CF1" w:rsidRDefault="00B65CF1" w:rsidP="00B65CF1">
            <w:pPr>
              <w:jc w:val="both"/>
              <w:rPr>
                <w:rFonts w:ascii="Arial" w:hAnsi="Arial" w:cs="Arial"/>
                <w:sz w:val="16"/>
                <w:szCs w:val="16"/>
              </w:rPr>
            </w:pPr>
          </w:p>
          <w:p w14:paraId="01CC5E98" w14:textId="77777777" w:rsidR="00B65CF1" w:rsidRDefault="00B65CF1" w:rsidP="00B65CF1">
            <w:pPr>
              <w:jc w:val="both"/>
              <w:rPr>
                <w:rFonts w:ascii="Arial" w:hAnsi="Arial" w:cs="Arial"/>
                <w:sz w:val="16"/>
                <w:szCs w:val="16"/>
              </w:rPr>
            </w:pPr>
          </w:p>
          <w:p w14:paraId="4BEA3DFE" w14:textId="77777777" w:rsidR="00B65CF1" w:rsidRDefault="00B65CF1" w:rsidP="00B65CF1">
            <w:pPr>
              <w:jc w:val="both"/>
              <w:rPr>
                <w:rFonts w:ascii="Arial" w:hAnsi="Arial" w:cs="Arial"/>
                <w:sz w:val="16"/>
                <w:szCs w:val="16"/>
              </w:rPr>
            </w:pPr>
          </w:p>
          <w:p w14:paraId="5776C6AB" w14:textId="77777777" w:rsidR="00B65CF1" w:rsidRDefault="00B65CF1" w:rsidP="00B65CF1">
            <w:pPr>
              <w:jc w:val="both"/>
              <w:rPr>
                <w:rFonts w:ascii="Arial" w:hAnsi="Arial" w:cs="Arial"/>
                <w:sz w:val="16"/>
                <w:szCs w:val="16"/>
              </w:rPr>
            </w:pPr>
          </w:p>
          <w:p w14:paraId="32955B91" w14:textId="77C4E449" w:rsidR="00B65CF1" w:rsidRPr="00B96950" w:rsidRDefault="00B65CF1" w:rsidP="00B65CF1">
            <w:pPr>
              <w:jc w:val="both"/>
              <w:rPr>
                <w:rFonts w:ascii="Arial" w:hAnsi="Arial" w:cs="Arial"/>
                <w:sz w:val="16"/>
                <w:szCs w:val="16"/>
              </w:rPr>
            </w:pPr>
          </w:p>
        </w:tc>
        <w:tc>
          <w:tcPr>
            <w:tcW w:w="1595" w:type="dxa"/>
            <w:vMerge/>
          </w:tcPr>
          <w:p w14:paraId="26E690EF" w14:textId="1C1BBED8" w:rsidR="00B65CF1" w:rsidRDefault="00B65CF1" w:rsidP="00B65CF1">
            <w:pPr>
              <w:jc w:val="both"/>
              <w:rPr>
                <w:rFonts w:ascii="Arial" w:hAnsi="Arial"/>
                <w:color w:val="000000"/>
                <w:sz w:val="16"/>
                <w:szCs w:val="16"/>
              </w:rPr>
            </w:pPr>
          </w:p>
        </w:tc>
        <w:tc>
          <w:tcPr>
            <w:tcW w:w="2315" w:type="dxa"/>
            <w:vMerge/>
          </w:tcPr>
          <w:p w14:paraId="7652F0B2" w14:textId="77777777" w:rsidR="00B65CF1" w:rsidRPr="00B96950" w:rsidRDefault="00B65CF1" w:rsidP="00B65CF1">
            <w:pPr>
              <w:jc w:val="both"/>
              <w:rPr>
                <w:rFonts w:ascii="Arial" w:hAnsi="Arial" w:cs="Arial"/>
                <w:sz w:val="16"/>
                <w:szCs w:val="16"/>
              </w:rPr>
            </w:pPr>
          </w:p>
        </w:tc>
      </w:tr>
      <w:tr w:rsidR="00B65CF1" w:rsidRPr="00B96950" w14:paraId="66EB3C54" w14:textId="77777777" w:rsidTr="00CD0180">
        <w:tc>
          <w:tcPr>
            <w:tcW w:w="1461" w:type="dxa"/>
            <w:vMerge/>
          </w:tcPr>
          <w:p w14:paraId="5D165B0A" w14:textId="627EE6A0" w:rsidR="00B65CF1" w:rsidRPr="00B96950" w:rsidRDefault="00B65CF1" w:rsidP="00B65CF1">
            <w:pPr>
              <w:jc w:val="both"/>
              <w:rPr>
                <w:rFonts w:ascii="Arial" w:hAnsi="Arial" w:cs="Arial"/>
                <w:sz w:val="16"/>
                <w:szCs w:val="16"/>
              </w:rPr>
            </w:pPr>
          </w:p>
        </w:tc>
        <w:tc>
          <w:tcPr>
            <w:tcW w:w="1317" w:type="dxa"/>
            <w:vMerge/>
          </w:tcPr>
          <w:p w14:paraId="3DAF7164" w14:textId="37C19206" w:rsidR="00B65CF1" w:rsidRPr="00B96950" w:rsidRDefault="00B65CF1" w:rsidP="00B65CF1">
            <w:pPr>
              <w:jc w:val="both"/>
              <w:rPr>
                <w:rFonts w:ascii="Arial" w:hAnsi="Arial" w:cs="Arial"/>
                <w:sz w:val="16"/>
                <w:szCs w:val="16"/>
              </w:rPr>
            </w:pPr>
          </w:p>
        </w:tc>
        <w:tc>
          <w:tcPr>
            <w:tcW w:w="1300" w:type="dxa"/>
            <w:vMerge/>
          </w:tcPr>
          <w:p w14:paraId="0E9DCC3E" w14:textId="77777777" w:rsidR="00B65CF1" w:rsidRPr="00B96950" w:rsidRDefault="00B65CF1" w:rsidP="00B65CF1">
            <w:pPr>
              <w:jc w:val="both"/>
              <w:rPr>
                <w:rFonts w:ascii="Arial" w:hAnsi="Arial" w:cs="Arial"/>
                <w:sz w:val="16"/>
                <w:szCs w:val="16"/>
              </w:rPr>
            </w:pPr>
          </w:p>
        </w:tc>
        <w:tc>
          <w:tcPr>
            <w:tcW w:w="1300" w:type="dxa"/>
            <w:vMerge/>
          </w:tcPr>
          <w:p w14:paraId="56B121DE" w14:textId="77777777" w:rsidR="00B65CF1" w:rsidRPr="00B96950" w:rsidRDefault="00B65CF1" w:rsidP="00B65CF1">
            <w:pPr>
              <w:jc w:val="both"/>
              <w:rPr>
                <w:rFonts w:ascii="Arial" w:hAnsi="Arial" w:cs="Arial"/>
                <w:sz w:val="16"/>
                <w:szCs w:val="16"/>
              </w:rPr>
            </w:pPr>
          </w:p>
        </w:tc>
        <w:tc>
          <w:tcPr>
            <w:tcW w:w="1300" w:type="dxa"/>
            <w:vMerge/>
          </w:tcPr>
          <w:p w14:paraId="646D1617" w14:textId="77777777" w:rsidR="00B65CF1" w:rsidRPr="00B96950" w:rsidRDefault="00B65CF1" w:rsidP="00B65CF1">
            <w:pPr>
              <w:jc w:val="both"/>
              <w:rPr>
                <w:rFonts w:ascii="Arial" w:hAnsi="Arial" w:cs="Arial"/>
                <w:sz w:val="16"/>
                <w:szCs w:val="16"/>
              </w:rPr>
            </w:pPr>
          </w:p>
        </w:tc>
        <w:tc>
          <w:tcPr>
            <w:tcW w:w="1300" w:type="dxa"/>
            <w:vMerge/>
          </w:tcPr>
          <w:p w14:paraId="47F56565" w14:textId="77777777" w:rsidR="00B65CF1" w:rsidRPr="00B96950" w:rsidRDefault="00B65CF1" w:rsidP="00B65CF1">
            <w:pPr>
              <w:jc w:val="both"/>
              <w:rPr>
                <w:rFonts w:ascii="Arial" w:hAnsi="Arial" w:cs="Arial"/>
                <w:sz w:val="16"/>
                <w:szCs w:val="16"/>
              </w:rPr>
            </w:pPr>
          </w:p>
        </w:tc>
        <w:tc>
          <w:tcPr>
            <w:tcW w:w="1300" w:type="dxa"/>
            <w:vMerge/>
          </w:tcPr>
          <w:p w14:paraId="2C3FA2E4" w14:textId="77777777" w:rsidR="00B65CF1" w:rsidRPr="00B96950" w:rsidRDefault="00B65CF1" w:rsidP="00B65CF1">
            <w:pPr>
              <w:jc w:val="both"/>
              <w:rPr>
                <w:rFonts w:ascii="Arial" w:hAnsi="Arial" w:cs="Arial"/>
                <w:sz w:val="16"/>
                <w:szCs w:val="16"/>
              </w:rPr>
            </w:pPr>
          </w:p>
        </w:tc>
        <w:tc>
          <w:tcPr>
            <w:tcW w:w="1315" w:type="dxa"/>
            <w:tcBorders>
              <w:top w:val="nil"/>
              <w:bottom w:val="single" w:sz="4" w:space="0" w:color="000000"/>
            </w:tcBorders>
            <w:shd w:val="clear" w:color="auto" w:fill="00B050"/>
          </w:tcPr>
          <w:p w14:paraId="2058DE72" w14:textId="77777777" w:rsidR="00B65CF1" w:rsidRPr="00B96950" w:rsidRDefault="00B65CF1" w:rsidP="00B65CF1">
            <w:pPr>
              <w:jc w:val="both"/>
              <w:rPr>
                <w:rFonts w:ascii="Arial" w:hAnsi="Arial" w:cs="Arial"/>
                <w:sz w:val="16"/>
                <w:szCs w:val="16"/>
              </w:rPr>
            </w:pPr>
          </w:p>
        </w:tc>
        <w:tc>
          <w:tcPr>
            <w:tcW w:w="1595" w:type="dxa"/>
            <w:vMerge/>
          </w:tcPr>
          <w:p w14:paraId="0C5A782F" w14:textId="2CAEFA09" w:rsidR="00B65CF1" w:rsidRPr="00B96950" w:rsidRDefault="00B65CF1" w:rsidP="00B65CF1">
            <w:pPr>
              <w:jc w:val="both"/>
              <w:rPr>
                <w:rFonts w:ascii="Arial" w:hAnsi="Arial" w:cs="Arial"/>
                <w:sz w:val="16"/>
                <w:szCs w:val="16"/>
              </w:rPr>
            </w:pPr>
          </w:p>
        </w:tc>
        <w:tc>
          <w:tcPr>
            <w:tcW w:w="2315" w:type="dxa"/>
            <w:vMerge/>
          </w:tcPr>
          <w:p w14:paraId="05C16278" w14:textId="77777777" w:rsidR="00B65CF1" w:rsidRPr="00B96950" w:rsidRDefault="00B65CF1" w:rsidP="00B65CF1">
            <w:pPr>
              <w:jc w:val="both"/>
              <w:rPr>
                <w:rFonts w:ascii="Arial" w:hAnsi="Arial" w:cs="Arial"/>
                <w:sz w:val="16"/>
                <w:szCs w:val="16"/>
              </w:rPr>
            </w:pPr>
          </w:p>
        </w:tc>
      </w:tr>
      <w:tr w:rsidR="00CF32E6" w:rsidRPr="00B96950" w14:paraId="1DAEFE63" w14:textId="77777777" w:rsidTr="00CD0180">
        <w:tc>
          <w:tcPr>
            <w:tcW w:w="1461" w:type="dxa"/>
            <w:vMerge w:val="restart"/>
          </w:tcPr>
          <w:p w14:paraId="2333AEAD" w14:textId="77777777" w:rsidR="00CF32E6" w:rsidRDefault="00CF32E6" w:rsidP="00B65CF1">
            <w:pPr>
              <w:jc w:val="both"/>
              <w:rPr>
                <w:rFonts w:ascii="Arial" w:hAnsi="Arial"/>
                <w:b/>
                <w:bCs/>
                <w:color w:val="000000"/>
                <w:sz w:val="16"/>
                <w:szCs w:val="16"/>
              </w:rPr>
            </w:pPr>
            <w:r>
              <w:rPr>
                <w:rFonts w:ascii="Arial" w:hAnsi="Arial"/>
                <w:b/>
                <w:bCs/>
                <w:color w:val="000000"/>
                <w:sz w:val="16"/>
                <w:szCs w:val="16"/>
              </w:rPr>
              <w:lastRenderedPageBreak/>
              <w:t>Promover los temas de la CMS en el sistema de las Naciones Unidas</w:t>
            </w:r>
          </w:p>
          <w:p w14:paraId="10C0F2E0" w14:textId="77777777" w:rsidR="00CF32E6" w:rsidRDefault="00CF32E6" w:rsidP="00B65CF1">
            <w:pPr>
              <w:jc w:val="both"/>
              <w:rPr>
                <w:rFonts w:ascii="Arial" w:hAnsi="Arial"/>
                <w:b/>
                <w:bCs/>
                <w:color w:val="000000"/>
                <w:sz w:val="16"/>
                <w:szCs w:val="16"/>
              </w:rPr>
            </w:pPr>
          </w:p>
          <w:p w14:paraId="55322E8D" w14:textId="77777777" w:rsidR="00CF32E6" w:rsidRDefault="00CF32E6" w:rsidP="00B65CF1">
            <w:pPr>
              <w:jc w:val="both"/>
              <w:rPr>
                <w:rFonts w:ascii="Arial" w:hAnsi="Arial"/>
                <w:color w:val="000000"/>
                <w:sz w:val="16"/>
                <w:szCs w:val="16"/>
              </w:rPr>
            </w:pPr>
            <w:r>
              <w:rPr>
                <w:rFonts w:ascii="Arial" w:hAnsi="Arial"/>
                <w:color w:val="000000"/>
                <w:sz w:val="16"/>
                <w:szCs w:val="16"/>
              </w:rPr>
              <w:t>Participar en reuniones de/con p.ej</w:t>
            </w:r>
          </w:p>
          <w:p w14:paraId="0130B363" w14:textId="77777777" w:rsidR="00CF32E6" w:rsidRDefault="00CF32E6" w:rsidP="00B65CF1">
            <w:pPr>
              <w:jc w:val="both"/>
              <w:rPr>
                <w:rFonts w:ascii="Arial" w:hAnsi="Arial"/>
                <w:color w:val="000000"/>
                <w:sz w:val="16"/>
                <w:szCs w:val="16"/>
              </w:rPr>
            </w:pPr>
          </w:p>
          <w:p w14:paraId="445EA07A" w14:textId="77777777" w:rsidR="00CF32E6" w:rsidRDefault="00CF32E6" w:rsidP="00B65CF1">
            <w:pPr>
              <w:jc w:val="both"/>
              <w:rPr>
                <w:rFonts w:ascii="Arial" w:hAnsi="Arial"/>
                <w:color w:val="000000"/>
                <w:sz w:val="16"/>
                <w:szCs w:val="16"/>
              </w:rPr>
            </w:pPr>
            <w:r>
              <w:rPr>
                <w:rFonts w:ascii="Arial" w:hAnsi="Arial"/>
                <w:color w:val="000000"/>
                <w:sz w:val="16"/>
                <w:szCs w:val="16"/>
              </w:rPr>
              <w:t>Grupo de Enlace sobre la biodiversidad (BLG)</w:t>
            </w:r>
          </w:p>
          <w:p w14:paraId="7D3F350B" w14:textId="77777777" w:rsidR="00CF32E6" w:rsidRDefault="00CF32E6" w:rsidP="00B65CF1">
            <w:pPr>
              <w:jc w:val="both"/>
              <w:rPr>
                <w:rFonts w:ascii="Arial" w:hAnsi="Arial"/>
                <w:color w:val="000000"/>
                <w:sz w:val="16"/>
                <w:szCs w:val="16"/>
              </w:rPr>
            </w:pPr>
          </w:p>
          <w:p w14:paraId="7CE2F2A9" w14:textId="77777777" w:rsidR="00CF32E6" w:rsidRDefault="00CF32E6" w:rsidP="00B65CF1">
            <w:pPr>
              <w:jc w:val="both"/>
              <w:rPr>
                <w:rFonts w:ascii="Arial" w:hAnsi="Arial"/>
                <w:color w:val="000000"/>
                <w:sz w:val="16"/>
                <w:szCs w:val="16"/>
              </w:rPr>
            </w:pPr>
            <w:r>
              <w:rPr>
                <w:rFonts w:ascii="Arial" w:hAnsi="Arial"/>
                <w:color w:val="000000"/>
                <w:sz w:val="16"/>
                <w:szCs w:val="16"/>
              </w:rPr>
              <w:t>Grupos EMG e IMG sobre Biodiversidad</w:t>
            </w:r>
          </w:p>
          <w:p w14:paraId="29842D6A" w14:textId="77777777" w:rsidR="00CF32E6" w:rsidRDefault="00CF32E6" w:rsidP="00B65CF1">
            <w:pPr>
              <w:jc w:val="both"/>
              <w:rPr>
                <w:rFonts w:ascii="Arial" w:hAnsi="Arial"/>
                <w:color w:val="000000"/>
                <w:sz w:val="16"/>
                <w:szCs w:val="16"/>
              </w:rPr>
            </w:pPr>
          </w:p>
          <w:p w14:paraId="4ECF0443" w14:textId="77777777" w:rsidR="00CF32E6" w:rsidRDefault="00CF32E6" w:rsidP="00B65CF1">
            <w:pPr>
              <w:jc w:val="both"/>
              <w:rPr>
                <w:rFonts w:ascii="Arial" w:hAnsi="Arial"/>
                <w:color w:val="000000"/>
                <w:sz w:val="16"/>
                <w:szCs w:val="16"/>
              </w:rPr>
            </w:pPr>
            <w:r>
              <w:rPr>
                <w:rFonts w:ascii="Arial" w:hAnsi="Arial"/>
                <w:color w:val="000000"/>
                <w:sz w:val="16"/>
                <w:szCs w:val="16"/>
              </w:rPr>
              <w:t>Grupo Estratégico del PNUMA 2015 y proceso post-2015 de los Objetivos de desarrollo sostenible</w:t>
            </w:r>
          </w:p>
          <w:p w14:paraId="76E3667D" w14:textId="77777777" w:rsidR="00CF32E6" w:rsidRDefault="00CF32E6" w:rsidP="00B65CF1">
            <w:pPr>
              <w:jc w:val="both"/>
              <w:rPr>
                <w:rFonts w:ascii="Arial" w:hAnsi="Arial"/>
                <w:color w:val="000000"/>
                <w:sz w:val="16"/>
                <w:szCs w:val="16"/>
              </w:rPr>
            </w:pPr>
          </w:p>
          <w:p w14:paraId="0CDFB5AF" w14:textId="77777777" w:rsidR="00CF32E6" w:rsidRDefault="00CF32E6" w:rsidP="00B65CF1">
            <w:pPr>
              <w:jc w:val="both"/>
              <w:rPr>
                <w:rFonts w:ascii="Arial" w:hAnsi="Arial"/>
                <w:color w:val="000000"/>
                <w:sz w:val="16"/>
                <w:szCs w:val="16"/>
              </w:rPr>
            </w:pPr>
            <w:r>
              <w:rPr>
                <w:rFonts w:ascii="Arial" w:hAnsi="Arial"/>
                <w:color w:val="000000"/>
                <w:sz w:val="16"/>
                <w:szCs w:val="16"/>
              </w:rPr>
              <w:t>Reuniones del equipo de directores de los AAM del PNUMA</w:t>
            </w:r>
          </w:p>
          <w:p w14:paraId="7D49C02E" w14:textId="77777777" w:rsidR="00CF32E6" w:rsidRDefault="00CF32E6" w:rsidP="00B65CF1">
            <w:pPr>
              <w:jc w:val="both"/>
              <w:rPr>
                <w:rFonts w:ascii="Arial" w:hAnsi="Arial"/>
                <w:color w:val="000000"/>
                <w:sz w:val="16"/>
                <w:szCs w:val="16"/>
              </w:rPr>
            </w:pPr>
          </w:p>
          <w:p w14:paraId="115E9B1A" w14:textId="77777777" w:rsidR="00CF32E6" w:rsidRDefault="00CF32E6" w:rsidP="00B65CF1">
            <w:pPr>
              <w:jc w:val="both"/>
              <w:rPr>
                <w:rFonts w:ascii="Arial" w:hAnsi="Arial"/>
                <w:color w:val="000000"/>
                <w:sz w:val="16"/>
                <w:szCs w:val="16"/>
              </w:rPr>
            </w:pPr>
            <w:r>
              <w:rPr>
                <w:rFonts w:ascii="Arial" w:hAnsi="Arial"/>
                <w:color w:val="000000"/>
                <w:sz w:val="16"/>
                <w:szCs w:val="16"/>
              </w:rPr>
              <w:t>Participar en el Foro de las EPANB (dirigido por PNUMA, PNUD, CDB) para aportar información en nombre de la familia de la CMS</w:t>
            </w:r>
          </w:p>
          <w:p w14:paraId="7570E79E" w14:textId="77777777" w:rsidR="00CF32E6" w:rsidRDefault="00CF32E6" w:rsidP="00B65CF1">
            <w:pPr>
              <w:jc w:val="both"/>
              <w:rPr>
                <w:rFonts w:ascii="Arial" w:hAnsi="Arial"/>
                <w:color w:val="000000"/>
                <w:sz w:val="16"/>
                <w:szCs w:val="16"/>
              </w:rPr>
            </w:pPr>
          </w:p>
          <w:p w14:paraId="07729AED" w14:textId="77777777" w:rsidR="00CF32E6" w:rsidRDefault="00CF32E6" w:rsidP="00B65CF1">
            <w:pPr>
              <w:jc w:val="both"/>
              <w:rPr>
                <w:rFonts w:ascii="Arial" w:hAnsi="Arial"/>
                <w:color w:val="000000"/>
                <w:sz w:val="16"/>
                <w:szCs w:val="16"/>
              </w:rPr>
            </w:pPr>
            <w:r>
              <w:rPr>
                <w:rFonts w:ascii="Arial" w:hAnsi="Arial"/>
                <w:color w:val="000000"/>
                <w:sz w:val="16"/>
                <w:szCs w:val="16"/>
              </w:rPr>
              <w:t>Programa mundial sobre los océanos (GPO, por sus siglas en inglés)</w:t>
            </w:r>
          </w:p>
          <w:p w14:paraId="52AE39C2" w14:textId="77777777" w:rsidR="00CF32E6" w:rsidRDefault="00CF32E6" w:rsidP="00B65CF1">
            <w:pPr>
              <w:jc w:val="both"/>
              <w:rPr>
                <w:rFonts w:ascii="Arial" w:hAnsi="Arial"/>
                <w:color w:val="000000"/>
                <w:sz w:val="16"/>
                <w:szCs w:val="16"/>
              </w:rPr>
            </w:pPr>
          </w:p>
          <w:p w14:paraId="2A09C93E" w14:textId="00EAA225" w:rsidR="00CF32E6" w:rsidRDefault="00CF32E6" w:rsidP="00B65CF1">
            <w:pPr>
              <w:jc w:val="both"/>
              <w:rPr>
                <w:rFonts w:ascii="Arial" w:hAnsi="Arial"/>
                <w:b/>
                <w:bCs/>
                <w:color w:val="000000"/>
                <w:sz w:val="16"/>
                <w:szCs w:val="16"/>
              </w:rPr>
            </w:pPr>
            <w:r>
              <w:rPr>
                <w:rFonts w:ascii="Arial" w:hAnsi="Arial"/>
                <w:color w:val="000000"/>
                <w:sz w:val="16"/>
                <w:szCs w:val="16"/>
              </w:rPr>
              <w:t>Puntos focales de los AAM del PNUMA</w:t>
            </w:r>
          </w:p>
        </w:tc>
        <w:tc>
          <w:tcPr>
            <w:tcW w:w="1317" w:type="dxa"/>
            <w:vMerge w:val="restart"/>
          </w:tcPr>
          <w:p w14:paraId="75EAA850" w14:textId="77777777" w:rsidR="00CF32E6" w:rsidRDefault="00CF32E6" w:rsidP="00B65CF1">
            <w:pPr>
              <w:jc w:val="both"/>
              <w:rPr>
                <w:rFonts w:ascii="Arial" w:hAnsi="Arial" w:cs="Arial"/>
                <w:sz w:val="16"/>
                <w:szCs w:val="16"/>
              </w:rPr>
            </w:pPr>
          </w:p>
          <w:p w14:paraId="4647FE85" w14:textId="77777777" w:rsidR="00CF32E6" w:rsidRDefault="00CF32E6" w:rsidP="00B65CF1">
            <w:pPr>
              <w:jc w:val="both"/>
              <w:rPr>
                <w:rFonts w:ascii="Arial" w:hAnsi="Arial" w:cs="Arial"/>
                <w:sz w:val="16"/>
                <w:szCs w:val="16"/>
              </w:rPr>
            </w:pPr>
          </w:p>
          <w:p w14:paraId="52FC1F17" w14:textId="77777777" w:rsidR="00CF32E6" w:rsidRDefault="00CF32E6" w:rsidP="00B65CF1">
            <w:pPr>
              <w:jc w:val="both"/>
              <w:rPr>
                <w:rFonts w:ascii="Arial" w:hAnsi="Arial" w:cs="Arial"/>
                <w:sz w:val="16"/>
                <w:szCs w:val="16"/>
              </w:rPr>
            </w:pPr>
          </w:p>
          <w:p w14:paraId="2D4188FA" w14:textId="77777777" w:rsidR="00CF32E6" w:rsidRDefault="00CF32E6" w:rsidP="00B65CF1">
            <w:pPr>
              <w:jc w:val="both"/>
              <w:rPr>
                <w:rFonts w:ascii="Arial" w:hAnsi="Arial" w:cs="Arial"/>
                <w:sz w:val="16"/>
                <w:szCs w:val="16"/>
              </w:rPr>
            </w:pPr>
          </w:p>
          <w:p w14:paraId="4630AD92" w14:textId="77777777" w:rsidR="00CF32E6" w:rsidRDefault="00CF32E6" w:rsidP="00B65CF1">
            <w:pPr>
              <w:jc w:val="both"/>
              <w:rPr>
                <w:rFonts w:ascii="Arial" w:hAnsi="Arial" w:cs="Arial"/>
                <w:sz w:val="16"/>
                <w:szCs w:val="16"/>
              </w:rPr>
            </w:pPr>
          </w:p>
          <w:p w14:paraId="547F9035" w14:textId="77777777" w:rsidR="00CF32E6" w:rsidRDefault="00CF32E6" w:rsidP="00B65CF1">
            <w:pPr>
              <w:jc w:val="both"/>
              <w:rPr>
                <w:rFonts w:ascii="Arial" w:hAnsi="Arial" w:cs="Arial"/>
                <w:sz w:val="16"/>
                <w:szCs w:val="16"/>
              </w:rPr>
            </w:pPr>
          </w:p>
          <w:p w14:paraId="3CCC16BF" w14:textId="77777777" w:rsidR="00CF32E6" w:rsidRDefault="00CF32E6" w:rsidP="00B65CF1">
            <w:pPr>
              <w:jc w:val="both"/>
              <w:rPr>
                <w:rFonts w:ascii="Arial" w:hAnsi="Arial" w:cs="Arial"/>
                <w:sz w:val="16"/>
                <w:szCs w:val="16"/>
              </w:rPr>
            </w:pPr>
          </w:p>
          <w:p w14:paraId="7C9180E3" w14:textId="77777777" w:rsidR="00CF32E6" w:rsidRDefault="00CF32E6" w:rsidP="00B65CF1">
            <w:pPr>
              <w:jc w:val="both"/>
              <w:rPr>
                <w:rFonts w:ascii="Arial" w:hAnsi="Arial" w:cs="Arial"/>
                <w:sz w:val="16"/>
                <w:szCs w:val="16"/>
              </w:rPr>
            </w:pPr>
          </w:p>
          <w:p w14:paraId="750A8D0E" w14:textId="77777777" w:rsidR="00CF32E6" w:rsidRDefault="00CF32E6" w:rsidP="00B65CF1">
            <w:pPr>
              <w:jc w:val="both"/>
              <w:rPr>
                <w:rFonts w:ascii="Arial" w:hAnsi="Arial" w:cs="Arial"/>
                <w:sz w:val="16"/>
                <w:szCs w:val="16"/>
              </w:rPr>
            </w:pPr>
          </w:p>
          <w:p w14:paraId="30D25762" w14:textId="77777777" w:rsidR="00CF32E6" w:rsidRDefault="00CF32E6" w:rsidP="00B65CF1">
            <w:pPr>
              <w:jc w:val="both"/>
              <w:rPr>
                <w:rFonts w:ascii="Arial" w:hAnsi="Arial" w:cs="Arial"/>
                <w:sz w:val="16"/>
                <w:szCs w:val="16"/>
              </w:rPr>
            </w:pPr>
          </w:p>
          <w:p w14:paraId="106F29D7" w14:textId="77777777" w:rsidR="00CF32E6" w:rsidRDefault="00CF32E6" w:rsidP="00B65CF1">
            <w:pPr>
              <w:jc w:val="both"/>
              <w:rPr>
                <w:rFonts w:ascii="Arial" w:hAnsi="Arial" w:cs="Arial"/>
                <w:sz w:val="16"/>
                <w:szCs w:val="16"/>
              </w:rPr>
            </w:pPr>
          </w:p>
          <w:p w14:paraId="13A4CB6A" w14:textId="77777777" w:rsidR="00CF32E6" w:rsidRDefault="00CF32E6" w:rsidP="00B65CF1">
            <w:pPr>
              <w:jc w:val="both"/>
              <w:rPr>
                <w:rFonts w:ascii="Arial" w:hAnsi="Arial" w:cs="Arial"/>
                <w:sz w:val="16"/>
                <w:szCs w:val="16"/>
              </w:rPr>
            </w:pPr>
          </w:p>
          <w:p w14:paraId="341C5EBA" w14:textId="77777777" w:rsidR="00CF32E6" w:rsidRDefault="00CF32E6" w:rsidP="00B65CF1">
            <w:pPr>
              <w:jc w:val="both"/>
              <w:rPr>
                <w:rFonts w:ascii="Arial" w:hAnsi="Arial" w:cs="Arial"/>
                <w:sz w:val="16"/>
                <w:szCs w:val="16"/>
              </w:rPr>
            </w:pPr>
            <w:r>
              <w:rPr>
                <w:rFonts w:ascii="Arial" w:hAnsi="Arial" w:cs="Arial"/>
                <w:sz w:val="16"/>
                <w:szCs w:val="16"/>
              </w:rPr>
              <w:t>Alta</w:t>
            </w:r>
          </w:p>
          <w:p w14:paraId="3F6AC868" w14:textId="77777777" w:rsidR="00CF32E6" w:rsidRDefault="00CF32E6" w:rsidP="00B65CF1">
            <w:pPr>
              <w:jc w:val="both"/>
              <w:rPr>
                <w:rFonts w:ascii="Arial" w:hAnsi="Arial" w:cs="Arial"/>
                <w:sz w:val="16"/>
                <w:szCs w:val="16"/>
              </w:rPr>
            </w:pPr>
          </w:p>
          <w:p w14:paraId="7E971884" w14:textId="77777777" w:rsidR="00CF32E6" w:rsidRDefault="00CF32E6" w:rsidP="00B65CF1">
            <w:pPr>
              <w:jc w:val="both"/>
              <w:rPr>
                <w:rFonts w:ascii="Arial" w:hAnsi="Arial" w:cs="Arial"/>
                <w:sz w:val="16"/>
                <w:szCs w:val="16"/>
              </w:rPr>
            </w:pPr>
          </w:p>
          <w:p w14:paraId="05947EE3" w14:textId="77777777" w:rsidR="00CF32E6" w:rsidRDefault="00CF32E6" w:rsidP="00B65CF1">
            <w:pPr>
              <w:jc w:val="both"/>
              <w:rPr>
                <w:rFonts w:ascii="Arial" w:hAnsi="Arial" w:cs="Arial"/>
                <w:sz w:val="16"/>
                <w:szCs w:val="16"/>
              </w:rPr>
            </w:pPr>
          </w:p>
          <w:p w14:paraId="2CD4728E" w14:textId="77777777" w:rsidR="00CF32E6" w:rsidRDefault="00CF32E6" w:rsidP="00B65CF1">
            <w:pPr>
              <w:jc w:val="both"/>
              <w:rPr>
                <w:rFonts w:ascii="Arial" w:hAnsi="Arial" w:cs="Arial"/>
                <w:sz w:val="16"/>
                <w:szCs w:val="16"/>
              </w:rPr>
            </w:pPr>
            <w:r>
              <w:rPr>
                <w:rFonts w:ascii="Arial" w:hAnsi="Arial" w:cs="Arial"/>
                <w:sz w:val="16"/>
                <w:szCs w:val="16"/>
              </w:rPr>
              <w:t>Baja</w:t>
            </w:r>
          </w:p>
          <w:p w14:paraId="6D3B6BE1" w14:textId="77777777" w:rsidR="00CF32E6" w:rsidRDefault="00CF32E6" w:rsidP="00B65CF1">
            <w:pPr>
              <w:jc w:val="both"/>
              <w:rPr>
                <w:rFonts w:ascii="Arial" w:hAnsi="Arial" w:cs="Arial"/>
                <w:sz w:val="16"/>
                <w:szCs w:val="16"/>
              </w:rPr>
            </w:pPr>
          </w:p>
          <w:p w14:paraId="1BA67CB8" w14:textId="77777777" w:rsidR="00CF32E6" w:rsidRDefault="00CF32E6" w:rsidP="00B65CF1">
            <w:pPr>
              <w:jc w:val="both"/>
              <w:rPr>
                <w:rFonts w:ascii="Arial" w:hAnsi="Arial" w:cs="Arial"/>
                <w:sz w:val="16"/>
                <w:szCs w:val="16"/>
              </w:rPr>
            </w:pPr>
          </w:p>
          <w:p w14:paraId="5D0B5A8F" w14:textId="77777777" w:rsidR="00CF32E6" w:rsidRDefault="00CF32E6" w:rsidP="00B65CF1">
            <w:pPr>
              <w:jc w:val="both"/>
              <w:rPr>
                <w:rFonts w:ascii="Arial" w:hAnsi="Arial" w:cs="Arial"/>
                <w:sz w:val="16"/>
                <w:szCs w:val="16"/>
              </w:rPr>
            </w:pPr>
          </w:p>
          <w:p w14:paraId="179E173D" w14:textId="77777777" w:rsidR="00CF32E6" w:rsidRDefault="00CF32E6" w:rsidP="00B65CF1">
            <w:pPr>
              <w:jc w:val="both"/>
              <w:rPr>
                <w:rFonts w:ascii="Arial" w:hAnsi="Arial" w:cs="Arial"/>
                <w:sz w:val="16"/>
                <w:szCs w:val="16"/>
              </w:rPr>
            </w:pPr>
          </w:p>
          <w:p w14:paraId="26EE393B" w14:textId="77777777" w:rsidR="00CF32E6" w:rsidRDefault="00CF32E6" w:rsidP="00B65CF1">
            <w:pPr>
              <w:jc w:val="both"/>
              <w:rPr>
                <w:rFonts w:ascii="Arial" w:hAnsi="Arial" w:cs="Arial"/>
                <w:sz w:val="16"/>
                <w:szCs w:val="16"/>
              </w:rPr>
            </w:pPr>
            <w:r>
              <w:rPr>
                <w:rFonts w:ascii="Arial" w:hAnsi="Arial" w:cs="Arial"/>
                <w:sz w:val="16"/>
                <w:szCs w:val="16"/>
              </w:rPr>
              <w:t>Media</w:t>
            </w:r>
          </w:p>
          <w:p w14:paraId="1C165D82" w14:textId="77777777" w:rsidR="00CF32E6" w:rsidRDefault="00CF32E6" w:rsidP="00B65CF1">
            <w:pPr>
              <w:jc w:val="both"/>
              <w:rPr>
                <w:rFonts w:ascii="Arial" w:hAnsi="Arial" w:cs="Arial"/>
                <w:sz w:val="16"/>
                <w:szCs w:val="16"/>
              </w:rPr>
            </w:pPr>
          </w:p>
          <w:p w14:paraId="210E0C3C" w14:textId="77777777" w:rsidR="00CF32E6" w:rsidRDefault="00CF32E6" w:rsidP="00B65CF1">
            <w:pPr>
              <w:jc w:val="both"/>
              <w:rPr>
                <w:rFonts w:ascii="Arial" w:hAnsi="Arial" w:cs="Arial"/>
                <w:sz w:val="16"/>
                <w:szCs w:val="16"/>
              </w:rPr>
            </w:pPr>
          </w:p>
          <w:p w14:paraId="32F822A1" w14:textId="77777777" w:rsidR="00CF32E6" w:rsidRDefault="00CF32E6" w:rsidP="00B65CF1">
            <w:pPr>
              <w:jc w:val="both"/>
              <w:rPr>
                <w:rFonts w:ascii="Arial" w:hAnsi="Arial" w:cs="Arial"/>
                <w:sz w:val="16"/>
                <w:szCs w:val="16"/>
              </w:rPr>
            </w:pPr>
          </w:p>
          <w:p w14:paraId="7455433E" w14:textId="77777777" w:rsidR="00CF32E6" w:rsidRDefault="00CF32E6" w:rsidP="00B65CF1">
            <w:pPr>
              <w:jc w:val="both"/>
              <w:rPr>
                <w:rFonts w:ascii="Arial" w:hAnsi="Arial" w:cs="Arial"/>
                <w:sz w:val="16"/>
                <w:szCs w:val="16"/>
              </w:rPr>
            </w:pPr>
          </w:p>
          <w:p w14:paraId="060189AD" w14:textId="77777777" w:rsidR="00CF32E6" w:rsidRDefault="00CF32E6" w:rsidP="00B65CF1">
            <w:pPr>
              <w:jc w:val="both"/>
              <w:rPr>
                <w:rFonts w:ascii="Arial" w:hAnsi="Arial" w:cs="Arial"/>
                <w:sz w:val="16"/>
                <w:szCs w:val="16"/>
              </w:rPr>
            </w:pPr>
          </w:p>
          <w:p w14:paraId="040B77E9" w14:textId="77777777" w:rsidR="00CF32E6" w:rsidRDefault="00CF32E6" w:rsidP="00B65CF1">
            <w:pPr>
              <w:jc w:val="both"/>
              <w:rPr>
                <w:rFonts w:ascii="Arial" w:hAnsi="Arial" w:cs="Arial"/>
                <w:sz w:val="16"/>
                <w:szCs w:val="16"/>
              </w:rPr>
            </w:pPr>
          </w:p>
          <w:p w14:paraId="4703D2C0" w14:textId="77777777" w:rsidR="00CF32E6" w:rsidRDefault="00CF32E6" w:rsidP="00B65CF1">
            <w:pPr>
              <w:jc w:val="both"/>
              <w:rPr>
                <w:rFonts w:ascii="Arial" w:hAnsi="Arial" w:cs="Arial"/>
                <w:sz w:val="16"/>
                <w:szCs w:val="16"/>
              </w:rPr>
            </w:pPr>
          </w:p>
          <w:p w14:paraId="78B8F6EC" w14:textId="77777777" w:rsidR="00CF32E6" w:rsidRDefault="00CF32E6" w:rsidP="00B65CF1">
            <w:pPr>
              <w:jc w:val="both"/>
              <w:rPr>
                <w:rFonts w:ascii="Arial" w:hAnsi="Arial" w:cs="Arial"/>
                <w:sz w:val="16"/>
                <w:szCs w:val="16"/>
              </w:rPr>
            </w:pPr>
            <w:r>
              <w:rPr>
                <w:rFonts w:ascii="Arial" w:hAnsi="Arial" w:cs="Arial"/>
                <w:sz w:val="16"/>
                <w:szCs w:val="16"/>
              </w:rPr>
              <w:t>Media</w:t>
            </w:r>
          </w:p>
          <w:p w14:paraId="6AE5C081" w14:textId="77777777" w:rsidR="00CF32E6" w:rsidRDefault="00CF32E6" w:rsidP="00B65CF1">
            <w:pPr>
              <w:jc w:val="both"/>
              <w:rPr>
                <w:rFonts w:ascii="Arial" w:hAnsi="Arial" w:cs="Arial"/>
                <w:sz w:val="16"/>
                <w:szCs w:val="16"/>
              </w:rPr>
            </w:pPr>
          </w:p>
          <w:p w14:paraId="0B170FF9" w14:textId="77777777" w:rsidR="00CF32E6" w:rsidRDefault="00CF32E6" w:rsidP="00B65CF1">
            <w:pPr>
              <w:jc w:val="both"/>
              <w:rPr>
                <w:rFonts w:ascii="Arial" w:hAnsi="Arial" w:cs="Arial"/>
                <w:sz w:val="16"/>
                <w:szCs w:val="16"/>
              </w:rPr>
            </w:pPr>
          </w:p>
          <w:p w14:paraId="0ECC87B8" w14:textId="77777777" w:rsidR="00CF32E6" w:rsidRDefault="00CF32E6" w:rsidP="00B65CF1">
            <w:pPr>
              <w:jc w:val="both"/>
              <w:rPr>
                <w:rFonts w:ascii="Arial" w:hAnsi="Arial" w:cs="Arial"/>
                <w:sz w:val="16"/>
                <w:szCs w:val="16"/>
              </w:rPr>
            </w:pPr>
          </w:p>
          <w:p w14:paraId="577F6387" w14:textId="77777777" w:rsidR="00CF32E6" w:rsidRDefault="00CF32E6" w:rsidP="00B65CF1">
            <w:pPr>
              <w:jc w:val="both"/>
              <w:rPr>
                <w:rFonts w:ascii="Arial" w:hAnsi="Arial" w:cs="Arial"/>
                <w:sz w:val="16"/>
                <w:szCs w:val="16"/>
              </w:rPr>
            </w:pPr>
          </w:p>
          <w:p w14:paraId="4D1A0909" w14:textId="77777777" w:rsidR="00CF32E6" w:rsidRDefault="00CF32E6" w:rsidP="00B65CF1">
            <w:pPr>
              <w:jc w:val="both"/>
              <w:rPr>
                <w:rFonts w:ascii="Arial" w:hAnsi="Arial" w:cs="Arial"/>
                <w:sz w:val="16"/>
                <w:szCs w:val="16"/>
              </w:rPr>
            </w:pPr>
          </w:p>
          <w:p w14:paraId="7AD973AF" w14:textId="77777777" w:rsidR="00CF32E6" w:rsidRDefault="00CF32E6" w:rsidP="00B65CF1">
            <w:pPr>
              <w:jc w:val="both"/>
              <w:rPr>
                <w:rFonts w:ascii="Arial" w:hAnsi="Arial" w:cs="Arial"/>
                <w:sz w:val="16"/>
                <w:szCs w:val="16"/>
              </w:rPr>
            </w:pPr>
            <w:r>
              <w:rPr>
                <w:rFonts w:ascii="Arial" w:hAnsi="Arial" w:cs="Arial"/>
                <w:sz w:val="16"/>
                <w:szCs w:val="16"/>
              </w:rPr>
              <w:t>Alta</w:t>
            </w:r>
          </w:p>
          <w:p w14:paraId="0338037A" w14:textId="77777777" w:rsidR="00CF32E6" w:rsidRDefault="00CF32E6" w:rsidP="00B65CF1">
            <w:pPr>
              <w:jc w:val="both"/>
              <w:rPr>
                <w:rFonts w:ascii="Arial" w:hAnsi="Arial" w:cs="Arial"/>
                <w:sz w:val="16"/>
                <w:szCs w:val="16"/>
              </w:rPr>
            </w:pPr>
          </w:p>
          <w:p w14:paraId="16EA1F63" w14:textId="77777777" w:rsidR="00CF32E6" w:rsidRDefault="00CF32E6" w:rsidP="00B65CF1">
            <w:pPr>
              <w:jc w:val="both"/>
              <w:rPr>
                <w:rFonts w:ascii="Arial" w:hAnsi="Arial" w:cs="Arial"/>
                <w:sz w:val="16"/>
                <w:szCs w:val="16"/>
              </w:rPr>
            </w:pPr>
          </w:p>
          <w:p w14:paraId="2EC2D80F" w14:textId="77777777" w:rsidR="00CF32E6" w:rsidRDefault="00CF32E6" w:rsidP="00B65CF1">
            <w:pPr>
              <w:jc w:val="both"/>
              <w:rPr>
                <w:rFonts w:ascii="Arial" w:hAnsi="Arial" w:cs="Arial"/>
                <w:sz w:val="16"/>
                <w:szCs w:val="16"/>
              </w:rPr>
            </w:pPr>
          </w:p>
          <w:p w14:paraId="03E77FAF" w14:textId="77777777" w:rsidR="00CF32E6" w:rsidRDefault="00CF32E6" w:rsidP="00B65CF1">
            <w:pPr>
              <w:jc w:val="both"/>
              <w:rPr>
                <w:rFonts w:ascii="Arial" w:hAnsi="Arial" w:cs="Arial"/>
                <w:sz w:val="16"/>
                <w:szCs w:val="16"/>
              </w:rPr>
            </w:pPr>
          </w:p>
          <w:p w14:paraId="631A13F2" w14:textId="77777777" w:rsidR="00CF32E6" w:rsidRDefault="00CF32E6" w:rsidP="00B65CF1">
            <w:pPr>
              <w:jc w:val="both"/>
              <w:rPr>
                <w:rFonts w:ascii="Arial" w:hAnsi="Arial" w:cs="Arial"/>
                <w:sz w:val="16"/>
                <w:szCs w:val="16"/>
              </w:rPr>
            </w:pPr>
          </w:p>
          <w:p w14:paraId="7A7C0DAB" w14:textId="77777777" w:rsidR="00CF32E6" w:rsidRDefault="00CF32E6" w:rsidP="00B65CF1">
            <w:pPr>
              <w:jc w:val="both"/>
              <w:rPr>
                <w:rFonts w:ascii="Arial" w:hAnsi="Arial" w:cs="Arial"/>
                <w:sz w:val="16"/>
                <w:szCs w:val="16"/>
              </w:rPr>
            </w:pPr>
          </w:p>
          <w:p w14:paraId="04254266" w14:textId="77777777" w:rsidR="00CF32E6" w:rsidRDefault="00CF32E6" w:rsidP="00B65CF1">
            <w:pPr>
              <w:jc w:val="both"/>
              <w:rPr>
                <w:rFonts w:ascii="Arial" w:hAnsi="Arial" w:cs="Arial"/>
                <w:sz w:val="16"/>
                <w:szCs w:val="16"/>
              </w:rPr>
            </w:pPr>
          </w:p>
          <w:p w14:paraId="2470FE7A" w14:textId="77777777" w:rsidR="00CF32E6" w:rsidRDefault="00CF32E6" w:rsidP="00B65CF1">
            <w:pPr>
              <w:jc w:val="both"/>
              <w:rPr>
                <w:rFonts w:ascii="Arial" w:hAnsi="Arial" w:cs="Arial"/>
                <w:sz w:val="16"/>
                <w:szCs w:val="16"/>
              </w:rPr>
            </w:pPr>
          </w:p>
          <w:p w14:paraId="1DDF435F" w14:textId="77777777" w:rsidR="00CF32E6" w:rsidRDefault="00CF32E6" w:rsidP="00B65CF1">
            <w:pPr>
              <w:jc w:val="both"/>
              <w:rPr>
                <w:rFonts w:ascii="Arial" w:hAnsi="Arial" w:cs="Arial"/>
                <w:sz w:val="16"/>
                <w:szCs w:val="16"/>
              </w:rPr>
            </w:pPr>
          </w:p>
          <w:p w14:paraId="19285E11" w14:textId="77777777" w:rsidR="00CF32E6" w:rsidRDefault="00CF32E6" w:rsidP="00B65CF1">
            <w:pPr>
              <w:jc w:val="both"/>
              <w:rPr>
                <w:rFonts w:ascii="Arial" w:hAnsi="Arial" w:cs="Arial"/>
                <w:sz w:val="16"/>
                <w:szCs w:val="16"/>
              </w:rPr>
            </w:pPr>
          </w:p>
          <w:p w14:paraId="3CAD81C0" w14:textId="77777777" w:rsidR="00CF32E6" w:rsidRDefault="00CF32E6" w:rsidP="00B65CF1">
            <w:pPr>
              <w:jc w:val="both"/>
              <w:rPr>
                <w:rFonts w:ascii="Arial" w:hAnsi="Arial" w:cs="Arial"/>
                <w:sz w:val="16"/>
                <w:szCs w:val="16"/>
              </w:rPr>
            </w:pPr>
            <w:r>
              <w:rPr>
                <w:rFonts w:ascii="Arial" w:hAnsi="Arial" w:cs="Arial"/>
                <w:sz w:val="16"/>
                <w:szCs w:val="16"/>
              </w:rPr>
              <w:t>Media</w:t>
            </w:r>
          </w:p>
          <w:p w14:paraId="675778D7" w14:textId="77777777" w:rsidR="00CF32E6" w:rsidRDefault="00CF32E6" w:rsidP="00B65CF1">
            <w:pPr>
              <w:jc w:val="both"/>
              <w:rPr>
                <w:rFonts w:ascii="Arial" w:hAnsi="Arial" w:cs="Arial"/>
                <w:sz w:val="16"/>
                <w:szCs w:val="16"/>
              </w:rPr>
            </w:pPr>
          </w:p>
          <w:p w14:paraId="21C3C4FF" w14:textId="77777777" w:rsidR="00CF32E6" w:rsidRDefault="00CF32E6" w:rsidP="00B65CF1">
            <w:pPr>
              <w:jc w:val="both"/>
              <w:rPr>
                <w:rFonts w:ascii="Arial" w:hAnsi="Arial" w:cs="Arial"/>
                <w:sz w:val="16"/>
                <w:szCs w:val="16"/>
              </w:rPr>
            </w:pPr>
          </w:p>
          <w:p w14:paraId="6E692BE6" w14:textId="77777777" w:rsidR="00CF32E6" w:rsidRDefault="00CF32E6" w:rsidP="00B65CF1">
            <w:pPr>
              <w:jc w:val="both"/>
              <w:rPr>
                <w:rFonts w:ascii="Arial" w:hAnsi="Arial" w:cs="Arial"/>
                <w:sz w:val="16"/>
                <w:szCs w:val="16"/>
              </w:rPr>
            </w:pPr>
          </w:p>
          <w:p w14:paraId="53C5F869" w14:textId="77777777" w:rsidR="00CF32E6" w:rsidRDefault="00CF32E6" w:rsidP="00B65CF1">
            <w:pPr>
              <w:jc w:val="both"/>
              <w:rPr>
                <w:rFonts w:ascii="Arial" w:hAnsi="Arial" w:cs="Arial"/>
                <w:sz w:val="16"/>
                <w:szCs w:val="16"/>
              </w:rPr>
            </w:pPr>
          </w:p>
          <w:p w14:paraId="6CD7B6AC" w14:textId="77777777" w:rsidR="00CF32E6" w:rsidRDefault="00CF32E6" w:rsidP="00B65CF1">
            <w:pPr>
              <w:jc w:val="both"/>
              <w:rPr>
                <w:rFonts w:ascii="Arial" w:hAnsi="Arial" w:cs="Arial"/>
                <w:sz w:val="16"/>
                <w:szCs w:val="16"/>
              </w:rPr>
            </w:pPr>
          </w:p>
          <w:p w14:paraId="2A87DF38" w14:textId="77777777" w:rsidR="00CF32E6" w:rsidRDefault="00CF32E6" w:rsidP="00B65CF1">
            <w:pPr>
              <w:jc w:val="both"/>
              <w:rPr>
                <w:rFonts w:ascii="Arial" w:hAnsi="Arial" w:cs="Arial"/>
                <w:sz w:val="16"/>
                <w:szCs w:val="16"/>
              </w:rPr>
            </w:pPr>
            <w:r>
              <w:rPr>
                <w:rFonts w:ascii="Arial" w:hAnsi="Arial" w:cs="Arial"/>
                <w:sz w:val="16"/>
                <w:szCs w:val="16"/>
              </w:rPr>
              <w:lastRenderedPageBreak/>
              <w:t>Alta</w:t>
            </w:r>
          </w:p>
          <w:p w14:paraId="547A197A" w14:textId="77777777" w:rsidR="00CF32E6" w:rsidRDefault="00CF32E6" w:rsidP="00B65CF1">
            <w:pPr>
              <w:jc w:val="both"/>
              <w:rPr>
                <w:rFonts w:ascii="Arial" w:hAnsi="Arial" w:cs="Arial"/>
                <w:sz w:val="16"/>
                <w:szCs w:val="16"/>
              </w:rPr>
            </w:pPr>
          </w:p>
        </w:tc>
        <w:tc>
          <w:tcPr>
            <w:tcW w:w="1300" w:type="dxa"/>
            <w:vMerge w:val="restart"/>
          </w:tcPr>
          <w:p w14:paraId="6B3041DF" w14:textId="77777777" w:rsidR="00CF32E6" w:rsidRPr="00B96950" w:rsidRDefault="00CF32E6" w:rsidP="00B65CF1">
            <w:pPr>
              <w:jc w:val="both"/>
              <w:rPr>
                <w:rFonts w:ascii="Arial" w:hAnsi="Arial" w:cs="Arial"/>
                <w:sz w:val="16"/>
                <w:szCs w:val="16"/>
              </w:rPr>
            </w:pPr>
          </w:p>
        </w:tc>
        <w:tc>
          <w:tcPr>
            <w:tcW w:w="1300" w:type="dxa"/>
            <w:vMerge w:val="restart"/>
          </w:tcPr>
          <w:p w14:paraId="355BFF13" w14:textId="77777777" w:rsidR="00CF32E6" w:rsidRPr="00B96950" w:rsidRDefault="00CF32E6" w:rsidP="00B65CF1">
            <w:pPr>
              <w:jc w:val="both"/>
              <w:rPr>
                <w:rFonts w:ascii="Arial" w:hAnsi="Arial" w:cs="Arial"/>
                <w:sz w:val="16"/>
                <w:szCs w:val="16"/>
              </w:rPr>
            </w:pPr>
          </w:p>
        </w:tc>
        <w:tc>
          <w:tcPr>
            <w:tcW w:w="1300" w:type="dxa"/>
            <w:vMerge w:val="restart"/>
          </w:tcPr>
          <w:p w14:paraId="25554782" w14:textId="77777777" w:rsidR="00CF32E6" w:rsidRPr="00B96950" w:rsidRDefault="00CF32E6" w:rsidP="00B65CF1">
            <w:pPr>
              <w:jc w:val="both"/>
              <w:rPr>
                <w:rFonts w:ascii="Arial" w:hAnsi="Arial" w:cs="Arial"/>
                <w:sz w:val="16"/>
                <w:szCs w:val="16"/>
              </w:rPr>
            </w:pPr>
          </w:p>
        </w:tc>
        <w:tc>
          <w:tcPr>
            <w:tcW w:w="1300" w:type="dxa"/>
            <w:vMerge w:val="restart"/>
          </w:tcPr>
          <w:p w14:paraId="53A50444" w14:textId="77777777" w:rsidR="00CF32E6" w:rsidRPr="00B96950" w:rsidRDefault="00CF32E6" w:rsidP="00B65CF1">
            <w:pPr>
              <w:jc w:val="both"/>
              <w:rPr>
                <w:rFonts w:ascii="Arial" w:hAnsi="Arial" w:cs="Arial"/>
                <w:sz w:val="16"/>
                <w:szCs w:val="16"/>
              </w:rPr>
            </w:pPr>
          </w:p>
        </w:tc>
        <w:tc>
          <w:tcPr>
            <w:tcW w:w="1300" w:type="dxa"/>
            <w:vMerge w:val="restart"/>
          </w:tcPr>
          <w:p w14:paraId="7CA18DD3" w14:textId="77777777" w:rsidR="00CF32E6" w:rsidRPr="00B96950" w:rsidRDefault="00CF32E6" w:rsidP="00B65CF1">
            <w:pPr>
              <w:jc w:val="both"/>
              <w:rPr>
                <w:rFonts w:ascii="Arial" w:hAnsi="Arial" w:cs="Arial"/>
                <w:sz w:val="16"/>
                <w:szCs w:val="16"/>
              </w:rPr>
            </w:pPr>
          </w:p>
        </w:tc>
        <w:tc>
          <w:tcPr>
            <w:tcW w:w="1315" w:type="dxa"/>
            <w:tcBorders>
              <w:bottom w:val="nil"/>
            </w:tcBorders>
          </w:tcPr>
          <w:p w14:paraId="39E77600" w14:textId="77777777" w:rsidR="00CF32E6" w:rsidRDefault="00CF32E6" w:rsidP="00B65CF1">
            <w:pPr>
              <w:jc w:val="both"/>
              <w:rPr>
                <w:rFonts w:ascii="Arial" w:hAnsi="Arial" w:cs="Arial"/>
                <w:sz w:val="16"/>
                <w:szCs w:val="16"/>
              </w:rPr>
            </w:pPr>
          </w:p>
          <w:p w14:paraId="1AFC531E" w14:textId="77777777" w:rsidR="00CF32E6" w:rsidRDefault="00CF32E6" w:rsidP="00B65CF1">
            <w:pPr>
              <w:jc w:val="both"/>
              <w:rPr>
                <w:rFonts w:ascii="Arial" w:hAnsi="Arial" w:cs="Arial"/>
                <w:sz w:val="16"/>
                <w:szCs w:val="16"/>
              </w:rPr>
            </w:pPr>
          </w:p>
          <w:p w14:paraId="5CCC34BF" w14:textId="77777777" w:rsidR="00CF32E6" w:rsidRDefault="00CF32E6" w:rsidP="00B65CF1">
            <w:pPr>
              <w:jc w:val="both"/>
              <w:rPr>
                <w:rFonts w:ascii="Arial" w:hAnsi="Arial" w:cs="Arial"/>
                <w:sz w:val="16"/>
                <w:szCs w:val="16"/>
              </w:rPr>
            </w:pPr>
          </w:p>
          <w:p w14:paraId="17DF7D0E" w14:textId="77777777" w:rsidR="00CF32E6" w:rsidRDefault="00CF32E6" w:rsidP="00B65CF1">
            <w:pPr>
              <w:jc w:val="both"/>
              <w:rPr>
                <w:rFonts w:ascii="Arial" w:hAnsi="Arial" w:cs="Arial"/>
                <w:sz w:val="16"/>
                <w:szCs w:val="16"/>
              </w:rPr>
            </w:pPr>
          </w:p>
          <w:p w14:paraId="1EC644E9" w14:textId="77777777" w:rsidR="00CF32E6" w:rsidRDefault="00CF32E6" w:rsidP="00B65CF1">
            <w:pPr>
              <w:jc w:val="both"/>
              <w:rPr>
                <w:rFonts w:ascii="Arial" w:hAnsi="Arial" w:cs="Arial"/>
                <w:sz w:val="16"/>
                <w:szCs w:val="16"/>
              </w:rPr>
            </w:pPr>
          </w:p>
          <w:p w14:paraId="5CCAD1C9" w14:textId="2668D529" w:rsidR="00CF32E6" w:rsidRPr="00B96950" w:rsidRDefault="00CF32E6" w:rsidP="00B65CF1">
            <w:pPr>
              <w:jc w:val="both"/>
              <w:rPr>
                <w:rFonts w:ascii="Arial" w:hAnsi="Arial" w:cs="Arial"/>
                <w:sz w:val="16"/>
                <w:szCs w:val="16"/>
              </w:rPr>
            </w:pPr>
          </w:p>
        </w:tc>
        <w:tc>
          <w:tcPr>
            <w:tcW w:w="1595" w:type="dxa"/>
            <w:vMerge w:val="restart"/>
          </w:tcPr>
          <w:p w14:paraId="4630782B" w14:textId="77777777" w:rsidR="00E76EF0" w:rsidRDefault="00E76EF0" w:rsidP="00B65CF1">
            <w:pPr>
              <w:jc w:val="both"/>
              <w:rPr>
                <w:rFonts w:ascii="Arial" w:hAnsi="Arial"/>
                <w:color w:val="000000"/>
                <w:sz w:val="16"/>
                <w:szCs w:val="16"/>
              </w:rPr>
            </w:pPr>
          </w:p>
          <w:p w14:paraId="44EE90EA" w14:textId="77777777" w:rsidR="00E76EF0" w:rsidRDefault="00E76EF0" w:rsidP="00B65CF1">
            <w:pPr>
              <w:jc w:val="both"/>
              <w:rPr>
                <w:rFonts w:ascii="Arial" w:hAnsi="Arial"/>
                <w:color w:val="000000"/>
                <w:sz w:val="16"/>
                <w:szCs w:val="16"/>
              </w:rPr>
            </w:pPr>
          </w:p>
          <w:p w14:paraId="495B5382" w14:textId="77777777" w:rsidR="00E76EF0" w:rsidRDefault="00E76EF0" w:rsidP="00B65CF1">
            <w:pPr>
              <w:jc w:val="both"/>
              <w:rPr>
                <w:rFonts w:ascii="Arial" w:hAnsi="Arial"/>
                <w:color w:val="000000"/>
                <w:sz w:val="16"/>
                <w:szCs w:val="16"/>
              </w:rPr>
            </w:pPr>
          </w:p>
          <w:p w14:paraId="5EB3AEC6" w14:textId="77777777" w:rsidR="00E76EF0" w:rsidRDefault="00E76EF0" w:rsidP="00B65CF1">
            <w:pPr>
              <w:jc w:val="both"/>
              <w:rPr>
                <w:rFonts w:ascii="Arial" w:hAnsi="Arial"/>
                <w:color w:val="000000"/>
                <w:sz w:val="16"/>
                <w:szCs w:val="16"/>
              </w:rPr>
            </w:pPr>
          </w:p>
          <w:p w14:paraId="6A7D6353" w14:textId="77777777" w:rsidR="00E76EF0" w:rsidRDefault="00E76EF0" w:rsidP="00B65CF1">
            <w:pPr>
              <w:jc w:val="both"/>
              <w:rPr>
                <w:rFonts w:ascii="Arial" w:hAnsi="Arial"/>
                <w:color w:val="000000"/>
                <w:sz w:val="16"/>
                <w:szCs w:val="16"/>
              </w:rPr>
            </w:pPr>
          </w:p>
          <w:p w14:paraId="2F3C4925" w14:textId="77777777" w:rsidR="00E76EF0" w:rsidRDefault="00E76EF0" w:rsidP="00B65CF1">
            <w:pPr>
              <w:jc w:val="both"/>
              <w:rPr>
                <w:rFonts w:ascii="Arial" w:hAnsi="Arial"/>
                <w:color w:val="000000"/>
                <w:sz w:val="16"/>
                <w:szCs w:val="16"/>
              </w:rPr>
            </w:pPr>
          </w:p>
          <w:p w14:paraId="5C868F09" w14:textId="77777777" w:rsidR="00E76EF0" w:rsidRDefault="00E76EF0" w:rsidP="00B65CF1">
            <w:pPr>
              <w:jc w:val="both"/>
              <w:rPr>
                <w:rFonts w:ascii="Arial" w:hAnsi="Arial"/>
                <w:color w:val="000000"/>
                <w:sz w:val="16"/>
                <w:szCs w:val="16"/>
              </w:rPr>
            </w:pPr>
          </w:p>
          <w:p w14:paraId="14315852" w14:textId="77777777" w:rsidR="00E76EF0" w:rsidRDefault="00E76EF0" w:rsidP="00B65CF1">
            <w:pPr>
              <w:jc w:val="both"/>
              <w:rPr>
                <w:rFonts w:ascii="Arial" w:hAnsi="Arial" w:cs="Arial"/>
                <w:sz w:val="16"/>
                <w:szCs w:val="16"/>
              </w:rPr>
            </w:pPr>
            <w:r>
              <w:rPr>
                <w:rFonts w:ascii="Arial" w:hAnsi="Arial"/>
                <w:color w:val="000000"/>
                <w:sz w:val="16"/>
                <w:szCs w:val="16"/>
              </w:rPr>
              <w:t>Undécima reunión ordinaria del BLG prevista para el 23 de agosto de 2016, Bonn</w:t>
            </w:r>
            <w:r w:rsidRPr="00B96950">
              <w:rPr>
                <w:rFonts w:ascii="Arial" w:hAnsi="Arial" w:cs="Arial"/>
                <w:sz w:val="16"/>
                <w:szCs w:val="16"/>
              </w:rPr>
              <w:t xml:space="preserve"> </w:t>
            </w:r>
          </w:p>
          <w:p w14:paraId="71E7C378" w14:textId="77777777" w:rsidR="00E76EF0" w:rsidRDefault="00E76EF0" w:rsidP="00B65CF1">
            <w:pPr>
              <w:jc w:val="both"/>
              <w:rPr>
                <w:rFonts w:ascii="Arial" w:hAnsi="Arial" w:cs="Arial"/>
                <w:sz w:val="16"/>
                <w:szCs w:val="16"/>
              </w:rPr>
            </w:pPr>
          </w:p>
          <w:p w14:paraId="05BE2464" w14:textId="77777777" w:rsidR="00E76EF0" w:rsidRDefault="00E76EF0" w:rsidP="00B65CF1">
            <w:pPr>
              <w:jc w:val="both"/>
              <w:rPr>
                <w:rFonts w:ascii="Arial" w:hAnsi="Arial" w:cs="Arial"/>
                <w:sz w:val="16"/>
                <w:szCs w:val="16"/>
              </w:rPr>
            </w:pPr>
          </w:p>
          <w:p w14:paraId="4D03C711" w14:textId="77777777" w:rsidR="00E76EF0" w:rsidRDefault="00E76EF0" w:rsidP="00B65CF1">
            <w:pPr>
              <w:jc w:val="both"/>
              <w:rPr>
                <w:rFonts w:ascii="Arial" w:hAnsi="Arial" w:cs="Arial"/>
                <w:sz w:val="16"/>
                <w:szCs w:val="16"/>
              </w:rPr>
            </w:pPr>
          </w:p>
          <w:p w14:paraId="221D4061" w14:textId="77777777" w:rsidR="00E76EF0" w:rsidRDefault="00E76EF0" w:rsidP="00B65CF1">
            <w:pPr>
              <w:jc w:val="both"/>
              <w:rPr>
                <w:rFonts w:ascii="Arial" w:hAnsi="Arial"/>
                <w:color w:val="000000"/>
                <w:sz w:val="16"/>
                <w:szCs w:val="16"/>
              </w:rPr>
            </w:pPr>
          </w:p>
          <w:p w14:paraId="2C677566" w14:textId="77777777" w:rsidR="00E76EF0" w:rsidRDefault="00E76EF0" w:rsidP="00B65CF1">
            <w:pPr>
              <w:jc w:val="both"/>
              <w:rPr>
                <w:rFonts w:ascii="Arial" w:hAnsi="Arial"/>
                <w:color w:val="000000"/>
                <w:sz w:val="16"/>
                <w:szCs w:val="16"/>
              </w:rPr>
            </w:pPr>
          </w:p>
          <w:p w14:paraId="0235D13B" w14:textId="77777777" w:rsidR="00E76EF0" w:rsidRDefault="00E76EF0" w:rsidP="00B65CF1">
            <w:pPr>
              <w:jc w:val="both"/>
              <w:rPr>
                <w:rFonts w:ascii="Arial" w:hAnsi="Arial"/>
                <w:color w:val="000000"/>
                <w:sz w:val="16"/>
                <w:szCs w:val="16"/>
              </w:rPr>
            </w:pPr>
          </w:p>
          <w:p w14:paraId="1A9E401E" w14:textId="77777777" w:rsidR="00E76EF0" w:rsidRDefault="00E76EF0" w:rsidP="00B65CF1">
            <w:pPr>
              <w:jc w:val="both"/>
              <w:rPr>
                <w:rFonts w:ascii="Arial" w:hAnsi="Arial"/>
                <w:color w:val="000000"/>
                <w:sz w:val="16"/>
                <w:szCs w:val="16"/>
              </w:rPr>
            </w:pPr>
          </w:p>
          <w:p w14:paraId="707FFC4C" w14:textId="77777777" w:rsidR="00E76EF0" w:rsidRDefault="00E76EF0" w:rsidP="00B65CF1">
            <w:pPr>
              <w:jc w:val="both"/>
              <w:rPr>
                <w:rFonts w:ascii="Arial" w:hAnsi="Arial"/>
                <w:color w:val="000000"/>
                <w:sz w:val="16"/>
                <w:szCs w:val="16"/>
              </w:rPr>
            </w:pPr>
          </w:p>
          <w:p w14:paraId="2E5EC9F3" w14:textId="77777777" w:rsidR="00E76EF0" w:rsidRDefault="00E76EF0" w:rsidP="00B65CF1">
            <w:pPr>
              <w:jc w:val="both"/>
              <w:rPr>
                <w:rFonts w:ascii="Arial" w:hAnsi="Arial"/>
                <w:color w:val="000000"/>
                <w:sz w:val="16"/>
                <w:szCs w:val="16"/>
              </w:rPr>
            </w:pPr>
          </w:p>
          <w:p w14:paraId="3ACF12F1" w14:textId="77777777" w:rsidR="00E76EF0" w:rsidRDefault="00E76EF0" w:rsidP="00B65CF1">
            <w:pPr>
              <w:jc w:val="both"/>
              <w:rPr>
                <w:rFonts w:ascii="Arial" w:hAnsi="Arial"/>
                <w:color w:val="000000"/>
                <w:sz w:val="16"/>
                <w:szCs w:val="16"/>
              </w:rPr>
            </w:pPr>
          </w:p>
          <w:p w14:paraId="7F01BA60" w14:textId="77777777" w:rsidR="00E76EF0" w:rsidRDefault="00E76EF0" w:rsidP="00B65CF1">
            <w:pPr>
              <w:jc w:val="both"/>
              <w:rPr>
                <w:rFonts w:ascii="Arial" w:hAnsi="Arial"/>
                <w:color w:val="000000"/>
                <w:sz w:val="16"/>
                <w:szCs w:val="16"/>
              </w:rPr>
            </w:pPr>
          </w:p>
          <w:p w14:paraId="0B0C7176" w14:textId="77777777" w:rsidR="00E76EF0" w:rsidRDefault="00E76EF0" w:rsidP="00B65CF1">
            <w:pPr>
              <w:jc w:val="both"/>
              <w:rPr>
                <w:rFonts w:ascii="Arial" w:hAnsi="Arial"/>
                <w:color w:val="000000"/>
                <w:sz w:val="16"/>
                <w:szCs w:val="16"/>
              </w:rPr>
            </w:pPr>
          </w:p>
          <w:p w14:paraId="02C66AC2" w14:textId="77777777" w:rsidR="00E76EF0" w:rsidRDefault="00E76EF0" w:rsidP="00B65CF1">
            <w:pPr>
              <w:jc w:val="both"/>
              <w:rPr>
                <w:rFonts w:ascii="Arial" w:hAnsi="Arial"/>
                <w:color w:val="000000"/>
                <w:sz w:val="16"/>
                <w:szCs w:val="16"/>
              </w:rPr>
            </w:pPr>
          </w:p>
          <w:p w14:paraId="4CAE7764" w14:textId="77777777" w:rsidR="00E76EF0" w:rsidRDefault="00E76EF0" w:rsidP="00B65CF1">
            <w:pPr>
              <w:jc w:val="both"/>
              <w:rPr>
                <w:rFonts w:ascii="Arial" w:hAnsi="Arial"/>
                <w:color w:val="000000"/>
                <w:sz w:val="16"/>
                <w:szCs w:val="16"/>
              </w:rPr>
            </w:pPr>
          </w:p>
          <w:p w14:paraId="017F08C0" w14:textId="77777777" w:rsidR="00E76EF0" w:rsidRDefault="00E76EF0" w:rsidP="00B65CF1">
            <w:pPr>
              <w:jc w:val="both"/>
              <w:rPr>
                <w:rFonts w:ascii="Arial" w:hAnsi="Arial"/>
                <w:color w:val="000000"/>
                <w:sz w:val="16"/>
                <w:szCs w:val="16"/>
              </w:rPr>
            </w:pPr>
          </w:p>
          <w:p w14:paraId="00CCBCA8" w14:textId="0B561C0E" w:rsidR="00E76EF0" w:rsidRDefault="00E76EF0" w:rsidP="00B65CF1">
            <w:pPr>
              <w:jc w:val="both"/>
              <w:rPr>
                <w:rFonts w:ascii="Arial" w:hAnsi="Arial" w:cs="Arial"/>
                <w:sz w:val="16"/>
                <w:szCs w:val="16"/>
              </w:rPr>
            </w:pPr>
            <w:r>
              <w:rPr>
                <w:rFonts w:ascii="Arial" w:hAnsi="Arial"/>
                <w:color w:val="000000"/>
                <w:sz w:val="16"/>
                <w:szCs w:val="16"/>
              </w:rPr>
              <w:t>Trabajo realizado y Resolución conexa adoptada por la UNEA 2</w:t>
            </w:r>
          </w:p>
          <w:p w14:paraId="7895F00E" w14:textId="77777777" w:rsidR="00E76EF0" w:rsidRDefault="00E76EF0" w:rsidP="00B65CF1">
            <w:pPr>
              <w:jc w:val="both"/>
              <w:rPr>
                <w:rFonts w:ascii="Arial" w:hAnsi="Arial" w:cs="Arial"/>
                <w:sz w:val="16"/>
                <w:szCs w:val="16"/>
              </w:rPr>
            </w:pPr>
          </w:p>
          <w:p w14:paraId="1EC1C386" w14:textId="77777777" w:rsidR="00E76EF0" w:rsidRDefault="00E76EF0" w:rsidP="00B65CF1">
            <w:pPr>
              <w:jc w:val="both"/>
              <w:rPr>
                <w:rFonts w:ascii="Arial" w:hAnsi="Arial" w:cs="Arial"/>
                <w:sz w:val="16"/>
                <w:szCs w:val="16"/>
              </w:rPr>
            </w:pPr>
          </w:p>
          <w:p w14:paraId="7CDA8452" w14:textId="119ABA9D" w:rsidR="00E76EF0" w:rsidRDefault="00E76EF0" w:rsidP="00B65CF1">
            <w:pPr>
              <w:jc w:val="both"/>
              <w:rPr>
                <w:rFonts w:ascii="Arial" w:hAnsi="Arial" w:cs="Arial"/>
                <w:sz w:val="16"/>
                <w:szCs w:val="16"/>
              </w:rPr>
            </w:pPr>
            <w:r>
              <w:rPr>
                <w:rFonts w:ascii="Arial" w:hAnsi="Arial"/>
                <w:color w:val="000000"/>
                <w:sz w:val="16"/>
                <w:szCs w:val="16"/>
              </w:rPr>
              <w:t>Enlace al foro de las EPANB incluido en el sitio web de la familia de la CMS</w:t>
            </w:r>
          </w:p>
          <w:p w14:paraId="1CCEFCFC" w14:textId="77777777" w:rsidR="00E76EF0" w:rsidRDefault="00E76EF0" w:rsidP="00B65CF1">
            <w:pPr>
              <w:jc w:val="both"/>
              <w:rPr>
                <w:rFonts w:ascii="Arial" w:hAnsi="Arial" w:cs="Arial"/>
                <w:sz w:val="16"/>
                <w:szCs w:val="16"/>
              </w:rPr>
            </w:pPr>
          </w:p>
          <w:p w14:paraId="6BDEE8DA" w14:textId="369AD944" w:rsidR="00E76EF0" w:rsidRPr="00B96950" w:rsidRDefault="00E76EF0" w:rsidP="00B65CF1">
            <w:pPr>
              <w:jc w:val="both"/>
              <w:rPr>
                <w:rFonts w:ascii="Arial" w:hAnsi="Arial" w:cs="Arial"/>
                <w:sz w:val="16"/>
                <w:szCs w:val="16"/>
              </w:rPr>
            </w:pPr>
          </w:p>
        </w:tc>
        <w:tc>
          <w:tcPr>
            <w:tcW w:w="2315" w:type="dxa"/>
            <w:vMerge w:val="restart"/>
          </w:tcPr>
          <w:p w14:paraId="2054D675" w14:textId="77777777" w:rsidR="00CF32E6" w:rsidRDefault="00CF32E6" w:rsidP="00B65CF1">
            <w:pPr>
              <w:jc w:val="both"/>
              <w:rPr>
                <w:rFonts w:ascii="Arial" w:hAnsi="Arial" w:cs="Arial"/>
                <w:sz w:val="16"/>
                <w:szCs w:val="16"/>
              </w:rPr>
            </w:pPr>
          </w:p>
          <w:p w14:paraId="6AAAD5FC" w14:textId="77777777" w:rsidR="00E76EF0" w:rsidRDefault="00E76EF0" w:rsidP="00B65CF1">
            <w:pPr>
              <w:jc w:val="both"/>
              <w:rPr>
                <w:rFonts w:ascii="Arial" w:hAnsi="Arial" w:cs="Arial"/>
                <w:sz w:val="16"/>
                <w:szCs w:val="16"/>
              </w:rPr>
            </w:pPr>
          </w:p>
          <w:p w14:paraId="119BE5EB" w14:textId="77777777" w:rsidR="00E76EF0" w:rsidRDefault="00E76EF0" w:rsidP="00B65CF1">
            <w:pPr>
              <w:jc w:val="both"/>
              <w:rPr>
                <w:rFonts w:ascii="Arial" w:hAnsi="Arial" w:cs="Arial"/>
                <w:sz w:val="16"/>
                <w:szCs w:val="16"/>
              </w:rPr>
            </w:pPr>
          </w:p>
          <w:p w14:paraId="16B60596" w14:textId="77777777" w:rsidR="00E76EF0" w:rsidRDefault="00E76EF0" w:rsidP="00B65CF1">
            <w:pPr>
              <w:jc w:val="both"/>
              <w:rPr>
                <w:rFonts w:ascii="Arial" w:hAnsi="Arial" w:cs="Arial"/>
                <w:sz w:val="16"/>
                <w:szCs w:val="16"/>
              </w:rPr>
            </w:pPr>
          </w:p>
          <w:p w14:paraId="13B28179" w14:textId="77777777" w:rsidR="00E76EF0" w:rsidRDefault="00E76EF0" w:rsidP="00B65CF1">
            <w:pPr>
              <w:jc w:val="both"/>
              <w:rPr>
                <w:rFonts w:ascii="Arial" w:hAnsi="Arial" w:cs="Arial"/>
                <w:sz w:val="16"/>
                <w:szCs w:val="16"/>
              </w:rPr>
            </w:pPr>
          </w:p>
          <w:p w14:paraId="04F65393" w14:textId="77777777" w:rsidR="00E76EF0" w:rsidRDefault="00E76EF0" w:rsidP="00B65CF1">
            <w:pPr>
              <w:jc w:val="both"/>
              <w:rPr>
                <w:rFonts w:ascii="Arial" w:hAnsi="Arial" w:cs="Arial"/>
                <w:sz w:val="16"/>
                <w:szCs w:val="16"/>
              </w:rPr>
            </w:pPr>
          </w:p>
          <w:p w14:paraId="32DF18E7" w14:textId="77777777" w:rsidR="00E76EF0" w:rsidRDefault="00E76EF0" w:rsidP="00B65CF1">
            <w:pPr>
              <w:jc w:val="both"/>
              <w:rPr>
                <w:rFonts w:ascii="Arial" w:hAnsi="Arial" w:cs="Arial"/>
                <w:sz w:val="16"/>
                <w:szCs w:val="16"/>
              </w:rPr>
            </w:pPr>
          </w:p>
          <w:p w14:paraId="5114D490" w14:textId="77777777" w:rsidR="00E76EF0" w:rsidRDefault="00E76EF0" w:rsidP="00B65CF1">
            <w:pPr>
              <w:jc w:val="both"/>
              <w:rPr>
                <w:rFonts w:ascii="Arial" w:hAnsi="Arial" w:cs="Arial"/>
                <w:sz w:val="16"/>
                <w:szCs w:val="16"/>
              </w:rPr>
            </w:pPr>
          </w:p>
          <w:p w14:paraId="52DC98DC" w14:textId="77777777" w:rsidR="00E76EF0" w:rsidRDefault="00E76EF0" w:rsidP="00B65CF1">
            <w:pPr>
              <w:jc w:val="both"/>
              <w:rPr>
                <w:rFonts w:ascii="Arial" w:hAnsi="Arial" w:cs="Arial"/>
                <w:sz w:val="16"/>
                <w:szCs w:val="16"/>
              </w:rPr>
            </w:pPr>
          </w:p>
          <w:p w14:paraId="3D921F37" w14:textId="77777777" w:rsidR="00E76EF0" w:rsidRDefault="00E76EF0" w:rsidP="00B65CF1">
            <w:pPr>
              <w:jc w:val="both"/>
              <w:rPr>
                <w:rFonts w:ascii="Arial" w:hAnsi="Arial"/>
                <w:color w:val="000000"/>
                <w:sz w:val="16"/>
                <w:szCs w:val="16"/>
              </w:rPr>
            </w:pPr>
            <w:r>
              <w:rPr>
                <w:rFonts w:ascii="Arial" w:hAnsi="Arial"/>
                <w:color w:val="000000"/>
                <w:sz w:val="16"/>
                <w:szCs w:val="16"/>
              </w:rPr>
              <w:t>Seguimiento en curso</w:t>
            </w:r>
          </w:p>
          <w:p w14:paraId="5F61C126" w14:textId="77777777" w:rsidR="00E76EF0" w:rsidRDefault="00E76EF0" w:rsidP="00B65CF1">
            <w:pPr>
              <w:jc w:val="both"/>
              <w:rPr>
                <w:rFonts w:ascii="Arial" w:hAnsi="Arial"/>
                <w:color w:val="000000"/>
                <w:sz w:val="16"/>
                <w:szCs w:val="16"/>
              </w:rPr>
            </w:pPr>
          </w:p>
          <w:p w14:paraId="1442C093" w14:textId="77777777" w:rsidR="00E76EF0" w:rsidRDefault="00E76EF0" w:rsidP="00B65CF1">
            <w:pPr>
              <w:jc w:val="both"/>
              <w:rPr>
                <w:rFonts w:ascii="Arial" w:hAnsi="Arial"/>
                <w:color w:val="000000"/>
                <w:sz w:val="16"/>
                <w:szCs w:val="16"/>
              </w:rPr>
            </w:pPr>
          </w:p>
          <w:p w14:paraId="11538EB6" w14:textId="77777777" w:rsidR="00E76EF0" w:rsidRDefault="00E76EF0" w:rsidP="00B65CF1">
            <w:pPr>
              <w:jc w:val="both"/>
              <w:rPr>
                <w:rFonts w:ascii="Arial" w:hAnsi="Arial"/>
                <w:color w:val="000000"/>
                <w:sz w:val="16"/>
                <w:szCs w:val="16"/>
              </w:rPr>
            </w:pPr>
          </w:p>
          <w:p w14:paraId="17933D10" w14:textId="77777777" w:rsidR="00E76EF0" w:rsidRDefault="00E76EF0" w:rsidP="00B65CF1">
            <w:pPr>
              <w:jc w:val="both"/>
              <w:rPr>
                <w:rFonts w:ascii="Arial" w:hAnsi="Arial"/>
                <w:color w:val="000000"/>
                <w:sz w:val="16"/>
                <w:szCs w:val="16"/>
              </w:rPr>
            </w:pPr>
          </w:p>
          <w:p w14:paraId="1A8DB4C8" w14:textId="77777777" w:rsidR="00E76EF0" w:rsidRDefault="00E76EF0" w:rsidP="00B65CF1">
            <w:pPr>
              <w:jc w:val="both"/>
              <w:rPr>
                <w:rFonts w:ascii="Arial" w:hAnsi="Arial"/>
                <w:color w:val="000000"/>
                <w:sz w:val="16"/>
                <w:szCs w:val="16"/>
              </w:rPr>
            </w:pPr>
          </w:p>
          <w:p w14:paraId="7EA47D33" w14:textId="77777777" w:rsidR="00E76EF0" w:rsidRDefault="00E76EF0" w:rsidP="00B65CF1">
            <w:pPr>
              <w:jc w:val="both"/>
              <w:rPr>
                <w:rFonts w:ascii="Arial" w:hAnsi="Arial"/>
                <w:color w:val="000000"/>
                <w:sz w:val="16"/>
                <w:szCs w:val="16"/>
              </w:rPr>
            </w:pPr>
          </w:p>
          <w:p w14:paraId="02F34F72" w14:textId="77777777" w:rsidR="00E76EF0" w:rsidRDefault="00E76EF0" w:rsidP="00B65CF1">
            <w:pPr>
              <w:jc w:val="both"/>
              <w:rPr>
                <w:rFonts w:ascii="Arial" w:hAnsi="Arial"/>
                <w:color w:val="000000"/>
                <w:sz w:val="16"/>
                <w:szCs w:val="16"/>
              </w:rPr>
            </w:pPr>
          </w:p>
          <w:p w14:paraId="0A70AF7B" w14:textId="77777777" w:rsidR="00E76EF0" w:rsidRDefault="00E76EF0" w:rsidP="00B65CF1">
            <w:pPr>
              <w:jc w:val="both"/>
              <w:rPr>
                <w:rFonts w:ascii="Arial" w:hAnsi="Arial"/>
                <w:color w:val="000000"/>
                <w:sz w:val="16"/>
                <w:szCs w:val="16"/>
              </w:rPr>
            </w:pPr>
          </w:p>
          <w:p w14:paraId="619F11F3" w14:textId="77777777" w:rsidR="00E76EF0" w:rsidRDefault="00E76EF0" w:rsidP="00B65CF1">
            <w:pPr>
              <w:jc w:val="both"/>
              <w:rPr>
                <w:rFonts w:ascii="Arial" w:hAnsi="Arial"/>
                <w:color w:val="000000"/>
                <w:sz w:val="16"/>
                <w:szCs w:val="16"/>
              </w:rPr>
            </w:pPr>
          </w:p>
          <w:p w14:paraId="6EE26B4D" w14:textId="77777777" w:rsidR="00E76EF0" w:rsidRDefault="00E76EF0" w:rsidP="00B65CF1">
            <w:pPr>
              <w:jc w:val="both"/>
              <w:rPr>
                <w:rFonts w:ascii="Arial" w:hAnsi="Arial"/>
                <w:color w:val="000000"/>
                <w:sz w:val="16"/>
                <w:szCs w:val="16"/>
              </w:rPr>
            </w:pPr>
          </w:p>
          <w:p w14:paraId="395E276F" w14:textId="77777777" w:rsidR="00E76EF0" w:rsidRDefault="00E76EF0" w:rsidP="00B65CF1">
            <w:pPr>
              <w:jc w:val="both"/>
              <w:rPr>
                <w:rFonts w:ascii="Arial" w:hAnsi="Arial"/>
                <w:color w:val="000000"/>
                <w:sz w:val="16"/>
                <w:szCs w:val="16"/>
              </w:rPr>
            </w:pPr>
          </w:p>
          <w:p w14:paraId="388FC36A" w14:textId="77777777" w:rsidR="00E76EF0" w:rsidRDefault="00E76EF0" w:rsidP="00B65CF1">
            <w:pPr>
              <w:jc w:val="both"/>
              <w:rPr>
                <w:rFonts w:ascii="Arial" w:hAnsi="Arial"/>
                <w:color w:val="000000"/>
                <w:sz w:val="16"/>
                <w:szCs w:val="16"/>
              </w:rPr>
            </w:pPr>
          </w:p>
          <w:p w14:paraId="47F42BE0" w14:textId="77777777" w:rsidR="00E76EF0" w:rsidRDefault="00E76EF0" w:rsidP="00B65CF1">
            <w:pPr>
              <w:jc w:val="both"/>
              <w:rPr>
                <w:rFonts w:ascii="Arial" w:hAnsi="Arial"/>
                <w:color w:val="000000"/>
                <w:sz w:val="16"/>
                <w:szCs w:val="16"/>
              </w:rPr>
            </w:pPr>
          </w:p>
          <w:p w14:paraId="5D69C1BA" w14:textId="77777777" w:rsidR="00E76EF0" w:rsidRDefault="00E76EF0" w:rsidP="00B65CF1">
            <w:pPr>
              <w:jc w:val="both"/>
              <w:rPr>
                <w:rFonts w:ascii="Arial" w:hAnsi="Arial"/>
                <w:color w:val="000000"/>
                <w:sz w:val="16"/>
                <w:szCs w:val="16"/>
              </w:rPr>
            </w:pPr>
          </w:p>
          <w:p w14:paraId="13A65816" w14:textId="77777777" w:rsidR="00E76EF0" w:rsidRDefault="00E76EF0" w:rsidP="00B65CF1">
            <w:pPr>
              <w:jc w:val="both"/>
              <w:rPr>
                <w:rFonts w:ascii="Arial" w:hAnsi="Arial"/>
                <w:color w:val="000000"/>
                <w:sz w:val="16"/>
                <w:szCs w:val="16"/>
              </w:rPr>
            </w:pPr>
          </w:p>
          <w:p w14:paraId="60ACEC2C" w14:textId="77777777" w:rsidR="00E76EF0" w:rsidRDefault="00E76EF0" w:rsidP="00B65CF1">
            <w:pPr>
              <w:jc w:val="both"/>
              <w:rPr>
                <w:rFonts w:ascii="Arial" w:hAnsi="Arial"/>
                <w:color w:val="000000"/>
                <w:sz w:val="16"/>
                <w:szCs w:val="16"/>
              </w:rPr>
            </w:pPr>
          </w:p>
          <w:p w14:paraId="47DA3D26" w14:textId="77777777" w:rsidR="00E76EF0" w:rsidRDefault="00E76EF0" w:rsidP="00B65CF1">
            <w:pPr>
              <w:jc w:val="both"/>
              <w:rPr>
                <w:rFonts w:ascii="Arial" w:hAnsi="Arial"/>
                <w:color w:val="000000"/>
                <w:sz w:val="16"/>
                <w:szCs w:val="16"/>
              </w:rPr>
            </w:pPr>
          </w:p>
          <w:p w14:paraId="4720CFB9" w14:textId="77777777" w:rsidR="00E76EF0" w:rsidRDefault="00E76EF0" w:rsidP="00B65CF1">
            <w:pPr>
              <w:jc w:val="both"/>
              <w:rPr>
                <w:rFonts w:ascii="Arial" w:hAnsi="Arial"/>
                <w:color w:val="000000"/>
                <w:sz w:val="16"/>
                <w:szCs w:val="16"/>
              </w:rPr>
            </w:pPr>
          </w:p>
          <w:p w14:paraId="0A04B0C1" w14:textId="77777777" w:rsidR="00E76EF0" w:rsidRDefault="00E76EF0" w:rsidP="00B65CF1">
            <w:pPr>
              <w:jc w:val="both"/>
              <w:rPr>
                <w:rFonts w:ascii="Arial" w:hAnsi="Arial"/>
                <w:color w:val="000000"/>
                <w:sz w:val="16"/>
                <w:szCs w:val="16"/>
              </w:rPr>
            </w:pPr>
          </w:p>
          <w:p w14:paraId="3C742903" w14:textId="77777777" w:rsidR="00E76EF0" w:rsidRDefault="00E76EF0" w:rsidP="00B65CF1">
            <w:pPr>
              <w:jc w:val="both"/>
              <w:rPr>
                <w:rFonts w:ascii="Arial" w:hAnsi="Arial"/>
                <w:color w:val="000000"/>
                <w:sz w:val="16"/>
                <w:szCs w:val="16"/>
              </w:rPr>
            </w:pPr>
          </w:p>
          <w:p w14:paraId="6197F56B" w14:textId="79732CFF" w:rsidR="00E76EF0" w:rsidRPr="00B96950" w:rsidRDefault="00E76EF0" w:rsidP="00B65CF1">
            <w:pPr>
              <w:jc w:val="both"/>
              <w:rPr>
                <w:rFonts w:ascii="Arial" w:hAnsi="Arial" w:cs="Arial"/>
                <w:sz w:val="16"/>
                <w:szCs w:val="16"/>
              </w:rPr>
            </w:pPr>
            <w:r>
              <w:rPr>
                <w:rFonts w:ascii="Arial" w:hAnsi="Arial"/>
                <w:color w:val="000000"/>
                <w:sz w:val="16"/>
                <w:szCs w:val="16"/>
              </w:rPr>
              <w:t>Seguimiento en curso</w:t>
            </w:r>
          </w:p>
        </w:tc>
      </w:tr>
      <w:tr w:rsidR="00CF32E6" w:rsidRPr="00B96950" w14:paraId="05B364AD" w14:textId="77777777" w:rsidTr="00CD0180">
        <w:tc>
          <w:tcPr>
            <w:tcW w:w="1461" w:type="dxa"/>
            <w:vMerge/>
          </w:tcPr>
          <w:p w14:paraId="4734CBCA" w14:textId="3F61BA45" w:rsidR="00CF32E6" w:rsidRDefault="00CF32E6" w:rsidP="00B65CF1">
            <w:pPr>
              <w:jc w:val="both"/>
              <w:rPr>
                <w:rFonts w:ascii="Arial" w:hAnsi="Arial"/>
                <w:b/>
                <w:bCs/>
                <w:color w:val="000000"/>
                <w:sz w:val="16"/>
                <w:szCs w:val="16"/>
              </w:rPr>
            </w:pPr>
          </w:p>
        </w:tc>
        <w:tc>
          <w:tcPr>
            <w:tcW w:w="1317" w:type="dxa"/>
            <w:vMerge/>
          </w:tcPr>
          <w:p w14:paraId="4F7AD7A1" w14:textId="77777777" w:rsidR="00CF32E6" w:rsidRDefault="00CF32E6" w:rsidP="00B65CF1">
            <w:pPr>
              <w:jc w:val="both"/>
              <w:rPr>
                <w:rFonts w:ascii="Arial" w:hAnsi="Arial" w:cs="Arial"/>
                <w:sz w:val="16"/>
                <w:szCs w:val="16"/>
              </w:rPr>
            </w:pPr>
          </w:p>
        </w:tc>
        <w:tc>
          <w:tcPr>
            <w:tcW w:w="1300" w:type="dxa"/>
            <w:vMerge/>
          </w:tcPr>
          <w:p w14:paraId="36AF0DC3" w14:textId="77777777" w:rsidR="00CF32E6" w:rsidRPr="00B96950" w:rsidRDefault="00CF32E6" w:rsidP="00B65CF1">
            <w:pPr>
              <w:jc w:val="both"/>
              <w:rPr>
                <w:rFonts w:ascii="Arial" w:hAnsi="Arial" w:cs="Arial"/>
                <w:sz w:val="16"/>
                <w:szCs w:val="16"/>
              </w:rPr>
            </w:pPr>
          </w:p>
        </w:tc>
        <w:tc>
          <w:tcPr>
            <w:tcW w:w="1300" w:type="dxa"/>
            <w:vMerge/>
          </w:tcPr>
          <w:p w14:paraId="74AFB63F" w14:textId="77777777" w:rsidR="00CF32E6" w:rsidRPr="00B96950" w:rsidRDefault="00CF32E6" w:rsidP="00B65CF1">
            <w:pPr>
              <w:jc w:val="both"/>
              <w:rPr>
                <w:rFonts w:ascii="Arial" w:hAnsi="Arial" w:cs="Arial"/>
                <w:sz w:val="16"/>
                <w:szCs w:val="16"/>
              </w:rPr>
            </w:pPr>
          </w:p>
        </w:tc>
        <w:tc>
          <w:tcPr>
            <w:tcW w:w="1300" w:type="dxa"/>
            <w:vMerge/>
          </w:tcPr>
          <w:p w14:paraId="13EF88DF" w14:textId="77777777" w:rsidR="00CF32E6" w:rsidRPr="00B96950" w:rsidRDefault="00CF32E6" w:rsidP="00B65CF1">
            <w:pPr>
              <w:jc w:val="both"/>
              <w:rPr>
                <w:rFonts w:ascii="Arial" w:hAnsi="Arial" w:cs="Arial"/>
                <w:sz w:val="16"/>
                <w:szCs w:val="16"/>
              </w:rPr>
            </w:pPr>
          </w:p>
        </w:tc>
        <w:tc>
          <w:tcPr>
            <w:tcW w:w="1300" w:type="dxa"/>
            <w:vMerge/>
          </w:tcPr>
          <w:p w14:paraId="6762A1C2" w14:textId="77777777" w:rsidR="00CF32E6" w:rsidRPr="00B96950" w:rsidRDefault="00CF32E6" w:rsidP="00B65CF1">
            <w:pPr>
              <w:jc w:val="both"/>
              <w:rPr>
                <w:rFonts w:ascii="Arial" w:hAnsi="Arial" w:cs="Arial"/>
                <w:sz w:val="16"/>
                <w:szCs w:val="16"/>
              </w:rPr>
            </w:pPr>
          </w:p>
        </w:tc>
        <w:tc>
          <w:tcPr>
            <w:tcW w:w="1300" w:type="dxa"/>
            <w:vMerge/>
          </w:tcPr>
          <w:p w14:paraId="4DE48C02" w14:textId="77777777" w:rsidR="00CF32E6" w:rsidRPr="00B96950" w:rsidRDefault="00CF32E6" w:rsidP="00B65CF1">
            <w:pPr>
              <w:jc w:val="both"/>
              <w:rPr>
                <w:rFonts w:ascii="Arial" w:hAnsi="Arial" w:cs="Arial"/>
                <w:sz w:val="16"/>
                <w:szCs w:val="16"/>
              </w:rPr>
            </w:pPr>
          </w:p>
        </w:tc>
        <w:tc>
          <w:tcPr>
            <w:tcW w:w="1315" w:type="dxa"/>
            <w:tcBorders>
              <w:top w:val="nil"/>
              <w:bottom w:val="nil"/>
            </w:tcBorders>
            <w:shd w:val="clear" w:color="auto" w:fill="00B050"/>
          </w:tcPr>
          <w:p w14:paraId="0F979971" w14:textId="77777777" w:rsidR="00CF32E6" w:rsidRDefault="00CF32E6" w:rsidP="00B65CF1">
            <w:pPr>
              <w:jc w:val="both"/>
              <w:rPr>
                <w:rFonts w:ascii="Arial" w:hAnsi="Arial" w:cs="Arial"/>
                <w:sz w:val="16"/>
                <w:szCs w:val="16"/>
              </w:rPr>
            </w:pPr>
          </w:p>
          <w:p w14:paraId="3CF3C974" w14:textId="77777777" w:rsidR="00CF32E6" w:rsidRDefault="00CF32E6" w:rsidP="00B65CF1">
            <w:pPr>
              <w:jc w:val="both"/>
              <w:rPr>
                <w:rFonts w:ascii="Arial" w:hAnsi="Arial" w:cs="Arial"/>
                <w:sz w:val="16"/>
                <w:szCs w:val="16"/>
              </w:rPr>
            </w:pPr>
          </w:p>
          <w:p w14:paraId="77E2D5EF" w14:textId="77777777" w:rsidR="00CF32E6" w:rsidRDefault="00CF32E6" w:rsidP="00B65CF1">
            <w:pPr>
              <w:jc w:val="both"/>
              <w:rPr>
                <w:rFonts w:ascii="Arial" w:hAnsi="Arial" w:cs="Arial"/>
                <w:sz w:val="16"/>
                <w:szCs w:val="16"/>
              </w:rPr>
            </w:pPr>
          </w:p>
          <w:p w14:paraId="4FB0FD67" w14:textId="77777777" w:rsidR="00CF32E6" w:rsidRDefault="00CF32E6" w:rsidP="00B65CF1">
            <w:pPr>
              <w:jc w:val="both"/>
              <w:rPr>
                <w:rFonts w:ascii="Arial" w:hAnsi="Arial" w:cs="Arial"/>
                <w:sz w:val="16"/>
                <w:szCs w:val="16"/>
              </w:rPr>
            </w:pPr>
          </w:p>
          <w:p w14:paraId="52B83BF5" w14:textId="77777777" w:rsidR="00CF32E6" w:rsidRDefault="00CF32E6" w:rsidP="00B65CF1">
            <w:pPr>
              <w:jc w:val="both"/>
              <w:rPr>
                <w:rFonts w:ascii="Arial" w:hAnsi="Arial" w:cs="Arial"/>
                <w:sz w:val="16"/>
                <w:szCs w:val="16"/>
              </w:rPr>
            </w:pPr>
          </w:p>
          <w:p w14:paraId="25D215E7" w14:textId="77777777" w:rsidR="00CF32E6" w:rsidRDefault="00CF32E6" w:rsidP="00B65CF1">
            <w:pPr>
              <w:jc w:val="both"/>
              <w:rPr>
                <w:rFonts w:ascii="Arial" w:hAnsi="Arial" w:cs="Arial"/>
                <w:sz w:val="16"/>
                <w:szCs w:val="16"/>
              </w:rPr>
            </w:pPr>
          </w:p>
          <w:p w14:paraId="01FF1E3E" w14:textId="77777777" w:rsidR="00CF32E6" w:rsidRDefault="00CF32E6" w:rsidP="00B65CF1">
            <w:pPr>
              <w:jc w:val="both"/>
              <w:rPr>
                <w:rFonts w:ascii="Arial" w:hAnsi="Arial" w:cs="Arial"/>
                <w:sz w:val="16"/>
                <w:szCs w:val="16"/>
              </w:rPr>
            </w:pPr>
          </w:p>
          <w:p w14:paraId="7EB4859D" w14:textId="77777777" w:rsidR="00CF32E6" w:rsidRDefault="00CF32E6" w:rsidP="00B65CF1">
            <w:pPr>
              <w:jc w:val="both"/>
              <w:rPr>
                <w:rFonts w:ascii="Arial" w:hAnsi="Arial" w:cs="Arial"/>
                <w:sz w:val="16"/>
                <w:szCs w:val="16"/>
              </w:rPr>
            </w:pPr>
          </w:p>
          <w:p w14:paraId="53DBFE38" w14:textId="36E15CDE" w:rsidR="00CF32E6" w:rsidRPr="00B96950" w:rsidRDefault="00CF32E6" w:rsidP="00B65CF1">
            <w:pPr>
              <w:jc w:val="both"/>
              <w:rPr>
                <w:rFonts w:ascii="Arial" w:hAnsi="Arial" w:cs="Arial"/>
                <w:sz w:val="16"/>
                <w:szCs w:val="16"/>
              </w:rPr>
            </w:pPr>
          </w:p>
        </w:tc>
        <w:tc>
          <w:tcPr>
            <w:tcW w:w="1595" w:type="dxa"/>
            <w:vMerge/>
          </w:tcPr>
          <w:p w14:paraId="39B48DD9" w14:textId="77777777" w:rsidR="00CF32E6" w:rsidRPr="00B96950" w:rsidRDefault="00CF32E6" w:rsidP="00B65CF1">
            <w:pPr>
              <w:jc w:val="both"/>
              <w:rPr>
                <w:rFonts w:ascii="Arial" w:hAnsi="Arial" w:cs="Arial"/>
                <w:sz w:val="16"/>
                <w:szCs w:val="16"/>
              </w:rPr>
            </w:pPr>
          </w:p>
        </w:tc>
        <w:tc>
          <w:tcPr>
            <w:tcW w:w="2315" w:type="dxa"/>
            <w:vMerge/>
          </w:tcPr>
          <w:p w14:paraId="5EB2A010" w14:textId="77777777" w:rsidR="00CF32E6" w:rsidRPr="00B96950" w:rsidRDefault="00CF32E6" w:rsidP="00B65CF1">
            <w:pPr>
              <w:jc w:val="both"/>
              <w:rPr>
                <w:rFonts w:ascii="Arial" w:hAnsi="Arial" w:cs="Arial"/>
                <w:sz w:val="16"/>
                <w:szCs w:val="16"/>
              </w:rPr>
            </w:pPr>
          </w:p>
        </w:tc>
      </w:tr>
      <w:tr w:rsidR="00CF32E6" w:rsidRPr="00B96950" w14:paraId="24632B13" w14:textId="77777777" w:rsidTr="00CD0180">
        <w:tc>
          <w:tcPr>
            <w:tcW w:w="1461" w:type="dxa"/>
            <w:vMerge/>
          </w:tcPr>
          <w:p w14:paraId="0D0C584D" w14:textId="2CFFB32C" w:rsidR="00CF32E6" w:rsidRDefault="00CF32E6" w:rsidP="00B65CF1">
            <w:pPr>
              <w:jc w:val="both"/>
              <w:rPr>
                <w:rFonts w:ascii="Arial" w:hAnsi="Arial"/>
                <w:b/>
                <w:bCs/>
                <w:color w:val="000000"/>
                <w:sz w:val="16"/>
                <w:szCs w:val="16"/>
              </w:rPr>
            </w:pPr>
          </w:p>
        </w:tc>
        <w:tc>
          <w:tcPr>
            <w:tcW w:w="1317" w:type="dxa"/>
            <w:vMerge/>
          </w:tcPr>
          <w:p w14:paraId="2DA43DD8" w14:textId="77777777" w:rsidR="00CF32E6" w:rsidRDefault="00CF32E6" w:rsidP="00B65CF1">
            <w:pPr>
              <w:jc w:val="both"/>
              <w:rPr>
                <w:rFonts w:ascii="Arial" w:hAnsi="Arial" w:cs="Arial"/>
                <w:sz w:val="16"/>
                <w:szCs w:val="16"/>
              </w:rPr>
            </w:pPr>
          </w:p>
        </w:tc>
        <w:tc>
          <w:tcPr>
            <w:tcW w:w="1300" w:type="dxa"/>
            <w:vMerge/>
          </w:tcPr>
          <w:p w14:paraId="10E53FF8" w14:textId="77777777" w:rsidR="00CF32E6" w:rsidRPr="00B96950" w:rsidRDefault="00CF32E6" w:rsidP="00B65CF1">
            <w:pPr>
              <w:jc w:val="both"/>
              <w:rPr>
                <w:rFonts w:ascii="Arial" w:hAnsi="Arial" w:cs="Arial"/>
                <w:sz w:val="16"/>
                <w:szCs w:val="16"/>
              </w:rPr>
            </w:pPr>
          </w:p>
        </w:tc>
        <w:tc>
          <w:tcPr>
            <w:tcW w:w="1300" w:type="dxa"/>
            <w:vMerge/>
          </w:tcPr>
          <w:p w14:paraId="45D3BEEC" w14:textId="77777777" w:rsidR="00CF32E6" w:rsidRPr="00B96950" w:rsidRDefault="00CF32E6" w:rsidP="00B65CF1">
            <w:pPr>
              <w:jc w:val="both"/>
              <w:rPr>
                <w:rFonts w:ascii="Arial" w:hAnsi="Arial" w:cs="Arial"/>
                <w:sz w:val="16"/>
                <w:szCs w:val="16"/>
              </w:rPr>
            </w:pPr>
          </w:p>
        </w:tc>
        <w:tc>
          <w:tcPr>
            <w:tcW w:w="1300" w:type="dxa"/>
            <w:vMerge/>
          </w:tcPr>
          <w:p w14:paraId="6750358E" w14:textId="77777777" w:rsidR="00CF32E6" w:rsidRPr="00B96950" w:rsidRDefault="00CF32E6" w:rsidP="00B65CF1">
            <w:pPr>
              <w:jc w:val="both"/>
              <w:rPr>
                <w:rFonts w:ascii="Arial" w:hAnsi="Arial" w:cs="Arial"/>
                <w:sz w:val="16"/>
                <w:szCs w:val="16"/>
              </w:rPr>
            </w:pPr>
          </w:p>
        </w:tc>
        <w:tc>
          <w:tcPr>
            <w:tcW w:w="1300" w:type="dxa"/>
            <w:vMerge/>
          </w:tcPr>
          <w:p w14:paraId="0B236FEA" w14:textId="77777777" w:rsidR="00CF32E6" w:rsidRPr="00B96950" w:rsidRDefault="00CF32E6" w:rsidP="00B65CF1">
            <w:pPr>
              <w:jc w:val="both"/>
              <w:rPr>
                <w:rFonts w:ascii="Arial" w:hAnsi="Arial" w:cs="Arial"/>
                <w:sz w:val="16"/>
                <w:szCs w:val="16"/>
              </w:rPr>
            </w:pPr>
          </w:p>
        </w:tc>
        <w:tc>
          <w:tcPr>
            <w:tcW w:w="1300" w:type="dxa"/>
            <w:vMerge/>
          </w:tcPr>
          <w:p w14:paraId="698929FD" w14:textId="77777777" w:rsidR="00CF32E6" w:rsidRPr="00B96950" w:rsidRDefault="00CF32E6" w:rsidP="00B65CF1">
            <w:pPr>
              <w:jc w:val="both"/>
              <w:rPr>
                <w:rFonts w:ascii="Arial" w:hAnsi="Arial" w:cs="Arial"/>
                <w:sz w:val="16"/>
                <w:szCs w:val="16"/>
              </w:rPr>
            </w:pPr>
          </w:p>
        </w:tc>
        <w:tc>
          <w:tcPr>
            <w:tcW w:w="1315" w:type="dxa"/>
            <w:tcBorders>
              <w:top w:val="nil"/>
              <w:bottom w:val="nil"/>
            </w:tcBorders>
            <w:shd w:val="clear" w:color="auto" w:fill="FFFF00"/>
          </w:tcPr>
          <w:p w14:paraId="30778013" w14:textId="435A62E7" w:rsidR="00E76EF0" w:rsidRDefault="00E76EF0" w:rsidP="00B65CF1">
            <w:pPr>
              <w:jc w:val="both"/>
              <w:rPr>
                <w:rFonts w:ascii="Arial" w:hAnsi="Arial" w:cs="Arial"/>
                <w:sz w:val="16"/>
                <w:szCs w:val="16"/>
              </w:rPr>
            </w:pPr>
          </w:p>
          <w:p w14:paraId="142782D0" w14:textId="77777777" w:rsidR="00CF32E6" w:rsidRDefault="00CF32E6" w:rsidP="00B65CF1">
            <w:pPr>
              <w:jc w:val="both"/>
              <w:rPr>
                <w:rFonts w:ascii="Arial" w:hAnsi="Arial" w:cs="Arial"/>
                <w:sz w:val="16"/>
                <w:szCs w:val="16"/>
              </w:rPr>
            </w:pPr>
          </w:p>
          <w:p w14:paraId="6DFFCBB4" w14:textId="77777777" w:rsidR="00CF32E6" w:rsidRDefault="00CF32E6" w:rsidP="00B65CF1">
            <w:pPr>
              <w:jc w:val="both"/>
              <w:rPr>
                <w:rFonts w:ascii="Arial" w:hAnsi="Arial" w:cs="Arial"/>
                <w:sz w:val="16"/>
                <w:szCs w:val="16"/>
              </w:rPr>
            </w:pPr>
          </w:p>
          <w:p w14:paraId="0292D3ED" w14:textId="77777777" w:rsidR="00CF32E6" w:rsidRDefault="00CF32E6" w:rsidP="00B65CF1">
            <w:pPr>
              <w:jc w:val="both"/>
              <w:rPr>
                <w:rFonts w:ascii="Arial" w:hAnsi="Arial" w:cs="Arial"/>
                <w:sz w:val="16"/>
                <w:szCs w:val="16"/>
              </w:rPr>
            </w:pPr>
          </w:p>
          <w:p w14:paraId="2CAB7D0D" w14:textId="77777777" w:rsidR="00CF32E6" w:rsidRDefault="00CF32E6" w:rsidP="00B65CF1">
            <w:pPr>
              <w:jc w:val="both"/>
              <w:rPr>
                <w:rFonts w:ascii="Arial" w:hAnsi="Arial" w:cs="Arial"/>
                <w:sz w:val="16"/>
                <w:szCs w:val="16"/>
              </w:rPr>
            </w:pPr>
          </w:p>
          <w:p w14:paraId="71D1CA49" w14:textId="77777777" w:rsidR="00CF32E6" w:rsidRDefault="00CF32E6" w:rsidP="00B65CF1">
            <w:pPr>
              <w:jc w:val="both"/>
              <w:rPr>
                <w:rFonts w:ascii="Arial" w:hAnsi="Arial" w:cs="Arial"/>
                <w:sz w:val="16"/>
                <w:szCs w:val="16"/>
              </w:rPr>
            </w:pPr>
          </w:p>
          <w:p w14:paraId="2BB14DA3" w14:textId="77777777" w:rsidR="00CF32E6" w:rsidRDefault="00CF32E6" w:rsidP="00B65CF1">
            <w:pPr>
              <w:jc w:val="both"/>
              <w:rPr>
                <w:rFonts w:ascii="Arial" w:hAnsi="Arial" w:cs="Arial"/>
                <w:sz w:val="16"/>
                <w:szCs w:val="16"/>
              </w:rPr>
            </w:pPr>
          </w:p>
          <w:p w14:paraId="7CFD2F9C" w14:textId="77777777" w:rsidR="00CF32E6" w:rsidRDefault="00CF32E6" w:rsidP="00B65CF1">
            <w:pPr>
              <w:jc w:val="both"/>
              <w:rPr>
                <w:rFonts w:ascii="Arial" w:hAnsi="Arial" w:cs="Arial"/>
                <w:sz w:val="16"/>
                <w:szCs w:val="16"/>
              </w:rPr>
            </w:pPr>
          </w:p>
          <w:p w14:paraId="4E1293EA" w14:textId="77777777" w:rsidR="00CF32E6" w:rsidRDefault="00CF32E6" w:rsidP="00B65CF1">
            <w:pPr>
              <w:jc w:val="both"/>
              <w:rPr>
                <w:rFonts w:ascii="Arial" w:hAnsi="Arial" w:cs="Arial"/>
                <w:sz w:val="16"/>
                <w:szCs w:val="16"/>
              </w:rPr>
            </w:pPr>
          </w:p>
          <w:p w14:paraId="769828AE" w14:textId="77777777" w:rsidR="00CF32E6" w:rsidRDefault="00CF32E6" w:rsidP="00B65CF1">
            <w:pPr>
              <w:jc w:val="both"/>
              <w:rPr>
                <w:rFonts w:ascii="Arial" w:hAnsi="Arial" w:cs="Arial"/>
                <w:sz w:val="16"/>
                <w:szCs w:val="16"/>
              </w:rPr>
            </w:pPr>
          </w:p>
          <w:p w14:paraId="4299E1EC" w14:textId="77777777" w:rsidR="00CF32E6" w:rsidRDefault="00CF32E6" w:rsidP="00B65CF1">
            <w:pPr>
              <w:jc w:val="both"/>
              <w:rPr>
                <w:rFonts w:ascii="Arial" w:hAnsi="Arial" w:cs="Arial"/>
                <w:sz w:val="16"/>
                <w:szCs w:val="16"/>
              </w:rPr>
            </w:pPr>
          </w:p>
          <w:p w14:paraId="4E1CC1C6" w14:textId="6B73553C" w:rsidR="00CF32E6" w:rsidRPr="00B96950" w:rsidRDefault="00CF32E6" w:rsidP="00B65CF1">
            <w:pPr>
              <w:jc w:val="both"/>
              <w:rPr>
                <w:rFonts w:ascii="Arial" w:hAnsi="Arial" w:cs="Arial"/>
                <w:sz w:val="16"/>
                <w:szCs w:val="16"/>
              </w:rPr>
            </w:pPr>
          </w:p>
        </w:tc>
        <w:tc>
          <w:tcPr>
            <w:tcW w:w="1595" w:type="dxa"/>
            <w:vMerge/>
          </w:tcPr>
          <w:p w14:paraId="4042B43A" w14:textId="77777777" w:rsidR="00CF32E6" w:rsidRPr="00B96950" w:rsidRDefault="00CF32E6" w:rsidP="00B65CF1">
            <w:pPr>
              <w:jc w:val="both"/>
              <w:rPr>
                <w:rFonts w:ascii="Arial" w:hAnsi="Arial" w:cs="Arial"/>
                <w:sz w:val="16"/>
                <w:szCs w:val="16"/>
              </w:rPr>
            </w:pPr>
          </w:p>
        </w:tc>
        <w:tc>
          <w:tcPr>
            <w:tcW w:w="2315" w:type="dxa"/>
            <w:vMerge/>
          </w:tcPr>
          <w:p w14:paraId="5A08F31B" w14:textId="77777777" w:rsidR="00CF32E6" w:rsidRPr="00B96950" w:rsidRDefault="00CF32E6" w:rsidP="00B65CF1">
            <w:pPr>
              <w:jc w:val="both"/>
              <w:rPr>
                <w:rFonts w:ascii="Arial" w:hAnsi="Arial" w:cs="Arial"/>
                <w:sz w:val="16"/>
                <w:szCs w:val="16"/>
              </w:rPr>
            </w:pPr>
          </w:p>
        </w:tc>
      </w:tr>
      <w:tr w:rsidR="00CF32E6" w:rsidRPr="00B96950" w14:paraId="19368E45" w14:textId="77777777" w:rsidTr="00CD0180">
        <w:tc>
          <w:tcPr>
            <w:tcW w:w="1461" w:type="dxa"/>
            <w:vMerge/>
          </w:tcPr>
          <w:p w14:paraId="5A02798B" w14:textId="3861B232" w:rsidR="00CF32E6" w:rsidRDefault="00CF32E6" w:rsidP="00B65CF1">
            <w:pPr>
              <w:jc w:val="both"/>
              <w:rPr>
                <w:rFonts w:ascii="Arial" w:hAnsi="Arial"/>
                <w:b/>
                <w:bCs/>
                <w:color w:val="000000"/>
                <w:sz w:val="16"/>
                <w:szCs w:val="16"/>
              </w:rPr>
            </w:pPr>
          </w:p>
        </w:tc>
        <w:tc>
          <w:tcPr>
            <w:tcW w:w="1317" w:type="dxa"/>
            <w:vMerge/>
          </w:tcPr>
          <w:p w14:paraId="2BFDAA15" w14:textId="77777777" w:rsidR="00CF32E6" w:rsidRDefault="00CF32E6" w:rsidP="00B65CF1">
            <w:pPr>
              <w:jc w:val="both"/>
              <w:rPr>
                <w:rFonts w:ascii="Arial" w:hAnsi="Arial" w:cs="Arial"/>
                <w:sz w:val="16"/>
                <w:szCs w:val="16"/>
              </w:rPr>
            </w:pPr>
          </w:p>
        </w:tc>
        <w:tc>
          <w:tcPr>
            <w:tcW w:w="1300" w:type="dxa"/>
            <w:vMerge/>
          </w:tcPr>
          <w:p w14:paraId="3D72A046" w14:textId="77777777" w:rsidR="00CF32E6" w:rsidRPr="00B96950" w:rsidRDefault="00CF32E6" w:rsidP="00B65CF1">
            <w:pPr>
              <w:jc w:val="both"/>
              <w:rPr>
                <w:rFonts w:ascii="Arial" w:hAnsi="Arial" w:cs="Arial"/>
                <w:sz w:val="16"/>
                <w:szCs w:val="16"/>
              </w:rPr>
            </w:pPr>
          </w:p>
        </w:tc>
        <w:tc>
          <w:tcPr>
            <w:tcW w:w="1300" w:type="dxa"/>
            <w:vMerge/>
          </w:tcPr>
          <w:p w14:paraId="717B838E" w14:textId="77777777" w:rsidR="00CF32E6" w:rsidRPr="00B96950" w:rsidRDefault="00CF32E6" w:rsidP="00B65CF1">
            <w:pPr>
              <w:jc w:val="both"/>
              <w:rPr>
                <w:rFonts w:ascii="Arial" w:hAnsi="Arial" w:cs="Arial"/>
                <w:sz w:val="16"/>
                <w:szCs w:val="16"/>
              </w:rPr>
            </w:pPr>
          </w:p>
        </w:tc>
        <w:tc>
          <w:tcPr>
            <w:tcW w:w="1300" w:type="dxa"/>
            <w:vMerge/>
          </w:tcPr>
          <w:p w14:paraId="2A72CE88" w14:textId="77777777" w:rsidR="00CF32E6" w:rsidRPr="00B96950" w:rsidRDefault="00CF32E6" w:rsidP="00B65CF1">
            <w:pPr>
              <w:jc w:val="both"/>
              <w:rPr>
                <w:rFonts w:ascii="Arial" w:hAnsi="Arial" w:cs="Arial"/>
                <w:sz w:val="16"/>
                <w:szCs w:val="16"/>
              </w:rPr>
            </w:pPr>
          </w:p>
        </w:tc>
        <w:tc>
          <w:tcPr>
            <w:tcW w:w="1300" w:type="dxa"/>
            <w:vMerge/>
          </w:tcPr>
          <w:p w14:paraId="1169F945" w14:textId="77777777" w:rsidR="00CF32E6" w:rsidRPr="00B96950" w:rsidRDefault="00CF32E6" w:rsidP="00B65CF1">
            <w:pPr>
              <w:jc w:val="both"/>
              <w:rPr>
                <w:rFonts w:ascii="Arial" w:hAnsi="Arial" w:cs="Arial"/>
                <w:sz w:val="16"/>
                <w:szCs w:val="16"/>
              </w:rPr>
            </w:pPr>
          </w:p>
        </w:tc>
        <w:tc>
          <w:tcPr>
            <w:tcW w:w="1300" w:type="dxa"/>
            <w:vMerge/>
          </w:tcPr>
          <w:p w14:paraId="298C98F2" w14:textId="77777777" w:rsidR="00CF32E6" w:rsidRPr="00B96950" w:rsidRDefault="00CF32E6" w:rsidP="00B65CF1">
            <w:pPr>
              <w:jc w:val="both"/>
              <w:rPr>
                <w:rFonts w:ascii="Arial" w:hAnsi="Arial" w:cs="Arial"/>
                <w:sz w:val="16"/>
                <w:szCs w:val="16"/>
              </w:rPr>
            </w:pPr>
          </w:p>
        </w:tc>
        <w:tc>
          <w:tcPr>
            <w:tcW w:w="1315" w:type="dxa"/>
            <w:tcBorders>
              <w:top w:val="nil"/>
              <w:bottom w:val="nil"/>
            </w:tcBorders>
            <w:shd w:val="clear" w:color="auto" w:fill="00B050"/>
          </w:tcPr>
          <w:p w14:paraId="09C54656" w14:textId="77777777" w:rsidR="00CF32E6" w:rsidRDefault="00CF32E6" w:rsidP="00B65CF1">
            <w:pPr>
              <w:jc w:val="both"/>
              <w:rPr>
                <w:rFonts w:ascii="Arial" w:hAnsi="Arial" w:cs="Arial"/>
                <w:sz w:val="16"/>
                <w:szCs w:val="16"/>
              </w:rPr>
            </w:pPr>
          </w:p>
          <w:p w14:paraId="77742684" w14:textId="77777777" w:rsidR="00CF32E6" w:rsidRDefault="00CF32E6" w:rsidP="00B65CF1">
            <w:pPr>
              <w:jc w:val="both"/>
              <w:rPr>
                <w:rFonts w:ascii="Arial" w:hAnsi="Arial" w:cs="Arial"/>
                <w:sz w:val="16"/>
                <w:szCs w:val="16"/>
              </w:rPr>
            </w:pPr>
          </w:p>
          <w:p w14:paraId="19FA00FD" w14:textId="77777777" w:rsidR="00CF32E6" w:rsidRDefault="00CF32E6" w:rsidP="00B65CF1">
            <w:pPr>
              <w:jc w:val="both"/>
              <w:rPr>
                <w:rFonts w:ascii="Arial" w:hAnsi="Arial" w:cs="Arial"/>
                <w:sz w:val="16"/>
                <w:szCs w:val="16"/>
              </w:rPr>
            </w:pPr>
          </w:p>
          <w:p w14:paraId="6F88EFA2" w14:textId="77777777" w:rsidR="00CF32E6" w:rsidRDefault="00CF32E6" w:rsidP="00B65CF1">
            <w:pPr>
              <w:jc w:val="both"/>
              <w:rPr>
                <w:rFonts w:ascii="Arial" w:hAnsi="Arial" w:cs="Arial"/>
                <w:sz w:val="16"/>
                <w:szCs w:val="16"/>
              </w:rPr>
            </w:pPr>
          </w:p>
          <w:p w14:paraId="72AA2511" w14:textId="77777777" w:rsidR="00CF32E6" w:rsidRDefault="00CF32E6" w:rsidP="00B65CF1">
            <w:pPr>
              <w:jc w:val="both"/>
              <w:rPr>
                <w:rFonts w:ascii="Arial" w:hAnsi="Arial" w:cs="Arial"/>
                <w:sz w:val="16"/>
                <w:szCs w:val="16"/>
              </w:rPr>
            </w:pPr>
          </w:p>
          <w:p w14:paraId="0AC23878" w14:textId="77777777" w:rsidR="00CF32E6" w:rsidRDefault="00CF32E6" w:rsidP="00B65CF1">
            <w:pPr>
              <w:jc w:val="both"/>
              <w:rPr>
                <w:rFonts w:ascii="Arial" w:hAnsi="Arial" w:cs="Arial"/>
                <w:sz w:val="16"/>
                <w:szCs w:val="16"/>
              </w:rPr>
            </w:pPr>
          </w:p>
          <w:p w14:paraId="725475AC" w14:textId="77777777" w:rsidR="00CF32E6" w:rsidRDefault="00CF32E6" w:rsidP="00B65CF1">
            <w:pPr>
              <w:jc w:val="both"/>
              <w:rPr>
                <w:rFonts w:ascii="Arial" w:hAnsi="Arial" w:cs="Arial"/>
                <w:sz w:val="16"/>
                <w:szCs w:val="16"/>
              </w:rPr>
            </w:pPr>
          </w:p>
          <w:p w14:paraId="686E76BE" w14:textId="77777777" w:rsidR="00CF32E6" w:rsidRDefault="00CF32E6" w:rsidP="00B65CF1">
            <w:pPr>
              <w:jc w:val="both"/>
              <w:rPr>
                <w:rFonts w:ascii="Arial" w:hAnsi="Arial" w:cs="Arial"/>
                <w:sz w:val="16"/>
                <w:szCs w:val="16"/>
              </w:rPr>
            </w:pPr>
          </w:p>
          <w:p w14:paraId="5884061F" w14:textId="77777777" w:rsidR="00CF32E6" w:rsidRDefault="00CF32E6" w:rsidP="00B65CF1">
            <w:pPr>
              <w:jc w:val="both"/>
              <w:rPr>
                <w:rFonts w:ascii="Arial" w:hAnsi="Arial" w:cs="Arial"/>
                <w:sz w:val="16"/>
                <w:szCs w:val="16"/>
              </w:rPr>
            </w:pPr>
          </w:p>
          <w:p w14:paraId="7D3086D5" w14:textId="77777777" w:rsidR="00CF32E6" w:rsidRDefault="00CF32E6" w:rsidP="00B65CF1">
            <w:pPr>
              <w:jc w:val="both"/>
              <w:rPr>
                <w:rFonts w:ascii="Arial" w:hAnsi="Arial" w:cs="Arial"/>
                <w:sz w:val="16"/>
                <w:szCs w:val="16"/>
              </w:rPr>
            </w:pPr>
          </w:p>
          <w:p w14:paraId="03BB18C3" w14:textId="77777777" w:rsidR="00CF32E6" w:rsidRDefault="00CF32E6" w:rsidP="00B65CF1">
            <w:pPr>
              <w:jc w:val="both"/>
              <w:rPr>
                <w:rFonts w:ascii="Arial" w:hAnsi="Arial" w:cs="Arial"/>
                <w:sz w:val="16"/>
                <w:szCs w:val="16"/>
              </w:rPr>
            </w:pPr>
          </w:p>
          <w:p w14:paraId="58814526" w14:textId="77777777" w:rsidR="00CF32E6" w:rsidRDefault="00CF32E6" w:rsidP="00B65CF1">
            <w:pPr>
              <w:jc w:val="both"/>
              <w:rPr>
                <w:rFonts w:ascii="Arial" w:hAnsi="Arial" w:cs="Arial"/>
                <w:sz w:val="16"/>
                <w:szCs w:val="16"/>
              </w:rPr>
            </w:pPr>
          </w:p>
          <w:p w14:paraId="3F8EF64B" w14:textId="77777777" w:rsidR="00CF32E6" w:rsidRDefault="00CF32E6" w:rsidP="00B65CF1">
            <w:pPr>
              <w:jc w:val="both"/>
              <w:rPr>
                <w:rFonts w:ascii="Arial" w:hAnsi="Arial" w:cs="Arial"/>
                <w:sz w:val="16"/>
                <w:szCs w:val="16"/>
              </w:rPr>
            </w:pPr>
          </w:p>
          <w:p w14:paraId="78F6641F" w14:textId="77777777" w:rsidR="00CF32E6" w:rsidRDefault="00CF32E6" w:rsidP="00B65CF1">
            <w:pPr>
              <w:jc w:val="both"/>
              <w:rPr>
                <w:rFonts w:ascii="Arial" w:hAnsi="Arial" w:cs="Arial"/>
                <w:sz w:val="16"/>
                <w:szCs w:val="16"/>
              </w:rPr>
            </w:pPr>
          </w:p>
          <w:p w14:paraId="702AFC3A" w14:textId="77777777" w:rsidR="00CF32E6" w:rsidRDefault="00CF32E6" w:rsidP="00B65CF1">
            <w:pPr>
              <w:jc w:val="both"/>
              <w:rPr>
                <w:rFonts w:ascii="Arial" w:hAnsi="Arial" w:cs="Arial"/>
                <w:sz w:val="16"/>
                <w:szCs w:val="16"/>
              </w:rPr>
            </w:pPr>
          </w:p>
          <w:p w14:paraId="3EA5ADF7" w14:textId="77777777" w:rsidR="00CF32E6" w:rsidRDefault="00CF32E6" w:rsidP="00B65CF1">
            <w:pPr>
              <w:jc w:val="both"/>
              <w:rPr>
                <w:rFonts w:ascii="Arial" w:hAnsi="Arial" w:cs="Arial"/>
                <w:sz w:val="16"/>
                <w:szCs w:val="16"/>
              </w:rPr>
            </w:pPr>
          </w:p>
          <w:p w14:paraId="11D43D54" w14:textId="19BB39D0" w:rsidR="00CF32E6" w:rsidRPr="00B96950" w:rsidRDefault="00CF32E6" w:rsidP="00B65CF1">
            <w:pPr>
              <w:jc w:val="both"/>
              <w:rPr>
                <w:rFonts w:ascii="Arial" w:hAnsi="Arial" w:cs="Arial"/>
                <w:sz w:val="16"/>
                <w:szCs w:val="16"/>
              </w:rPr>
            </w:pPr>
          </w:p>
        </w:tc>
        <w:tc>
          <w:tcPr>
            <w:tcW w:w="1595" w:type="dxa"/>
            <w:vMerge/>
          </w:tcPr>
          <w:p w14:paraId="164188F3" w14:textId="77777777" w:rsidR="00CF32E6" w:rsidRPr="00B96950" w:rsidRDefault="00CF32E6" w:rsidP="00B65CF1">
            <w:pPr>
              <w:jc w:val="both"/>
              <w:rPr>
                <w:rFonts w:ascii="Arial" w:hAnsi="Arial" w:cs="Arial"/>
                <w:sz w:val="16"/>
                <w:szCs w:val="16"/>
              </w:rPr>
            </w:pPr>
          </w:p>
        </w:tc>
        <w:tc>
          <w:tcPr>
            <w:tcW w:w="2315" w:type="dxa"/>
            <w:vMerge/>
          </w:tcPr>
          <w:p w14:paraId="6B2F860D" w14:textId="77777777" w:rsidR="00CF32E6" w:rsidRPr="00B96950" w:rsidRDefault="00CF32E6" w:rsidP="00B65CF1">
            <w:pPr>
              <w:jc w:val="both"/>
              <w:rPr>
                <w:rFonts w:ascii="Arial" w:hAnsi="Arial" w:cs="Arial"/>
                <w:sz w:val="16"/>
                <w:szCs w:val="16"/>
              </w:rPr>
            </w:pPr>
          </w:p>
        </w:tc>
      </w:tr>
      <w:tr w:rsidR="00CF32E6" w:rsidRPr="00B96950" w14:paraId="3C07ADD5" w14:textId="77777777" w:rsidTr="00CD0180">
        <w:tc>
          <w:tcPr>
            <w:tcW w:w="1461" w:type="dxa"/>
            <w:vMerge/>
          </w:tcPr>
          <w:p w14:paraId="7D2EE497" w14:textId="745E86CA" w:rsidR="00CF32E6" w:rsidRPr="00B96950" w:rsidRDefault="00CF32E6" w:rsidP="00B65CF1">
            <w:pPr>
              <w:jc w:val="both"/>
              <w:rPr>
                <w:rFonts w:ascii="Arial" w:hAnsi="Arial" w:cs="Arial"/>
                <w:sz w:val="16"/>
                <w:szCs w:val="16"/>
              </w:rPr>
            </w:pPr>
          </w:p>
        </w:tc>
        <w:tc>
          <w:tcPr>
            <w:tcW w:w="1317" w:type="dxa"/>
            <w:vMerge/>
          </w:tcPr>
          <w:p w14:paraId="0B04767C" w14:textId="618601F1" w:rsidR="00CF32E6" w:rsidRPr="00B96950" w:rsidRDefault="00CF32E6" w:rsidP="00B65CF1">
            <w:pPr>
              <w:jc w:val="both"/>
              <w:rPr>
                <w:rFonts w:ascii="Arial" w:hAnsi="Arial" w:cs="Arial"/>
                <w:sz w:val="16"/>
                <w:szCs w:val="16"/>
              </w:rPr>
            </w:pPr>
          </w:p>
        </w:tc>
        <w:tc>
          <w:tcPr>
            <w:tcW w:w="1300" w:type="dxa"/>
            <w:vMerge/>
          </w:tcPr>
          <w:p w14:paraId="45422FD0" w14:textId="77777777" w:rsidR="00CF32E6" w:rsidRPr="00B96950" w:rsidRDefault="00CF32E6" w:rsidP="00B65CF1">
            <w:pPr>
              <w:jc w:val="both"/>
              <w:rPr>
                <w:rFonts w:ascii="Arial" w:hAnsi="Arial" w:cs="Arial"/>
                <w:sz w:val="16"/>
                <w:szCs w:val="16"/>
              </w:rPr>
            </w:pPr>
          </w:p>
        </w:tc>
        <w:tc>
          <w:tcPr>
            <w:tcW w:w="1300" w:type="dxa"/>
            <w:vMerge/>
          </w:tcPr>
          <w:p w14:paraId="17312451" w14:textId="77777777" w:rsidR="00CF32E6" w:rsidRPr="00B96950" w:rsidRDefault="00CF32E6" w:rsidP="00B65CF1">
            <w:pPr>
              <w:jc w:val="both"/>
              <w:rPr>
                <w:rFonts w:ascii="Arial" w:hAnsi="Arial" w:cs="Arial"/>
                <w:sz w:val="16"/>
                <w:szCs w:val="16"/>
              </w:rPr>
            </w:pPr>
          </w:p>
        </w:tc>
        <w:tc>
          <w:tcPr>
            <w:tcW w:w="1300" w:type="dxa"/>
            <w:vMerge/>
          </w:tcPr>
          <w:p w14:paraId="534B0487" w14:textId="77777777" w:rsidR="00CF32E6" w:rsidRPr="00B96950" w:rsidRDefault="00CF32E6" w:rsidP="00B65CF1">
            <w:pPr>
              <w:jc w:val="both"/>
              <w:rPr>
                <w:rFonts w:ascii="Arial" w:hAnsi="Arial" w:cs="Arial"/>
                <w:sz w:val="16"/>
                <w:szCs w:val="16"/>
              </w:rPr>
            </w:pPr>
          </w:p>
        </w:tc>
        <w:tc>
          <w:tcPr>
            <w:tcW w:w="1300" w:type="dxa"/>
            <w:vMerge/>
          </w:tcPr>
          <w:p w14:paraId="7FF9855B" w14:textId="77777777" w:rsidR="00CF32E6" w:rsidRPr="00B96950" w:rsidRDefault="00CF32E6" w:rsidP="00B65CF1">
            <w:pPr>
              <w:jc w:val="both"/>
              <w:rPr>
                <w:rFonts w:ascii="Arial" w:hAnsi="Arial" w:cs="Arial"/>
                <w:sz w:val="16"/>
                <w:szCs w:val="16"/>
              </w:rPr>
            </w:pPr>
          </w:p>
        </w:tc>
        <w:tc>
          <w:tcPr>
            <w:tcW w:w="1300" w:type="dxa"/>
            <w:vMerge/>
          </w:tcPr>
          <w:p w14:paraId="227DFDDB" w14:textId="77777777" w:rsidR="00CF32E6" w:rsidRPr="00B96950" w:rsidRDefault="00CF32E6" w:rsidP="00B65CF1">
            <w:pPr>
              <w:jc w:val="both"/>
              <w:rPr>
                <w:rFonts w:ascii="Arial" w:hAnsi="Arial" w:cs="Arial"/>
                <w:sz w:val="16"/>
                <w:szCs w:val="16"/>
              </w:rPr>
            </w:pPr>
          </w:p>
        </w:tc>
        <w:tc>
          <w:tcPr>
            <w:tcW w:w="1315" w:type="dxa"/>
            <w:tcBorders>
              <w:top w:val="nil"/>
              <w:bottom w:val="single" w:sz="4" w:space="0" w:color="000000"/>
            </w:tcBorders>
          </w:tcPr>
          <w:p w14:paraId="56806F88" w14:textId="77777777" w:rsidR="00CF32E6" w:rsidRPr="00B96950" w:rsidRDefault="00CF32E6" w:rsidP="00B65CF1">
            <w:pPr>
              <w:jc w:val="both"/>
              <w:rPr>
                <w:rFonts w:ascii="Arial" w:hAnsi="Arial" w:cs="Arial"/>
                <w:sz w:val="16"/>
                <w:szCs w:val="16"/>
              </w:rPr>
            </w:pPr>
          </w:p>
        </w:tc>
        <w:tc>
          <w:tcPr>
            <w:tcW w:w="1595" w:type="dxa"/>
            <w:vMerge/>
          </w:tcPr>
          <w:p w14:paraId="18439E5C" w14:textId="77777777" w:rsidR="00CF32E6" w:rsidRPr="00B96950" w:rsidRDefault="00CF32E6" w:rsidP="00B65CF1">
            <w:pPr>
              <w:jc w:val="both"/>
              <w:rPr>
                <w:rFonts w:ascii="Arial" w:hAnsi="Arial" w:cs="Arial"/>
                <w:sz w:val="16"/>
                <w:szCs w:val="16"/>
              </w:rPr>
            </w:pPr>
          </w:p>
        </w:tc>
        <w:tc>
          <w:tcPr>
            <w:tcW w:w="2315" w:type="dxa"/>
            <w:vMerge/>
          </w:tcPr>
          <w:p w14:paraId="751EDCC0" w14:textId="77777777" w:rsidR="00CF32E6" w:rsidRPr="00B96950" w:rsidRDefault="00CF32E6" w:rsidP="00B65CF1">
            <w:pPr>
              <w:jc w:val="both"/>
              <w:rPr>
                <w:rFonts w:ascii="Arial" w:hAnsi="Arial" w:cs="Arial"/>
                <w:sz w:val="16"/>
                <w:szCs w:val="16"/>
              </w:rPr>
            </w:pPr>
          </w:p>
        </w:tc>
      </w:tr>
      <w:tr w:rsidR="00E76EF0" w:rsidRPr="00B96950" w14:paraId="232BC432" w14:textId="77777777" w:rsidTr="00CD0180">
        <w:tc>
          <w:tcPr>
            <w:tcW w:w="1461" w:type="dxa"/>
            <w:vMerge w:val="restart"/>
          </w:tcPr>
          <w:p w14:paraId="7A74922A" w14:textId="77777777" w:rsidR="00E76EF0" w:rsidRDefault="00E76EF0" w:rsidP="00B65CF1">
            <w:pPr>
              <w:jc w:val="both"/>
              <w:rPr>
                <w:rFonts w:ascii="Arial" w:hAnsi="Arial"/>
                <w:b/>
                <w:bCs/>
                <w:color w:val="000000"/>
                <w:sz w:val="16"/>
                <w:szCs w:val="16"/>
              </w:rPr>
            </w:pPr>
            <w:r>
              <w:rPr>
                <w:rFonts w:ascii="Arial" w:hAnsi="Arial"/>
                <w:b/>
                <w:bCs/>
                <w:color w:val="000000"/>
                <w:sz w:val="16"/>
                <w:szCs w:val="16"/>
              </w:rPr>
              <w:t>Fortalecer la colaboración existente con los AAM</w:t>
            </w:r>
          </w:p>
          <w:p w14:paraId="65184EF0" w14:textId="77777777" w:rsidR="00E76EF0" w:rsidRDefault="00E76EF0" w:rsidP="00B65CF1">
            <w:pPr>
              <w:jc w:val="both"/>
              <w:rPr>
                <w:rFonts w:ascii="Arial" w:hAnsi="Arial"/>
                <w:b/>
                <w:bCs/>
                <w:color w:val="000000"/>
                <w:sz w:val="16"/>
                <w:szCs w:val="16"/>
              </w:rPr>
            </w:pPr>
          </w:p>
          <w:p w14:paraId="70994CCA" w14:textId="77777777" w:rsidR="00E76EF0" w:rsidRDefault="00E76EF0" w:rsidP="00B65CF1">
            <w:pPr>
              <w:jc w:val="both"/>
              <w:rPr>
                <w:rFonts w:ascii="Arial" w:hAnsi="Arial"/>
                <w:color w:val="000000"/>
                <w:sz w:val="16"/>
                <w:szCs w:val="16"/>
              </w:rPr>
            </w:pPr>
            <w:r>
              <w:rPr>
                <w:rFonts w:ascii="Arial" w:hAnsi="Arial"/>
                <w:color w:val="000000"/>
                <w:sz w:val="16"/>
                <w:szCs w:val="16"/>
              </w:rPr>
              <w:t>Coordinar y supervisar la implementación de los Planes de trabajo conjuntos con el CDB, Ramsar y la CITES</w:t>
            </w:r>
          </w:p>
          <w:p w14:paraId="4423C809" w14:textId="77777777" w:rsidR="00E76EF0" w:rsidRDefault="00E76EF0" w:rsidP="00B65CF1">
            <w:pPr>
              <w:jc w:val="both"/>
              <w:rPr>
                <w:rFonts w:ascii="Arial" w:hAnsi="Arial"/>
                <w:color w:val="000000"/>
                <w:sz w:val="16"/>
                <w:szCs w:val="16"/>
              </w:rPr>
            </w:pPr>
          </w:p>
          <w:p w14:paraId="2BBDD56A" w14:textId="77777777" w:rsidR="00E76EF0" w:rsidRDefault="00E76EF0" w:rsidP="00B65CF1">
            <w:pPr>
              <w:jc w:val="both"/>
              <w:rPr>
                <w:rFonts w:ascii="Arial" w:hAnsi="Arial"/>
                <w:color w:val="000000"/>
                <w:sz w:val="16"/>
                <w:szCs w:val="16"/>
              </w:rPr>
            </w:pPr>
            <w:r>
              <w:rPr>
                <w:rFonts w:ascii="Arial" w:hAnsi="Arial"/>
                <w:color w:val="000000"/>
                <w:sz w:val="16"/>
                <w:szCs w:val="16"/>
              </w:rPr>
              <w:t>Fortalecer la colaboración con UNESCO-WHC, UNFCCC, UNCCD y IWC</w:t>
            </w:r>
          </w:p>
          <w:p w14:paraId="2CB11CAD" w14:textId="77777777" w:rsidR="00E76EF0" w:rsidRDefault="00E76EF0" w:rsidP="00B65CF1">
            <w:pPr>
              <w:jc w:val="both"/>
              <w:rPr>
                <w:rFonts w:ascii="Arial" w:hAnsi="Arial"/>
                <w:color w:val="000000"/>
                <w:sz w:val="16"/>
                <w:szCs w:val="16"/>
              </w:rPr>
            </w:pPr>
          </w:p>
          <w:p w14:paraId="6E0BDA6E" w14:textId="21A5D22C" w:rsidR="00E76EF0" w:rsidRDefault="00E76EF0" w:rsidP="00B65CF1">
            <w:pPr>
              <w:jc w:val="both"/>
              <w:rPr>
                <w:rFonts w:ascii="Arial" w:hAnsi="Arial"/>
                <w:b/>
                <w:bCs/>
                <w:color w:val="000000"/>
                <w:sz w:val="16"/>
                <w:szCs w:val="16"/>
              </w:rPr>
            </w:pPr>
            <w:r>
              <w:rPr>
                <w:rFonts w:ascii="Arial" w:hAnsi="Arial"/>
                <w:color w:val="000000"/>
                <w:sz w:val="16"/>
                <w:szCs w:val="16"/>
              </w:rPr>
              <w:t>Mantener la colaboración con otros AAM p. ej. el Convenio de Berna, el Convenio de Cartagena, etc.</w:t>
            </w:r>
          </w:p>
        </w:tc>
        <w:tc>
          <w:tcPr>
            <w:tcW w:w="1317" w:type="dxa"/>
            <w:vMerge w:val="restart"/>
          </w:tcPr>
          <w:p w14:paraId="0EC5915C" w14:textId="77777777" w:rsidR="00E76EF0" w:rsidRDefault="00E76EF0" w:rsidP="00B65CF1">
            <w:pPr>
              <w:jc w:val="both"/>
              <w:rPr>
                <w:rFonts w:ascii="Arial" w:hAnsi="Arial" w:cs="Arial"/>
                <w:sz w:val="16"/>
                <w:szCs w:val="16"/>
              </w:rPr>
            </w:pPr>
          </w:p>
          <w:p w14:paraId="4C663D01" w14:textId="77777777" w:rsidR="00E76EF0" w:rsidRDefault="00E76EF0" w:rsidP="00B65CF1">
            <w:pPr>
              <w:jc w:val="both"/>
              <w:rPr>
                <w:rFonts w:ascii="Arial" w:hAnsi="Arial" w:cs="Arial"/>
                <w:sz w:val="16"/>
                <w:szCs w:val="16"/>
              </w:rPr>
            </w:pPr>
          </w:p>
          <w:p w14:paraId="093F2D41" w14:textId="77777777" w:rsidR="00E76EF0" w:rsidRDefault="00E76EF0" w:rsidP="00B65CF1">
            <w:pPr>
              <w:jc w:val="both"/>
              <w:rPr>
                <w:rFonts w:ascii="Arial" w:hAnsi="Arial" w:cs="Arial"/>
                <w:sz w:val="16"/>
                <w:szCs w:val="16"/>
              </w:rPr>
            </w:pPr>
          </w:p>
          <w:p w14:paraId="57B7BA94" w14:textId="77777777" w:rsidR="00E76EF0" w:rsidRDefault="00E76EF0" w:rsidP="00B65CF1">
            <w:pPr>
              <w:jc w:val="both"/>
              <w:rPr>
                <w:rFonts w:ascii="Arial" w:hAnsi="Arial" w:cs="Arial"/>
                <w:sz w:val="16"/>
                <w:szCs w:val="16"/>
              </w:rPr>
            </w:pPr>
          </w:p>
          <w:p w14:paraId="3E7DA0CC" w14:textId="77777777" w:rsidR="00E76EF0" w:rsidRDefault="00E76EF0" w:rsidP="00B65CF1">
            <w:pPr>
              <w:jc w:val="both"/>
              <w:rPr>
                <w:rFonts w:ascii="Arial" w:hAnsi="Arial" w:cs="Arial"/>
                <w:sz w:val="16"/>
                <w:szCs w:val="16"/>
              </w:rPr>
            </w:pPr>
          </w:p>
          <w:p w14:paraId="748E9490" w14:textId="77777777" w:rsidR="00E76EF0" w:rsidRDefault="00E76EF0" w:rsidP="00B65CF1">
            <w:pPr>
              <w:jc w:val="both"/>
              <w:rPr>
                <w:rFonts w:ascii="Arial" w:hAnsi="Arial" w:cs="Arial"/>
                <w:sz w:val="16"/>
                <w:szCs w:val="16"/>
              </w:rPr>
            </w:pPr>
          </w:p>
          <w:p w14:paraId="1CE64C14" w14:textId="77777777" w:rsidR="00E76EF0" w:rsidRDefault="00E76EF0" w:rsidP="00B65CF1">
            <w:pPr>
              <w:jc w:val="both"/>
              <w:rPr>
                <w:rFonts w:ascii="Arial" w:hAnsi="Arial" w:cs="Arial"/>
                <w:sz w:val="16"/>
                <w:szCs w:val="16"/>
              </w:rPr>
            </w:pPr>
            <w:r>
              <w:rPr>
                <w:rFonts w:ascii="Arial" w:hAnsi="Arial" w:cs="Arial"/>
                <w:sz w:val="16"/>
                <w:szCs w:val="16"/>
              </w:rPr>
              <w:t>Alta</w:t>
            </w:r>
          </w:p>
          <w:p w14:paraId="4A01672B" w14:textId="77777777" w:rsidR="00E76EF0" w:rsidRDefault="00E76EF0" w:rsidP="00B65CF1">
            <w:pPr>
              <w:jc w:val="both"/>
              <w:rPr>
                <w:rFonts w:ascii="Arial" w:hAnsi="Arial" w:cs="Arial"/>
                <w:sz w:val="16"/>
                <w:szCs w:val="16"/>
              </w:rPr>
            </w:pPr>
          </w:p>
          <w:p w14:paraId="32DFB689" w14:textId="77777777" w:rsidR="00E76EF0" w:rsidRDefault="00E76EF0" w:rsidP="00B65CF1">
            <w:pPr>
              <w:jc w:val="both"/>
              <w:rPr>
                <w:rFonts w:ascii="Arial" w:hAnsi="Arial" w:cs="Arial"/>
                <w:sz w:val="16"/>
                <w:szCs w:val="16"/>
              </w:rPr>
            </w:pPr>
          </w:p>
          <w:p w14:paraId="4B6A7E69" w14:textId="77777777" w:rsidR="00E76EF0" w:rsidRDefault="00E76EF0" w:rsidP="00B65CF1">
            <w:pPr>
              <w:jc w:val="both"/>
              <w:rPr>
                <w:rFonts w:ascii="Arial" w:hAnsi="Arial" w:cs="Arial"/>
                <w:sz w:val="16"/>
                <w:szCs w:val="16"/>
              </w:rPr>
            </w:pPr>
          </w:p>
          <w:p w14:paraId="4F80576A" w14:textId="77777777" w:rsidR="00E76EF0" w:rsidRDefault="00E76EF0" w:rsidP="00B65CF1">
            <w:pPr>
              <w:jc w:val="both"/>
              <w:rPr>
                <w:rFonts w:ascii="Arial" w:hAnsi="Arial" w:cs="Arial"/>
                <w:sz w:val="16"/>
                <w:szCs w:val="16"/>
              </w:rPr>
            </w:pPr>
          </w:p>
          <w:p w14:paraId="09A64C1C" w14:textId="77777777" w:rsidR="00E76EF0" w:rsidRDefault="00E76EF0" w:rsidP="00B65CF1">
            <w:pPr>
              <w:jc w:val="both"/>
              <w:rPr>
                <w:rFonts w:ascii="Arial" w:hAnsi="Arial" w:cs="Arial"/>
                <w:sz w:val="16"/>
                <w:szCs w:val="16"/>
              </w:rPr>
            </w:pPr>
          </w:p>
          <w:p w14:paraId="4BC29667" w14:textId="77777777" w:rsidR="00E76EF0" w:rsidRDefault="00E76EF0" w:rsidP="00B65CF1">
            <w:pPr>
              <w:jc w:val="both"/>
              <w:rPr>
                <w:rFonts w:ascii="Arial" w:hAnsi="Arial" w:cs="Arial"/>
                <w:sz w:val="16"/>
                <w:szCs w:val="16"/>
              </w:rPr>
            </w:pPr>
          </w:p>
          <w:p w14:paraId="0310CB28" w14:textId="77777777" w:rsidR="00E76EF0" w:rsidRDefault="00E76EF0" w:rsidP="00B65CF1">
            <w:pPr>
              <w:jc w:val="both"/>
              <w:rPr>
                <w:rFonts w:ascii="Arial" w:hAnsi="Arial" w:cs="Arial"/>
                <w:sz w:val="16"/>
                <w:szCs w:val="16"/>
              </w:rPr>
            </w:pPr>
          </w:p>
          <w:p w14:paraId="364E79ED" w14:textId="77777777" w:rsidR="00E76EF0" w:rsidRDefault="00E76EF0" w:rsidP="00B65CF1">
            <w:pPr>
              <w:jc w:val="both"/>
              <w:rPr>
                <w:rFonts w:ascii="Arial" w:hAnsi="Arial" w:cs="Arial"/>
                <w:sz w:val="16"/>
                <w:szCs w:val="16"/>
              </w:rPr>
            </w:pPr>
          </w:p>
          <w:p w14:paraId="7BA83C02" w14:textId="77777777" w:rsidR="00E76EF0" w:rsidRDefault="00E76EF0" w:rsidP="00B65CF1">
            <w:pPr>
              <w:jc w:val="both"/>
              <w:rPr>
                <w:rFonts w:ascii="Arial" w:hAnsi="Arial" w:cs="Arial"/>
                <w:sz w:val="16"/>
                <w:szCs w:val="16"/>
              </w:rPr>
            </w:pPr>
            <w:r>
              <w:rPr>
                <w:rFonts w:ascii="Arial" w:hAnsi="Arial" w:cs="Arial"/>
                <w:sz w:val="16"/>
                <w:szCs w:val="16"/>
              </w:rPr>
              <w:t>Media</w:t>
            </w:r>
          </w:p>
          <w:p w14:paraId="00131171" w14:textId="77777777" w:rsidR="00E76EF0" w:rsidRDefault="00E76EF0" w:rsidP="00B65CF1">
            <w:pPr>
              <w:jc w:val="both"/>
              <w:rPr>
                <w:rFonts w:ascii="Arial" w:hAnsi="Arial" w:cs="Arial"/>
                <w:sz w:val="16"/>
                <w:szCs w:val="16"/>
              </w:rPr>
            </w:pPr>
          </w:p>
          <w:p w14:paraId="7690C123" w14:textId="77777777" w:rsidR="00E76EF0" w:rsidRDefault="00E76EF0" w:rsidP="00B65CF1">
            <w:pPr>
              <w:jc w:val="both"/>
              <w:rPr>
                <w:rFonts w:ascii="Arial" w:hAnsi="Arial" w:cs="Arial"/>
                <w:sz w:val="16"/>
                <w:szCs w:val="16"/>
              </w:rPr>
            </w:pPr>
          </w:p>
          <w:p w14:paraId="2A4E588C" w14:textId="77777777" w:rsidR="00E76EF0" w:rsidRDefault="00E76EF0" w:rsidP="00B65CF1">
            <w:pPr>
              <w:jc w:val="both"/>
              <w:rPr>
                <w:rFonts w:ascii="Arial" w:hAnsi="Arial" w:cs="Arial"/>
                <w:sz w:val="16"/>
                <w:szCs w:val="16"/>
              </w:rPr>
            </w:pPr>
          </w:p>
          <w:p w14:paraId="1AA7CBA7" w14:textId="77777777" w:rsidR="00E76EF0" w:rsidRDefault="00E76EF0" w:rsidP="00B65CF1">
            <w:pPr>
              <w:jc w:val="both"/>
              <w:rPr>
                <w:rFonts w:ascii="Arial" w:hAnsi="Arial" w:cs="Arial"/>
                <w:sz w:val="16"/>
                <w:szCs w:val="16"/>
              </w:rPr>
            </w:pPr>
          </w:p>
          <w:p w14:paraId="323C8283" w14:textId="77777777" w:rsidR="00E76EF0" w:rsidRDefault="00E76EF0" w:rsidP="00B65CF1">
            <w:pPr>
              <w:jc w:val="both"/>
              <w:rPr>
                <w:rFonts w:ascii="Arial" w:hAnsi="Arial" w:cs="Arial"/>
                <w:sz w:val="16"/>
                <w:szCs w:val="16"/>
              </w:rPr>
            </w:pPr>
          </w:p>
          <w:p w14:paraId="57C7B08F" w14:textId="5667A1F2" w:rsidR="00E76EF0" w:rsidRDefault="00E76EF0" w:rsidP="00B65CF1">
            <w:pPr>
              <w:jc w:val="both"/>
              <w:rPr>
                <w:rFonts w:ascii="Arial" w:hAnsi="Arial" w:cs="Arial"/>
                <w:sz w:val="16"/>
                <w:szCs w:val="16"/>
              </w:rPr>
            </w:pPr>
            <w:r>
              <w:rPr>
                <w:rFonts w:ascii="Arial" w:hAnsi="Arial" w:cs="Arial"/>
                <w:sz w:val="16"/>
                <w:szCs w:val="16"/>
              </w:rPr>
              <w:t>Baja</w:t>
            </w:r>
          </w:p>
        </w:tc>
        <w:tc>
          <w:tcPr>
            <w:tcW w:w="1300" w:type="dxa"/>
            <w:vMerge w:val="restart"/>
          </w:tcPr>
          <w:p w14:paraId="22CD4EDE" w14:textId="77777777" w:rsidR="00E76EF0" w:rsidRPr="00B96950" w:rsidRDefault="00E76EF0" w:rsidP="00B65CF1">
            <w:pPr>
              <w:jc w:val="both"/>
              <w:rPr>
                <w:rFonts w:ascii="Arial" w:hAnsi="Arial" w:cs="Arial"/>
                <w:sz w:val="16"/>
                <w:szCs w:val="16"/>
              </w:rPr>
            </w:pPr>
          </w:p>
        </w:tc>
        <w:tc>
          <w:tcPr>
            <w:tcW w:w="1300" w:type="dxa"/>
            <w:vMerge w:val="restart"/>
          </w:tcPr>
          <w:p w14:paraId="39576A39" w14:textId="77777777" w:rsidR="00E76EF0" w:rsidRPr="00B96950" w:rsidRDefault="00E76EF0" w:rsidP="00B65CF1">
            <w:pPr>
              <w:jc w:val="both"/>
              <w:rPr>
                <w:rFonts w:ascii="Arial" w:hAnsi="Arial" w:cs="Arial"/>
                <w:sz w:val="16"/>
                <w:szCs w:val="16"/>
              </w:rPr>
            </w:pPr>
          </w:p>
        </w:tc>
        <w:tc>
          <w:tcPr>
            <w:tcW w:w="1300" w:type="dxa"/>
            <w:vMerge w:val="restart"/>
          </w:tcPr>
          <w:p w14:paraId="6992E2CC" w14:textId="77777777" w:rsidR="00E76EF0" w:rsidRPr="00B96950" w:rsidRDefault="00E76EF0" w:rsidP="00B65CF1">
            <w:pPr>
              <w:jc w:val="both"/>
              <w:rPr>
                <w:rFonts w:ascii="Arial" w:hAnsi="Arial" w:cs="Arial"/>
                <w:sz w:val="16"/>
                <w:szCs w:val="16"/>
              </w:rPr>
            </w:pPr>
          </w:p>
        </w:tc>
        <w:tc>
          <w:tcPr>
            <w:tcW w:w="1300" w:type="dxa"/>
            <w:vMerge w:val="restart"/>
          </w:tcPr>
          <w:p w14:paraId="4313A0FF" w14:textId="77777777" w:rsidR="00E76EF0" w:rsidRPr="00B96950" w:rsidRDefault="00E76EF0" w:rsidP="00B65CF1">
            <w:pPr>
              <w:jc w:val="both"/>
              <w:rPr>
                <w:rFonts w:ascii="Arial" w:hAnsi="Arial" w:cs="Arial"/>
                <w:sz w:val="16"/>
                <w:szCs w:val="16"/>
              </w:rPr>
            </w:pPr>
          </w:p>
        </w:tc>
        <w:tc>
          <w:tcPr>
            <w:tcW w:w="1300" w:type="dxa"/>
            <w:vMerge w:val="restart"/>
          </w:tcPr>
          <w:p w14:paraId="63143E43" w14:textId="77777777" w:rsidR="00E76EF0" w:rsidRPr="00B96950" w:rsidRDefault="00E76EF0" w:rsidP="00B65CF1">
            <w:pPr>
              <w:jc w:val="both"/>
              <w:rPr>
                <w:rFonts w:ascii="Arial" w:hAnsi="Arial" w:cs="Arial"/>
                <w:sz w:val="16"/>
                <w:szCs w:val="16"/>
              </w:rPr>
            </w:pPr>
          </w:p>
        </w:tc>
        <w:tc>
          <w:tcPr>
            <w:tcW w:w="1315" w:type="dxa"/>
            <w:tcBorders>
              <w:bottom w:val="nil"/>
            </w:tcBorders>
          </w:tcPr>
          <w:p w14:paraId="11E51B27" w14:textId="77777777" w:rsidR="00E76EF0" w:rsidRDefault="00E76EF0" w:rsidP="00B65CF1">
            <w:pPr>
              <w:jc w:val="both"/>
              <w:rPr>
                <w:rFonts w:ascii="Arial" w:hAnsi="Arial" w:cs="Arial"/>
                <w:sz w:val="16"/>
                <w:szCs w:val="16"/>
              </w:rPr>
            </w:pPr>
          </w:p>
          <w:p w14:paraId="245B2A0F" w14:textId="77777777" w:rsidR="00E76EF0" w:rsidRDefault="00E76EF0" w:rsidP="00B65CF1">
            <w:pPr>
              <w:jc w:val="both"/>
              <w:rPr>
                <w:rFonts w:ascii="Arial" w:hAnsi="Arial" w:cs="Arial"/>
                <w:sz w:val="16"/>
                <w:szCs w:val="16"/>
              </w:rPr>
            </w:pPr>
          </w:p>
          <w:p w14:paraId="72C6A964" w14:textId="77777777" w:rsidR="00E76EF0" w:rsidRDefault="00E76EF0" w:rsidP="00B65CF1">
            <w:pPr>
              <w:jc w:val="both"/>
              <w:rPr>
                <w:rFonts w:ascii="Arial" w:hAnsi="Arial" w:cs="Arial"/>
                <w:sz w:val="16"/>
                <w:szCs w:val="16"/>
              </w:rPr>
            </w:pPr>
          </w:p>
          <w:p w14:paraId="1E1E083E" w14:textId="77777777" w:rsidR="00E76EF0" w:rsidRDefault="00E76EF0" w:rsidP="00B65CF1">
            <w:pPr>
              <w:jc w:val="both"/>
              <w:rPr>
                <w:rFonts w:ascii="Arial" w:hAnsi="Arial" w:cs="Arial"/>
                <w:sz w:val="16"/>
                <w:szCs w:val="16"/>
              </w:rPr>
            </w:pPr>
          </w:p>
          <w:p w14:paraId="1AA57233" w14:textId="0449CBD9" w:rsidR="00E76EF0" w:rsidRPr="00B96950" w:rsidRDefault="00E76EF0" w:rsidP="00B65CF1">
            <w:pPr>
              <w:jc w:val="both"/>
              <w:rPr>
                <w:rFonts w:ascii="Arial" w:hAnsi="Arial" w:cs="Arial"/>
                <w:sz w:val="16"/>
                <w:szCs w:val="16"/>
              </w:rPr>
            </w:pPr>
          </w:p>
        </w:tc>
        <w:tc>
          <w:tcPr>
            <w:tcW w:w="1595" w:type="dxa"/>
            <w:vMerge w:val="restart"/>
          </w:tcPr>
          <w:p w14:paraId="56FCA106" w14:textId="77777777" w:rsidR="00E76EF0" w:rsidRDefault="00E76EF0" w:rsidP="00B65CF1">
            <w:pPr>
              <w:jc w:val="both"/>
              <w:rPr>
                <w:rFonts w:ascii="Arial" w:hAnsi="Arial" w:cs="Arial"/>
                <w:sz w:val="16"/>
                <w:szCs w:val="16"/>
              </w:rPr>
            </w:pPr>
          </w:p>
          <w:p w14:paraId="07230494" w14:textId="77777777" w:rsidR="00E76EF0" w:rsidRDefault="00E76EF0" w:rsidP="00B65CF1">
            <w:pPr>
              <w:jc w:val="both"/>
              <w:rPr>
                <w:rFonts w:ascii="Arial" w:hAnsi="Arial" w:cs="Arial"/>
                <w:sz w:val="16"/>
                <w:szCs w:val="16"/>
              </w:rPr>
            </w:pPr>
          </w:p>
          <w:p w14:paraId="7DDFE9E8" w14:textId="77777777" w:rsidR="00E76EF0" w:rsidRDefault="00E76EF0" w:rsidP="00B65CF1">
            <w:pPr>
              <w:jc w:val="both"/>
              <w:rPr>
                <w:rFonts w:ascii="Arial" w:hAnsi="Arial" w:cs="Arial"/>
                <w:sz w:val="16"/>
                <w:szCs w:val="16"/>
              </w:rPr>
            </w:pPr>
          </w:p>
          <w:p w14:paraId="289075A3" w14:textId="77777777" w:rsidR="00E76EF0" w:rsidRDefault="00E76EF0" w:rsidP="00B65CF1">
            <w:pPr>
              <w:jc w:val="both"/>
              <w:rPr>
                <w:rFonts w:ascii="Arial" w:hAnsi="Arial" w:cs="Arial"/>
                <w:sz w:val="16"/>
                <w:szCs w:val="16"/>
              </w:rPr>
            </w:pPr>
          </w:p>
          <w:p w14:paraId="140DD7D7" w14:textId="77777777" w:rsidR="00E76EF0" w:rsidRDefault="00E76EF0" w:rsidP="00B65CF1">
            <w:pPr>
              <w:jc w:val="both"/>
              <w:rPr>
                <w:rFonts w:ascii="Arial" w:hAnsi="Arial" w:cs="Arial"/>
                <w:sz w:val="16"/>
                <w:szCs w:val="16"/>
              </w:rPr>
            </w:pPr>
          </w:p>
          <w:p w14:paraId="77A1B6EF" w14:textId="77777777" w:rsidR="00E76EF0" w:rsidRDefault="00E76EF0" w:rsidP="00B65CF1">
            <w:pPr>
              <w:jc w:val="both"/>
              <w:rPr>
                <w:rFonts w:ascii="Arial" w:hAnsi="Arial"/>
                <w:color w:val="000000"/>
                <w:sz w:val="16"/>
                <w:szCs w:val="16"/>
              </w:rPr>
            </w:pPr>
            <w:r>
              <w:rPr>
                <w:rFonts w:ascii="Arial" w:hAnsi="Arial"/>
                <w:color w:val="000000"/>
                <w:sz w:val="16"/>
                <w:szCs w:val="16"/>
              </w:rPr>
              <w:t>Nuevo Plan de trabajo conjunto con el CDB y con Ramsar completado</w:t>
            </w:r>
          </w:p>
          <w:p w14:paraId="0A12FEFD" w14:textId="77777777" w:rsidR="00E76EF0" w:rsidRDefault="00E76EF0" w:rsidP="00B65CF1">
            <w:pPr>
              <w:jc w:val="both"/>
              <w:rPr>
                <w:rFonts w:ascii="Arial" w:hAnsi="Arial"/>
                <w:color w:val="000000"/>
                <w:sz w:val="16"/>
                <w:szCs w:val="16"/>
              </w:rPr>
            </w:pPr>
          </w:p>
          <w:p w14:paraId="3284FC43" w14:textId="77777777" w:rsidR="00E76EF0" w:rsidRDefault="00E76EF0" w:rsidP="00B65CF1">
            <w:pPr>
              <w:jc w:val="both"/>
              <w:rPr>
                <w:rFonts w:ascii="Arial" w:hAnsi="Arial"/>
                <w:color w:val="000000"/>
                <w:sz w:val="16"/>
                <w:szCs w:val="16"/>
              </w:rPr>
            </w:pPr>
          </w:p>
          <w:p w14:paraId="467C50E9" w14:textId="77777777" w:rsidR="00E76EF0" w:rsidRDefault="00E76EF0" w:rsidP="00B65CF1">
            <w:pPr>
              <w:jc w:val="both"/>
              <w:rPr>
                <w:rFonts w:ascii="Arial" w:hAnsi="Arial"/>
                <w:color w:val="000000"/>
                <w:sz w:val="16"/>
                <w:szCs w:val="16"/>
              </w:rPr>
            </w:pPr>
          </w:p>
          <w:p w14:paraId="16F0569B" w14:textId="77777777" w:rsidR="00E76EF0" w:rsidRDefault="00E76EF0" w:rsidP="00B65CF1">
            <w:pPr>
              <w:jc w:val="both"/>
              <w:rPr>
                <w:rFonts w:ascii="Arial" w:hAnsi="Arial"/>
                <w:color w:val="000000"/>
                <w:sz w:val="16"/>
                <w:szCs w:val="16"/>
              </w:rPr>
            </w:pPr>
          </w:p>
          <w:p w14:paraId="1753CB2C" w14:textId="77777777" w:rsidR="00E76EF0" w:rsidRDefault="00E76EF0" w:rsidP="00B65CF1">
            <w:pPr>
              <w:jc w:val="both"/>
              <w:rPr>
                <w:rFonts w:ascii="Arial" w:hAnsi="Arial"/>
                <w:color w:val="000000"/>
                <w:sz w:val="16"/>
                <w:szCs w:val="16"/>
              </w:rPr>
            </w:pPr>
          </w:p>
          <w:p w14:paraId="79732AF8" w14:textId="77777777" w:rsidR="00E76EF0" w:rsidRDefault="00E76EF0" w:rsidP="00B65CF1">
            <w:pPr>
              <w:jc w:val="both"/>
              <w:rPr>
                <w:rFonts w:ascii="Arial" w:hAnsi="Arial"/>
                <w:color w:val="000000"/>
                <w:sz w:val="16"/>
                <w:szCs w:val="16"/>
              </w:rPr>
            </w:pPr>
          </w:p>
          <w:p w14:paraId="0D65C43A" w14:textId="77777777" w:rsidR="00E76EF0" w:rsidRDefault="00E76EF0" w:rsidP="00B65CF1">
            <w:pPr>
              <w:jc w:val="both"/>
              <w:rPr>
                <w:rFonts w:ascii="Arial" w:hAnsi="Arial"/>
                <w:color w:val="000000"/>
                <w:sz w:val="16"/>
                <w:szCs w:val="16"/>
              </w:rPr>
            </w:pPr>
          </w:p>
          <w:p w14:paraId="60A2BBAA" w14:textId="77777777" w:rsidR="00E76EF0" w:rsidRDefault="00E76EF0" w:rsidP="00B65CF1">
            <w:pPr>
              <w:jc w:val="both"/>
              <w:rPr>
                <w:rFonts w:ascii="Arial" w:hAnsi="Arial"/>
                <w:color w:val="000000"/>
                <w:sz w:val="16"/>
                <w:szCs w:val="16"/>
              </w:rPr>
            </w:pPr>
          </w:p>
          <w:p w14:paraId="5CB83704" w14:textId="77777777" w:rsidR="00E76EF0" w:rsidRDefault="00E76EF0" w:rsidP="00B65CF1">
            <w:pPr>
              <w:jc w:val="both"/>
              <w:rPr>
                <w:rFonts w:ascii="Arial" w:hAnsi="Arial"/>
                <w:color w:val="000000"/>
                <w:sz w:val="16"/>
                <w:szCs w:val="16"/>
              </w:rPr>
            </w:pPr>
          </w:p>
          <w:p w14:paraId="70235416" w14:textId="77777777" w:rsidR="00E76EF0" w:rsidRDefault="00E76EF0" w:rsidP="00B65CF1">
            <w:pPr>
              <w:jc w:val="both"/>
              <w:rPr>
                <w:rFonts w:ascii="Arial" w:hAnsi="Arial"/>
                <w:color w:val="000000"/>
                <w:sz w:val="16"/>
                <w:szCs w:val="16"/>
              </w:rPr>
            </w:pPr>
          </w:p>
          <w:p w14:paraId="244CBFBC" w14:textId="3AD3D78B" w:rsidR="00E76EF0" w:rsidRDefault="00E76EF0" w:rsidP="00B65CF1">
            <w:pPr>
              <w:jc w:val="both"/>
              <w:rPr>
                <w:rFonts w:ascii="Arial" w:hAnsi="Arial"/>
                <w:color w:val="000000"/>
                <w:sz w:val="16"/>
                <w:szCs w:val="16"/>
              </w:rPr>
            </w:pPr>
            <w:r>
              <w:rPr>
                <w:rFonts w:ascii="Arial" w:hAnsi="Arial"/>
                <w:color w:val="000000"/>
                <w:sz w:val="16"/>
                <w:szCs w:val="16"/>
              </w:rPr>
              <w:t>El Convenio de Berna es miembro del Equipo de tareas sobre matanza ilegal de aves</w:t>
            </w:r>
          </w:p>
          <w:p w14:paraId="581ACA8B" w14:textId="243BC6F7" w:rsidR="00E76EF0" w:rsidRPr="00B96950" w:rsidRDefault="00E76EF0" w:rsidP="00B65CF1">
            <w:pPr>
              <w:jc w:val="both"/>
              <w:rPr>
                <w:rFonts w:ascii="Arial" w:hAnsi="Arial" w:cs="Arial"/>
                <w:sz w:val="16"/>
                <w:szCs w:val="16"/>
              </w:rPr>
            </w:pPr>
          </w:p>
        </w:tc>
        <w:tc>
          <w:tcPr>
            <w:tcW w:w="2315" w:type="dxa"/>
            <w:vMerge w:val="restart"/>
          </w:tcPr>
          <w:p w14:paraId="16D9234B" w14:textId="77777777" w:rsidR="00E76EF0" w:rsidRPr="00B96950" w:rsidRDefault="00E76EF0" w:rsidP="00B65CF1">
            <w:pPr>
              <w:jc w:val="both"/>
              <w:rPr>
                <w:rFonts w:ascii="Arial" w:hAnsi="Arial" w:cs="Arial"/>
                <w:sz w:val="16"/>
                <w:szCs w:val="16"/>
              </w:rPr>
            </w:pPr>
          </w:p>
        </w:tc>
      </w:tr>
      <w:tr w:rsidR="00E76EF0" w:rsidRPr="00B96950" w14:paraId="0EECDFCA" w14:textId="77777777" w:rsidTr="00CD0180">
        <w:tc>
          <w:tcPr>
            <w:tcW w:w="1461" w:type="dxa"/>
            <w:vMerge/>
          </w:tcPr>
          <w:p w14:paraId="4C557760" w14:textId="1BD2A0EE" w:rsidR="00E76EF0" w:rsidRDefault="00E76EF0" w:rsidP="00B65CF1">
            <w:pPr>
              <w:jc w:val="both"/>
              <w:rPr>
                <w:rFonts w:ascii="Arial" w:hAnsi="Arial"/>
                <w:b/>
                <w:bCs/>
                <w:color w:val="000000"/>
                <w:sz w:val="16"/>
                <w:szCs w:val="16"/>
              </w:rPr>
            </w:pPr>
          </w:p>
        </w:tc>
        <w:tc>
          <w:tcPr>
            <w:tcW w:w="1317" w:type="dxa"/>
            <w:vMerge/>
          </w:tcPr>
          <w:p w14:paraId="05D1819C" w14:textId="4CDB2920" w:rsidR="00E76EF0" w:rsidRDefault="00E76EF0" w:rsidP="00B65CF1">
            <w:pPr>
              <w:jc w:val="both"/>
              <w:rPr>
                <w:rFonts w:ascii="Arial" w:hAnsi="Arial" w:cs="Arial"/>
                <w:sz w:val="16"/>
                <w:szCs w:val="16"/>
              </w:rPr>
            </w:pPr>
          </w:p>
        </w:tc>
        <w:tc>
          <w:tcPr>
            <w:tcW w:w="1300" w:type="dxa"/>
            <w:vMerge/>
          </w:tcPr>
          <w:p w14:paraId="5165E815" w14:textId="77777777" w:rsidR="00E76EF0" w:rsidRPr="00B96950" w:rsidRDefault="00E76EF0" w:rsidP="00B65CF1">
            <w:pPr>
              <w:jc w:val="both"/>
              <w:rPr>
                <w:rFonts w:ascii="Arial" w:hAnsi="Arial" w:cs="Arial"/>
                <w:sz w:val="16"/>
                <w:szCs w:val="16"/>
              </w:rPr>
            </w:pPr>
          </w:p>
        </w:tc>
        <w:tc>
          <w:tcPr>
            <w:tcW w:w="1300" w:type="dxa"/>
            <w:vMerge/>
          </w:tcPr>
          <w:p w14:paraId="4D854020" w14:textId="77777777" w:rsidR="00E76EF0" w:rsidRPr="00B96950" w:rsidRDefault="00E76EF0" w:rsidP="00B65CF1">
            <w:pPr>
              <w:jc w:val="both"/>
              <w:rPr>
                <w:rFonts w:ascii="Arial" w:hAnsi="Arial" w:cs="Arial"/>
                <w:sz w:val="16"/>
                <w:szCs w:val="16"/>
              </w:rPr>
            </w:pPr>
          </w:p>
        </w:tc>
        <w:tc>
          <w:tcPr>
            <w:tcW w:w="1300" w:type="dxa"/>
            <w:vMerge/>
          </w:tcPr>
          <w:p w14:paraId="0BF9E4F1" w14:textId="77777777" w:rsidR="00E76EF0" w:rsidRPr="00B96950" w:rsidRDefault="00E76EF0" w:rsidP="00B65CF1">
            <w:pPr>
              <w:jc w:val="both"/>
              <w:rPr>
                <w:rFonts w:ascii="Arial" w:hAnsi="Arial" w:cs="Arial"/>
                <w:sz w:val="16"/>
                <w:szCs w:val="16"/>
              </w:rPr>
            </w:pPr>
          </w:p>
        </w:tc>
        <w:tc>
          <w:tcPr>
            <w:tcW w:w="1300" w:type="dxa"/>
            <w:vMerge/>
          </w:tcPr>
          <w:p w14:paraId="0CD0B8D0" w14:textId="77777777" w:rsidR="00E76EF0" w:rsidRPr="00B96950" w:rsidRDefault="00E76EF0" w:rsidP="00B65CF1">
            <w:pPr>
              <w:jc w:val="both"/>
              <w:rPr>
                <w:rFonts w:ascii="Arial" w:hAnsi="Arial" w:cs="Arial"/>
                <w:sz w:val="16"/>
                <w:szCs w:val="16"/>
              </w:rPr>
            </w:pPr>
          </w:p>
        </w:tc>
        <w:tc>
          <w:tcPr>
            <w:tcW w:w="1300" w:type="dxa"/>
            <w:vMerge/>
          </w:tcPr>
          <w:p w14:paraId="3E4EAD13" w14:textId="77777777" w:rsidR="00E76EF0" w:rsidRPr="00B96950" w:rsidRDefault="00E76EF0" w:rsidP="00B65CF1">
            <w:pPr>
              <w:jc w:val="both"/>
              <w:rPr>
                <w:rFonts w:ascii="Arial" w:hAnsi="Arial" w:cs="Arial"/>
                <w:sz w:val="16"/>
                <w:szCs w:val="16"/>
              </w:rPr>
            </w:pPr>
          </w:p>
        </w:tc>
        <w:tc>
          <w:tcPr>
            <w:tcW w:w="1315" w:type="dxa"/>
            <w:tcBorders>
              <w:top w:val="nil"/>
              <w:bottom w:val="nil"/>
            </w:tcBorders>
            <w:shd w:val="clear" w:color="auto" w:fill="00B050"/>
          </w:tcPr>
          <w:p w14:paraId="67FB2ECC" w14:textId="77777777" w:rsidR="00E76EF0" w:rsidRDefault="00E76EF0" w:rsidP="00B65CF1">
            <w:pPr>
              <w:jc w:val="both"/>
              <w:rPr>
                <w:rFonts w:ascii="Arial" w:hAnsi="Arial" w:cs="Arial"/>
                <w:sz w:val="16"/>
                <w:szCs w:val="16"/>
              </w:rPr>
            </w:pPr>
          </w:p>
          <w:p w14:paraId="4A25F239" w14:textId="77777777" w:rsidR="00E76EF0" w:rsidRDefault="00E76EF0" w:rsidP="00B65CF1">
            <w:pPr>
              <w:jc w:val="both"/>
              <w:rPr>
                <w:rFonts w:ascii="Arial" w:hAnsi="Arial" w:cs="Arial"/>
                <w:sz w:val="16"/>
                <w:szCs w:val="16"/>
              </w:rPr>
            </w:pPr>
          </w:p>
          <w:p w14:paraId="7FD59565" w14:textId="77777777" w:rsidR="00E76EF0" w:rsidRDefault="00E76EF0" w:rsidP="00B65CF1">
            <w:pPr>
              <w:jc w:val="both"/>
              <w:rPr>
                <w:rFonts w:ascii="Arial" w:hAnsi="Arial" w:cs="Arial"/>
                <w:sz w:val="16"/>
                <w:szCs w:val="16"/>
              </w:rPr>
            </w:pPr>
          </w:p>
          <w:p w14:paraId="5A46572B" w14:textId="77777777" w:rsidR="00E76EF0" w:rsidRDefault="00E76EF0" w:rsidP="00B65CF1">
            <w:pPr>
              <w:jc w:val="both"/>
              <w:rPr>
                <w:rFonts w:ascii="Arial" w:hAnsi="Arial" w:cs="Arial"/>
                <w:sz w:val="16"/>
                <w:szCs w:val="16"/>
              </w:rPr>
            </w:pPr>
          </w:p>
          <w:p w14:paraId="433B914E" w14:textId="77777777" w:rsidR="00E76EF0" w:rsidRDefault="00E76EF0" w:rsidP="00B65CF1">
            <w:pPr>
              <w:jc w:val="both"/>
              <w:rPr>
                <w:rFonts w:ascii="Arial" w:hAnsi="Arial" w:cs="Arial"/>
                <w:sz w:val="16"/>
                <w:szCs w:val="16"/>
              </w:rPr>
            </w:pPr>
          </w:p>
          <w:p w14:paraId="47026613" w14:textId="77777777" w:rsidR="00E76EF0" w:rsidRDefault="00E76EF0" w:rsidP="00B65CF1">
            <w:pPr>
              <w:jc w:val="both"/>
              <w:rPr>
                <w:rFonts w:ascii="Arial" w:hAnsi="Arial" w:cs="Arial"/>
                <w:sz w:val="16"/>
                <w:szCs w:val="16"/>
              </w:rPr>
            </w:pPr>
          </w:p>
          <w:p w14:paraId="6B527D81" w14:textId="25C30E25" w:rsidR="00E76EF0" w:rsidRPr="00B96950" w:rsidRDefault="00E76EF0" w:rsidP="00B65CF1">
            <w:pPr>
              <w:jc w:val="both"/>
              <w:rPr>
                <w:rFonts w:ascii="Arial" w:hAnsi="Arial" w:cs="Arial"/>
                <w:sz w:val="16"/>
                <w:szCs w:val="16"/>
              </w:rPr>
            </w:pPr>
          </w:p>
        </w:tc>
        <w:tc>
          <w:tcPr>
            <w:tcW w:w="1595" w:type="dxa"/>
            <w:vMerge/>
          </w:tcPr>
          <w:p w14:paraId="56A5A244" w14:textId="77777777" w:rsidR="00E76EF0" w:rsidRPr="00B96950" w:rsidRDefault="00E76EF0" w:rsidP="00B65CF1">
            <w:pPr>
              <w:jc w:val="both"/>
              <w:rPr>
                <w:rFonts w:ascii="Arial" w:hAnsi="Arial" w:cs="Arial"/>
                <w:sz w:val="16"/>
                <w:szCs w:val="16"/>
              </w:rPr>
            </w:pPr>
          </w:p>
        </w:tc>
        <w:tc>
          <w:tcPr>
            <w:tcW w:w="2315" w:type="dxa"/>
            <w:vMerge/>
          </w:tcPr>
          <w:p w14:paraId="2B4EF3D4" w14:textId="77777777" w:rsidR="00E76EF0" w:rsidRPr="00B96950" w:rsidRDefault="00E76EF0" w:rsidP="00B65CF1">
            <w:pPr>
              <w:jc w:val="both"/>
              <w:rPr>
                <w:rFonts w:ascii="Arial" w:hAnsi="Arial" w:cs="Arial"/>
                <w:sz w:val="16"/>
                <w:szCs w:val="16"/>
              </w:rPr>
            </w:pPr>
          </w:p>
        </w:tc>
      </w:tr>
      <w:tr w:rsidR="00E76EF0" w:rsidRPr="00B96950" w14:paraId="3CACAD21" w14:textId="77777777" w:rsidTr="00CD0180">
        <w:tc>
          <w:tcPr>
            <w:tcW w:w="1461" w:type="dxa"/>
            <w:vMerge/>
          </w:tcPr>
          <w:p w14:paraId="66CCC32B" w14:textId="197FD321" w:rsidR="00E76EF0" w:rsidRDefault="00E76EF0" w:rsidP="00B65CF1">
            <w:pPr>
              <w:jc w:val="both"/>
              <w:rPr>
                <w:rFonts w:ascii="Arial" w:hAnsi="Arial"/>
                <w:b/>
                <w:bCs/>
                <w:color w:val="000000"/>
                <w:sz w:val="16"/>
                <w:szCs w:val="16"/>
              </w:rPr>
            </w:pPr>
          </w:p>
        </w:tc>
        <w:tc>
          <w:tcPr>
            <w:tcW w:w="1317" w:type="dxa"/>
            <w:vMerge/>
          </w:tcPr>
          <w:p w14:paraId="586836C4" w14:textId="165290E1" w:rsidR="00E76EF0" w:rsidRDefault="00E76EF0" w:rsidP="00B65CF1">
            <w:pPr>
              <w:jc w:val="both"/>
              <w:rPr>
                <w:rFonts w:ascii="Arial" w:hAnsi="Arial" w:cs="Arial"/>
                <w:sz w:val="16"/>
                <w:szCs w:val="16"/>
              </w:rPr>
            </w:pPr>
          </w:p>
        </w:tc>
        <w:tc>
          <w:tcPr>
            <w:tcW w:w="1300" w:type="dxa"/>
            <w:vMerge/>
          </w:tcPr>
          <w:p w14:paraId="3109D77E" w14:textId="77777777" w:rsidR="00E76EF0" w:rsidRPr="00B96950" w:rsidRDefault="00E76EF0" w:rsidP="00B65CF1">
            <w:pPr>
              <w:jc w:val="both"/>
              <w:rPr>
                <w:rFonts w:ascii="Arial" w:hAnsi="Arial" w:cs="Arial"/>
                <w:sz w:val="16"/>
                <w:szCs w:val="16"/>
              </w:rPr>
            </w:pPr>
          </w:p>
        </w:tc>
        <w:tc>
          <w:tcPr>
            <w:tcW w:w="1300" w:type="dxa"/>
            <w:vMerge/>
          </w:tcPr>
          <w:p w14:paraId="619CD1E4" w14:textId="77777777" w:rsidR="00E76EF0" w:rsidRPr="00B96950" w:rsidRDefault="00E76EF0" w:rsidP="00B65CF1">
            <w:pPr>
              <w:jc w:val="both"/>
              <w:rPr>
                <w:rFonts w:ascii="Arial" w:hAnsi="Arial" w:cs="Arial"/>
                <w:sz w:val="16"/>
                <w:szCs w:val="16"/>
              </w:rPr>
            </w:pPr>
          </w:p>
        </w:tc>
        <w:tc>
          <w:tcPr>
            <w:tcW w:w="1300" w:type="dxa"/>
            <w:vMerge/>
          </w:tcPr>
          <w:p w14:paraId="582CFEDA" w14:textId="77777777" w:rsidR="00E76EF0" w:rsidRPr="00B96950" w:rsidRDefault="00E76EF0" w:rsidP="00B65CF1">
            <w:pPr>
              <w:jc w:val="both"/>
              <w:rPr>
                <w:rFonts w:ascii="Arial" w:hAnsi="Arial" w:cs="Arial"/>
                <w:sz w:val="16"/>
                <w:szCs w:val="16"/>
              </w:rPr>
            </w:pPr>
          </w:p>
        </w:tc>
        <w:tc>
          <w:tcPr>
            <w:tcW w:w="1300" w:type="dxa"/>
            <w:vMerge/>
          </w:tcPr>
          <w:p w14:paraId="5139E808" w14:textId="77777777" w:rsidR="00E76EF0" w:rsidRPr="00B96950" w:rsidRDefault="00E76EF0" w:rsidP="00B65CF1">
            <w:pPr>
              <w:jc w:val="both"/>
              <w:rPr>
                <w:rFonts w:ascii="Arial" w:hAnsi="Arial" w:cs="Arial"/>
                <w:sz w:val="16"/>
                <w:szCs w:val="16"/>
              </w:rPr>
            </w:pPr>
          </w:p>
        </w:tc>
        <w:tc>
          <w:tcPr>
            <w:tcW w:w="1300" w:type="dxa"/>
            <w:vMerge/>
          </w:tcPr>
          <w:p w14:paraId="358757E5" w14:textId="77777777" w:rsidR="00E76EF0" w:rsidRPr="00B96950" w:rsidRDefault="00E76EF0" w:rsidP="00B65CF1">
            <w:pPr>
              <w:jc w:val="both"/>
              <w:rPr>
                <w:rFonts w:ascii="Arial" w:hAnsi="Arial" w:cs="Arial"/>
                <w:sz w:val="16"/>
                <w:szCs w:val="16"/>
              </w:rPr>
            </w:pPr>
          </w:p>
        </w:tc>
        <w:tc>
          <w:tcPr>
            <w:tcW w:w="1315" w:type="dxa"/>
            <w:tcBorders>
              <w:top w:val="nil"/>
              <w:bottom w:val="nil"/>
            </w:tcBorders>
          </w:tcPr>
          <w:p w14:paraId="72A7D702" w14:textId="77777777" w:rsidR="00E76EF0" w:rsidRDefault="00E76EF0" w:rsidP="00B65CF1">
            <w:pPr>
              <w:jc w:val="both"/>
              <w:rPr>
                <w:rFonts w:ascii="Arial" w:hAnsi="Arial" w:cs="Arial"/>
                <w:sz w:val="16"/>
                <w:szCs w:val="16"/>
              </w:rPr>
            </w:pPr>
          </w:p>
          <w:p w14:paraId="159C9276" w14:textId="77777777" w:rsidR="00E76EF0" w:rsidRDefault="00E76EF0" w:rsidP="00B65CF1">
            <w:pPr>
              <w:jc w:val="both"/>
              <w:rPr>
                <w:rFonts w:ascii="Arial" w:hAnsi="Arial" w:cs="Arial"/>
                <w:sz w:val="16"/>
                <w:szCs w:val="16"/>
              </w:rPr>
            </w:pPr>
          </w:p>
          <w:p w14:paraId="6363F18C" w14:textId="77777777" w:rsidR="00E76EF0" w:rsidRDefault="00E76EF0" w:rsidP="00B65CF1">
            <w:pPr>
              <w:jc w:val="both"/>
              <w:rPr>
                <w:rFonts w:ascii="Arial" w:hAnsi="Arial" w:cs="Arial"/>
                <w:sz w:val="16"/>
                <w:szCs w:val="16"/>
              </w:rPr>
            </w:pPr>
          </w:p>
          <w:p w14:paraId="7B08E896" w14:textId="77777777" w:rsidR="00E76EF0" w:rsidRDefault="00E76EF0" w:rsidP="00B65CF1">
            <w:pPr>
              <w:jc w:val="both"/>
              <w:rPr>
                <w:rFonts w:ascii="Arial" w:hAnsi="Arial" w:cs="Arial"/>
                <w:sz w:val="16"/>
                <w:szCs w:val="16"/>
              </w:rPr>
            </w:pPr>
          </w:p>
          <w:p w14:paraId="11E8877C" w14:textId="77777777" w:rsidR="00E76EF0" w:rsidRDefault="00E76EF0" w:rsidP="00B65CF1">
            <w:pPr>
              <w:jc w:val="both"/>
              <w:rPr>
                <w:rFonts w:ascii="Arial" w:hAnsi="Arial" w:cs="Arial"/>
                <w:sz w:val="16"/>
                <w:szCs w:val="16"/>
              </w:rPr>
            </w:pPr>
          </w:p>
          <w:p w14:paraId="60A00CBD" w14:textId="77777777" w:rsidR="00E76EF0" w:rsidRDefault="00E76EF0" w:rsidP="00B65CF1">
            <w:pPr>
              <w:jc w:val="both"/>
              <w:rPr>
                <w:rFonts w:ascii="Arial" w:hAnsi="Arial" w:cs="Arial"/>
                <w:sz w:val="16"/>
                <w:szCs w:val="16"/>
              </w:rPr>
            </w:pPr>
          </w:p>
          <w:p w14:paraId="2443AFA1" w14:textId="21FC218E" w:rsidR="00E76EF0" w:rsidRPr="00B96950" w:rsidRDefault="00E76EF0" w:rsidP="00B65CF1">
            <w:pPr>
              <w:jc w:val="both"/>
              <w:rPr>
                <w:rFonts w:ascii="Arial" w:hAnsi="Arial" w:cs="Arial"/>
                <w:sz w:val="16"/>
                <w:szCs w:val="16"/>
              </w:rPr>
            </w:pPr>
          </w:p>
        </w:tc>
        <w:tc>
          <w:tcPr>
            <w:tcW w:w="1595" w:type="dxa"/>
            <w:vMerge/>
          </w:tcPr>
          <w:p w14:paraId="53B5793F" w14:textId="77777777" w:rsidR="00E76EF0" w:rsidRPr="00B96950" w:rsidRDefault="00E76EF0" w:rsidP="00B65CF1">
            <w:pPr>
              <w:jc w:val="both"/>
              <w:rPr>
                <w:rFonts w:ascii="Arial" w:hAnsi="Arial" w:cs="Arial"/>
                <w:sz w:val="16"/>
                <w:szCs w:val="16"/>
              </w:rPr>
            </w:pPr>
          </w:p>
        </w:tc>
        <w:tc>
          <w:tcPr>
            <w:tcW w:w="2315" w:type="dxa"/>
            <w:vMerge/>
          </w:tcPr>
          <w:p w14:paraId="73F943D8" w14:textId="77777777" w:rsidR="00E76EF0" w:rsidRPr="00B96950" w:rsidRDefault="00E76EF0" w:rsidP="00B65CF1">
            <w:pPr>
              <w:jc w:val="both"/>
              <w:rPr>
                <w:rFonts w:ascii="Arial" w:hAnsi="Arial" w:cs="Arial"/>
                <w:sz w:val="16"/>
                <w:szCs w:val="16"/>
              </w:rPr>
            </w:pPr>
          </w:p>
        </w:tc>
      </w:tr>
      <w:tr w:rsidR="00E76EF0" w:rsidRPr="00B96950" w14:paraId="6279E32B" w14:textId="77777777" w:rsidTr="00CD0180">
        <w:tc>
          <w:tcPr>
            <w:tcW w:w="1461" w:type="dxa"/>
            <w:vMerge/>
          </w:tcPr>
          <w:p w14:paraId="7E2BA976" w14:textId="49688B5F" w:rsidR="00E76EF0" w:rsidRPr="00B96950" w:rsidRDefault="00E76EF0" w:rsidP="00B65CF1">
            <w:pPr>
              <w:jc w:val="both"/>
              <w:rPr>
                <w:rFonts w:ascii="Arial" w:hAnsi="Arial" w:cs="Arial"/>
                <w:sz w:val="16"/>
                <w:szCs w:val="16"/>
              </w:rPr>
            </w:pPr>
          </w:p>
        </w:tc>
        <w:tc>
          <w:tcPr>
            <w:tcW w:w="1317" w:type="dxa"/>
            <w:vMerge/>
          </w:tcPr>
          <w:p w14:paraId="6C111A36" w14:textId="6F267C19" w:rsidR="00E76EF0" w:rsidRPr="00B96950" w:rsidRDefault="00E76EF0" w:rsidP="00B65CF1">
            <w:pPr>
              <w:jc w:val="both"/>
              <w:rPr>
                <w:rFonts w:ascii="Arial" w:hAnsi="Arial" w:cs="Arial"/>
                <w:sz w:val="16"/>
                <w:szCs w:val="16"/>
              </w:rPr>
            </w:pPr>
          </w:p>
        </w:tc>
        <w:tc>
          <w:tcPr>
            <w:tcW w:w="1300" w:type="dxa"/>
            <w:vMerge/>
          </w:tcPr>
          <w:p w14:paraId="67277DAE" w14:textId="77777777" w:rsidR="00E76EF0" w:rsidRPr="00B96950" w:rsidRDefault="00E76EF0" w:rsidP="00B65CF1">
            <w:pPr>
              <w:jc w:val="both"/>
              <w:rPr>
                <w:rFonts w:ascii="Arial" w:hAnsi="Arial" w:cs="Arial"/>
                <w:sz w:val="16"/>
                <w:szCs w:val="16"/>
              </w:rPr>
            </w:pPr>
          </w:p>
        </w:tc>
        <w:tc>
          <w:tcPr>
            <w:tcW w:w="1300" w:type="dxa"/>
            <w:vMerge/>
          </w:tcPr>
          <w:p w14:paraId="710D63FC" w14:textId="77777777" w:rsidR="00E76EF0" w:rsidRPr="00B96950" w:rsidRDefault="00E76EF0" w:rsidP="00B65CF1">
            <w:pPr>
              <w:jc w:val="both"/>
              <w:rPr>
                <w:rFonts w:ascii="Arial" w:hAnsi="Arial" w:cs="Arial"/>
                <w:sz w:val="16"/>
                <w:szCs w:val="16"/>
              </w:rPr>
            </w:pPr>
          </w:p>
        </w:tc>
        <w:tc>
          <w:tcPr>
            <w:tcW w:w="1300" w:type="dxa"/>
            <w:vMerge/>
          </w:tcPr>
          <w:p w14:paraId="29C1AA57" w14:textId="77777777" w:rsidR="00E76EF0" w:rsidRPr="00B96950" w:rsidRDefault="00E76EF0" w:rsidP="00B65CF1">
            <w:pPr>
              <w:jc w:val="both"/>
              <w:rPr>
                <w:rFonts w:ascii="Arial" w:hAnsi="Arial" w:cs="Arial"/>
                <w:sz w:val="16"/>
                <w:szCs w:val="16"/>
              </w:rPr>
            </w:pPr>
          </w:p>
        </w:tc>
        <w:tc>
          <w:tcPr>
            <w:tcW w:w="1300" w:type="dxa"/>
            <w:vMerge/>
          </w:tcPr>
          <w:p w14:paraId="05B0A5C0" w14:textId="77777777" w:rsidR="00E76EF0" w:rsidRPr="00B96950" w:rsidRDefault="00E76EF0" w:rsidP="00B65CF1">
            <w:pPr>
              <w:jc w:val="both"/>
              <w:rPr>
                <w:rFonts w:ascii="Arial" w:hAnsi="Arial" w:cs="Arial"/>
                <w:sz w:val="16"/>
                <w:szCs w:val="16"/>
              </w:rPr>
            </w:pPr>
          </w:p>
        </w:tc>
        <w:tc>
          <w:tcPr>
            <w:tcW w:w="1300" w:type="dxa"/>
            <w:vMerge/>
          </w:tcPr>
          <w:p w14:paraId="64D35791" w14:textId="77777777" w:rsidR="00E76EF0" w:rsidRPr="00B96950" w:rsidRDefault="00E76EF0" w:rsidP="00B65CF1">
            <w:pPr>
              <w:jc w:val="both"/>
              <w:rPr>
                <w:rFonts w:ascii="Arial" w:hAnsi="Arial" w:cs="Arial"/>
                <w:sz w:val="16"/>
                <w:szCs w:val="16"/>
              </w:rPr>
            </w:pPr>
          </w:p>
        </w:tc>
        <w:tc>
          <w:tcPr>
            <w:tcW w:w="1315" w:type="dxa"/>
            <w:tcBorders>
              <w:top w:val="nil"/>
              <w:bottom w:val="single" w:sz="4" w:space="0" w:color="000000"/>
            </w:tcBorders>
            <w:shd w:val="clear" w:color="auto" w:fill="00B050"/>
          </w:tcPr>
          <w:p w14:paraId="1AD344F2" w14:textId="77777777" w:rsidR="00E76EF0" w:rsidRPr="00B96950" w:rsidRDefault="00E76EF0" w:rsidP="00B65CF1">
            <w:pPr>
              <w:jc w:val="both"/>
              <w:rPr>
                <w:rFonts w:ascii="Arial" w:hAnsi="Arial" w:cs="Arial"/>
                <w:sz w:val="16"/>
                <w:szCs w:val="16"/>
              </w:rPr>
            </w:pPr>
          </w:p>
        </w:tc>
        <w:tc>
          <w:tcPr>
            <w:tcW w:w="1595" w:type="dxa"/>
            <w:vMerge/>
          </w:tcPr>
          <w:p w14:paraId="3608C7A4" w14:textId="77777777" w:rsidR="00E76EF0" w:rsidRPr="00B96950" w:rsidRDefault="00E76EF0" w:rsidP="00B65CF1">
            <w:pPr>
              <w:jc w:val="both"/>
              <w:rPr>
                <w:rFonts w:ascii="Arial" w:hAnsi="Arial" w:cs="Arial"/>
                <w:sz w:val="16"/>
                <w:szCs w:val="16"/>
              </w:rPr>
            </w:pPr>
          </w:p>
        </w:tc>
        <w:tc>
          <w:tcPr>
            <w:tcW w:w="2315" w:type="dxa"/>
            <w:vMerge/>
          </w:tcPr>
          <w:p w14:paraId="09DF9C3F" w14:textId="77777777" w:rsidR="00E76EF0" w:rsidRPr="00B96950" w:rsidRDefault="00E76EF0" w:rsidP="00B65CF1">
            <w:pPr>
              <w:jc w:val="both"/>
              <w:rPr>
                <w:rFonts w:ascii="Arial" w:hAnsi="Arial" w:cs="Arial"/>
                <w:sz w:val="16"/>
                <w:szCs w:val="16"/>
              </w:rPr>
            </w:pPr>
          </w:p>
        </w:tc>
      </w:tr>
      <w:tr w:rsidR="004B725C" w:rsidRPr="00B96950" w14:paraId="1FE03CD6" w14:textId="77777777" w:rsidTr="00CD0180">
        <w:tc>
          <w:tcPr>
            <w:tcW w:w="1461" w:type="dxa"/>
            <w:vMerge w:val="restart"/>
          </w:tcPr>
          <w:p w14:paraId="233E8FE7" w14:textId="77777777" w:rsidR="004B725C" w:rsidRDefault="004B725C" w:rsidP="00B65CF1">
            <w:pPr>
              <w:jc w:val="both"/>
              <w:rPr>
                <w:rFonts w:ascii="Arial" w:hAnsi="Arial"/>
                <w:b/>
                <w:bCs/>
                <w:color w:val="000000"/>
                <w:sz w:val="16"/>
                <w:szCs w:val="16"/>
              </w:rPr>
            </w:pPr>
            <w:r>
              <w:rPr>
                <w:rFonts w:ascii="Arial" w:hAnsi="Arial"/>
                <w:b/>
                <w:bCs/>
                <w:color w:val="000000"/>
                <w:sz w:val="16"/>
                <w:szCs w:val="16"/>
              </w:rPr>
              <w:t>Fortalecer la colaboración existente con las OIG y la sociedad civil</w:t>
            </w:r>
          </w:p>
          <w:p w14:paraId="32234E70" w14:textId="77777777" w:rsidR="004B725C" w:rsidRDefault="004B725C" w:rsidP="00B65CF1">
            <w:pPr>
              <w:jc w:val="both"/>
              <w:rPr>
                <w:rFonts w:ascii="Arial" w:hAnsi="Arial"/>
                <w:b/>
                <w:bCs/>
                <w:color w:val="000000"/>
                <w:sz w:val="16"/>
                <w:szCs w:val="16"/>
              </w:rPr>
            </w:pPr>
          </w:p>
          <w:p w14:paraId="25272E8F" w14:textId="0F84EE0A" w:rsidR="004B725C" w:rsidRDefault="004B725C" w:rsidP="00B65CF1">
            <w:pPr>
              <w:jc w:val="both"/>
              <w:rPr>
                <w:rFonts w:ascii="Arial" w:hAnsi="Arial"/>
                <w:b/>
                <w:bCs/>
                <w:color w:val="000000"/>
                <w:sz w:val="16"/>
                <w:szCs w:val="16"/>
              </w:rPr>
            </w:pPr>
            <w:r>
              <w:rPr>
                <w:rFonts w:ascii="Arial" w:hAnsi="Arial"/>
                <w:color w:val="000000"/>
                <w:sz w:val="16"/>
                <w:szCs w:val="16"/>
              </w:rPr>
              <w:t>Fortalecer la relación con p. ej. UE, SPREP, UICN y la sociedad civil, cuando proceda</w:t>
            </w:r>
          </w:p>
        </w:tc>
        <w:tc>
          <w:tcPr>
            <w:tcW w:w="1317" w:type="dxa"/>
            <w:vMerge w:val="restart"/>
          </w:tcPr>
          <w:p w14:paraId="2E3B3A32" w14:textId="77777777" w:rsidR="004B725C" w:rsidRDefault="004B725C" w:rsidP="00B65CF1">
            <w:pPr>
              <w:jc w:val="both"/>
              <w:rPr>
                <w:rFonts w:ascii="Arial" w:hAnsi="Arial" w:cs="Arial"/>
                <w:sz w:val="16"/>
                <w:szCs w:val="16"/>
              </w:rPr>
            </w:pPr>
          </w:p>
          <w:p w14:paraId="31AD2B4C" w14:textId="77777777" w:rsidR="004B725C" w:rsidRDefault="004B725C" w:rsidP="00B65CF1">
            <w:pPr>
              <w:jc w:val="both"/>
              <w:rPr>
                <w:rFonts w:ascii="Arial" w:hAnsi="Arial" w:cs="Arial"/>
                <w:sz w:val="16"/>
                <w:szCs w:val="16"/>
              </w:rPr>
            </w:pPr>
          </w:p>
          <w:p w14:paraId="5CD321EC" w14:textId="77777777" w:rsidR="004B725C" w:rsidRDefault="004B725C" w:rsidP="00B65CF1">
            <w:pPr>
              <w:jc w:val="both"/>
              <w:rPr>
                <w:rFonts w:ascii="Arial" w:hAnsi="Arial" w:cs="Arial"/>
                <w:sz w:val="16"/>
                <w:szCs w:val="16"/>
              </w:rPr>
            </w:pPr>
          </w:p>
          <w:p w14:paraId="054B5315" w14:textId="77777777" w:rsidR="004B725C" w:rsidRDefault="004B725C" w:rsidP="00B65CF1">
            <w:pPr>
              <w:jc w:val="both"/>
              <w:rPr>
                <w:rFonts w:ascii="Arial" w:hAnsi="Arial" w:cs="Arial"/>
                <w:sz w:val="16"/>
                <w:szCs w:val="16"/>
              </w:rPr>
            </w:pPr>
          </w:p>
          <w:p w14:paraId="5497D46B" w14:textId="77777777" w:rsidR="004B725C" w:rsidRDefault="004B725C" w:rsidP="00B65CF1">
            <w:pPr>
              <w:jc w:val="both"/>
              <w:rPr>
                <w:rFonts w:ascii="Arial" w:hAnsi="Arial" w:cs="Arial"/>
                <w:sz w:val="16"/>
                <w:szCs w:val="16"/>
              </w:rPr>
            </w:pPr>
          </w:p>
          <w:p w14:paraId="346CD443" w14:textId="77777777" w:rsidR="004B725C" w:rsidRDefault="004B725C" w:rsidP="00B65CF1">
            <w:pPr>
              <w:jc w:val="both"/>
              <w:rPr>
                <w:rFonts w:ascii="Arial" w:hAnsi="Arial" w:cs="Arial"/>
                <w:sz w:val="16"/>
                <w:szCs w:val="16"/>
              </w:rPr>
            </w:pPr>
          </w:p>
          <w:p w14:paraId="6F402097" w14:textId="77777777" w:rsidR="004B725C" w:rsidRDefault="004B725C" w:rsidP="00B65CF1">
            <w:pPr>
              <w:jc w:val="both"/>
              <w:rPr>
                <w:rFonts w:ascii="Arial" w:hAnsi="Arial" w:cs="Arial"/>
                <w:sz w:val="16"/>
                <w:szCs w:val="16"/>
              </w:rPr>
            </w:pPr>
          </w:p>
          <w:p w14:paraId="6B31EAD4" w14:textId="5EFB7938" w:rsidR="004B725C" w:rsidRPr="00B96950" w:rsidRDefault="004B725C" w:rsidP="00B65CF1">
            <w:pPr>
              <w:jc w:val="both"/>
              <w:rPr>
                <w:rFonts w:ascii="Arial" w:hAnsi="Arial" w:cs="Arial"/>
                <w:sz w:val="16"/>
                <w:szCs w:val="16"/>
              </w:rPr>
            </w:pPr>
            <w:r>
              <w:rPr>
                <w:rFonts w:ascii="Arial" w:hAnsi="Arial" w:cs="Arial"/>
                <w:sz w:val="16"/>
                <w:szCs w:val="16"/>
              </w:rPr>
              <w:t>Media</w:t>
            </w:r>
          </w:p>
        </w:tc>
        <w:tc>
          <w:tcPr>
            <w:tcW w:w="1300" w:type="dxa"/>
            <w:vMerge w:val="restart"/>
          </w:tcPr>
          <w:p w14:paraId="750AC0C5" w14:textId="77777777" w:rsidR="004B725C" w:rsidRPr="00B96950" w:rsidRDefault="004B725C" w:rsidP="00B65CF1">
            <w:pPr>
              <w:jc w:val="both"/>
              <w:rPr>
                <w:rFonts w:ascii="Arial" w:hAnsi="Arial" w:cs="Arial"/>
                <w:sz w:val="16"/>
                <w:szCs w:val="16"/>
              </w:rPr>
            </w:pPr>
          </w:p>
        </w:tc>
        <w:tc>
          <w:tcPr>
            <w:tcW w:w="1300" w:type="dxa"/>
            <w:vMerge w:val="restart"/>
          </w:tcPr>
          <w:p w14:paraId="38924C37" w14:textId="77777777" w:rsidR="004B725C" w:rsidRPr="00B96950" w:rsidRDefault="004B725C" w:rsidP="00B65CF1">
            <w:pPr>
              <w:jc w:val="both"/>
              <w:rPr>
                <w:rFonts w:ascii="Arial" w:hAnsi="Arial" w:cs="Arial"/>
                <w:sz w:val="16"/>
                <w:szCs w:val="16"/>
              </w:rPr>
            </w:pPr>
          </w:p>
        </w:tc>
        <w:tc>
          <w:tcPr>
            <w:tcW w:w="1300" w:type="dxa"/>
            <w:vMerge w:val="restart"/>
          </w:tcPr>
          <w:p w14:paraId="5F829D31" w14:textId="77777777" w:rsidR="004B725C" w:rsidRPr="00B96950" w:rsidRDefault="004B725C" w:rsidP="00B65CF1">
            <w:pPr>
              <w:jc w:val="both"/>
              <w:rPr>
                <w:rFonts w:ascii="Arial" w:hAnsi="Arial" w:cs="Arial"/>
                <w:sz w:val="16"/>
                <w:szCs w:val="16"/>
              </w:rPr>
            </w:pPr>
          </w:p>
        </w:tc>
        <w:tc>
          <w:tcPr>
            <w:tcW w:w="1300" w:type="dxa"/>
            <w:vMerge w:val="restart"/>
          </w:tcPr>
          <w:p w14:paraId="30D53805" w14:textId="77777777" w:rsidR="004B725C" w:rsidRPr="00B96950" w:rsidRDefault="004B725C" w:rsidP="00B65CF1">
            <w:pPr>
              <w:jc w:val="both"/>
              <w:rPr>
                <w:rFonts w:ascii="Arial" w:hAnsi="Arial" w:cs="Arial"/>
                <w:sz w:val="16"/>
                <w:szCs w:val="16"/>
              </w:rPr>
            </w:pPr>
          </w:p>
        </w:tc>
        <w:tc>
          <w:tcPr>
            <w:tcW w:w="1300" w:type="dxa"/>
            <w:vMerge w:val="restart"/>
          </w:tcPr>
          <w:p w14:paraId="7ED2DBC6" w14:textId="77777777" w:rsidR="004B725C" w:rsidRPr="00B96950" w:rsidRDefault="004B725C" w:rsidP="00B65CF1">
            <w:pPr>
              <w:jc w:val="both"/>
              <w:rPr>
                <w:rFonts w:ascii="Arial" w:hAnsi="Arial" w:cs="Arial"/>
                <w:sz w:val="16"/>
                <w:szCs w:val="16"/>
              </w:rPr>
            </w:pPr>
          </w:p>
        </w:tc>
        <w:tc>
          <w:tcPr>
            <w:tcW w:w="1315" w:type="dxa"/>
            <w:tcBorders>
              <w:bottom w:val="nil"/>
            </w:tcBorders>
          </w:tcPr>
          <w:p w14:paraId="325A725B" w14:textId="77777777" w:rsidR="004B725C" w:rsidRDefault="004B725C" w:rsidP="00B65CF1">
            <w:pPr>
              <w:jc w:val="both"/>
              <w:rPr>
                <w:rFonts w:ascii="Arial" w:hAnsi="Arial" w:cs="Arial"/>
                <w:sz w:val="16"/>
                <w:szCs w:val="16"/>
              </w:rPr>
            </w:pPr>
          </w:p>
          <w:p w14:paraId="3E9764AC" w14:textId="77777777" w:rsidR="004B725C" w:rsidRDefault="004B725C" w:rsidP="00B65CF1">
            <w:pPr>
              <w:jc w:val="both"/>
              <w:rPr>
                <w:rFonts w:ascii="Arial" w:hAnsi="Arial" w:cs="Arial"/>
                <w:sz w:val="16"/>
                <w:szCs w:val="16"/>
              </w:rPr>
            </w:pPr>
          </w:p>
          <w:p w14:paraId="2C819710" w14:textId="77777777" w:rsidR="004B725C" w:rsidRDefault="004B725C" w:rsidP="00B65CF1">
            <w:pPr>
              <w:jc w:val="both"/>
              <w:rPr>
                <w:rFonts w:ascii="Arial" w:hAnsi="Arial" w:cs="Arial"/>
                <w:sz w:val="16"/>
                <w:szCs w:val="16"/>
              </w:rPr>
            </w:pPr>
          </w:p>
          <w:p w14:paraId="05F3B221" w14:textId="77777777" w:rsidR="004B725C" w:rsidRDefault="004B725C" w:rsidP="00B65CF1">
            <w:pPr>
              <w:jc w:val="both"/>
              <w:rPr>
                <w:rFonts w:ascii="Arial" w:hAnsi="Arial" w:cs="Arial"/>
                <w:sz w:val="16"/>
                <w:szCs w:val="16"/>
              </w:rPr>
            </w:pPr>
          </w:p>
          <w:p w14:paraId="45EA974D" w14:textId="77777777" w:rsidR="004B725C" w:rsidRDefault="004B725C" w:rsidP="00B65CF1">
            <w:pPr>
              <w:jc w:val="both"/>
              <w:rPr>
                <w:rFonts w:ascii="Arial" w:hAnsi="Arial" w:cs="Arial"/>
                <w:sz w:val="16"/>
                <w:szCs w:val="16"/>
              </w:rPr>
            </w:pPr>
          </w:p>
          <w:p w14:paraId="7A463177" w14:textId="3AA77970" w:rsidR="004B725C" w:rsidRPr="00B96950" w:rsidRDefault="004B725C" w:rsidP="00B65CF1">
            <w:pPr>
              <w:jc w:val="both"/>
              <w:rPr>
                <w:rFonts w:ascii="Arial" w:hAnsi="Arial" w:cs="Arial"/>
                <w:sz w:val="16"/>
                <w:szCs w:val="16"/>
              </w:rPr>
            </w:pPr>
          </w:p>
        </w:tc>
        <w:tc>
          <w:tcPr>
            <w:tcW w:w="1595" w:type="dxa"/>
            <w:vMerge w:val="restart"/>
          </w:tcPr>
          <w:p w14:paraId="71E489DB" w14:textId="77777777" w:rsidR="004B725C" w:rsidRPr="00B96950" w:rsidRDefault="004B725C" w:rsidP="00B65CF1">
            <w:pPr>
              <w:jc w:val="both"/>
              <w:rPr>
                <w:rFonts w:ascii="Arial" w:hAnsi="Arial" w:cs="Arial"/>
                <w:sz w:val="16"/>
                <w:szCs w:val="16"/>
              </w:rPr>
            </w:pPr>
          </w:p>
        </w:tc>
        <w:tc>
          <w:tcPr>
            <w:tcW w:w="2315" w:type="dxa"/>
            <w:vMerge w:val="restart"/>
          </w:tcPr>
          <w:p w14:paraId="6789787D" w14:textId="77777777" w:rsidR="004B725C" w:rsidRPr="00B96950" w:rsidRDefault="004B725C" w:rsidP="00B65CF1">
            <w:pPr>
              <w:jc w:val="both"/>
              <w:rPr>
                <w:rFonts w:ascii="Arial" w:hAnsi="Arial" w:cs="Arial"/>
                <w:sz w:val="16"/>
                <w:szCs w:val="16"/>
              </w:rPr>
            </w:pPr>
          </w:p>
        </w:tc>
      </w:tr>
      <w:tr w:rsidR="004B725C" w:rsidRPr="00B96950" w14:paraId="4D17B5EF" w14:textId="77777777" w:rsidTr="00EC440A">
        <w:tc>
          <w:tcPr>
            <w:tcW w:w="1461" w:type="dxa"/>
            <w:vMerge/>
          </w:tcPr>
          <w:p w14:paraId="7BBAA172" w14:textId="02BCE234" w:rsidR="004B725C" w:rsidRPr="00B96950" w:rsidRDefault="004B725C" w:rsidP="00B65CF1">
            <w:pPr>
              <w:jc w:val="both"/>
              <w:rPr>
                <w:rFonts w:ascii="Arial" w:hAnsi="Arial" w:cs="Arial"/>
                <w:sz w:val="16"/>
                <w:szCs w:val="16"/>
              </w:rPr>
            </w:pPr>
          </w:p>
        </w:tc>
        <w:tc>
          <w:tcPr>
            <w:tcW w:w="1317" w:type="dxa"/>
            <w:vMerge/>
          </w:tcPr>
          <w:p w14:paraId="41D09850" w14:textId="77777777" w:rsidR="004B725C" w:rsidRPr="00B96950" w:rsidRDefault="004B725C" w:rsidP="00B65CF1">
            <w:pPr>
              <w:jc w:val="both"/>
              <w:rPr>
                <w:rFonts w:ascii="Arial" w:hAnsi="Arial" w:cs="Arial"/>
                <w:sz w:val="16"/>
                <w:szCs w:val="16"/>
              </w:rPr>
            </w:pPr>
          </w:p>
        </w:tc>
        <w:tc>
          <w:tcPr>
            <w:tcW w:w="1300" w:type="dxa"/>
            <w:vMerge/>
          </w:tcPr>
          <w:p w14:paraId="7A6FFF50" w14:textId="77777777" w:rsidR="004B725C" w:rsidRPr="00B96950" w:rsidRDefault="004B725C" w:rsidP="00B65CF1">
            <w:pPr>
              <w:jc w:val="both"/>
              <w:rPr>
                <w:rFonts w:ascii="Arial" w:hAnsi="Arial" w:cs="Arial"/>
                <w:sz w:val="16"/>
                <w:szCs w:val="16"/>
              </w:rPr>
            </w:pPr>
          </w:p>
        </w:tc>
        <w:tc>
          <w:tcPr>
            <w:tcW w:w="1300" w:type="dxa"/>
            <w:vMerge/>
          </w:tcPr>
          <w:p w14:paraId="35A2A07E" w14:textId="77777777" w:rsidR="004B725C" w:rsidRPr="00B96950" w:rsidRDefault="004B725C" w:rsidP="00B65CF1">
            <w:pPr>
              <w:jc w:val="both"/>
              <w:rPr>
                <w:rFonts w:ascii="Arial" w:hAnsi="Arial" w:cs="Arial"/>
                <w:sz w:val="16"/>
                <w:szCs w:val="16"/>
              </w:rPr>
            </w:pPr>
          </w:p>
        </w:tc>
        <w:tc>
          <w:tcPr>
            <w:tcW w:w="1300" w:type="dxa"/>
            <w:vMerge/>
          </w:tcPr>
          <w:p w14:paraId="3AF3C223" w14:textId="77777777" w:rsidR="004B725C" w:rsidRPr="00B96950" w:rsidRDefault="004B725C" w:rsidP="00B65CF1">
            <w:pPr>
              <w:jc w:val="both"/>
              <w:rPr>
                <w:rFonts w:ascii="Arial" w:hAnsi="Arial" w:cs="Arial"/>
                <w:sz w:val="16"/>
                <w:szCs w:val="16"/>
              </w:rPr>
            </w:pPr>
          </w:p>
        </w:tc>
        <w:tc>
          <w:tcPr>
            <w:tcW w:w="1300" w:type="dxa"/>
            <w:vMerge/>
          </w:tcPr>
          <w:p w14:paraId="346B93AE" w14:textId="77777777" w:rsidR="004B725C" w:rsidRPr="00B96950" w:rsidRDefault="004B725C" w:rsidP="00B65CF1">
            <w:pPr>
              <w:jc w:val="both"/>
              <w:rPr>
                <w:rFonts w:ascii="Arial" w:hAnsi="Arial" w:cs="Arial"/>
                <w:sz w:val="16"/>
                <w:szCs w:val="16"/>
              </w:rPr>
            </w:pPr>
          </w:p>
        </w:tc>
        <w:tc>
          <w:tcPr>
            <w:tcW w:w="1300" w:type="dxa"/>
            <w:vMerge/>
          </w:tcPr>
          <w:p w14:paraId="1E0D4152" w14:textId="77777777" w:rsidR="004B725C" w:rsidRPr="00B96950" w:rsidRDefault="004B725C" w:rsidP="00B65CF1">
            <w:pPr>
              <w:jc w:val="both"/>
              <w:rPr>
                <w:rFonts w:ascii="Arial" w:hAnsi="Arial" w:cs="Arial"/>
                <w:sz w:val="16"/>
                <w:szCs w:val="16"/>
              </w:rPr>
            </w:pPr>
          </w:p>
        </w:tc>
        <w:tc>
          <w:tcPr>
            <w:tcW w:w="1315" w:type="dxa"/>
            <w:tcBorders>
              <w:top w:val="nil"/>
              <w:bottom w:val="single" w:sz="4" w:space="0" w:color="000000"/>
            </w:tcBorders>
            <w:shd w:val="clear" w:color="auto" w:fill="00B050"/>
          </w:tcPr>
          <w:p w14:paraId="7D8FA8B9" w14:textId="77777777" w:rsidR="004B725C" w:rsidRPr="00B96950" w:rsidRDefault="004B725C" w:rsidP="00B65CF1">
            <w:pPr>
              <w:jc w:val="both"/>
              <w:rPr>
                <w:rFonts w:ascii="Arial" w:hAnsi="Arial" w:cs="Arial"/>
                <w:sz w:val="16"/>
                <w:szCs w:val="16"/>
              </w:rPr>
            </w:pPr>
          </w:p>
        </w:tc>
        <w:tc>
          <w:tcPr>
            <w:tcW w:w="1595" w:type="dxa"/>
            <w:vMerge/>
          </w:tcPr>
          <w:p w14:paraId="0B48BB6B" w14:textId="77777777" w:rsidR="004B725C" w:rsidRPr="00B96950" w:rsidRDefault="004B725C" w:rsidP="00B65CF1">
            <w:pPr>
              <w:jc w:val="both"/>
              <w:rPr>
                <w:rFonts w:ascii="Arial" w:hAnsi="Arial" w:cs="Arial"/>
                <w:sz w:val="16"/>
                <w:szCs w:val="16"/>
              </w:rPr>
            </w:pPr>
          </w:p>
        </w:tc>
        <w:tc>
          <w:tcPr>
            <w:tcW w:w="2315" w:type="dxa"/>
            <w:vMerge/>
          </w:tcPr>
          <w:p w14:paraId="004AB53E" w14:textId="77777777" w:rsidR="004B725C" w:rsidRPr="00B96950" w:rsidRDefault="004B725C" w:rsidP="00B65CF1">
            <w:pPr>
              <w:jc w:val="both"/>
              <w:rPr>
                <w:rFonts w:ascii="Arial" w:hAnsi="Arial" w:cs="Arial"/>
                <w:sz w:val="16"/>
                <w:szCs w:val="16"/>
              </w:rPr>
            </w:pPr>
          </w:p>
        </w:tc>
      </w:tr>
      <w:tr w:rsidR="004B725C" w:rsidRPr="00B96950" w14:paraId="4013AF75" w14:textId="77777777" w:rsidTr="00EC440A">
        <w:tc>
          <w:tcPr>
            <w:tcW w:w="1461" w:type="dxa"/>
            <w:vMerge w:val="restart"/>
          </w:tcPr>
          <w:p w14:paraId="3F20276E" w14:textId="77777777" w:rsidR="004B725C" w:rsidRDefault="004B725C" w:rsidP="00B65CF1">
            <w:pPr>
              <w:jc w:val="both"/>
              <w:rPr>
                <w:rFonts w:ascii="Arial" w:hAnsi="Arial"/>
                <w:b/>
                <w:bCs/>
                <w:color w:val="000000"/>
                <w:sz w:val="16"/>
                <w:szCs w:val="16"/>
              </w:rPr>
            </w:pPr>
            <w:r>
              <w:rPr>
                <w:rFonts w:ascii="Arial" w:hAnsi="Arial"/>
                <w:b/>
                <w:bCs/>
                <w:color w:val="000000"/>
                <w:sz w:val="16"/>
                <w:szCs w:val="16"/>
              </w:rPr>
              <w:t>Participación en una nueva cooperación estratégica</w:t>
            </w:r>
          </w:p>
          <w:p w14:paraId="4F958898" w14:textId="77777777" w:rsidR="004B725C" w:rsidRDefault="004B725C" w:rsidP="00B65CF1">
            <w:pPr>
              <w:jc w:val="both"/>
              <w:rPr>
                <w:rFonts w:ascii="Arial" w:hAnsi="Arial"/>
                <w:b/>
                <w:bCs/>
                <w:color w:val="000000"/>
                <w:sz w:val="16"/>
                <w:szCs w:val="16"/>
              </w:rPr>
            </w:pPr>
          </w:p>
          <w:p w14:paraId="36A5FCB2" w14:textId="77777777" w:rsidR="004B725C" w:rsidRDefault="004B725C" w:rsidP="00B65CF1">
            <w:pPr>
              <w:jc w:val="both"/>
              <w:rPr>
                <w:rFonts w:ascii="Arial" w:hAnsi="Arial"/>
                <w:color w:val="000000"/>
                <w:sz w:val="16"/>
                <w:szCs w:val="16"/>
              </w:rPr>
            </w:pPr>
            <w:r>
              <w:rPr>
                <w:rFonts w:ascii="Arial" w:hAnsi="Arial"/>
                <w:color w:val="000000"/>
                <w:sz w:val="16"/>
                <w:szCs w:val="16"/>
              </w:rPr>
              <w:t>Continuar la cooperación con IRENA basándose en los resultados del proyecto común</w:t>
            </w:r>
          </w:p>
          <w:p w14:paraId="18DC0B76" w14:textId="77777777" w:rsidR="004B725C" w:rsidRDefault="004B725C" w:rsidP="00B65CF1">
            <w:pPr>
              <w:jc w:val="both"/>
              <w:rPr>
                <w:rFonts w:ascii="Arial" w:hAnsi="Arial"/>
                <w:color w:val="000000"/>
                <w:sz w:val="16"/>
                <w:szCs w:val="16"/>
              </w:rPr>
            </w:pPr>
          </w:p>
          <w:p w14:paraId="4CB07CB1" w14:textId="77777777" w:rsidR="004B725C" w:rsidRDefault="004B725C" w:rsidP="00B65CF1">
            <w:pPr>
              <w:jc w:val="both"/>
              <w:rPr>
                <w:rFonts w:ascii="Arial" w:hAnsi="Arial"/>
                <w:color w:val="000000"/>
                <w:sz w:val="16"/>
                <w:szCs w:val="16"/>
              </w:rPr>
            </w:pPr>
            <w:r>
              <w:rPr>
                <w:rFonts w:ascii="Arial" w:hAnsi="Arial"/>
                <w:color w:val="000000"/>
                <w:sz w:val="16"/>
                <w:szCs w:val="16"/>
              </w:rPr>
              <w:t>Buscar intereses y actividades comunes con WWF en el contexto de un acuerdo de colaboración</w:t>
            </w:r>
          </w:p>
          <w:p w14:paraId="29AC6F70" w14:textId="77777777" w:rsidR="004B725C" w:rsidRDefault="004B725C" w:rsidP="00B65CF1">
            <w:pPr>
              <w:jc w:val="both"/>
              <w:rPr>
                <w:rFonts w:ascii="Arial" w:hAnsi="Arial"/>
                <w:color w:val="000000"/>
                <w:sz w:val="16"/>
                <w:szCs w:val="16"/>
              </w:rPr>
            </w:pPr>
          </w:p>
          <w:p w14:paraId="0D69ED44" w14:textId="573BED0F" w:rsidR="004B725C" w:rsidRDefault="004B725C" w:rsidP="00B65CF1">
            <w:pPr>
              <w:jc w:val="both"/>
              <w:rPr>
                <w:rFonts w:ascii="Arial" w:hAnsi="Arial"/>
                <w:b/>
                <w:bCs/>
                <w:color w:val="000000"/>
                <w:sz w:val="16"/>
                <w:szCs w:val="16"/>
              </w:rPr>
            </w:pPr>
            <w:r>
              <w:rPr>
                <w:rFonts w:ascii="Arial" w:hAnsi="Arial"/>
                <w:color w:val="000000"/>
                <w:sz w:val="16"/>
                <w:szCs w:val="16"/>
              </w:rPr>
              <w:t>Explorar la posible participación del FMAM, el PNUD, el Banco Mundial y otros en la aplicación de la CMS.</w:t>
            </w:r>
          </w:p>
        </w:tc>
        <w:tc>
          <w:tcPr>
            <w:tcW w:w="1317" w:type="dxa"/>
            <w:vMerge w:val="restart"/>
          </w:tcPr>
          <w:p w14:paraId="00210ECC" w14:textId="77777777" w:rsidR="004B725C" w:rsidRDefault="004B725C" w:rsidP="00B65CF1">
            <w:pPr>
              <w:jc w:val="both"/>
              <w:rPr>
                <w:rFonts w:ascii="Arial" w:hAnsi="Arial" w:cs="Arial"/>
                <w:sz w:val="16"/>
                <w:szCs w:val="16"/>
              </w:rPr>
            </w:pPr>
          </w:p>
          <w:p w14:paraId="0F4146C2" w14:textId="77777777" w:rsidR="004B725C" w:rsidRDefault="004B725C" w:rsidP="00B65CF1">
            <w:pPr>
              <w:jc w:val="both"/>
              <w:rPr>
                <w:rFonts w:ascii="Arial" w:hAnsi="Arial" w:cs="Arial"/>
                <w:sz w:val="16"/>
                <w:szCs w:val="16"/>
              </w:rPr>
            </w:pPr>
          </w:p>
          <w:p w14:paraId="56443F1E" w14:textId="77777777" w:rsidR="004B725C" w:rsidRDefault="004B725C" w:rsidP="00B65CF1">
            <w:pPr>
              <w:jc w:val="both"/>
              <w:rPr>
                <w:rFonts w:ascii="Arial" w:hAnsi="Arial" w:cs="Arial"/>
                <w:sz w:val="16"/>
                <w:szCs w:val="16"/>
              </w:rPr>
            </w:pPr>
          </w:p>
          <w:p w14:paraId="1336446A" w14:textId="77777777" w:rsidR="004B725C" w:rsidRDefault="004B725C" w:rsidP="00B65CF1">
            <w:pPr>
              <w:jc w:val="both"/>
              <w:rPr>
                <w:rFonts w:ascii="Arial" w:hAnsi="Arial" w:cs="Arial"/>
                <w:sz w:val="16"/>
                <w:szCs w:val="16"/>
              </w:rPr>
            </w:pPr>
          </w:p>
          <w:p w14:paraId="23EB4C62" w14:textId="77777777" w:rsidR="004B725C" w:rsidRDefault="004B725C" w:rsidP="00B65CF1">
            <w:pPr>
              <w:jc w:val="both"/>
              <w:rPr>
                <w:rFonts w:ascii="Arial" w:hAnsi="Arial" w:cs="Arial"/>
                <w:sz w:val="16"/>
                <w:szCs w:val="16"/>
              </w:rPr>
            </w:pPr>
          </w:p>
          <w:p w14:paraId="14DE1615" w14:textId="77777777" w:rsidR="004B725C" w:rsidRDefault="004B725C" w:rsidP="00B65CF1">
            <w:pPr>
              <w:jc w:val="both"/>
              <w:rPr>
                <w:rFonts w:ascii="Arial" w:hAnsi="Arial" w:cs="Arial"/>
                <w:sz w:val="16"/>
                <w:szCs w:val="16"/>
              </w:rPr>
            </w:pPr>
          </w:p>
          <w:p w14:paraId="2701EC3C" w14:textId="77777777" w:rsidR="004B725C" w:rsidRDefault="004B725C" w:rsidP="00B65CF1">
            <w:pPr>
              <w:jc w:val="both"/>
              <w:rPr>
                <w:rFonts w:ascii="Arial" w:hAnsi="Arial" w:cs="Arial"/>
                <w:sz w:val="16"/>
                <w:szCs w:val="16"/>
              </w:rPr>
            </w:pPr>
            <w:r>
              <w:rPr>
                <w:rFonts w:ascii="Arial" w:hAnsi="Arial" w:cs="Arial"/>
                <w:sz w:val="16"/>
                <w:szCs w:val="16"/>
              </w:rPr>
              <w:t>Alta</w:t>
            </w:r>
          </w:p>
          <w:p w14:paraId="0FD09404" w14:textId="77777777" w:rsidR="004B725C" w:rsidRDefault="004B725C" w:rsidP="00B65CF1">
            <w:pPr>
              <w:jc w:val="both"/>
              <w:rPr>
                <w:rFonts w:ascii="Arial" w:hAnsi="Arial" w:cs="Arial"/>
                <w:sz w:val="16"/>
                <w:szCs w:val="16"/>
              </w:rPr>
            </w:pPr>
          </w:p>
          <w:p w14:paraId="4FCB053D" w14:textId="77777777" w:rsidR="004B725C" w:rsidRDefault="004B725C" w:rsidP="00B65CF1">
            <w:pPr>
              <w:jc w:val="both"/>
              <w:rPr>
                <w:rFonts w:ascii="Arial" w:hAnsi="Arial" w:cs="Arial"/>
                <w:sz w:val="16"/>
                <w:szCs w:val="16"/>
              </w:rPr>
            </w:pPr>
          </w:p>
          <w:p w14:paraId="3A94E04F" w14:textId="77777777" w:rsidR="004B725C" w:rsidRDefault="004B725C" w:rsidP="00B65CF1">
            <w:pPr>
              <w:jc w:val="both"/>
              <w:rPr>
                <w:rFonts w:ascii="Arial" w:hAnsi="Arial" w:cs="Arial"/>
                <w:sz w:val="16"/>
                <w:szCs w:val="16"/>
              </w:rPr>
            </w:pPr>
          </w:p>
          <w:p w14:paraId="7C6E06CB" w14:textId="77777777" w:rsidR="004B725C" w:rsidRDefault="004B725C" w:rsidP="00B65CF1">
            <w:pPr>
              <w:jc w:val="both"/>
              <w:rPr>
                <w:rFonts w:ascii="Arial" w:hAnsi="Arial" w:cs="Arial"/>
                <w:sz w:val="16"/>
                <w:szCs w:val="16"/>
              </w:rPr>
            </w:pPr>
          </w:p>
          <w:p w14:paraId="2407A09E" w14:textId="77777777" w:rsidR="004B725C" w:rsidRDefault="004B725C" w:rsidP="00B65CF1">
            <w:pPr>
              <w:jc w:val="both"/>
              <w:rPr>
                <w:rFonts w:ascii="Arial" w:hAnsi="Arial" w:cs="Arial"/>
                <w:sz w:val="16"/>
                <w:szCs w:val="16"/>
              </w:rPr>
            </w:pPr>
          </w:p>
          <w:p w14:paraId="53A9A570" w14:textId="77777777" w:rsidR="004B725C" w:rsidRDefault="004B725C" w:rsidP="00B65CF1">
            <w:pPr>
              <w:jc w:val="both"/>
              <w:rPr>
                <w:rFonts w:ascii="Arial" w:hAnsi="Arial" w:cs="Arial"/>
                <w:sz w:val="16"/>
                <w:szCs w:val="16"/>
              </w:rPr>
            </w:pPr>
          </w:p>
          <w:p w14:paraId="2E3CA3F0" w14:textId="77777777" w:rsidR="004B725C" w:rsidRDefault="004B725C" w:rsidP="00B65CF1">
            <w:pPr>
              <w:jc w:val="both"/>
              <w:rPr>
                <w:rFonts w:ascii="Arial" w:hAnsi="Arial" w:cs="Arial"/>
                <w:sz w:val="16"/>
                <w:szCs w:val="16"/>
              </w:rPr>
            </w:pPr>
          </w:p>
          <w:p w14:paraId="6769F764" w14:textId="77777777" w:rsidR="004B725C" w:rsidRDefault="004B725C" w:rsidP="00B65CF1">
            <w:pPr>
              <w:jc w:val="both"/>
              <w:rPr>
                <w:rFonts w:ascii="Arial" w:hAnsi="Arial" w:cs="Arial"/>
                <w:sz w:val="16"/>
                <w:szCs w:val="16"/>
              </w:rPr>
            </w:pPr>
            <w:r>
              <w:rPr>
                <w:rFonts w:ascii="Arial" w:hAnsi="Arial" w:cs="Arial"/>
                <w:sz w:val="16"/>
                <w:szCs w:val="16"/>
              </w:rPr>
              <w:t>Alta</w:t>
            </w:r>
          </w:p>
          <w:p w14:paraId="6744A2EC" w14:textId="77777777" w:rsidR="004B725C" w:rsidRDefault="004B725C" w:rsidP="00B65CF1">
            <w:pPr>
              <w:jc w:val="both"/>
              <w:rPr>
                <w:rFonts w:ascii="Arial" w:hAnsi="Arial" w:cs="Arial"/>
                <w:sz w:val="16"/>
                <w:szCs w:val="16"/>
              </w:rPr>
            </w:pPr>
          </w:p>
          <w:p w14:paraId="4F2B31A4" w14:textId="77777777" w:rsidR="004B725C" w:rsidRDefault="004B725C" w:rsidP="00B65CF1">
            <w:pPr>
              <w:jc w:val="both"/>
              <w:rPr>
                <w:rFonts w:ascii="Arial" w:hAnsi="Arial" w:cs="Arial"/>
                <w:sz w:val="16"/>
                <w:szCs w:val="16"/>
              </w:rPr>
            </w:pPr>
          </w:p>
          <w:p w14:paraId="471C4EB9" w14:textId="77777777" w:rsidR="004B725C" w:rsidRDefault="004B725C" w:rsidP="00B65CF1">
            <w:pPr>
              <w:jc w:val="both"/>
              <w:rPr>
                <w:rFonts w:ascii="Arial" w:hAnsi="Arial" w:cs="Arial"/>
                <w:sz w:val="16"/>
                <w:szCs w:val="16"/>
              </w:rPr>
            </w:pPr>
          </w:p>
          <w:p w14:paraId="2404E97F" w14:textId="77777777" w:rsidR="004B725C" w:rsidRDefault="004B725C" w:rsidP="00B65CF1">
            <w:pPr>
              <w:jc w:val="both"/>
              <w:rPr>
                <w:rFonts w:ascii="Arial" w:hAnsi="Arial" w:cs="Arial"/>
                <w:sz w:val="16"/>
                <w:szCs w:val="16"/>
              </w:rPr>
            </w:pPr>
          </w:p>
          <w:p w14:paraId="6B7E8241" w14:textId="77777777" w:rsidR="004B725C" w:rsidRDefault="004B725C" w:rsidP="00B65CF1">
            <w:pPr>
              <w:jc w:val="both"/>
              <w:rPr>
                <w:rFonts w:ascii="Arial" w:hAnsi="Arial" w:cs="Arial"/>
                <w:sz w:val="16"/>
                <w:szCs w:val="16"/>
              </w:rPr>
            </w:pPr>
          </w:p>
          <w:p w14:paraId="6F57DEA3" w14:textId="77777777" w:rsidR="004B725C" w:rsidRDefault="004B725C" w:rsidP="00B65CF1">
            <w:pPr>
              <w:jc w:val="both"/>
              <w:rPr>
                <w:rFonts w:ascii="Arial" w:hAnsi="Arial" w:cs="Arial"/>
                <w:sz w:val="16"/>
                <w:szCs w:val="16"/>
              </w:rPr>
            </w:pPr>
          </w:p>
          <w:p w14:paraId="19050A21" w14:textId="77777777" w:rsidR="004B725C" w:rsidRDefault="004B725C" w:rsidP="00B65CF1">
            <w:pPr>
              <w:jc w:val="both"/>
              <w:rPr>
                <w:rFonts w:ascii="Arial" w:hAnsi="Arial" w:cs="Arial"/>
                <w:sz w:val="16"/>
                <w:szCs w:val="16"/>
              </w:rPr>
            </w:pPr>
          </w:p>
          <w:p w14:paraId="33BFFCA8" w14:textId="716251A7" w:rsidR="004B725C" w:rsidRDefault="004B725C" w:rsidP="00B65CF1">
            <w:pPr>
              <w:jc w:val="both"/>
              <w:rPr>
                <w:rFonts w:ascii="Arial" w:hAnsi="Arial" w:cs="Arial"/>
                <w:sz w:val="16"/>
                <w:szCs w:val="16"/>
              </w:rPr>
            </w:pPr>
            <w:r>
              <w:rPr>
                <w:rFonts w:ascii="Arial" w:hAnsi="Arial" w:cs="Arial"/>
                <w:sz w:val="16"/>
                <w:szCs w:val="16"/>
              </w:rPr>
              <w:t>Media</w:t>
            </w:r>
          </w:p>
        </w:tc>
        <w:tc>
          <w:tcPr>
            <w:tcW w:w="1300" w:type="dxa"/>
            <w:vMerge w:val="restart"/>
          </w:tcPr>
          <w:p w14:paraId="674C8049" w14:textId="77777777" w:rsidR="004B725C" w:rsidRPr="00B96950" w:rsidRDefault="004B725C" w:rsidP="00B65CF1">
            <w:pPr>
              <w:jc w:val="both"/>
              <w:rPr>
                <w:rFonts w:ascii="Arial" w:hAnsi="Arial" w:cs="Arial"/>
                <w:sz w:val="16"/>
                <w:szCs w:val="16"/>
              </w:rPr>
            </w:pPr>
          </w:p>
        </w:tc>
        <w:tc>
          <w:tcPr>
            <w:tcW w:w="1300" w:type="dxa"/>
            <w:vMerge w:val="restart"/>
          </w:tcPr>
          <w:p w14:paraId="7CE266C1" w14:textId="77777777" w:rsidR="004B725C" w:rsidRPr="00B96950" w:rsidRDefault="004B725C" w:rsidP="00B65CF1">
            <w:pPr>
              <w:jc w:val="both"/>
              <w:rPr>
                <w:rFonts w:ascii="Arial" w:hAnsi="Arial" w:cs="Arial"/>
                <w:sz w:val="16"/>
                <w:szCs w:val="16"/>
              </w:rPr>
            </w:pPr>
          </w:p>
        </w:tc>
        <w:tc>
          <w:tcPr>
            <w:tcW w:w="1300" w:type="dxa"/>
            <w:vMerge w:val="restart"/>
          </w:tcPr>
          <w:p w14:paraId="148CEC15" w14:textId="77777777" w:rsidR="004B725C" w:rsidRPr="00B96950" w:rsidRDefault="004B725C" w:rsidP="00B65CF1">
            <w:pPr>
              <w:jc w:val="both"/>
              <w:rPr>
                <w:rFonts w:ascii="Arial" w:hAnsi="Arial" w:cs="Arial"/>
                <w:sz w:val="16"/>
                <w:szCs w:val="16"/>
              </w:rPr>
            </w:pPr>
          </w:p>
        </w:tc>
        <w:tc>
          <w:tcPr>
            <w:tcW w:w="1300" w:type="dxa"/>
            <w:vMerge w:val="restart"/>
          </w:tcPr>
          <w:p w14:paraId="7D499FBE" w14:textId="77777777" w:rsidR="004B725C" w:rsidRPr="00B96950" w:rsidRDefault="004B725C" w:rsidP="00B65CF1">
            <w:pPr>
              <w:jc w:val="both"/>
              <w:rPr>
                <w:rFonts w:ascii="Arial" w:hAnsi="Arial" w:cs="Arial"/>
                <w:sz w:val="16"/>
                <w:szCs w:val="16"/>
              </w:rPr>
            </w:pPr>
          </w:p>
        </w:tc>
        <w:tc>
          <w:tcPr>
            <w:tcW w:w="1300" w:type="dxa"/>
            <w:vMerge w:val="restart"/>
          </w:tcPr>
          <w:p w14:paraId="0C822C1F" w14:textId="77777777" w:rsidR="004B725C" w:rsidRPr="00B96950" w:rsidRDefault="004B725C" w:rsidP="00B65CF1">
            <w:pPr>
              <w:jc w:val="both"/>
              <w:rPr>
                <w:rFonts w:ascii="Arial" w:hAnsi="Arial" w:cs="Arial"/>
                <w:sz w:val="16"/>
                <w:szCs w:val="16"/>
              </w:rPr>
            </w:pPr>
          </w:p>
        </w:tc>
        <w:tc>
          <w:tcPr>
            <w:tcW w:w="1315" w:type="dxa"/>
            <w:tcBorders>
              <w:bottom w:val="single" w:sz="4" w:space="0" w:color="000000"/>
            </w:tcBorders>
          </w:tcPr>
          <w:p w14:paraId="23859900" w14:textId="77777777" w:rsidR="004B725C" w:rsidRDefault="004B725C" w:rsidP="00B65CF1">
            <w:pPr>
              <w:jc w:val="both"/>
              <w:rPr>
                <w:rFonts w:ascii="Arial" w:hAnsi="Arial" w:cs="Arial"/>
                <w:sz w:val="16"/>
                <w:szCs w:val="16"/>
              </w:rPr>
            </w:pPr>
          </w:p>
          <w:p w14:paraId="2A4C9947" w14:textId="77777777" w:rsidR="004B725C" w:rsidRDefault="004B725C" w:rsidP="00B65CF1">
            <w:pPr>
              <w:jc w:val="both"/>
              <w:rPr>
                <w:rFonts w:ascii="Arial" w:hAnsi="Arial" w:cs="Arial"/>
                <w:sz w:val="16"/>
                <w:szCs w:val="16"/>
              </w:rPr>
            </w:pPr>
          </w:p>
          <w:p w14:paraId="16E32824" w14:textId="77777777" w:rsidR="004B725C" w:rsidRDefault="004B725C" w:rsidP="00B65CF1">
            <w:pPr>
              <w:jc w:val="both"/>
              <w:rPr>
                <w:rFonts w:ascii="Arial" w:hAnsi="Arial" w:cs="Arial"/>
                <w:sz w:val="16"/>
                <w:szCs w:val="16"/>
              </w:rPr>
            </w:pPr>
          </w:p>
          <w:p w14:paraId="4EE9E94F" w14:textId="77777777" w:rsidR="004B725C" w:rsidRDefault="004B725C" w:rsidP="00B65CF1">
            <w:pPr>
              <w:jc w:val="both"/>
              <w:rPr>
                <w:rFonts w:ascii="Arial" w:hAnsi="Arial" w:cs="Arial"/>
                <w:sz w:val="16"/>
                <w:szCs w:val="16"/>
              </w:rPr>
            </w:pPr>
          </w:p>
          <w:p w14:paraId="03633D0E" w14:textId="77777777" w:rsidR="004B725C" w:rsidRDefault="004B725C" w:rsidP="00B65CF1">
            <w:pPr>
              <w:jc w:val="both"/>
              <w:rPr>
                <w:rFonts w:ascii="Arial" w:hAnsi="Arial" w:cs="Arial"/>
                <w:sz w:val="16"/>
                <w:szCs w:val="16"/>
              </w:rPr>
            </w:pPr>
          </w:p>
          <w:p w14:paraId="42728BEF" w14:textId="77777777" w:rsidR="004B725C" w:rsidRDefault="004B725C" w:rsidP="00B65CF1">
            <w:pPr>
              <w:jc w:val="both"/>
              <w:rPr>
                <w:rFonts w:ascii="Arial" w:hAnsi="Arial" w:cs="Arial"/>
                <w:sz w:val="16"/>
                <w:szCs w:val="16"/>
              </w:rPr>
            </w:pPr>
          </w:p>
          <w:p w14:paraId="35B29CEC" w14:textId="77777777" w:rsidR="004B725C" w:rsidRDefault="004B725C" w:rsidP="00B65CF1">
            <w:pPr>
              <w:jc w:val="both"/>
              <w:rPr>
                <w:rFonts w:ascii="Arial" w:hAnsi="Arial" w:cs="Arial"/>
                <w:sz w:val="16"/>
                <w:szCs w:val="16"/>
              </w:rPr>
            </w:pPr>
          </w:p>
          <w:p w14:paraId="40C83270" w14:textId="77777777" w:rsidR="004B725C" w:rsidRDefault="004B725C" w:rsidP="00B65CF1">
            <w:pPr>
              <w:jc w:val="both"/>
              <w:rPr>
                <w:rFonts w:ascii="Arial" w:hAnsi="Arial" w:cs="Arial"/>
                <w:sz w:val="16"/>
                <w:szCs w:val="16"/>
              </w:rPr>
            </w:pPr>
          </w:p>
          <w:p w14:paraId="692B441A" w14:textId="77777777" w:rsidR="004B725C" w:rsidRDefault="004B725C" w:rsidP="00B65CF1">
            <w:pPr>
              <w:jc w:val="both"/>
              <w:rPr>
                <w:rFonts w:ascii="Arial" w:hAnsi="Arial" w:cs="Arial"/>
                <w:sz w:val="16"/>
                <w:szCs w:val="16"/>
              </w:rPr>
            </w:pPr>
          </w:p>
          <w:p w14:paraId="6128A228" w14:textId="77777777" w:rsidR="004B725C" w:rsidRDefault="004B725C" w:rsidP="00B65CF1">
            <w:pPr>
              <w:jc w:val="both"/>
              <w:rPr>
                <w:rFonts w:ascii="Arial" w:hAnsi="Arial" w:cs="Arial"/>
                <w:sz w:val="16"/>
                <w:szCs w:val="16"/>
              </w:rPr>
            </w:pPr>
          </w:p>
          <w:p w14:paraId="4FC3A0B7" w14:textId="77777777" w:rsidR="004B725C" w:rsidRDefault="004B725C" w:rsidP="00B65CF1">
            <w:pPr>
              <w:jc w:val="both"/>
              <w:rPr>
                <w:rFonts w:ascii="Arial" w:hAnsi="Arial" w:cs="Arial"/>
                <w:sz w:val="16"/>
                <w:szCs w:val="16"/>
              </w:rPr>
            </w:pPr>
          </w:p>
          <w:p w14:paraId="2F2596D2" w14:textId="77777777" w:rsidR="004B725C" w:rsidRDefault="004B725C" w:rsidP="00B65CF1">
            <w:pPr>
              <w:jc w:val="both"/>
              <w:rPr>
                <w:rFonts w:ascii="Arial" w:hAnsi="Arial" w:cs="Arial"/>
                <w:sz w:val="16"/>
                <w:szCs w:val="16"/>
              </w:rPr>
            </w:pPr>
          </w:p>
          <w:p w14:paraId="07986BE7" w14:textId="77777777" w:rsidR="004B725C" w:rsidRDefault="004B725C" w:rsidP="00B65CF1">
            <w:pPr>
              <w:jc w:val="both"/>
              <w:rPr>
                <w:rFonts w:ascii="Arial" w:hAnsi="Arial" w:cs="Arial"/>
                <w:sz w:val="16"/>
                <w:szCs w:val="16"/>
              </w:rPr>
            </w:pPr>
          </w:p>
          <w:p w14:paraId="6358B8A2" w14:textId="77777777" w:rsidR="004B725C" w:rsidRDefault="004B725C" w:rsidP="00B65CF1">
            <w:pPr>
              <w:jc w:val="both"/>
              <w:rPr>
                <w:rFonts w:ascii="Arial" w:hAnsi="Arial" w:cs="Arial"/>
                <w:sz w:val="16"/>
                <w:szCs w:val="16"/>
              </w:rPr>
            </w:pPr>
          </w:p>
          <w:p w14:paraId="7FDC1772" w14:textId="77777777" w:rsidR="004B725C" w:rsidRDefault="004B725C" w:rsidP="00B65CF1">
            <w:pPr>
              <w:jc w:val="both"/>
              <w:rPr>
                <w:rFonts w:ascii="Arial" w:hAnsi="Arial" w:cs="Arial"/>
                <w:sz w:val="16"/>
                <w:szCs w:val="16"/>
              </w:rPr>
            </w:pPr>
          </w:p>
          <w:p w14:paraId="2D3C0C48" w14:textId="77777777" w:rsidR="004B725C" w:rsidRDefault="004B725C" w:rsidP="00B65CF1">
            <w:pPr>
              <w:jc w:val="both"/>
              <w:rPr>
                <w:rFonts w:ascii="Arial" w:hAnsi="Arial" w:cs="Arial"/>
                <w:sz w:val="16"/>
                <w:szCs w:val="16"/>
              </w:rPr>
            </w:pPr>
          </w:p>
          <w:p w14:paraId="35FF8B4A" w14:textId="77777777" w:rsidR="004B725C" w:rsidRDefault="004B725C" w:rsidP="00B65CF1">
            <w:pPr>
              <w:jc w:val="both"/>
              <w:rPr>
                <w:rFonts w:ascii="Arial" w:hAnsi="Arial" w:cs="Arial"/>
                <w:sz w:val="16"/>
                <w:szCs w:val="16"/>
              </w:rPr>
            </w:pPr>
          </w:p>
          <w:p w14:paraId="45027A92" w14:textId="77777777" w:rsidR="004B725C" w:rsidRDefault="004B725C" w:rsidP="00B65CF1">
            <w:pPr>
              <w:jc w:val="both"/>
              <w:rPr>
                <w:rFonts w:ascii="Arial" w:hAnsi="Arial" w:cs="Arial"/>
                <w:sz w:val="16"/>
                <w:szCs w:val="16"/>
              </w:rPr>
            </w:pPr>
          </w:p>
          <w:p w14:paraId="4FD4E156" w14:textId="77777777" w:rsidR="004B725C" w:rsidRDefault="004B725C" w:rsidP="00B65CF1">
            <w:pPr>
              <w:jc w:val="both"/>
              <w:rPr>
                <w:rFonts w:ascii="Arial" w:hAnsi="Arial" w:cs="Arial"/>
                <w:sz w:val="16"/>
                <w:szCs w:val="16"/>
              </w:rPr>
            </w:pPr>
          </w:p>
          <w:p w14:paraId="20C56DF4" w14:textId="77777777" w:rsidR="004B725C" w:rsidRDefault="004B725C" w:rsidP="00B65CF1">
            <w:pPr>
              <w:jc w:val="both"/>
              <w:rPr>
                <w:rFonts w:ascii="Arial" w:hAnsi="Arial" w:cs="Arial"/>
                <w:sz w:val="16"/>
                <w:szCs w:val="16"/>
              </w:rPr>
            </w:pPr>
          </w:p>
          <w:p w14:paraId="78E34A8B" w14:textId="6FED2566" w:rsidR="004B725C" w:rsidRPr="00B96950" w:rsidRDefault="004B725C" w:rsidP="00B65CF1">
            <w:pPr>
              <w:jc w:val="both"/>
              <w:rPr>
                <w:rFonts w:ascii="Arial" w:hAnsi="Arial" w:cs="Arial"/>
                <w:sz w:val="16"/>
                <w:szCs w:val="16"/>
              </w:rPr>
            </w:pPr>
          </w:p>
        </w:tc>
        <w:tc>
          <w:tcPr>
            <w:tcW w:w="1595" w:type="dxa"/>
            <w:vMerge w:val="restart"/>
          </w:tcPr>
          <w:p w14:paraId="42AFB9EC" w14:textId="77777777" w:rsidR="004B725C" w:rsidRPr="00B96950" w:rsidRDefault="004B725C" w:rsidP="00B65CF1">
            <w:pPr>
              <w:jc w:val="both"/>
              <w:rPr>
                <w:rFonts w:ascii="Arial" w:hAnsi="Arial" w:cs="Arial"/>
                <w:sz w:val="16"/>
                <w:szCs w:val="16"/>
              </w:rPr>
            </w:pPr>
          </w:p>
        </w:tc>
        <w:tc>
          <w:tcPr>
            <w:tcW w:w="2315" w:type="dxa"/>
            <w:vMerge w:val="restart"/>
          </w:tcPr>
          <w:p w14:paraId="6A7C5D49" w14:textId="77777777" w:rsidR="004B725C" w:rsidRPr="00B96950" w:rsidRDefault="004B725C" w:rsidP="00B65CF1">
            <w:pPr>
              <w:jc w:val="both"/>
              <w:rPr>
                <w:rFonts w:ascii="Arial" w:hAnsi="Arial" w:cs="Arial"/>
                <w:sz w:val="16"/>
                <w:szCs w:val="16"/>
              </w:rPr>
            </w:pPr>
          </w:p>
        </w:tc>
      </w:tr>
      <w:tr w:rsidR="004B725C" w:rsidRPr="00B96950" w14:paraId="51698102" w14:textId="77777777" w:rsidTr="00EC440A">
        <w:tc>
          <w:tcPr>
            <w:tcW w:w="1461" w:type="dxa"/>
            <w:vMerge/>
          </w:tcPr>
          <w:p w14:paraId="4734857D" w14:textId="75E7226A" w:rsidR="004B725C" w:rsidRPr="00B96950" w:rsidRDefault="004B725C" w:rsidP="00B65CF1">
            <w:pPr>
              <w:jc w:val="both"/>
              <w:rPr>
                <w:rFonts w:ascii="Arial" w:hAnsi="Arial" w:cs="Arial"/>
                <w:sz w:val="16"/>
                <w:szCs w:val="16"/>
              </w:rPr>
            </w:pPr>
          </w:p>
        </w:tc>
        <w:tc>
          <w:tcPr>
            <w:tcW w:w="1317" w:type="dxa"/>
            <w:vMerge/>
          </w:tcPr>
          <w:p w14:paraId="44F1F53C" w14:textId="1DD143C1" w:rsidR="004B725C" w:rsidRPr="00B96950" w:rsidRDefault="004B725C" w:rsidP="00B65CF1">
            <w:pPr>
              <w:jc w:val="both"/>
              <w:rPr>
                <w:rFonts w:ascii="Arial" w:hAnsi="Arial" w:cs="Arial"/>
                <w:sz w:val="16"/>
                <w:szCs w:val="16"/>
              </w:rPr>
            </w:pPr>
          </w:p>
        </w:tc>
        <w:tc>
          <w:tcPr>
            <w:tcW w:w="1300" w:type="dxa"/>
            <w:vMerge/>
          </w:tcPr>
          <w:p w14:paraId="1159DD0F" w14:textId="77777777" w:rsidR="004B725C" w:rsidRPr="00B96950" w:rsidRDefault="004B725C" w:rsidP="00B65CF1">
            <w:pPr>
              <w:jc w:val="both"/>
              <w:rPr>
                <w:rFonts w:ascii="Arial" w:hAnsi="Arial" w:cs="Arial"/>
                <w:sz w:val="16"/>
                <w:szCs w:val="16"/>
              </w:rPr>
            </w:pPr>
          </w:p>
        </w:tc>
        <w:tc>
          <w:tcPr>
            <w:tcW w:w="1300" w:type="dxa"/>
            <w:vMerge/>
          </w:tcPr>
          <w:p w14:paraId="3F824F42" w14:textId="77777777" w:rsidR="004B725C" w:rsidRPr="00B96950" w:rsidRDefault="004B725C" w:rsidP="00B65CF1">
            <w:pPr>
              <w:jc w:val="both"/>
              <w:rPr>
                <w:rFonts w:ascii="Arial" w:hAnsi="Arial" w:cs="Arial"/>
                <w:sz w:val="16"/>
                <w:szCs w:val="16"/>
              </w:rPr>
            </w:pPr>
          </w:p>
        </w:tc>
        <w:tc>
          <w:tcPr>
            <w:tcW w:w="1300" w:type="dxa"/>
            <w:vMerge/>
          </w:tcPr>
          <w:p w14:paraId="05276368" w14:textId="77777777" w:rsidR="004B725C" w:rsidRPr="00B96950" w:rsidRDefault="004B725C" w:rsidP="00B65CF1">
            <w:pPr>
              <w:jc w:val="both"/>
              <w:rPr>
                <w:rFonts w:ascii="Arial" w:hAnsi="Arial" w:cs="Arial"/>
                <w:sz w:val="16"/>
                <w:szCs w:val="16"/>
              </w:rPr>
            </w:pPr>
          </w:p>
        </w:tc>
        <w:tc>
          <w:tcPr>
            <w:tcW w:w="1300" w:type="dxa"/>
            <w:vMerge/>
          </w:tcPr>
          <w:p w14:paraId="531D4ABF" w14:textId="77777777" w:rsidR="004B725C" w:rsidRPr="00B96950" w:rsidRDefault="004B725C" w:rsidP="00B65CF1">
            <w:pPr>
              <w:jc w:val="both"/>
              <w:rPr>
                <w:rFonts w:ascii="Arial" w:hAnsi="Arial" w:cs="Arial"/>
                <w:sz w:val="16"/>
                <w:szCs w:val="16"/>
              </w:rPr>
            </w:pPr>
          </w:p>
        </w:tc>
        <w:tc>
          <w:tcPr>
            <w:tcW w:w="1300" w:type="dxa"/>
            <w:vMerge/>
          </w:tcPr>
          <w:p w14:paraId="25C9638B" w14:textId="77777777" w:rsidR="004B725C" w:rsidRPr="00B96950" w:rsidRDefault="004B725C" w:rsidP="00B65CF1">
            <w:pPr>
              <w:jc w:val="both"/>
              <w:rPr>
                <w:rFonts w:ascii="Arial" w:hAnsi="Arial" w:cs="Arial"/>
                <w:sz w:val="16"/>
                <w:szCs w:val="16"/>
              </w:rPr>
            </w:pPr>
          </w:p>
        </w:tc>
        <w:tc>
          <w:tcPr>
            <w:tcW w:w="1315" w:type="dxa"/>
            <w:tcBorders>
              <w:top w:val="single" w:sz="4" w:space="0" w:color="000000"/>
            </w:tcBorders>
            <w:shd w:val="clear" w:color="auto" w:fill="00B050"/>
          </w:tcPr>
          <w:p w14:paraId="39FCA363" w14:textId="77777777" w:rsidR="004B725C" w:rsidRPr="00B96950" w:rsidRDefault="004B725C" w:rsidP="00B65CF1">
            <w:pPr>
              <w:jc w:val="both"/>
              <w:rPr>
                <w:rFonts w:ascii="Arial" w:hAnsi="Arial" w:cs="Arial"/>
                <w:sz w:val="16"/>
                <w:szCs w:val="16"/>
              </w:rPr>
            </w:pPr>
          </w:p>
        </w:tc>
        <w:tc>
          <w:tcPr>
            <w:tcW w:w="1595" w:type="dxa"/>
            <w:vMerge/>
          </w:tcPr>
          <w:p w14:paraId="2C14E947" w14:textId="77777777" w:rsidR="004B725C" w:rsidRPr="00B96950" w:rsidRDefault="004B725C" w:rsidP="00B65CF1">
            <w:pPr>
              <w:jc w:val="both"/>
              <w:rPr>
                <w:rFonts w:ascii="Arial" w:hAnsi="Arial" w:cs="Arial"/>
                <w:sz w:val="16"/>
                <w:szCs w:val="16"/>
              </w:rPr>
            </w:pPr>
          </w:p>
        </w:tc>
        <w:tc>
          <w:tcPr>
            <w:tcW w:w="2315" w:type="dxa"/>
            <w:vMerge/>
          </w:tcPr>
          <w:p w14:paraId="39461A3E" w14:textId="77777777" w:rsidR="004B725C" w:rsidRPr="00B96950" w:rsidRDefault="004B725C" w:rsidP="00B65CF1">
            <w:pPr>
              <w:jc w:val="both"/>
              <w:rPr>
                <w:rFonts w:ascii="Arial" w:hAnsi="Arial" w:cs="Arial"/>
                <w:sz w:val="16"/>
                <w:szCs w:val="16"/>
              </w:rPr>
            </w:pPr>
          </w:p>
        </w:tc>
      </w:tr>
      <w:tr w:rsidR="00B96950" w:rsidRPr="00B96950" w14:paraId="7D45E02E" w14:textId="77777777" w:rsidTr="00CD0180">
        <w:tc>
          <w:tcPr>
            <w:tcW w:w="1461" w:type="dxa"/>
          </w:tcPr>
          <w:p w14:paraId="71BD620D" w14:textId="71C69FBD" w:rsidR="00B96950" w:rsidRPr="00B96950" w:rsidRDefault="004B725C" w:rsidP="00B65CF1">
            <w:pPr>
              <w:jc w:val="both"/>
              <w:rPr>
                <w:rFonts w:ascii="Arial" w:hAnsi="Arial" w:cs="Arial"/>
                <w:sz w:val="16"/>
                <w:szCs w:val="16"/>
              </w:rPr>
            </w:pPr>
            <w:r>
              <w:rPr>
                <w:rFonts w:ascii="Arial" w:hAnsi="Arial"/>
                <w:b/>
                <w:bCs/>
                <w:color w:val="000000"/>
                <w:sz w:val="16"/>
                <w:szCs w:val="16"/>
              </w:rPr>
              <w:t>MOVILIZACIÓN DE RECURSOS</w:t>
            </w:r>
          </w:p>
        </w:tc>
        <w:tc>
          <w:tcPr>
            <w:tcW w:w="1317" w:type="dxa"/>
          </w:tcPr>
          <w:p w14:paraId="096789A2" w14:textId="77777777" w:rsidR="00B96950" w:rsidRPr="00B96950" w:rsidRDefault="00B96950" w:rsidP="00B65CF1">
            <w:pPr>
              <w:jc w:val="both"/>
              <w:rPr>
                <w:rFonts w:ascii="Arial" w:hAnsi="Arial" w:cs="Arial"/>
                <w:sz w:val="16"/>
                <w:szCs w:val="16"/>
              </w:rPr>
            </w:pPr>
          </w:p>
        </w:tc>
        <w:tc>
          <w:tcPr>
            <w:tcW w:w="1300" w:type="dxa"/>
          </w:tcPr>
          <w:p w14:paraId="6417B788" w14:textId="77777777" w:rsidR="00B96950" w:rsidRPr="00B96950" w:rsidRDefault="00B96950" w:rsidP="00B65CF1">
            <w:pPr>
              <w:jc w:val="both"/>
              <w:rPr>
                <w:rFonts w:ascii="Arial" w:hAnsi="Arial" w:cs="Arial"/>
                <w:sz w:val="16"/>
                <w:szCs w:val="16"/>
              </w:rPr>
            </w:pPr>
          </w:p>
        </w:tc>
        <w:tc>
          <w:tcPr>
            <w:tcW w:w="1300" w:type="dxa"/>
          </w:tcPr>
          <w:p w14:paraId="7CE8D8A2" w14:textId="77777777" w:rsidR="00B96950" w:rsidRPr="00B96950" w:rsidRDefault="00B96950" w:rsidP="00B65CF1">
            <w:pPr>
              <w:jc w:val="both"/>
              <w:rPr>
                <w:rFonts w:ascii="Arial" w:hAnsi="Arial" w:cs="Arial"/>
                <w:sz w:val="16"/>
                <w:szCs w:val="16"/>
              </w:rPr>
            </w:pPr>
          </w:p>
        </w:tc>
        <w:tc>
          <w:tcPr>
            <w:tcW w:w="1300" w:type="dxa"/>
          </w:tcPr>
          <w:p w14:paraId="0BCBC534" w14:textId="77777777" w:rsidR="00B96950" w:rsidRPr="00B96950" w:rsidRDefault="00B96950" w:rsidP="00B65CF1">
            <w:pPr>
              <w:jc w:val="both"/>
              <w:rPr>
                <w:rFonts w:ascii="Arial" w:hAnsi="Arial" w:cs="Arial"/>
                <w:sz w:val="16"/>
                <w:szCs w:val="16"/>
              </w:rPr>
            </w:pPr>
          </w:p>
        </w:tc>
        <w:tc>
          <w:tcPr>
            <w:tcW w:w="1300" w:type="dxa"/>
          </w:tcPr>
          <w:p w14:paraId="2359033B" w14:textId="77777777" w:rsidR="00B96950" w:rsidRPr="00B96950" w:rsidRDefault="00B96950" w:rsidP="00B65CF1">
            <w:pPr>
              <w:jc w:val="both"/>
              <w:rPr>
                <w:rFonts w:ascii="Arial" w:hAnsi="Arial" w:cs="Arial"/>
                <w:sz w:val="16"/>
                <w:szCs w:val="16"/>
              </w:rPr>
            </w:pPr>
          </w:p>
        </w:tc>
        <w:tc>
          <w:tcPr>
            <w:tcW w:w="1300" w:type="dxa"/>
          </w:tcPr>
          <w:p w14:paraId="28DDAFC6" w14:textId="77777777" w:rsidR="00B96950" w:rsidRPr="00B96950" w:rsidRDefault="00B96950" w:rsidP="00B65CF1">
            <w:pPr>
              <w:jc w:val="both"/>
              <w:rPr>
                <w:rFonts w:ascii="Arial" w:hAnsi="Arial" w:cs="Arial"/>
                <w:sz w:val="16"/>
                <w:szCs w:val="16"/>
              </w:rPr>
            </w:pPr>
          </w:p>
        </w:tc>
        <w:tc>
          <w:tcPr>
            <w:tcW w:w="1315" w:type="dxa"/>
            <w:tcBorders>
              <w:bottom w:val="single" w:sz="4" w:space="0" w:color="000000"/>
            </w:tcBorders>
          </w:tcPr>
          <w:p w14:paraId="5BAD0164" w14:textId="77777777" w:rsidR="00B96950" w:rsidRPr="00B96950" w:rsidRDefault="00B96950" w:rsidP="00B65CF1">
            <w:pPr>
              <w:jc w:val="both"/>
              <w:rPr>
                <w:rFonts w:ascii="Arial" w:hAnsi="Arial" w:cs="Arial"/>
                <w:sz w:val="16"/>
                <w:szCs w:val="16"/>
              </w:rPr>
            </w:pPr>
          </w:p>
        </w:tc>
        <w:tc>
          <w:tcPr>
            <w:tcW w:w="1595" w:type="dxa"/>
          </w:tcPr>
          <w:p w14:paraId="171B3797" w14:textId="77777777" w:rsidR="00B96950" w:rsidRPr="00B96950" w:rsidRDefault="00B96950" w:rsidP="00B65CF1">
            <w:pPr>
              <w:jc w:val="both"/>
              <w:rPr>
                <w:rFonts w:ascii="Arial" w:hAnsi="Arial" w:cs="Arial"/>
                <w:sz w:val="16"/>
                <w:szCs w:val="16"/>
              </w:rPr>
            </w:pPr>
          </w:p>
        </w:tc>
        <w:tc>
          <w:tcPr>
            <w:tcW w:w="2315" w:type="dxa"/>
          </w:tcPr>
          <w:p w14:paraId="0A3062AB" w14:textId="77777777" w:rsidR="00B96950" w:rsidRPr="00B96950" w:rsidRDefault="00B96950" w:rsidP="00B65CF1">
            <w:pPr>
              <w:jc w:val="both"/>
              <w:rPr>
                <w:rFonts w:ascii="Arial" w:hAnsi="Arial" w:cs="Arial"/>
                <w:sz w:val="16"/>
                <w:szCs w:val="16"/>
              </w:rPr>
            </w:pPr>
          </w:p>
        </w:tc>
      </w:tr>
      <w:tr w:rsidR="00274071" w:rsidRPr="00B96950" w14:paraId="68D87867" w14:textId="77777777" w:rsidTr="00CD0180">
        <w:tc>
          <w:tcPr>
            <w:tcW w:w="1461" w:type="dxa"/>
            <w:vMerge w:val="restart"/>
          </w:tcPr>
          <w:p w14:paraId="1811C54F" w14:textId="77777777" w:rsidR="00274071" w:rsidRDefault="00274071" w:rsidP="00B65CF1">
            <w:pPr>
              <w:jc w:val="both"/>
              <w:rPr>
                <w:rFonts w:ascii="Arial" w:hAnsi="Arial"/>
                <w:b/>
                <w:bCs/>
                <w:color w:val="000000"/>
                <w:sz w:val="16"/>
                <w:szCs w:val="16"/>
              </w:rPr>
            </w:pPr>
            <w:r>
              <w:rPr>
                <w:rFonts w:ascii="Arial" w:hAnsi="Arial"/>
                <w:b/>
                <w:bCs/>
                <w:color w:val="000000"/>
                <w:sz w:val="16"/>
                <w:szCs w:val="16"/>
              </w:rPr>
              <w:t>EMBAJADORES DE LA CMS</w:t>
            </w:r>
          </w:p>
          <w:p w14:paraId="7CCB1939" w14:textId="77777777" w:rsidR="00274071" w:rsidRDefault="00274071" w:rsidP="00B65CF1">
            <w:pPr>
              <w:jc w:val="both"/>
              <w:rPr>
                <w:rFonts w:ascii="Arial" w:hAnsi="Arial"/>
                <w:b/>
                <w:bCs/>
                <w:color w:val="000000"/>
                <w:sz w:val="16"/>
                <w:szCs w:val="16"/>
              </w:rPr>
            </w:pPr>
          </w:p>
          <w:p w14:paraId="6B1DA9BA" w14:textId="1693A263" w:rsidR="00274071" w:rsidRDefault="00274071" w:rsidP="00B65CF1">
            <w:pPr>
              <w:jc w:val="both"/>
              <w:rPr>
                <w:rFonts w:ascii="Arial" w:hAnsi="Arial"/>
                <w:b/>
                <w:bCs/>
                <w:color w:val="000000"/>
                <w:sz w:val="16"/>
                <w:szCs w:val="16"/>
              </w:rPr>
            </w:pPr>
            <w:r>
              <w:rPr>
                <w:rFonts w:ascii="Arial" w:hAnsi="Arial"/>
                <w:color w:val="000000"/>
                <w:sz w:val="16"/>
                <w:szCs w:val="16"/>
              </w:rPr>
              <w:t>Continuar la coordinación con los Embajadores de la CMS para ampliar su programa de apoyo a la CMS e identificar nuevos Embajadores, si procede</w:t>
            </w:r>
          </w:p>
        </w:tc>
        <w:tc>
          <w:tcPr>
            <w:tcW w:w="1317" w:type="dxa"/>
            <w:vMerge w:val="restart"/>
          </w:tcPr>
          <w:p w14:paraId="2802A38E" w14:textId="77777777" w:rsidR="00274071" w:rsidRDefault="00274071" w:rsidP="00B65CF1">
            <w:pPr>
              <w:jc w:val="both"/>
              <w:rPr>
                <w:rFonts w:ascii="Arial" w:hAnsi="Arial" w:cs="Arial"/>
                <w:sz w:val="16"/>
                <w:szCs w:val="16"/>
              </w:rPr>
            </w:pPr>
          </w:p>
          <w:p w14:paraId="084955BB" w14:textId="77777777" w:rsidR="00274071" w:rsidRDefault="00274071" w:rsidP="00B65CF1">
            <w:pPr>
              <w:jc w:val="both"/>
              <w:rPr>
                <w:rFonts w:ascii="Arial" w:hAnsi="Arial" w:cs="Arial"/>
                <w:sz w:val="16"/>
                <w:szCs w:val="16"/>
              </w:rPr>
            </w:pPr>
          </w:p>
          <w:p w14:paraId="006AA3EE" w14:textId="77777777" w:rsidR="00274071" w:rsidRDefault="00274071" w:rsidP="00B65CF1">
            <w:pPr>
              <w:jc w:val="both"/>
              <w:rPr>
                <w:rFonts w:ascii="Arial" w:hAnsi="Arial" w:cs="Arial"/>
                <w:sz w:val="16"/>
                <w:szCs w:val="16"/>
              </w:rPr>
            </w:pPr>
          </w:p>
          <w:p w14:paraId="161F8F65" w14:textId="77777777" w:rsidR="00274071" w:rsidRDefault="00274071" w:rsidP="00B65CF1">
            <w:pPr>
              <w:jc w:val="both"/>
              <w:rPr>
                <w:rFonts w:ascii="Arial" w:hAnsi="Arial" w:cs="Arial"/>
                <w:sz w:val="16"/>
                <w:szCs w:val="16"/>
              </w:rPr>
            </w:pPr>
          </w:p>
          <w:p w14:paraId="6C053795" w14:textId="53CCD66E" w:rsidR="00274071" w:rsidRDefault="00274071" w:rsidP="00B65CF1">
            <w:pPr>
              <w:jc w:val="both"/>
              <w:rPr>
                <w:rFonts w:ascii="Arial" w:hAnsi="Arial" w:cs="Arial"/>
                <w:sz w:val="16"/>
                <w:szCs w:val="16"/>
              </w:rPr>
            </w:pPr>
            <w:r>
              <w:rPr>
                <w:rFonts w:ascii="Arial" w:hAnsi="Arial" w:cs="Arial"/>
                <w:sz w:val="16"/>
                <w:szCs w:val="16"/>
              </w:rPr>
              <w:t>Media</w:t>
            </w:r>
          </w:p>
        </w:tc>
        <w:tc>
          <w:tcPr>
            <w:tcW w:w="1300" w:type="dxa"/>
            <w:vMerge w:val="restart"/>
          </w:tcPr>
          <w:p w14:paraId="6191CE9A" w14:textId="77777777" w:rsidR="00274071" w:rsidRDefault="00274071" w:rsidP="00B65CF1">
            <w:pPr>
              <w:jc w:val="both"/>
              <w:rPr>
                <w:rFonts w:ascii="Arial" w:hAnsi="Arial" w:cs="Arial"/>
                <w:sz w:val="16"/>
                <w:szCs w:val="16"/>
              </w:rPr>
            </w:pPr>
          </w:p>
          <w:p w14:paraId="31AFCA9B" w14:textId="77777777" w:rsidR="00274071" w:rsidRDefault="00274071" w:rsidP="00B65CF1">
            <w:pPr>
              <w:jc w:val="both"/>
              <w:rPr>
                <w:rFonts w:ascii="Arial" w:hAnsi="Arial" w:cs="Arial"/>
                <w:sz w:val="16"/>
                <w:szCs w:val="16"/>
              </w:rPr>
            </w:pPr>
          </w:p>
          <w:p w14:paraId="3FFC5BEC" w14:textId="77777777" w:rsidR="00274071" w:rsidRDefault="00274071" w:rsidP="00B65CF1">
            <w:pPr>
              <w:jc w:val="both"/>
              <w:rPr>
                <w:rFonts w:ascii="Arial" w:hAnsi="Arial" w:cs="Arial"/>
                <w:sz w:val="16"/>
                <w:szCs w:val="16"/>
              </w:rPr>
            </w:pPr>
          </w:p>
          <w:p w14:paraId="4F5F4EBD" w14:textId="77777777" w:rsidR="00274071" w:rsidRDefault="00274071" w:rsidP="00B65CF1">
            <w:pPr>
              <w:jc w:val="both"/>
              <w:rPr>
                <w:rFonts w:ascii="Arial" w:hAnsi="Arial" w:cs="Arial"/>
                <w:sz w:val="16"/>
                <w:szCs w:val="16"/>
              </w:rPr>
            </w:pPr>
          </w:p>
          <w:p w14:paraId="1F324871" w14:textId="165C98FB" w:rsidR="00274071" w:rsidRDefault="00274071" w:rsidP="00B65CF1">
            <w:pPr>
              <w:jc w:val="both"/>
              <w:rPr>
                <w:rFonts w:ascii="Arial" w:hAnsi="Arial" w:cs="Arial"/>
                <w:sz w:val="16"/>
                <w:szCs w:val="16"/>
              </w:rPr>
            </w:pPr>
            <w:r>
              <w:rPr>
                <w:rFonts w:ascii="Arial" w:hAnsi="Arial" w:cs="Arial"/>
                <w:sz w:val="16"/>
                <w:szCs w:val="16"/>
              </w:rPr>
              <w:t>20.000</w:t>
            </w:r>
          </w:p>
        </w:tc>
        <w:tc>
          <w:tcPr>
            <w:tcW w:w="1300" w:type="dxa"/>
            <w:vMerge w:val="restart"/>
          </w:tcPr>
          <w:p w14:paraId="6711CD86" w14:textId="77777777" w:rsidR="00274071" w:rsidRPr="00B96950" w:rsidRDefault="00274071" w:rsidP="00B65CF1">
            <w:pPr>
              <w:jc w:val="both"/>
              <w:rPr>
                <w:rFonts w:ascii="Arial" w:hAnsi="Arial" w:cs="Arial"/>
                <w:sz w:val="16"/>
                <w:szCs w:val="16"/>
              </w:rPr>
            </w:pPr>
          </w:p>
        </w:tc>
        <w:tc>
          <w:tcPr>
            <w:tcW w:w="1300" w:type="dxa"/>
            <w:vMerge w:val="restart"/>
          </w:tcPr>
          <w:p w14:paraId="101DA430" w14:textId="77777777" w:rsidR="00274071" w:rsidRDefault="00274071" w:rsidP="00B65CF1">
            <w:pPr>
              <w:jc w:val="both"/>
              <w:rPr>
                <w:rFonts w:ascii="Arial" w:hAnsi="Arial" w:cs="Arial"/>
                <w:sz w:val="16"/>
                <w:szCs w:val="16"/>
              </w:rPr>
            </w:pPr>
          </w:p>
          <w:p w14:paraId="5C30722C" w14:textId="77777777" w:rsidR="00274071" w:rsidRDefault="00274071" w:rsidP="00B65CF1">
            <w:pPr>
              <w:jc w:val="both"/>
              <w:rPr>
                <w:rFonts w:ascii="Arial" w:hAnsi="Arial" w:cs="Arial"/>
                <w:sz w:val="16"/>
                <w:szCs w:val="16"/>
              </w:rPr>
            </w:pPr>
          </w:p>
          <w:p w14:paraId="4998DD52" w14:textId="77777777" w:rsidR="00274071" w:rsidRDefault="00274071" w:rsidP="00B65CF1">
            <w:pPr>
              <w:jc w:val="both"/>
              <w:rPr>
                <w:rFonts w:ascii="Arial" w:hAnsi="Arial" w:cs="Arial"/>
                <w:sz w:val="16"/>
                <w:szCs w:val="16"/>
              </w:rPr>
            </w:pPr>
          </w:p>
          <w:p w14:paraId="086F7CBE" w14:textId="77777777" w:rsidR="00274071" w:rsidRDefault="00274071" w:rsidP="00B65CF1">
            <w:pPr>
              <w:jc w:val="both"/>
              <w:rPr>
                <w:rFonts w:ascii="Arial" w:hAnsi="Arial" w:cs="Arial"/>
                <w:sz w:val="16"/>
                <w:szCs w:val="16"/>
              </w:rPr>
            </w:pPr>
          </w:p>
          <w:p w14:paraId="3106698B" w14:textId="3811325B" w:rsidR="00274071" w:rsidRDefault="00274071" w:rsidP="00B65CF1">
            <w:pPr>
              <w:jc w:val="both"/>
              <w:rPr>
                <w:rFonts w:ascii="Arial" w:hAnsi="Arial" w:cs="Arial"/>
                <w:sz w:val="16"/>
                <w:szCs w:val="16"/>
              </w:rPr>
            </w:pPr>
            <w:r>
              <w:rPr>
                <w:rFonts w:ascii="Arial" w:hAnsi="Arial" w:cs="Arial"/>
                <w:sz w:val="16"/>
                <w:szCs w:val="16"/>
              </w:rPr>
              <w:t>20.000</w:t>
            </w:r>
          </w:p>
        </w:tc>
        <w:tc>
          <w:tcPr>
            <w:tcW w:w="1300" w:type="dxa"/>
            <w:vMerge w:val="restart"/>
          </w:tcPr>
          <w:p w14:paraId="5E0BC77F" w14:textId="77777777" w:rsidR="00274071" w:rsidRPr="00B96950" w:rsidRDefault="00274071" w:rsidP="00B65CF1">
            <w:pPr>
              <w:jc w:val="both"/>
              <w:rPr>
                <w:rFonts w:ascii="Arial" w:hAnsi="Arial" w:cs="Arial"/>
                <w:sz w:val="16"/>
                <w:szCs w:val="16"/>
              </w:rPr>
            </w:pPr>
          </w:p>
        </w:tc>
        <w:tc>
          <w:tcPr>
            <w:tcW w:w="1300" w:type="dxa"/>
            <w:vMerge w:val="restart"/>
          </w:tcPr>
          <w:p w14:paraId="04F1305A" w14:textId="77777777" w:rsidR="00274071" w:rsidRPr="00B96950" w:rsidRDefault="00274071" w:rsidP="00B65CF1">
            <w:pPr>
              <w:jc w:val="both"/>
              <w:rPr>
                <w:rFonts w:ascii="Arial" w:hAnsi="Arial" w:cs="Arial"/>
                <w:sz w:val="16"/>
                <w:szCs w:val="16"/>
              </w:rPr>
            </w:pPr>
          </w:p>
        </w:tc>
        <w:tc>
          <w:tcPr>
            <w:tcW w:w="1315" w:type="dxa"/>
            <w:tcBorders>
              <w:bottom w:val="nil"/>
            </w:tcBorders>
          </w:tcPr>
          <w:p w14:paraId="38A7B518" w14:textId="77777777" w:rsidR="00274071" w:rsidRDefault="00274071" w:rsidP="00B65CF1">
            <w:pPr>
              <w:jc w:val="both"/>
              <w:rPr>
                <w:rFonts w:ascii="Arial" w:hAnsi="Arial" w:cs="Arial"/>
                <w:sz w:val="16"/>
                <w:szCs w:val="16"/>
              </w:rPr>
            </w:pPr>
          </w:p>
          <w:p w14:paraId="71105478" w14:textId="77777777" w:rsidR="00274071" w:rsidRDefault="00274071" w:rsidP="00B65CF1">
            <w:pPr>
              <w:jc w:val="both"/>
              <w:rPr>
                <w:rFonts w:ascii="Arial" w:hAnsi="Arial" w:cs="Arial"/>
                <w:sz w:val="16"/>
                <w:szCs w:val="16"/>
              </w:rPr>
            </w:pPr>
          </w:p>
          <w:p w14:paraId="33D89EAC" w14:textId="724C3814" w:rsidR="00274071" w:rsidRPr="00B96950" w:rsidRDefault="00274071" w:rsidP="00B65CF1">
            <w:pPr>
              <w:jc w:val="both"/>
              <w:rPr>
                <w:rFonts w:ascii="Arial" w:hAnsi="Arial" w:cs="Arial"/>
                <w:sz w:val="16"/>
                <w:szCs w:val="16"/>
              </w:rPr>
            </w:pPr>
          </w:p>
        </w:tc>
        <w:tc>
          <w:tcPr>
            <w:tcW w:w="1595" w:type="dxa"/>
            <w:vMerge w:val="restart"/>
          </w:tcPr>
          <w:p w14:paraId="2519F0C9" w14:textId="77777777" w:rsidR="00274071" w:rsidRDefault="00274071" w:rsidP="00B65CF1">
            <w:pPr>
              <w:jc w:val="both"/>
              <w:rPr>
                <w:rFonts w:ascii="Arial" w:hAnsi="Arial" w:cs="Arial"/>
                <w:sz w:val="16"/>
                <w:szCs w:val="16"/>
              </w:rPr>
            </w:pPr>
          </w:p>
          <w:p w14:paraId="6F372602" w14:textId="77777777" w:rsidR="00274071" w:rsidRDefault="00274071" w:rsidP="00B65CF1">
            <w:pPr>
              <w:jc w:val="both"/>
              <w:rPr>
                <w:rFonts w:ascii="Arial" w:hAnsi="Arial" w:cs="Arial"/>
                <w:sz w:val="16"/>
                <w:szCs w:val="16"/>
              </w:rPr>
            </w:pPr>
          </w:p>
          <w:p w14:paraId="31BA1682" w14:textId="77777777" w:rsidR="00274071" w:rsidRDefault="00274071" w:rsidP="00B65CF1">
            <w:pPr>
              <w:jc w:val="both"/>
              <w:rPr>
                <w:rFonts w:ascii="Arial" w:hAnsi="Arial" w:cs="Arial"/>
                <w:sz w:val="16"/>
                <w:szCs w:val="16"/>
              </w:rPr>
            </w:pPr>
          </w:p>
          <w:p w14:paraId="4AFE55C3" w14:textId="77777777" w:rsidR="00274071" w:rsidRDefault="00274071" w:rsidP="00B65CF1">
            <w:pPr>
              <w:jc w:val="both"/>
              <w:rPr>
                <w:rFonts w:ascii="Arial" w:hAnsi="Arial" w:cs="Arial"/>
                <w:sz w:val="16"/>
                <w:szCs w:val="16"/>
              </w:rPr>
            </w:pPr>
          </w:p>
          <w:p w14:paraId="184C0C3F" w14:textId="1A2D0032" w:rsidR="00274071" w:rsidRPr="00B96950" w:rsidRDefault="00274071" w:rsidP="00B65CF1">
            <w:pPr>
              <w:jc w:val="both"/>
              <w:rPr>
                <w:rFonts w:ascii="Arial" w:hAnsi="Arial" w:cs="Arial"/>
                <w:sz w:val="16"/>
                <w:szCs w:val="16"/>
              </w:rPr>
            </w:pPr>
            <w:r>
              <w:rPr>
                <w:rFonts w:ascii="Arial" w:hAnsi="Arial"/>
                <w:color w:val="000000"/>
                <w:sz w:val="16"/>
                <w:szCs w:val="16"/>
              </w:rPr>
              <w:t xml:space="preserve">Los Embajadores hicieron declaraciones en apoyo al Día Mundial de las Aves Migratorias   </w:t>
            </w:r>
          </w:p>
        </w:tc>
        <w:tc>
          <w:tcPr>
            <w:tcW w:w="2315" w:type="dxa"/>
            <w:vMerge w:val="restart"/>
          </w:tcPr>
          <w:p w14:paraId="29B2D39D" w14:textId="77777777" w:rsidR="00274071" w:rsidRDefault="00274071" w:rsidP="00B65CF1">
            <w:pPr>
              <w:jc w:val="both"/>
              <w:rPr>
                <w:rFonts w:ascii="Arial" w:hAnsi="Arial" w:cs="Arial"/>
                <w:sz w:val="16"/>
                <w:szCs w:val="16"/>
              </w:rPr>
            </w:pPr>
          </w:p>
          <w:p w14:paraId="4C6D0999" w14:textId="77777777" w:rsidR="00274071" w:rsidRDefault="00274071" w:rsidP="00B65CF1">
            <w:pPr>
              <w:jc w:val="both"/>
              <w:rPr>
                <w:rFonts w:ascii="Arial" w:hAnsi="Arial" w:cs="Arial"/>
                <w:sz w:val="16"/>
                <w:szCs w:val="16"/>
              </w:rPr>
            </w:pPr>
          </w:p>
          <w:p w14:paraId="0E160B13" w14:textId="77777777" w:rsidR="00274071" w:rsidRDefault="00274071" w:rsidP="00B65CF1">
            <w:pPr>
              <w:jc w:val="both"/>
              <w:rPr>
                <w:rFonts w:ascii="Arial" w:hAnsi="Arial" w:cs="Arial"/>
                <w:sz w:val="16"/>
                <w:szCs w:val="16"/>
              </w:rPr>
            </w:pPr>
          </w:p>
          <w:p w14:paraId="7EB39F3B" w14:textId="77777777" w:rsidR="00274071" w:rsidRDefault="00274071" w:rsidP="00B65CF1">
            <w:pPr>
              <w:jc w:val="both"/>
              <w:rPr>
                <w:rFonts w:ascii="Arial" w:hAnsi="Arial" w:cs="Arial"/>
                <w:sz w:val="16"/>
                <w:szCs w:val="16"/>
              </w:rPr>
            </w:pPr>
          </w:p>
          <w:p w14:paraId="4BF097A3" w14:textId="77777777" w:rsidR="00274071" w:rsidRDefault="00274071" w:rsidP="00B65CF1">
            <w:pPr>
              <w:jc w:val="both"/>
              <w:rPr>
                <w:rFonts w:ascii="Arial" w:hAnsi="Arial" w:cs="Arial"/>
                <w:sz w:val="16"/>
                <w:szCs w:val="16"/>
              </w:rPr>
            </w:pPr>
          </w:p>
          <w:p w14:paraId="387E859C" w14:textId="67F63622" w:rsidR="00274071" w:rsidRPr="00B96950" w:rsidRDefault="00274071" w:rsidP="00B65CF1">
            <w:pPr>
              <w:jc w:val="both"/>
              <w:rPr>
                <w:rFonts w:ascii="Arial" w:hAnsi="Arial" w:cs="Arial"/>
                <w:sz w:val="16"/>
                <w:szCs w:val="16"/>
              </w:rPr>
            </w:pPr>
            <w:r>
              <w:rPr>
                <w:rFonts w:ascii="Arial" w:hAnsi="Arial"/>
                <w:color w:val="000000"/>
                <w:sz w:val="16"/>
                <w:szCs w:val="16"/>
              </w:rPr>
              <w:t>El programa es objeto de renovación</w:t>
            </w:r>
          </w:p>
        </w:tc>
      </w:tr>
      <w:tr w:rsidR="00274071" w:rsidRPr="00B96950" w14:paraId="2BD2F8DD" w14:textId="77777777" w:rsidTr="00CD0180">
        <w:tc>
          <w:tcPr>
            <w:tcW w:w="1461" w:type="dxa"/>
            <w:vMerge/>
          </w:tcPr>
          <w:p w14:paraId="797BEC28" w14:textId="542B315E" w:rsidR="00274071" w:rsidRPr="00B96950" w:rsidRDefault="00274071" w:rsidP="00B65CF1">
            <w:pPr>
              <w:jc w:val="both"/>
              <w:rPr>
                <w:rFonts w:ascii="Arial" w:hAnsi="Arial" w:cs="Arial"/>
                <w:sz w:val="16"/>
                <w:szCs w:val="16"/>
              </w:rPr>
            </w:pPr>
          </w:p>
        </w:tc>
        <w:tc>
          <w:tcPr>
            <w:tcW w:w="1317" w:type="dxa"/>
            <w:vMerge/>
          </w:tcPr>
          <w:p w14:paraId="221FA6A8" w14:textId="75D5D96A" w:rsidR="00274071" w:rsidRPr="00B96950" w:rsidRDefault="00274071" w:rsidP="00B65CF1">
            <w:pPr>
              <w:jc w:val="both"/>
              <w:rPr>
                <w:rFonts w:ascii="Arial" w:hAnsi="Arial" w:cs="Arial"/>
                <w:sz w:val="16"/>
                <w:szCs w:val="16"/>
              </w:rPr>
            </w:pPr>
          </w:p>
        </w:tc>
        <w:tc>
          <w:tcPr>
            <w:tcW w:w="1300" w:type="dxa"/>
            <w:vMerge/>
          </w:tcPr>
          <w:p w14:paraId="334932B4" w14:textId="15B1D053" w:rsidR="00274071" w:rsidRPr="00B96950" w:rsidRDefault="00274071" w:rsidP="00B65CF1">
            <w:pPr>
              <w:jc w:val="both"/>
              <w:rPr>
                <w:rFonts w:ascii="Arial" w:hAnsi="Arial" w:cs="Arial"/>
                <w:sz w:val="16"/>
                <w:szCs w:val="16"/>
              </w:rPr>
            </w:pPr>
          </w:p>
        </w:tc>
        <w:tc>
          <w:tcPr>
            <w:tcW w:w="1300" w:type="dxa"/>
            <w:vMerge/>
          </w:tcPr>
          <w:p w14:paraId="1A2AFBA9" w14:textId="77777777" w:rsidR="00274071" w:rsidRPr="00B96950" w:rsidRDefault="00274071" w:rsidP="00B65CF1">
            <w:pPr>
              <w:jc w:val="both"/>
              <w:rPr>
                <w:rFonts w:ascii="Arial" w:hAnsi="Arial" w:cs="Arial"/>
                <w:sz w:val="16"/>
                <w:szCs w:val="16"/>
              </w:rPr>
            </w:pPr>
          </w:p>
        </w:tc>
        <w:tc>
          <w:tcPr>
            <w:tcW w:w="1300" w:type="dxa"/>
            <w:vMerge/>
          </w:tcPr>
          <w:p w14:paraId="7E0534D1" w14:textId="03347FF6" w:rsidR="00274071" w:rsidRPr="00B96950" w:rsidRDefault="00274071" w:rsidP="00B65CF1">
            <w:pPr>
              <w:jc w:val="both"/>
              <w:rPr>
                <w:rFonts w:ascii="Arial" w:hAnsi="Arial" w:cs="Arial"/>
                <w:sz w:val="16"/>
                <w:szCs w:val="16"/>
              </w:rPr>
            </w:pPr>
          </w:p>
        </w:tc>
        <w:tc>
          <w:tcPr>
            <w:tcW w:w="1300" w:type="dxa"/>
            <w:vMerge/>
          </w:tcPr>
          <w:p w14:paraId="28C83F7F" w14:textId="77777777" w:rsidR="00274071" w:rsidRPr="00B96950" w:rsidRDefault="00274071" w:rsidP="00B65CF1">
            <w:pPr>
              <w:jc w:val="both"/>
              <w:rPr>
                <w:rFonts w:ascii="Arial" w:hAnsi="Arial" w:cs="Arial"/>
                <w:sz w:val="16"/>
                <w:szCs w:val="16"/>
              </w:rPr>
            </w:pPr>
          </w:p>
        </w:tc>
        <w:tc>
          <w:tcPr>
            <w:tcW w:w="1300" w:type="dxa"/>
            <w:vMerge/>
          </w:tcPr>
          <w:p w14:paraId="2538B17F" w14:textId="77777777" w:rsidR="00274071" w:rsidRPr="00B96950" w:rsidRDefault="00274071" w:rsidP="00B65CF1">
            <w:pPr>
              <w:jc w:val="both"/>
              <w:rPr>
                <w:rFonts w:ascii="Arial" w:hAnsi="Arial" w:cs="Arial"/>
                <w:sz w:val="16"/>
                <w:szCs w:val="16"/>
              </w:rPr>
            </w:pPr>
          </w:p>
        </w:tc>
        <w:tc>
          <w:tcPr>
            <w:tcW w:w="1315" w:type="dxa"/>
            <w:tcBorders>
              <w:top w:val="nil"/>
              <w:bottom w:val="single" w:sz="4" w:space="0" w:color="000000"/>
            </w:tcBorders>
            <w:shd w:val="clear" w:color="auto" w:fill="FFFF00"/>
          </w:tcPr>
          <w:p w14:paraId="0AFE1E1F" w14:textId="77777777" w:rsidR="00274071" w:rsidRPr="00B96950" w:rsidRDefault="00274071" w:rsidP="00B65CF1">
            <w:pPr>
              <w:jc w:val="both"/>
              <w:rPr>
                <w:rFonts w:ascii="Arial" w:hAnsi="Arial" w:cs="Arial"/>
                <w:sz w:val="16"/>
                <w:szCs w:val="16"/>
              </w:rPr>
            </w:pPr>
          </w:p>
        </w:tc>
        <w:tc>
          <w:tcPr>
            <w:tcW w:w="1595" w:type="dxa"/>
            <w:vMerge/>
          </w:tcPr>
          <w:p w14:paraId="51D63B97" w14:textId="7E33D25B" w:rsidR="00274071" w:rsidRPr="00B96950" w:rsidRDefault="00274071" w:rsidP="00B65CF1">
            <w:pPr>
              <w:jc w:val="both"/>
              <w:rPr>
                <w:rFonts w:ascii="Arial" w:hAnsi="Arial" w:cs="Arial"/>
                <w:sz w:val="16"/>
                <w:szCs w:val="16"/>
              </w:rPr>
            </w:pPr>
          </w:p>
        </w:tc>
        <w:tc>
          <w:tcPr>
            <w:tcW w:w="2315" w:type="dxa"/>
            <w:vMerge/>
          </w:tcPr>
          <w:p w14:paraId="22B8EFC4" w14:textId="281E33B8" w:rsidR="00274071" w:rsidRPr="00B96950" w:rsidRDefault="00274071" w:rsidP="00B65CF1">
            <w:pPr>
              <w:jc w:val="both"/>
              <w:rPr>
                <w:rFonts w:ascii="Arial" w:hAnsi="Arial" w:cs="Arial"/>
                <w:sz w:val="16"/>
                <w:szCs w:val="16"/>
              </w:rPr>
            </w:pPr>
          </w:p>
        </w:tc>
      </w:tr>
      <w:tr w:rsidR="00274071" w:rsidRPr="00B96950" w14:paraId="45631B5F" w14:textId="77777777" w:rsidTr="00CD0180">
        <w:tc>
          <w:tcPr>
            <w:tcW w:w="1461" w:type="dxa"/>
            <w:vMerge w:val="restart"/>
          </w:tcPr>
          <w:p w14:paraId="29FA5688" w14:textId="77777777" w:rsidR="00274071" w:rsidRDefault="00274071" w:rsidP="00B65CF1">
            <w:pPr>
              <w:jc w:val="both"/>
              <w:rPr>
                <w:rFonts w:ascii="Arial" w:hAnsi="Arial"/>
                <w:b/>
                <w:bCs/>
                <w:color w:val="000000"/>
                <w:sz w:val="16"/>
                <w:szCs w:val="16"/>
              </w:rPr>
            </w:pPr>
            <w:r>
              <w:rPr>
                <w:rFonts w:ascii="Arial" w:hAnsi="Arial"/>
                <w:b/>
                <w:bCs/>
                <w:color w:val="000000"/>
                <w:sz w:val="16"/>
                <w:szCs w:val="16"/>
              </w:rPr>
              <w:t>Fortalecer la presencia y la implementación de la CMS a nivel regional</w:t>
            </w:r>
          </w:p>
          <w:p w14:paraId="03D662B2" w14:textId="77777777" w:rsidR="00274071" w:rsidRDefault="00274071" w:rsidP="00B65CF1">
            <w:pPr>
              <w:jc w:val="both"/>
              <w:rPr>
                <w:rFonts w:ascii="Arial" w:hAnsi="Arial"/>
                <w:b/>
                <w:bCs/>
                <w:color w:val="000000"/>
                <w:sz w:val="16"/>
                <w:szCs w:val="16"/>
              </w:rPr>
            </w:pPr>
          </w:p>
          <w:p w14:paraId="5294FE7C" w14:textId="77777777" w:rsidR="00274071" w:rsidRDefault="00274071" w:rsidP="00B65CF1">
            <w:pPr>
              <w:jc w:val="both"/>
              <w:rPr>
                <w:rFonts w:ascii="Arial" w:hAnsi="Arial"/>
                <w:color w:val="000000"/>
                <w:sz w:val="16"/>
                <w:szCs w:val="16"/>
              </w:rPr>
            </w:pPr>
            <w:r>
              <w:rPr>
                <w:rFonts w:ascii="Arial" w:hAnsi="Arial"/>
                <w:color w:val="000000"/>
                <w:sz w:val="16"/>
                <w:szCs w:val="16"/>
              </w:rPr>
              <w:t>Coordinador regional para África para: sensibilizar, crear asociaciones, movilizar recursos y atraer a nuevas Partes para mejorar la visibilidad y la aplicación general de la Convención en la región de África</w:t>
            </w:r>
          </w:p>
          <w:p w14:paraId="38F3C140" w14:textId="77777777" w:rsidR="00274071" w:rsidRDefault="00274071" w:rsidP="00B65CF1">
            <w:pPr>
              <w:jc w:val="both"/>
              <w:rPr>
                <w:rFonts w:ascii="Arial" w:hAnsi="Arial"/>
                <w:color w:val="000000"/>
                <w:sz w:val="16"/>
                <w:szCs w:val="16"/>
              </w:rPr>
            </w:pPr>
          </w:p>
          <w:p w14:paraId="7A4984CB" w14:textId="77777777" w:rsidR="00274071" w:rsidRDefault="00274071" w:rsidP="00B65CF1">
            <w:pPr>
              <w:jc w:val="both"/>
              <w:rPr>
                <w:rFonts w:ascii="Arial" w:hAnsi="Arial"/>
                <w:color w:val="000000"/>
                <w:sz w:val="16"/>
                <w:szCs w:val="16"/>
              </w:rPr>
            </w:pPr>
            <w:r>
              <w:rPr>
                <w:rFonts w:ascii="Arial" w:hAnsi="Arial"/>
                <w:color w:val="000000"/>
                <w:sz w:val="16"/>
                <w:szCs w:val="16"/>
              </w:rPr>
              <w:t>Coordinador regional para el hemisferio occidental para: sensibilizar, crear asociaciones, movilizar recursos y atraer a nuevas Partes para mejorar la visibilidad y la aplicación general de la Convención en la región de América Latina y el Caribe</w:t>
            </w:r>
          </w:p>
          <w:p w14:paraId="71786A10" w14:textId="77777777" w:rsidR="00274071" w:rsidRDefault="00274071" w:rsidP="00B65CF1">
            <w:pPr>
              <w:jc w:val="both"/>
              <w:rPr>
                <w:rFonts w:ascii="Arial" w:hAnsi="Arial"/>
                <w:color w:val="000000"/>
                <w:sz w:val="16"/>
                <w:szCs w:val="16"/>
              </w:rPr>
            </w:pPr>
          </w:p>
          <w:p w14:paraId="3389CDA4" w14:textId="77777777" w:rsidR="00274071" w:rsidRPr="00BC2188" w:rsidRDefault="00274071" w:rsidP="00274071">
            <w:pPr>
              <w:jc w:val="both"/>
              <w:rPr>
                <w:rFonts w:ascii="Arial" w:hAnsi="Arial" w:cs="Arial"/>
                <w:color w:val="000000" w:themeColor="text1"/>
                <w:sz w:val="16"/>
                <w:szCs w:val="16"/>
              </w:rPr>
            </w:pPr>
            <w:r>
              <w:rPr>
                <w:rFonts w:ascii="Arial" w:hAnsi="Arial"/>
                <w:color w:val="000000"/>
                <w:sz w:val="16"/>
                <w:szCs w:val="16"/>
              </w:rPr>
              <w:t>Coordinador regional para el Pacífico para: sensibilizar, crear asociaciones, movilizar recursos y atraer a nuevas Partes para mejorar la visibilidad y la aplicación general de la Convención en la región del Pacífico.</w:t>
            </w:r>
          </w:p>
          <w:p w14:paraId="53126EA0" w14:textId="77777777" w:rsidR="00274071" w:rsidRDefault="00274071" w:rsidP="00B65CF1">
            <w:pPr>
              <w:jc w:val="both"/>
              <w:rPr>
                <w:rFonts w:ascii="Arial" w:hAnsi="Arial"/>
                <w:b/>
                <w:bCs/>
                <w:color w:val="000000"/>
                <w:sz w:val="16"/>
                <w:szCs w:val="16"/>
              </w:rPr>
            </w:pPr>
          </w:p>
        </w:tc>
        <w:tc>
          <w:tcPr>
            <w:tcW w:w="1317" w:type="dxa"/>
            <w:vMerge w:val="restart"/>
          </w:tcPr>
          <w:p w14:paraId="4E96AB7D" w14:textId="77777777" w:rsidR="00274071" w:rsidRDefault="00274071" w:rsidP="00B65CF1">
            <w:pPr>
              <w:jc w:val="both"/>
              <w:rPr>
                <w:rFonts w:ascii="Arial" w:hAnsi="Arial" w:cs="Arial"/>
                <w:sz w:val="16"/>
                <w:szCs w:val="16"/>
              </w:rPr>
            </w:pPr>
          </w:p>
          <w:p w14:paraId="053DA9C3" w14:textId="77777777" w:rsidR="00274071" w:rsidRDefault="00274071" w:rsidP="00B65CF1">
            <w:pPr>
              <w:jc w:val="both"/>
              <w:rPr>
                <w:rFonts w:ascii="Arial" w:hAnsi="Arial" w:cs="Arial"/>
                <w:sz w:val="16"/>
                <w:szCs w:val="16"/>
              </w:rPr>
            </w:pPr>
          </w:p>
          <w:p w14:paraId="29A65F07" w14:textId="77777777" w:rsidR="00274071" w:rsidRDefault="00274071" w:rsidP="00B65CF1">
            <w:pPr>
              <w:jc w:val="both"/>
              <w:rPr>
                <w:rFonts w:ascii="Arial" w:hAnsi="Arial" w:cs="Arial"/>
                <w:sz w:val="16"/>
                <w:szCs w:val="16"/>
              </w:rPr>
            </w:pPr>
          </w:p>
          <w:p w14:paraId="6E986A6E" w14:textId="77777777" w:rsidR="00274071" w:rsidRDefault="00274071" w:rsidP="00B65CF1">
            <w:pPr>
              <w:jc w:val="both"/>
              <w:rPr>
                <w:rFonts w:ascii="Arial" w:hAnsi="Arial" w:cs="Arial"/>
                <w:sz w:val="16"/>
                <w:szCs w:val="16"/>
              </w:rPr>
            </w:pPr>
          </w:p>
          <w:p w14:paraId="6837E476" w14:textId="77777777" w:rsidR="00274071" w:rsidRDefault="00274071" w:rsidP="00B65CF1">
            <w:pPr>
              <w:jc w:val="both"/>
              <w:rPr>
                <w:rFonts w:ascii="Arial" w:hAnsi="Arial" w:cs="Arial"/>
                <w:sz w:val="16"/>
                <w:szCs w:val="16"/>
              </w:rPr>
            </w:pPr>
          </w:p>
          <w:p w14:paraId="43446F4A" w14:textId="77777777" w:rsidR="00274071" w:rsidRDefault="00274071" w:rsidP="00B65CF1">
            <w:pPr>
              <w:jc w:val="both"/>
              <w:rPr>
                <w:rFonts w:ascii="Arial" w:hAnsi="Arial" w:cs="Arial"/>
                <w:sz w:val="16"/>
                <w:szCs w:val="16"/>
              </w:rPr>
            </w:pPr>
          </w:p>
          <w:p w14:paraId="336E3D5B" w14:textId="77777777" w:rsidR="00274071" w:rsidRDefault="00274071" w:rsidP="00B65CF1">
            <w:pPr>
              <w:jc w:val="both"/>
              <w:rPr>
                <w:rFonts w:ascii="Arial" w:hAnsi="Arial" w:cs="Arial"/>
                <w:sz w:val="16"/>
                <w:szCs w:val="16"/>
              </w:rPr>
            </w:pPr>
            <w:r>
              <w:rPr>
                <w:rFonts w:ascii="Arial" w:hAnsi="Arial" w:cs="Arial"/>
                <w:sz w:val="16"/>
                <w:szCs w:val="16"/>
              </w:rPr>
              <w:t>Alta</w:t>
            </w:r>
          </w:p>
          <w:p w14:paraId="27348CE0" w14:textId="77777777" w:rsidR="00274071" w:rsidRDefault="00274071" w:rsidP="00B65CF1">
            <w:pPr>
              <w:jc w:val="both"/>
              <w:rPr>
                <w:rFonts w:ascii="Arial" w:hAnsi="Arial" w:cs="Arial"/>
                <w:sz w:val="16"/>
                <w:szCs w:val="16"/>
              </w:rPr>
            </w:pPr>
          </w:p>
          <w:p w14:paraId="260D256C" w14:textId="77777777" w:rsidR="00274071" w:rsidRDefault="00274071" w:rsidP="00B65CF1">
            <w:pPr>
              <w:jc w:val="both"/>
              <w:rPr>
                <w:rFonts w:ascii="Arial" w:hAnsi="Arial" w:cs="Arial"/>
                <w:sz w:val="16"/>
                <w:szCs w:val="16"/>
              </w:rPr>
            </w:pPr>
          </w:p>
          <w:p w14:paraId="616174FA" w14:textId="77777777" w:rsidR="00274071" w:rsidRDefault="00274071" w:rsidP="00B65CF1">
            <w:pPr>
              <w:jc w:val="both"/>
              <w:rPr>
                <w:rFonts w:ascii="Arial" w:hAnsi="Arial" w:cs="Arial"/>
                <w:sz w:val="16"/>
                <w:szCs w:val="16"/>
              </w:rPr>
            </w:pPr>
          </w:p>
          <w:p w14:paraId="72D1855E" w14:textId="77777777" w:rsidR="00274071" w:rsidRDefault="00274071" w:rsidP="00B65CF1">
            <w:pPr>
              <w:jc w:val="both"/>
              <w:rPr>
                <w:rFonts w:ascii="Arial" w:hAnsi="Arial" w:cs="Arial"/>
                <w:sz w:val="16"/>
                <w:szCs w:val="16"/>
              </w:rPr>
            </w:pPr>
          </w:p>
          <w:p w14:paraId="6AF64C39" w14:textId="77777777" w:rsidR="00274071" w:rsidRDefault="00274071" w:rsidP="00B65CF1">
            <w:pPr>
              <w:jc w:val="both"/>
              <w:rPr>
                <w:rFonts w:ascii="Arial" w:hAnsi="Arial" w:cs="Arial"/>
                <w:sz w:val="16"/>
                <w:szCs w:val="16"/>
              </w:rPr>
            </w:pPr>
          </w:p>
          <w:p w14:paraId="05D72843" w14:textId="77777777" w:rsidR="00274071" w:rsidRDefault="00274071" w:rsidP="00B65CF1">
            <w:pPr>
              <w:jc w:val="both"/>
              <w:rPr>
                <w:rFonts w:ascii="Arial" w:hAnsi="Arial" w:cs="Arial"/>
                <w:sz w:val="16"/>
                <w:szCs w:val="16"/>
              </w:rPr>
            </w:pPr>
          </w:p>
          <w:p w14:paraId="2A304811" w14:textId="77777777" w:rsidR="00274071" w:rsidRDefault="00274071" w:rsidP="00B65CF1">
            <w:pPr>
              <w:jc w:val="both"/>
              <w:rPr>
                <w:rFonts w:ascii="Arial" w:hAnsi="Arial" w:cs="Arial"/>
                <w:sz w:val="16"/>
                <w:szCs w:val="16"/>
              </w:rPr>
            </w:pPr>
          </w:p>
          <w:p w14:paraId="194970B8" w14:textId="77777777" w:rsidR="00274071" w:rsidRDefault="00274071" w:rsidP="00B65CF1">
            <w:pPr>
              <w:jc w:val="both"/>
              <w:rPr>
                <w:rFonts w:ascii="Arial" w:hAnsi="Arial" w:cs="Arial"/>
                <w:sz w:val="16"/>
                <w:szCs w:val="16"/>
              </w:rPr>
            </w:pPr>
          </w:p>
          <w:p w14:paraId="317613B1" w14:textId="77777777" w:rsidR="00274071" w:rsidRDefault="00274071" w:rsidP="00B65CF1">
            <w:pPr>
              <w:jc w:val="both"/>
              <w:rPr>
                <w:rFonts w:ascii="Arial" w:hAnsi="Arial" w:cs="Arial"/>
                <w:sz w:val="16"/>
                <w:szCs w:val="16"/>
              </w:rPr>
            </w:pPr>
          </w:p>
          <w:p w14:paraId="19DE46C5" w14:textId="77777777" w:rsidR="00274071" w:rsidRDefault="00274071" w:rsidP="00B65CF1">
            <w:pPr>
              <w:jc w:val="both"/>
              <w:rPr>
                <w:rFonts w:ascii="Arial" w:hAnsi="Arial" w:cs="Arial"/>
                <w:sz w:val="16"/>
                <w:szCs w:val="16"/>
              </w:rPr>
            </w:pPr>
          </w:p>
          <w:p w14:paraId="7F4DA265" w14:textId="77777777" w:rsidR="00274071" w:rsidRDefault="00274071" w:rsidP="00B65CF1">
            <w:pPr>
              <w:jc w:val="both"/>
              <w:rPr>
                <w:rFonts w:ascii="Arial" w:hAnsi="Arial" w:cs="Arial"/>
                <w:sz w:val="16"/>
                <w:szCs w:val="16"/>
              </w:rPr>
            </w:pPr>
          </w:p>
          <w:p w14:paraId="605BEAAF" w14:textId="77777777" w:rsidR="00274071" w:rsidRDefault="00274071" w:rsidP="00B65CF1">
            <w:pPr>
              <w:jc w:val="both"/>
              <w:rPr>
                <w:rFonts w:ascii="Arial" w:hAnsi="Arial" w:cs="Arial"/>
                <w:sz w:val="16"/>
                <w:szCs w:val="16"/>
              </w:rPr>
            </w:pPr>
          </w:p>
          <w:p w14:paraId="41472E4A" w14:textId="77777777" w:rsidR="00274071" w:rsidRDefault="00274071" w:rsidP="00B65CF1">
            <w:pPr>
              <w:jc w:val="both"/>
              <w:rPr>
                <w:rFonts w:ascii="Arial" w:hAnsi="Arial" w:cs="Arial"/>
                <w:sz w:val="16"/>
                <w:szCs w:val="16"/>
              </w:rPr>
            </w:pPr>
          </w:p>
          <w:p w14:paraId="62C7AA3E" w14:textId="77777777" w:rsidR="00274071" w:rsidRDefault="00274071" w:rsidP="00B65CF1">
            <w:pPr>
              <w:jc w:val="both"/>
              <w:rPr>
                <w:rFonts w:ascii="Arial" w:hAnsi="Arial" w:cs="Arial"/>
                <w:sz w:val="16"/>
                <w:szCs w:val="16"/>
              </w:rPr>
            </w:pPr>
          </w:p>
          <w:p w14:paraId="20DAF2CE" w14:textId="77777777" w:rsidR="00274071" w:rsidRDefault="00274071" w:rsidP="00B65CF1">
            <w:pPr>
              <w:jc w:val="both"/>
              <w:rPr>
                <w:rFonts w:ascii="Arial" w:hAnsi="Arial" w:cs="Arial"/>
                <w:sz w:val="16"/>
                <w:szCs w:val="16"/>
              </w:rPr>
            </w:pPr>
            <w:r>
              <w:rPr>
                <w:rFonts w:ascii="Arial" w:hAnsi="Arial" w:cs="Arial"/>
                <w:sz w:val="16"/>
                <w:szCs w:val="16"/>
              </w:rPr>
              <w:t>Alta</w:t>
            </w:r>
          </w:p>
          <w:p w14:paraId="0AA179FE" w14:textId="77777777" w:rsidR="00274071" w:rsidRDefault="00274071" w:rsidP="00B65CF1">
            <w:pPr>
              <w:jc w:val="both"/>
              <w:rPr>
                <w:rFonts w:ascii="Arial" w:hAnsi="Arial" w:cs="Arial"/>
                <w:sz w:val="16"/>
                <w:szCs w:val="16"/>
              </w:rPr>
            </w:pPr>
          </w:p>
          <w:p w14:paraId="6FD1BEBE" w14:textId="77777777" w:rsidR="00274071" w:rsidRDefault="00274071" w:rsidP="00B65CF1">
            <w:pPr>
              <w:jc w:val="both"/>
              <w:rPr>
                <w:rFonts w:ascii="Arial" w:hAnsi="Arial" w:cs="Arial"/>
                <w:sz w:val="16"/>
                <w:szCs w:val="16"/>
              </w:rPr>
            </w:pPr>
          </w:p>
          <w:p w14:paraId="5C8F6513" w14:textId="77777777" w:rsidR="00274071" w:rsidRDefault="00274071" w:rsidP="00B65CF1">
            <w:pPr>
              <w:jc w:val="both"/>
              <w:rPr>
                <w:rFonts w:ascii="Arial" w:hAnsi="Arial" w:cs="Arial"/>
                <w:sz w:val="16"/>
                <w:szCs w:val="16"/>
              </w:rPr>
            </w:pPr>
          </w:p>
          <w:p w14:paraId="04257308" w14:textId="77777777" w:rsidR="00274071" w:rsidRDefault="00274071" w:rsidP="00B65CF1">
            <w:pPr>
              <w:jc w:val="both"/>
              <w:rPr>
                <w:rFonts w:ascii="Arial" w:hAnsi="Arial" w:cs="Arial"/>
                <w:sz w:val="16"/>
                <w:szCs w:val="16"/>
              </w:rPr>
            </w:pPr>
          </w:p>
          <w:p w14:paraId="2BBAA750" w14:textId="77777777" w:rsidR="00274071" w:rsidRDefault="00274071" w:rsidP="00B65CF1">
            <w:pPr>
              <w:jc w:val="both"/>
              <w:rPr>
                <w:rFonts w:ascii="Arial" w:hAnsi="Arial" w:cs="Arial"/>
                <w:sz w:val="16"/>
                <w:szCs w:val="16"/>
              </w:rPr>
            </w:pPr>
          </w:p>
          <w:p w14:paraId="32B184C0" w14:textId="77777777" w:rsidR="00274071" w:rsidRDefault="00274071" w:rsidP="00B65CF1">
            <w:pPr>
              <w:jc w:val="both"/>
              <w:rPr>
                <w:rFonts w:ascii="Arial" w:hAnsi="Arial" w:cs="Arial"/>
                <w:sz w:val="16"/>
                <w:szCs w:val="16"/>
              </w:rPr>
            </w:pPr>
          </w:p>
          <w:p w14:paraId="5F3E87AD" w14:textId="77777777" w:rsidR="00274071" w:rsidRDefault="00274071" w:rsidP="00B65CF1">
            <w:pPr>
              <w:jc w:val="both"/>
              <w:rPr>
                <w:rFonts w:ascii="Arial" w:hAnsi="Arial" w:cs="Arial"/>
                <w:sz w:val="16"/>
                <w:szCs w:val="16"/>
              </w:rPr>
            </w:pPr>
          </w:p>
          <w:p w14:paraId="7CE7CE16" w14:textId="77777777" w:rsidR="00274071" w:rsidRDefault="00274071" w:rsidP="00B65CF1">
            <w:pPr>
              <w:jc w:val="both"/>
              <w:rPr>
                <w:rFonts w:ascii="Arial" w:hAnsi="Arial" w:cs="Arial"/>
                <w:sz w:val="16"/>
                <w:szCs w:val="16"/>
              </w:rPr>
            </w:pPr>
          </w:p>
          <w:p w14:paraId="63DA24D1" w14:textId="77777777" w:rsidR="00274071" w:rsidRDefault="00274071" w:rsidP="00B65CF1">
            <w:pPr>
              <w:jc w:val="both"/>
              <w:rPr>
                <w:rFonts w:ascii="Arial" w:hAnsi="Arial" w:cs="Arial"/>
                <w:sz w:val="16"/>
                <w:szCs w:val="16"/>
              </w:rPr>
            </w:pPr>
          </w:p>
          <w:p w14:paraId="42C34576" w14:textId="77777777" w:rsidR="00274071" w:rsidRDefault="00274071" w:rsidP="00B65CF1">
            <w:pPr>
              <w:jc w:val="both"/>
              <w:rPr>
                <w:rFonts w:ascii="Arial" w:hAnsi="Arial" w:cs="Arial"/>
                <w:sz w:val="16"/>
                <w:szCs w:val="16"/>
              </w:rPr>
            </w:pPr>
          </w:p>
          <w:p w14:paraId="584C8A0C" w14:textId="77777777" w:rsidR="00274071" w:rsidRDefault="00274071" w:rsidP="00B65CF1">
            <w:pPr>
              <w:jc w:val="both"/>
              <w:rPr>
                <w:rFonts w:ascii="Arial" w:hAnsi="Arial" w:cs="Arial"/>
                <w:sz w:val="16"/>
                <w:szCs w:val="16"/>
              </w:rPr>
            </w:pPr>
          </w:p>
          <w:p w14:paraId="0B58C175" w14:textId="77777777" w:rsidR="00274071" w:rsidRDefault="00274071" w:rsidP="00B65CF1">
            <w:pPr>
              <w:jc w:val="both"/>
              <w:rPr>
                <w:rFonts w:ascii="Arial" w:hAnsi="Arial" w:cs="Arial"/>
                <w:sz w:val="16"/>
                <w:szCs w:val="16"/>
              </w:rPr>
            </w:pPr>
          </w:p>
          <w:p w14:paraId="670269D6" w14:textId="77777777" w:rsidR="00274071" w:rsidRDefault="00274071" w:rsidP="00B65CF1">
            <w:pPr>
              <w:jc w:val="both"/>
              <w:rPr>
                <w:rFonts w:ascii="Arial" w:hAnsi="Arial" w:cs="Arial"/>
                <w:sz w:val="16"/>
                <w:szCs w:val="16"/>
              </w:rPr>
            </w:pPr>
          </w:p>
          <w:p w14:paraId="62A329C1" w14:textId="77777777" w:rsidR="00274071" w:rsidRDefault="00274071" w:rsidP="00B65CF1">
            <w:pPr>
              <w:jc w:val="both"/>
              <w:rPr>
                <w:rFonts w:ascii="Arial" w:hAnsi="Arial" w:cs="Arial"/>
                <w:sz w:val="16"/>
                <w:szCs w:val="16"/>
              </w:rPr>
            </w:pPr>
          </w:p>
          <w:p w14:paraId="2885CA59" w14:textId="77777777" w:rsidR="00274071" w:rsidRDefault="00274071" w:rsidP="00B65CF1">
            <w:pPr>
              <w:jc w:val="both"/>
              <w:rPr>
                <w:rFonts w:ascii="Arial" w:hAnsi="Arial" w:cs="Arial"/>
                <w:sz w:val="16"/>
                <w:szCs w:val="16"/>
              </w:rPr>
            </w:pPr>
          </w:p>
          <w:p w14:paraId="2FB08E20" w14:textId="77777777" w:rsidR="00274071" w:rsidRDefault="00274071" w:rsidP="00B65CF1">
            <w:pPr>
              <w:jc w:val="both"/>
              <w:rPr>
                <w:rFonts w:ascii="Arial" w:hAnsi="Arial" w:cs="Arial"/>
                <w:sz w:val="16"/>
                <w:szCs w:val="16"/>
              </w:rPr>
            </w:pPr>
          </w:p>
          <w:p w14:paraId="23493AA4" w14:textId="77777777" w:rsidR="00274071" w:rsidRDefault="00274071" w:rsidP="00B65CF1">
            <w:pPr>
              <w:jc w:val="both"/>
              <w:rPr>
                <w:rFonts w:ascii="Arial" w:hAnsi="Arial" w:cs="Arial"/>
                <w:sz w:val="16"/>
                <w:szCs w:val="16"/>
              </w:rPr>
            </w:pPr>
          </w:p>
          <w:p w14:paraId="052AC3D3" w14:textId="4B5B7753" w:rsidR="00274071" w:rsidRDefault="00274071" w:rsidP="00B65CF1">
            <w:pPr>
              <w:jc w:val="both"/>
              <w:rPr>
                <w:rFonts w:ascii="Arial" w:hAnsi="Arial" w:cs="Arial"/>
                <w:sz w:val="16"/>
                <w:szCs w:val="16"/>
              </w:rPr>
            </w:pPr>
            <w:r>
              <w:rPr>
                <w:rFonts w:ascii="Arial" w:hAnsi="Arial" w:cs="Arial"/>
                <w:sz w:val="16"/>
                <w:szCs w:val="16"/>
              </w:rPr>
              <w:t>Alta</w:t>
            </w:r>
          </w:p>
        </w:tc>
        <w:tc>
          <w:tcPr>
            <w:tcW w:w="1300" w:type="dxa"/>
            <w:vMerge w:val="restart"/>
          </w:tcPr>
          <w:p w14:paraId="0817CFF4" w14:textId="77777777" w:rsidR="00274071" w:rsidRDefault="00274071" w:rsidP="00B65CF1">
            <w:pPr>
              <w:jc w:val="both"/>
              <w:rPr>
                <w:rFonts w:ascii="Arial" w:hAnsi="Arial" w:cs="Arial"/>
                <w:sz w:val="16"/>
                <w:szCs w:val="16"/>
              </w:rPr>
            </w:pPr>
          </w:p>
          <w:p w14:paraId="14917625" w14:textId="77777777" w:rsidR="00274071" w:rsidRDefault="00274071" w:rsidP="00B65CF1">
            <w:pPr>
              <w:jc w:val="both"/>
              <w:rPr>
                <w:rFonts w:ascii="Arial" w:hAnsi="Arial" w:cs="Arial"/>
                <w:sz w:val="16"/>
                <w:szCs w:val="16"/>
              </w:rPr>
            </w:pPr>
          </w:p>
          <w:p w14:paraId="2B6E2D41" w14:textId="77777777" w:rsidR="00274071" w:rsidRDefault="00274071" w:rsidP="00B65CF1">
            <w:pPr>
              <w:jc w:val="both"/>
              <w:rPr>
                <w:rFonts w:ascii="Arial" w:hAnsi="Arial" w:cs="Arial"/>
                <w:sz w:val="16"/>
                <w:szCs w:val="16"/>
              </w:rPr>
            </w:pPr>
          </w:p>
          <w:p w14:paraId="3CCAD8DA" w14:textId="77777777" w:rsidR="00274071" w:rsidRDefault="00274071" w:rsidP="00B65CF1">
            <w:pPr>
              <w:jc w:val="both"/>
              <w:rPr>
                <w:rFonts w:ascii="Arial" w:hAnsi="Arial" w:cs="Arial"/>
                <w:sz w:val="16"/>
                <w:szCs w:val="16"/>
              </w:rPr>
            </w:pPr>
          </w:p>
          <w:p w14:paraId="4CEDEC8D" w14:textId="77777777" w:rsidR="00274071" w:rsidRDefault="00274071" w:rsidP="00B65CF1">
            <w:pPr>
              <w:jc w:val="both"/>
              <w:rPr>
                <w:rFonts w:ascii="Arial" w:hAnsi="Arial" w:cs="Arial"/>
                <w:sz w:val="16"/>
                <w:szCs w:val="16"/>
              </w:rPr>
            </w:pPr>
          </w:p>
          <w:p w14:paraId="5E98B064" w14:textId="77777777" w:rsidR="00274071" w:rsidRDefault="00274071" w:rsidP="00B65CF1">
            <w:pPr>
              <w:jc w:val="both"/>
              <w:rPr>
                <w:rFonts w:ascii="Arial" w:hAnsi="Arial" w:cs="Arial"/>
                <w:sz w:val="16"/>
                <w:szCs w:val="16"/>
              </w:rPr>
            </w:pPr>
          </w:p>
          <w:p w14:paraId="22B3DDFF" w14:textId="77777777" w:rsidR="00274071" w:rsidRDefault="00274071" w:rsidP="00B65CF1">
            <w:pPr>
              <w:jc w:val="both"/>
              <w:rPr>
                <w:rFonts w:ascii="Arial" w:hAnsi="Arial" w:cs="Arial"/>
                <w:sz w:val="16"/>
                <w:szCs w:val="16"/>
              </w:rPr>
            </w:pPr>
            <w:r>
              <w:rPr>
                <w:rFonts w:ascii="Arial" w:hAnsi="Arial" w:cs="Arial"/>
                <w:sz w:val="16"/>
                <w:szCs w:val="16"/>
              </w:rPr>
              <w:t>202.000</w:t>
            </w:r>
          </w:p>
          <w:p w14:paraId="6958482A" w14:textId="77777777" w:rsidR="00274071" w:rsidRDefault="00274071" w:rsidP="00B65CF1">
            <w:pPr>
              <w:jc w:val="both"/>
              <w:rPr>
                <w:rFonts w:ascii="Arial" w:hAnsi="Arial" w:cs="Arial"/>
                <w:sz w:val="16"/>
                <w:szCs w:val="16"/>
              </w:rPr>
            </w:pPr>
          </w:p>
          <w:p w14:paraId="7AD56CDD" w14:textId="77777777" w:rsidR="00274071" w:rsidRDefault="00274071" w:rsidP="00B65CF1">
            <w:pPr>
              <w:jc w:val="both"/>
              <w:rPr>
                <w:rFonts w:ascii="Arial" w:hAnsi="Arial" w:cs="Arial"/>
                <w:sz w:val="16"/>
                <w:szCs w:val="16"/>
              </w:rPr>
            </w:pPr>
          </w:p>
          <w:p w14:paraId="68BE52EB" w14:textId="77777777" w:rsidR="00274071" w:rsidRDefault="00274071" w:rsidP="00B65CF1">
            <w:pPr>
              <w:jc w:val="both"/>
              <w:rPr>
                <w:rFonts w:ascii="Arial" w:hAnsi="Arial" w:cs="Arial"/>
                <w:sz w:val="16"/>
                <w:szCs w:val="16"/>
              </w:rPr>
            </w:pPr>
          </w:p>
          <w:p w14:paraId="687FEC4B" w14:textId="77777777" w:rsidR="00274071" w:rsidRDefault="00274071" w:rsidP="00B65CF1">
            <w:pPr>
              <w:jc w:val="both"/>
              <w:rPr>
                <w:rFonts w:ascii="Arial" w:hAnsi="Arial" w:cs="Arial"/>
                <w:sz w:val="16"/>
                <w:szCs w:val="16"/>
              </w:rPr>
            </w:pPr>
          </w:p>
          <w:p w14:paraId="0E98DACE" w14:textId="77777777" w:rsidR="00274071" w:rsidRDefault="00274071" w:rsidP="00B65CF1">
            <w:pPr>
              <w:jc w:val="both"/>
              <w:rPr>
                <w:rFonts w:ascii="Arial" w:hAnsi="Arial" w:cs="Arial"/>
                <w:sz w:val="16"/>
                <w:szCs w:val="16"/>
              </w:rPr>
            </w:pPr>
          </w:p>
          <w:p w14:paraId="190ED759" w14:textId="77777777" w:rsidR="00274071" w:rsidRDefault="00274071" w:rsidP="00B65CF1">
            <w:pPr>
              <w:jc w:val="both"/>
              <w:rPr>
                <w:rFonts w:ascii="Arial" w:hAnsi="Arial" w:cs="Arial"/>
                <w:sz w:val="16"/>
                <w:szCs w:val="16"/>
              </w:rPr>
            </w:pPr>
          </w:p>
          <w:p w14:paraId="696821E2" w14:textId="77777777" w:rsidR="00274071" w:rsidRDefault="00274071" w:rsidP="00B65CF1">
            <w:pPr>
              <w:jc w:val="both"/>
              <w:rPr>
                <w:rFonts w:ascii="Arial" w:hAnsi="Arial" w:cs="Arial"/>
                <w:sz w:val="16"/>
                <w:szCs w:val="16"/>
              </w:rPr>
            </w:pPr>
          </w:p>
          <w:p w14:paraId="5AE8CFEA" w14:textId="77777777" w:rsidR="00274071" w:rsidRDefault="00274071" w:rsidP="00B65CF1">
            <w:pPr>
              <w:jc w:val="both"/>
              <w:rPr>
                <w:rFonts w:ascii="Arial" w:hAnsi="Arial" w:cs="Arial"/>
                <w:sz w:val="16"/>
                <w:szCs w:val="16"/>
              </w:rPr>
            </w:pPr>
          </w:p>
          <w:p w14:paraId="307D24AB" w14:textId="77777777" w:rsidR="00274071" w:rsidRDefault="00274071" w:rsidP="00B65CF1">
            <w:pPr>
              <w:jc w:val="both"/>
              <w:rPr>
                <w:rFonts w:ascii="Arial" w:hAnsi="Arial" w:cs="Arial"/>
                <w:sz w:val="16"/>
                <w:szCs w:val="16"/>
              </w:rPr>
            </w:pPr>
          </w:p>
          <w:p w14:paraId="4BF473BC" w14:textId="77777777" w:rsidR="00274071" w:rsidRDefault="00274071" w:rsidP="00B65CF1">
            <w:pPr>
              <w:jc w:val="both"/>
              <w:rPr>
                <w:rFonts w:ascii="Arial" w:hAnsi="Arial" w:cs="Arial"/>
                <w:sz w:val="16"/>
                <w:szCs w:val="16"/>
              </w:rPr>
            </w:pPr>
          </w:p>
          <w:p w14:paraId="7C08D54D" w14:textId="77777777" w:rsidR="00274071" w:rsidRDefault="00274071" w:rsidP="00B65CF1">
            <w:pPr>
              <w:jc w:val="both"/>
              <w:rPr>
                <w:rFonts w:ascii="Arial" w:hAnsi="Arial" w:cs="Arial"/>
                <w:sz w:val="16"/>
                <w:szCs w:val="16"/>
              </w:rPr>
            </w:pPr>
          </w:p>
          <w:p w14:paraId="79EBDB49" w14:textId="77777777" w:rsidR="00274071" w:rsidRDefault="00274071" w:rsidP="00B65CF1">
            <w:pPr>
              <w:jc w:val="both"/>
              <w:rPr>
                <w:rFonts w:ascii="Arial" w:hAnsi="Arial" w:cs="Arial"/>
                <w:sz w:val="16"/>
                <w:szCs w:val="16"/>
              </w:rPr>
            </w:pPr>
          </w:p>
          <w:p w14:paraId="68488A82" w14:textId="77777777" w:rsidR="00274071" w:rsidRDefault="00274071" w:rsidP="00B65CF1">
            <w:pPr>
              <w:jc w:val="both"/>
              <w:rPr>
                <w:rFonts w:ascii="Arial" w:hAnsi="Arial" w:cs="Arial"/>
                <w:sz w:val="16"/>
                <w:szCs w:val="16"/>
              </w:rPr>
            </w:pPr>
          </w:p>
          <w:p w14:paraId="41F69B55" w14:textId="77777777" w:rsidR="00274071" w:rsidRDefault="00274071" w:rsidP="00B65CF1">
            <w:pPr>
              <w:jc w:val="both"/>
              <w:rPr>
                <w:rFonts w:ascii="Arial" w:hAnsi="Arial" w:cs="Arial"/>
                <w:sz w:val="16"/>
                <w:szCs w:val="16"/>
              </w:rPr>
            </w:pPr>
          </w:p>
          <w:p w14:paraId="2CB1DA41" w14:textId="77777777" w:rsidR="00274071" w:rsidRDefault="00274071" w:rsidP="00B65CF1">
            <w:pPr>
              <w:jc w:val="both"/>
              <w:rPr>
                <w:rFonts w:ascii="Arial" w:hAnsi="Arial" w:cs="Arial"/>
                <w:sz w:val="16"/>
                <w:szCs w:val="16"/>
              </w:rPr>
            </w:pPr>
            <w:r>
              <w:rPr>
                <w:rFonts w:ascii="Arial" w:hAnsi="Arial" w:cs="Arial"/>
                <w:sz w:val="16"/>
                <w:szCs w:val="16"/>
              </w:rPr>
              <w:t>202.000</w:t>
            </w:r>
          </w:p>
          <w:p w14:paraId="3E0EC94E" w14:textId="77777777" w:rsidR="00274071" w:rsidRDefault="00274071" w:rsidP="00B65CF1">
            <w:pPr>
              <w:jc w:val="both"/>
              <w:rPr>
                <w:rFonts w:ascii="Arial" w:hAnsi="Arial" w:cs="Arial"/>
                <w:sz w:val="16"/>
                <w:szCs w:val="16"/>
              </w:rPr>
            </w:pPr>
          </w:p>
          <w:p w14:paraId="584D7912" w14:textId="77777777" w:rsidR="00274071" w:rsidRDefault="00274071" w:rsidP="00B65CF1">
            <w:pPr>
              <w:jc w:val="both"/>
              <w:rPr>
                <w:rFonts w:ascii="Arial" w:hAnsi="Arial" w:cs="Arial"/>
                <w:sz w:val="16"/>
                <w:szCs w:val="16"/>
              </w:rPr>
            </w:pPr>
          </w:p>
          <w:p w14:paraId="2F2A892C" w14:textId="77777777" w:rsidR="00274071" w:rsidRDefault="00274071" w:rsidP="00B65CF1">
            <w:pPr>
              <w:jc w:val="both"/>
              <w:rPr>
                <w:rFonts w:ascii="Arial" w:hAnsi="Arial" w:cs="Arial"/>
                <w:sz w:val="16"/>
                <w:szCs w:val="16"/>
              </w:rPr>
            </w:pPr>
          </w:p>
          <w:p w14:paraId="0DDD2A77" w14:textId="77777777" w:rsidR="00274071" w:rsidRDefault="00274071" w:rsidP="00B65CF1">
            <w:pPr>
              <w:jc w:val="both"/>
              <w:rPr>
                <w:rFonts w:ascii="Arial" w:hAnsi="Arial" w:cs="Arial"/>
                <w:sz w:val="16"/>
                <w:szCs w:val="16"/>
              </w:rPr>
            </w:pPr>
          </w:p>
          <w:p w14:paraId="78B2C3A9" w14:textId="77777777" w:rsidR="00274071" w:rsidRDefault="00274071" w:rsidP="00B65CF1">
            <w:pPr>
              <w:jc w:val="both"/>
              <w:rPr>
                <w:rFonts w:ascii="Arial" w:hAnsi="Arial" w:cs="Arial"/>
                <w:sz w:val="16"/>
                <w:szCs w:val="16"/>
              </w:rPr>
            </w:pPr>
          </w:p>
          <w:p w14:paraId="7D091F94" w14:textId="77777777" w:rsidR="00274071" w:rsidRDefault="00274071" w:rsidP="00B65CF1">
            <w:pPr>
              <w:jc w:val="both"/>
              <w:rPr>
                <w:rFonts w:ascii="Arial" w:hAnsi="Arial" w:cs="Arial"/>
                <w:sz w:val="16"/>
                <w:szCs w:val="16"/>
              </w:rPr>
            </w:pPr>
          </w:p>
          <w:p w14:paraId="620D7443" w14:textId="77777777" w:rsidR="00274071" w:rsidRDefault="00274071" w:rsidP="00B65CF1">
            <w:pPr>
              <w:jc w:val="both"/>
              <w:rPr>
                <w:rFonts w:ascii="Arial" w:hAnsi="Arial" w:cs="Arial"/>
                <w:sz w:val="16"/>
                <w:szCs w:val="16"/>
              </w:rPr>
            </w:pPr>
          </w:p>
          <w:p w14:paraId="39322627" w14:textId="77777777" w:rsidR="00274071" w:rsidRDefault="00274071" w:rsidP="00B65CF1">
            <w:pPr>
              <w:jc w:val="both"/>
              <w:rPr>
                <w:rFonts w:ascii="Arial" w:hAnsi="Arial" w:cs="Arial"/>
                <w:sz w:val="16"/>
                <w:szCs w:val="16"/>
              </w:rPr>
            </w:pPr>
          </w:p>
          <w:p w14:paraId="53EE6AA7" w14:textId="77777777" w:rsidR="00274071" w:rsidRDefault="00274071" w:rsidP="00B65CF1">
            <w:pPr>
              <w:jc w:val="both"/>
              <w:rPr>
                <w:rFonts w:ascii="Arial" w:hAnsi="Arial" w:cs="Arial"/>
                <w:sz w:val="16"/>
                <w:szCs w:val="16"/>
              </w:rPr>
            </w:pPr>
          </w:p>
          <w:p w14:paraId="7C7E6341" w14:textId="77777777" w:rsidR="00274071" w:rsidRDefault="00274071" w:rsidP="00B65CF1">
            <w:pPr>
              <w:jc w:val="both"/>
              <w:rPr>
                <w:rFonts w:ascii="Arial" w:hAnsi="Arial" w:cs="Arial"/>
                <w:sz w:val="16"/>
                <w:szCs w:val="16"/>
              </w:rPr>
            </w:pPr>
          </w:p>
          <w:p w14:paraId="17B2A59C" w14:textId="77777777" w:rsidR="00274071" w:rsidRDefault="00274071" w:rsidP="00B65CF1">
            <w:pPr>
              <w:jc w:val="both"/>
              <w:rPr>
                <w:rFonts w:ascii="Arial" w:hAnsi="Arial" w:cs="Arial"/>
                <w:sz w:val="16"/>
                <w:szCs w:val="16"/>
              </w:rPr>
            </w:pPr>
          </w:p>
          <w:p w14:paraId="3B8801DA" w14:textId="77777777" w:rsidR="00274071" w:rsidRDefault="00274071" w:rsidP="00B65CF1">
            <w:pPr>
              <w:jc w:val="both"/>
              <w:rPr>
                <w:rFonts w:ascii="Arial" w:hAnsi="Arial" w:cs="Arial"/>
                <w:sz w:val="16"/>
                <w:szCs w:val="16"/>
              </w:rPr>
            </w:pPr>
          </w:p>
          <w:p w14:paraId="6BBBDA2A" w14:textId="77777777" w:rsidR="00274071" w:rsidRDefault="00274071" w:rsidP="00B65CF1">
            <w:pPr>
              <w:jc w:val="both"/>
              <w:rPr>
                <w:rFonts w:ascii="Arial" w:hAnsi="Arial" w:cs="Arial"/>
                <w:sz w:val="16"/>
                <w:szCs w:val="16"/>
              </w:rPr>
            </w:pPr>
          </w:p>
          <w:p w14:paraId="20AD7286" w14:textId="77777777" w:rsidR="00274071" w:rsidRDefault="00274071" w:rsidP="00B65CF1">
            <w:pPr>
              <w:jc w:val="both"/>
              <w:rPr>
                <w:rFonts w:ascii="Arial" w:hAnsi="Arial" w:cs="Arial"/>
                <w:sz w:val="16"/>
                <w:szCs w:val="16"/>
              </w:rPr>
            </w:pPr>
          </w:p>
          <w:p w14:paraId="390F3C7F" w14:textId="77777777" w:rsidR="00274071" w:rsidRDefault="00274071" w:rsidP="00B65CF1">
            <w:pPr>
              <w:jc w:val="both"/>
              <w:rPr>
                <w:rFonts w:ascii="Arial" w:hAnsi="Arial" w:cs="Arial"/>
                <w:sz w:val="16"/>
                <w:szCs w:val="16"/>
              </w:rPr>
            </w:pPr>
          </w:p>
          <w:p w14:paraId="1890A85C" w14:textId="77777777" w:rsidR="00274071" w:rsidRDefault="00274071" w:rsidP="00B65CF1">
            <w:pPr>
              <w:jc w:val="both"/>
              <w:rPr>
                <w:rFonts w:ascii="Arial" w:hAnsi="Arial" w:cs="Arial"/>
                <w:sz w:val="16"/>
                <w:szCs w:val="16"/>
              </w:rPr>
            </w:pPr>
          </w:p>
          <w:p w14:paraId="00978B32" w14:textId="77777777" w:rsidR="00274071" w:rsidRDefault="00274071" w:rsidP="00B65CF1">
            <w:pPr>
              <w:jc w:val="both"/>
              <w:rPr>
                <w:rFonts w:ascii="Arial" w:hAnsi="Arial" w:cs="Arial"/>
                <w:sz w:val="16"/>
                <w:szCs w:val="16"/>
              </w:rPr>
            </w:pPr>
          </w:p>
          <w:p w14:paraId="54A72502" w14:textId="50C3B25D" w:rsidR="00274071" w:rsidRDefault="00274071" w:rsidP="00B65CF1">
            <w:pPr>
              <w:jc w:val="both"/>
              <w:rPr>
                <w:rFonts w:ascii="Arial" w:hAnsi="Arial" w:cs="Arial"/>
                <w:sz w:val="16"/>
                <w:szCs w:val="16"/>
              </w:rPr>
            </w:pPr>
            <w:r>
              <w:rPr>
                <w:rFonts w:ascii="Arial" w:hAnsi="Arial" w:cs="Arial"/>
                <w:sz w:val="16"/>
                <w:szCs w:val="16"/>
              </w:rPr>
              <w:t>202.000</w:t>
            </w:r>
          </w:p>
        </w:tc>
        <w:tc>
          <w:tcPr>
            <w:tcW w:w="1300" w:type="dxa"/>
            <w:vMerge w:val="restart"/>
          </w:tcPr>
          <w:p w14:paraId="2B438FC6" w14:textId="77777777" w:rsidR="00274071" w:rsidRPr="00B96950" w:rsidRDefault="00274071" w:rsidP="00B65CF1">
            <w:pPr>
              <w:jc w:val="both"/>
              <w:rPr>
                <w:rFonts w:ascii="Arial" w:hAnsi="Arial" w:cs="Arial"/>
                <w:sz w:val="16"/>
                <w:szCs w:val="16"/>
              </w:rPr>
            </w:pPr>
          </w:p>
        </w:tc>
        <w:tc>
          <w:tcPr>
            <w:tcW w:w="1300" w:type="dxa"/>
            <w:vMerge w:val="restart"/>
          </w:tcPr>
          <w:p w14:paraId="5DCCBD52" w14:textId="77777777" w:rsidR="00274071" w:rsidRDefault="00274071" w:rsidP="00B65CF1">
            <w:pPr>
              <w:jc w:val="both"/>
              <w:rPr>
                <w:rFonts w:ascii="Arial" w:hAnsi="Arial" w:cs="Arial"/>
                <w:sz w:val="16"/>
                <w:szCs w:val="16"/>
              </w:rPr>
            </w:pPr>
          </w:p>
          <w:p w14:paraId="1287CD9B" w14:textId="77777777" w:rsidR="00274071" w:rsidRDefault="00274071" w:rsidP="00B65CF1">
            <w:pPr>
              <w:jc w:val="both"/>
              <w:rPr>
                <w:rFonts w:ascii="Arial" w:hAnsi="Arial" w:cs="Arial"/>
                <w:sz w:val="16"/>
                <w:szCs w:val="16"/>
              </w:rPr>
            </w:pPr>
          </w:p>
          <w:p w14:paraId="7EE76C7A" w14:textId="77777777" w:rsidR="00274071" w:rsidRDefault="00274071" w:rsidP="00B65CF1">
            <w:pPr>
              <w:jc w:val="both"/>
              <w:rPr>
                <w:rFonts w:ascii="Arial" w:hAnsi="Arial" w:cs="Arial"/>
                <w:sz w:val="16"/>
                <w:szCs w:val="16"/>
              </w:rPr>
            </w:pPr>
          </w:p>
          <w:p w14:paraId="0F3974DE" w14:textId="77777777" w:rsidR="00274071" w:rsidRDefault="00274071" w:rsidP="00B65CF1">
            <w:pPr>
              <w:jc w:val="both"/>
              <w:rPr>
                <w:rFonts w:ascii="Arial" w:hAnsi="Arial" w:cs="Arial"/>
                <w:sz w:val="16"/>
                <w:szCs w:val="16"/>
              </w:rPr>
            </w:pPr>
          </w:p>
          <w:p w14:paraId="2A451588" w14:textId="77777777" w:rsidR="00274071" w:rsidRDefault="00274071" w:rsidP="00B65CF1">
            <w:pPr>
              <w:jc w:val="both"/>
              <w:rPr>
                <w:rFonts w:ascii="Arial" w:hAnsi="Arial" w:cs="Arial"/>
                <w:sz w:val="16"/>
                <w:szCs w:val="16"/>
              </w:rPr>
            </w:pPr>
          </w:p>
          <w:p w14:paraId="3757D4AE" w14:textId="77777777" w:rsidR="00274071" w:rsidRDefault="00274071" w:rsidP="00B65CF1">
            <w:pPr>
              <w:jc w:val="both"/>
              <w:rPr>
                <w:rFonts w:ascii="Arial" w:hAnsi="Arial" w:cs="Arial"/>
                <w:sz w:val="16"/>
                <w:szCs w:val="16"/>
              </w:rPr>
            </w:pPr>
          </w:p>
          <w:p w14:paraId="3F86DB9F" w14:textId="77777777" w:rsidR="00274071" w:rsidRDefault="00274071" w:rsidP="00B65CF1">
            <w:pPr>
              <w:jc w:val="both"/>
              <w:rPr>
                <w:rFonts w:ascii="Arial" w:hAnsi="Arial" w:cs="Arial"/>
                <w:sz w:val="16"/>
                <w:szCs w:val="16"/>
              </w:rPr>
            </w:pPr>
            <w:r>
              <w:rPr>
                <w:rFonts w:ascii="Arial" w:hAnsi="Arial" w:cs="Arial"/>
                <w:sz w:val="16"/>
                <w:szCs w:val="16"/>
              </w:rPr>
              <w:t>202.000</w:t>
            </w:r>
          </w:p>
          <w:p w14:paraId="33A43662" w14:textId="77777777" w:rsidR="00274071" w:rsidRDefault="00274071" w:rsidP="00B65CF1">
            <w:pPr>
              <w:jc w:val="both"/>
              <w:rPr>
                <w:rFonts w:ascii="Arial" w:hAnsi="Arial" w:cs="Arial"/>
                <w:sz w:val="16"/>
                <w:szCs w:val="16"/>
              </w:rPr>
            </w:pPr>
          </w:p>
          <w:p w14:paraId="3DC71C5A" w14:textId="77777777" w:rsidR="00274071" w:rsidRDefault="00274071" w:rsidP="00B65CF1">
            <w:pPr>
              <w:jc w:val="both"/>
              <w:rPr>
                <w:rFonts w:ascii="Arial" w:hAnsi="Arial" w:cs="Arial"/>
                <w:sz w:val="16"/>
                <w:szCs w:val="16"/>
              </w:rPr>
            </w:pPr>
          </w:p>
          <w:p w14:paraId="1A977EDE" w14:textId="77777777" w:rsidR="00274071" w:rsidRDefault="00274071" w:rsidP="00B65CF1">
            <w:pPr>
              <w:jc w:val="both"/>
              <w:rPr>
                <w:rFonts w:ascii="Arial" w:hAnsi="Arial" w:cs="Arial"/>
                <w:sz w:val="16"/>
                <w:szCs w:val="16"/>
              </w:rPr>
            </w:pPr>
          </w:p>
          <w:p w14:paraId="40EAB9C7" w14:textId="77777777" w:rsidR="00274071" w:rsidRDefault="00274071" w:rsidP="00B65CF1">
            <w:pPr>
              <w:jc w:val="both"/>
              <w:rPr>
                <w:rFonts w:ascii="Arial" w:hAnsi="Arial" w:cs="Arial"/>
                <w:sz w:val="16"/>
                <w:szCs w:val="16"/>
              </w:rPr>
            </w:pPr>
          </w:p>
          <w:p w14:paraId="07E5EACD" w14:textId="77777777" w:rsidR="00274071" w:rsidRDefault="00274071" w:rsidP="00B65CF1">
            <w:pPr>
              <w:jc w:val="both"/>
              <w:rPr>
                <w:rFonts w:ascii="Arial" w:hAnsi="Arial" w:cs="Arial"/>
                <w:sz w:val="16"/>
                <w:szCs w:val="16"/>
              </w:rPr>
            </w:pPr>
          </w:p>
          <w:p w14:paraId="1A6D7658" w14:textId="77777777" w:rsidR="00274071" w:rsidRDefault="00274071" w:rsidP="00B65CF1">
            <w:pPr>
              <w:jc w:val="both"/>
              <w:rPr>
                <w:rFonts w:ascii="Arial" w:hAnsi="Arial" w:cs="Arial"/>
                <w:sz w:val="16"/>
                <w:szCs w:val="16"/>
              </w:rPr>
            </w:pPr>
          </w:p>
          <w:p w14:paraId="7461C676" w14:textId="77777777" w:rsidR="00274071" w:rsidRDefault="00274071" w:rsidP="00B65CF1">
            <w:pPr>
              <w:jc w:val="both"/>
              <w:rPr>
                <w:rFonts w:ascii="Arial" w:hAnsi="Arial" w:cs="Arial"/>
                <w:sz w:val="16"/>
                <w:szCs w:val="16"/>
              </w:rPr>
            </w:pPr>
          </w:p>
          <w:p w14:paraId="66079B6B" w14:textId="77777777" w:rsidR="00274071" w:rsidRDefault="00274071" w:rsidP="00B65CF1">
            <w:pPr>
              <w:jc w:val="both"/>
              <w:rPr>
                <w:rFonts w:ascii="Arial" w:hAnsi="Arial" w:cs="Arial"/>
                <w:sz w:val="16"/>
                <w:szCs w:val="16"/>
              </w:rPr>
            </w:pPr>
          </w:p>
          <w:p w14:paraId="4CE25021" w14:textId="77777777" w:rsidR="00274071" w:rsidRDefault="00274071" w:rsidP="00B65CF1">
            <w:pPr>
              <w:jc w:val="both"/>
              <w:rPr>
                <w:rFonts w:ascii="Arial" w:hAnsi="Arial" w:cs="Arial"/>
                <w:sz w:val="16"/>
                <w:szCs w:val="16"/>
              </w:rPr>
            </w:pPr>
          </w:p>
          <w:p w14:paraId="2128F049" w14:textId="77777777" w:rsidR="00274071" w:rsidRDefault="00274071" w:rsidP="00B65CF1">
            <w:pPr>
              <w:jc w:val="both"/>
              <w:rPr>
                <w:rFonts w:ascii="Arial" w:hAnsi="Arial" w:cs="Arial"/>
                <w:sz w:val="16"/>
                <w:szCs w:val="16"/>
              </w:rPr>
            </w:pPr>
          </w:p>
          <w:p w14:paraId="3A96E262" w14:textId="77777777" w:rsidR="00274071" w:rsidRDefault="00274071" w:rsidP="00B65CF1">
            <w:pPr>
              <w:jc w:val="both"/>
              <w:rPr>
                <w:rFonts w:ascii="Arial" w:hAnsi="Arial" w:cs="Arial"/>
                <w:sz w:val="16"/>
                <w:szCs w:val="16"/>
              </w:rPr>
            </w:pPr>
          </w:p>
          <w:p w14:paraId="4977967A" w14:textId="77777777" w:rsidR="00274071" w:rsidRDefault="00274071" w:rsidP="00B65CF1">
            <w:pPr>
              <w:jc w:val="both"/>
              <w:rPr>
                <w:rFonts w:ascii="Arial" w:hAnsi="Arial" w:cs="Arial"/>
                <w:sz w:val="16"/>
                <w:szCs w:val="16"/>
              </w:rPr>
            </w:pPr>
          </w:p>
          <w:p w14:paraId="0BD4AE19" w14:textId="77777777" w:rsidR="00274071" w:rsidRDefault="00274071" w:rsidP="00B65CF1">
            <w:pPr>
              <w:jc w:val="both"/>
              <w:rPr>
                <w:rFonts w:ascii="Arial" w:hAnsi="Arial" w:cs="Arial"/>
                <w:sz w:val="16"/>
                <w:szCs w:val="16"/>
              </w:rPr>
            </w:pPr>
          </w:p>
          <w:p w14:paraId="7927BE82" w14:textId="77777777" w:rsidR="00274071" w:rsidRDefault="00274071" w:rsidP="00B65CF1">
            <w:pPr>
              <w:jc w:val="both"/>
              <w:rPr>
                <w:rFonts w:ascii="Arial" w:hAnsi="Arial" w:cs="Arial"/>
                <w:sz w:val="16"/>
                <w:szCs w:val="16"/>
              </w:rPr>
            </w:pPr>
          </w:p>
          <w:p w14:paraId="04C481BC" w14:textId="77777777" w:rsidR="00274071" w:rsidRDefault="00274071" w:rsidP="00B65CF1">
            <w:pPr>
              <w:jc w:val="both"/>
              <w:rPr>
                <w:rFonts w:ascii="Arial" w:hAnsi="Arial" w:cs="Arial"/>
                <w:sz w:val="16"/>
                <w:szCs w:val="16"/>
              </w:rPr>
            </w:pPr>
            <w:r>
              <w:rPr>
                <w:rFonts w:ascii="Arial" w:hAnsi="Arial" w:cs="Arial"/>
                <w:sz w:val="16"/>
                <w:szCs w:val="16"/>
              </w:rPr>
              <w:t>202.000</w:t>
            </w:r>
          </w:p>
          <w:p w14:paraId="01B1AA32" w14:textId="77777777" w:rsidR="00274071" w:rsidRDefault="00274071" w:rsidP="00B65CF1">
            <w:pPr>
              <w:jc w:val="both"/>
              <w:rPr>
                <w:rFonts w:ascii="Arial" w:hAnsi="Arial" w:cs="Arial"/>
                <w:sz w:val="16"/>
                <w:szCs w:val="16"/>
              </w:rPr>
            </w:pPr>
          </w:p>
          <w:p w14:paraId="17DAE9AD" w14:textId="77777777" w:rsidR="00274071" w:rsidRDefault="00274071" w:rsidP="00B65CF1">
            <w:pPr>
              <w:jc w:val="both"/>
              <w:rPr>
                <w:rFonts w:ascii="Arial" w:hAnsi="Arial" w:cs="Arial"/>
                <w:sz w:val="16"/>
                <w:szCs w:val="16"/>
              </w:rPr>
            </w:pPr>
          </w:p>
          <w:p w14:paraId="44435D74" w14:textId="77777777" w:rsidR="00274071" w:rsidRDefault="00274071" w:rsidP="00B65CF1">
            <w:pPr>
              <w:jc w:val="both"/>
              <w:rPr>
                <w:rFonts w:ascii="Arial" w:hAnsi="Arial" w:cs="Arial"/>
                <w:sz w:val="16"/>
                <w:szCs w:val="16"/>
              </w:rPr>
            </w:pPr>
          </w:p>
          <w:p w14:paraId="6765002F" w14:textId="77777777" w:rsidR="00274071" w:rsidRDefault="00274071" w:rsidP="00B65CF1">
            <w:pPr>
              <w:jc w:val="both"/>
              <w:rPr>
                <w:rFonts w:ascii="Arial" w:hAnsi="Arial" w:cs="Arial"/>
                <w:sz w:val="16"/>
                <w:szCs w:val="16"/>
              </w:rPr>
            </w:pPr>
          </w:p>
          <w:p w14:paraId="28C4EB22" w14:textId="77777777" w:rsidR="00274071" w:rsidRDefault="00274071" w:rsidP="00B65CF1">
            <w:pPr>
              <w:jc w:val="both"/>
              <w:rPr>
                <w:rFonts w:ascii="Arial" w:hAnsi="Arial" w:cs="Arial"/>
                <w:sz w:val="16"/>
                <w:szCs w:val="16"/>
              </w:rPr>
            </w:pPr>
          </w:p>
          <w:p w14:paraId="257D4BF3" w14:textId="77777777" w:rsidR="00274071" w:rsidRDefault="00274071" w:rsidP="00B65CF1">
            <w:pPr>
              <w:jc w:val="both"/>
              <w:rPr>
                <w:rFonts w:ascii="Arial" w:hAnsi="Arial" w:cs="Arial"/>
                <w:sz w:val="16"/>
                <w:szCs w:val="16"/>
              </w:rPr>
            </w:pPr>
          </w:p>
          <w:p w14:paraId="52D75F86" w14:textId="77777777" w:rsidR="00274071" w:rsidRDefault="00274071" w:rsidP="00B65CF1">
            <w:pPr>
              <w:jc w:val="both"/>
              <w:rPr>
                <w:rFonts w:ascii="Arial" w:hAnsi="Arial" w:cs="Arial"/>
                <w:sz w:val="16"/>
                <w:szCs w:val="16"/>
              </w:rPr>
            </w:pPr>
          </w:p>
          <w:p w14:paraId="2B788500" w14:textId="77777777" w:rsidR="00274071" w:rsidRDefault="00274071" w:rsidP="00B65CF1">
            <w:pPr>
              <w:jc w:val="both"/>
              <w:rPr>
                <w:rFonts w:ascii="Arial" w:hAnsi="Arial" w:cs="Arial"/>
                <w:sz w:val="16"/>
                <w:szCs w:val="16"/>
              </w:rPr>
            </w:pPr>
          </w:p>
          <w:p w14:paraId="49932B5D" w14:textId="77777777" w:rsidR="00274071" w:rsidRDefault="00274071" w:rsidP="00B65CF1">
            <w:pPr>
              <w:jc w:val="both"/>
              <w:rPr>
                <w:rFonts w:ascii="Arial" w:hAnsi="Arial" w:cs="Arial"/>
                <w:sz w:val="16"/>
                <w:szCs w:val="16"/>
              </w:rPr>
            </w:pPr>
          </w:p>
          <w:p w14:paraId="2DF36AE0" w14:textId="77777777" w:rsidR="00274071" w:rsidRDefault="00274071" w:rsidP="00B65CF1">
            <w:pPr>
              <w:jc w:val="both"/>
              <w:rPr>
                <w:rFonts w:ascii="Arial" w:hAnsi="Arial" w:cs="Arial"/>
                <w:sz w:val="16"/>
                <w:szCs w:val="16"/>
              </w:rPr>
            </w:pPr>
          </w:p>
          <w:p w14:paraId="6E57CFEA" w14:textId="77777777" w:rsidR="00274071" w:rsidRDefault="00274071" w:rsidP="00B65CF1">
            <w:pPr>
              <w:jc w:val="both"/>
              <w:rPr>
                <w:rFonts w:ascii="Arial" w:hAnsi="Arial" w:cs="Arial"/>
                <w:sz w:val="16"/>
                <w:szCs w:val="16"/>
              </w:rPr>
            </w:pPr>
          </w:p>
          <w:p w14:paraId="39D03B38" w14:textId="77777777" w:rsidR="00274071" w:rsidRDefault="00274071" w:rsidP="00B65CF1">
            <w:pPr>
              <w:jc w:val="both"/>
              <w:rPr>
                <w:rFonts w:ascii="Arial" w:hAnsi="Arial" w:cs="Arial"/>
                <w:sz w:val="16"/>
                <w:szCs w:val="16"/>
              </w:rPr>
            </w:pPr>
          </w:p>
          <w:p w14:paraId="047CACE3" w14:textId="77777777" w:rsidR="00274071" w:rsidRDefault="00274071" w:rsidP="00B65CF1">
            <w:pPr>
              <w:jc w:val="both"/>
              <w:rPr>
                <w:rFonts w:ascii="Arial" w:hAnsi="Arial" w:cs="Arial"/>
                <w:sz w:val="16"/>
                <w:szCs w:val="16"/>
              </w:rPr>
            </w:pPr>
          </w:p>
          <w:p w14:paraId="3E013644" w14:textId="77777777" w:rsidR="00274071" w:rsidRDefault="00274071" w:rsidP="00B65CF1">
            <w:pPr>
              <w:jc w:val="both"/>
              <w:rPr>
                <w:rFonts w:ascii="Arial" w:hAnsi="Arial" w:cs="Arial"/>
                <w:sz w:val="16"/>
                <w:szCs w:val="16"/>
              </w:rPr>
            </w:pPr>
          </w:p>
          <w:p w14:paraId="4F8B9237" w14:textId="77777777" w:rsidR="00274071" w:rsidRDefault="00274071" w:rsidP="00B65CF1">
            <w:pPr>
              <w:jc w:val="both"/>
              <w:rPr>
                <w:rFonts w:ascii="Arial" w:hAnsi="Arial" w:cs="Arial"/>
                <w:sz w:val="16"/>
                <w:szCs w:val="16"/>
              </w:rPr>
            </w:pPr>
          </w:p>
          <w:p w14:paraId="387514B5" w14:textId="77777777" w:rsidR="00274071" w:rsidRDefault="00274071" w:rsidP="00B65CF1">
            <w:pPr>
              <w:jc w:val="both"/>
              <w:rPr>
                <w:rFonts w:ascii="Arial" w:hAnsi="Arial" w:cs="Arial"/>
                <w:sz w:val="16"/>
                <w:szCs w:val="16"/>
              </w:rPr>
            </w:pPr>
          </w:p>
          <w:p w14:paraId="7EA83D97" w14:textId="77777777" w:rsidR="00274071" w:rsidRDefault="00274071" w:rsidP="00B65CF1">
            <w:pPr>
              <w:jc w:val="both"/>
              <w:rPr>
                <w:rFonts w:ascii="Arial" w:hAnsi="Arial" w:cs="Arial"/>
                <w:sz w:val="16"/>
                <w:szCs w:val="16"/>
              </w:rPr>
            </w:pPr>
          </w:p>
          <w:p w14:paraId="59EF74CC" w14:textId="174FC1E5" w:rsidR="00274071" w:rsidRDefault="00274071" w:rsidP="00B65CF1">
            <w:pPr>
              <w:jc w:val="both"/>
              <w:rPr>
                <w:rFonts w:ascii="Arial" w:hAnsi="Arial" w:cs="Arial"/>
                <w:sz w:val="16"/>
                <w:szCs w:val="16"/>
              </w:rPr>
            </w:pPr>
            <w:r>
              <w:rPr>
                <w:rFonts w:ascii="Arial" w:hAnsi="Arial" w:cs="Arial"/>
                <w:sz w:val="16"/>
                <w:szCs w:val="16"/>
              </w:rPr>
              <w:t>202.000</w:t>
            </w:r>
          </w:p>
        </w:tc>
        <w:tc>
          <w:tcPr>
            <w:tcW w:w="1300" w:type="dxa"/>
            <w:vMerge w:val="restart"/>
          </w:tcPr>
          <w:p w14:paraId="52609617" w14:textId="77777777" w:rsidR="00274071" w:rsidRPr="00B96950" w:rsidRDefault="00274071" w:rsidP="00B65CF1">
            <w:pPr>
              <w:jc w:val="both"/>
              <w:rPr>
                <w:rFonts w:ascii="Arial" w:hAnsi="Arial" w:cs="Arial"/>
                <w:sz w:val="16"/>
                <w:szCs w:val="16"/>
              </w:rPr>
            </w:pPr>
          </w:p>
        </w:tc>
        <w:tc>
          <w:tcPr>
            <w:tcW w:w="1300" w:type="dxa"/>
            <w:vMerge w:val="restart"/>
          </w:tcPr>
          <w:p w14:paraId="5E6AE458" w14:textId="77777777" w:rsidR="00274071" w:rsidRPr="00B96950" w:rsidRDefault="00274071" w:rsidP="00B65CF1">
            <w:pPr>
              <w:jc w:val="both"/>
              <w:rPr>
                <w:rFonts w:ascii="Arial" w:hAnsi="Arial" w:cs="Arial"/>
                <w:sz w:val="16"/>
                <w:szCs w:val="16"/>
              </w:rPr>
            </w:pPr>
          </w:p>
        </w:tc>
        <w:tc>
          <w:tcPr>
            <w:tcW w:w="1315" w:type="dxa"/>
            <w:tcBorders>
              <w:bottom w:val="nil"/>
            </w:tcBorders>
          </w:tcPr>
          <w:p w14:paraId="7886F86C" w14:textId="77777777" w:rsidR="00274071" w:rsidRDefault="00274071" w:rsidP="00B65CF1">
            <w:pPr>
              <w:jc w:val="both"/>
              <w:rPr>
                <w:rFonts w:ascii="Arial" w:hAnsi="Arial" w:cs="Arial"/>
                <w:sz w:val="16"/>
                <w:szCs w:val="16"/>
              </w:rPr>
            </w:pPr>
          </w:p>
          <w:p w14:paraId="414AAAEC" w14:textId="77777777" w:rsidR="00274071" w:rsidRDefault="00274071" w:rsidP="00B65CF1">
            <w:pPr>
              <w:jc w:val="both"/>
              <w:rPr>
                <w:rFonts w:ascii="Arial" w:hAnsi="Arial" w:cs="Arial"/>
                <w:sz w:val="16"/>
                <w:szCs w:val="16"/>
              </w:rPr>
            </w:pPr>
          </w:p>
          <w:p w14:paraId="2EDBD583" w14:textId="77777777" w:rsidR="00274071" w:rsidRDefault="00274071" w:rsidP="00B65CF1">
            <w:pPr>
              <w:jc w:val="both"/>
              <w:rPr>
                <w:rFonts w:ascii="Arial" w:hAnsi="Arial" w:cs="Arial"/>
                <w:sz w:val="16"/>
                <w:szCs w:val="16"/>
              </w:rPr>
            </w:pPr>
          </w:p>
          <w:p w14:paraId="45C6E4B3" w14:textId="7B05B4EB" w:rsidR="00274071" w:rsidRPr="00B96950" w:rsidRDefault="00274071" w:rsidP="00B65CF1">
            <w:pPr>
              <w:jc w:val="both"/>
              <w:rPr>
                <w:rFonts w:ascii="Arial" w:hAnsi="Arial" w:cs="Arial"/>
                <w:sz w:val="16"/>
                <w:szCs w:val="16"/>
              </w:rPr>
            </w:pPr>
          </w:p>
        </w:tc>
        <w:tc>
          <w:tcPr>
            <w:tcW w:w="1595" w:type="dxa"/>
            <w:vMerge w:val="restart"/>
          </w:tcPr>
          <w:p w14:paraId="452380CC" w14:textId="77777777" w:rsidR="00274071" w:rsidRDefault="00274071" w:rsidP="00B65CF1">
            <w:pPr>
              <w:jc w:val="both"/>
              <w:rPr>
                <w:rFonts w:ascii="Arial" w:hAnsi="Arial" w:cs="Arial"/>
                <w:sz w:val="16"/>
                <w:szCs w:val="16"/>
              </w:rPr>
            </w:pPr>
          </w:p>
          <w:p w14:paraId="6CA51C9F" w14:textId="77777777" w:rsidR="00274071" w:rsidRDefault="00274071" w:rsidP="00B65CF1">
            <w:pPr>
              <w:jc w:val="both"/>
              <w:rPr>
                <w:rFonts w:ascii="Arial" w:hAnsi="Arial" w:cs="Arial"/>
                <w:sz w:val="16"/>
                <w:szCs w:val="16"/>
              </w:rPr>
            </w:pPr>
          </w:p>
          <w:p w14:paraId="2B03ECA0" w14:textId="77777777" w:rsidR="00274071" w:rsidRDefault="00274071" w:rsidP="00B65CF1">
            <w:pPr>
              <w:jc w:val="both"/>
              <w:rPr>
                <w:rFonts w:ascii="Arial" w:hAnsi="Arial" w:cs="Arial"/>
                <w:sz w:val="16"/>
                <w:szCs w:val="16"/>
              </w:rPr>
            </w:pPr>
          </w:p>
          <w:p w14:paraId="30E46AF7" w14:textId="77777777" w:rsidR="00274071" w:rsidRDefault="00274071" w:rsidP="00B65CF1">
            <w:pPr>
              <w:jc w:val="both"/>
              <w:rPr>
                <w:rFonts w:ascii="Arial" w:hAnsi="Arial" w:cs="Arial"/>
                <w:sz w:val="16"/>
                <w:szCs w:val="16"/>
              </w:rPr>
            </w:pPr>
          </w:p>
          <w:p w14:paraId="4C7F753D" w14:textId="77777777" w:rsidR="00274071" w:rsidRDefault="00274071" w:rsidP="00B65CF1">
            <w:pPr>
              <w:jc w:val="both"/>
              <w:rPr>
                <w:rFonts w:ascii="Arial" w:hAnsi="Arial" w:cs="Arial"/>
                <w:sz w:val="16"/>
                <w:szCs w:val="16"/>
              </w:rPr>
            </w:pPr>
          </w:p>
          <w:p w14:paraId="5AA17F11" w14:textId="77777777" w:rsidR="00274071" w:rsidRDefault="00274071" w:rsidP="00B65CF1">
            <w:pPr>
              <w:jc w:val="both"/>
              <w:rPr>
                <w:rFonts w:ascii="Arial" w:hAnsi="Arial"/>
                <w:color w:val="000000"/>
                <w:sz w:val="16"/>
                <w:szCs w:val="16"/>
              </w:rPr>
            </w:pPr>
            <w:r>
              <w:rPr>
                <w:rFonts w:ascii="Arial" w:hAnsi="Arial"/>
                <w:color w:val="000000"/>
                <w:sz w:val="16"/>
                <w:szCs w:val="16"/>
              </w:rPr>
              <w:t>Solicitudes de financiación enviadas a todas las Partes</w:t>
            </w:r>
          </w:p>
          <w:p w14:paraId="1D09CC8F" w14:textId="77777777" w:rsidR="00274071" w:rsidRDefault="00274071" w:rsidP="00B65CF1">
            <w:pPr>
              <w:jc w:val="both"/>
              <w:rPr>
                <w:rFonts w:ascii="Arial" w:hAnsi="Arial"/>
                <w:color w:val="000000"/>
                <w:sz w:val="16"/>
                <w:szCs w:val="16"/>
              </w:rPr>
            </w:pPr>
          </w:p>
          <w:p w14:paraId="45649257" w14:textId="77777777" w:rsidR="00274071" w:rsidRDefault="00274071" w:rsidP="00B65CF1">
            <w:pPr>
              <w:jc w:val="both"/>
              <w:rPr>
                <w:rFonts w:ascii="Arial" w:hAnsi="Arial"/>
                <w:color w:val="000000"/>
                <w:sz w:val="16"/>
                <w:szCs w:val="16"/>
              </w:rPr>
            </w:pPr>
          </w:p>
          <w:p w14:paraId="0228B0F0" w14:textId="77777777" w:rsidR="00274071" w:rsidRDefault="00274071" w:rsidP="00B65CF1">
            <w:pPr>
              <w:jc w:val="both"/>
              <w:rPr>
                <w:rFonts w:ascii="Arial" w:hAnsi="Arial"/>
                <w:color w:val="000000"/>
                <w:sz w:val="16"/>
                <w:szCs w:val="16"/>
              </w:rPr>
            </w:pPr>
          </w:p>
          <w:p w14:paraId="3AD65B0F" w14:textId="77777777" w:rsidR="00274071" w:rsidRDefault="00274071" w:rsidP="00B65CF1">
            <w:pPr>
              <w:jc w:val="both"/>
              <w:rPr>
                <w:rFonts w:ascii="Arial" w:hAnsi="Arial"/>
                <w:color w:val="000000"/>
                <w:sz w:val="16"/>
                <w:szCs w:val="16"/>
              </w:rPr>
            </w:pPr>
          </w:p>
          <w:p w14:paraId="76358F58" w14:textId="77777777" w:rsidR="00274071" w:rsidRDefault="00274071" w:rsidP="00B65CF1">
            <w:pPr>
              <w:jc w:val="both"/>
              <w:rPr>
                <w:rFonts w:ascii="Arial" w:hAnsi="Arial"/>
                <w:color w:val="000000"/>
                <w:sz w:val="16"/>
                <w:szCs w:val="16"/>
              </w:rPr>
            </w:pPr>
          </w:p>
          <w:p w14:paraId="14EBC2A6" w14:textId="77777777" w:rsidR="00274071" w:rsidRDefault="00274071" w:rsidP="00B65CF1">
            <w:pPr>
              <w:jc w:val="both"/>
              <w:rPr>
                <w:rFonts w:ascii="Arial" w:hAnsi="Arial"/>
                <w:color w:val="000000"/>
                <w:sz w:val="16"/>
                <w:szCs w:val="16"/>
              </w:rPr>
            </w:pPr>
          </w:p>
          <w:p w14:paraId="10E6AE6F" w14:textId="77777777" w:rsidR="00274071" w:rsidRDefault="00274071" w:rsidP="00B65CF1">
            <w:pPr>
              <w:jc w:val="both"/>
              <w:rPr>
                <w:rFonts w:ascii="Arial" w:hAnsi="Arial"/>
                <w:color w:val="000000"/>
                <w:sz w:val="16"/>
                <w:szCs w:val="16"/>
              </w:rPr>
            </w:pPr>
          </w:p>
          <w:p w14:paraId="5F80FB0F" w14:textId="77777777" w:rsidR="00274071" w:rsidRDefault="00274071" w:rsidP="00B65CF1">
            <w:pPr>
              <w:jc w:val="both"/>
              <w:rPr>
                <w:rFonts w:ascii="Arial" w:hAnsi="Arial"/>
                <w:color w:val="000000"/>
                <w:sz w:val="16"/>
                <w:szCs w:val="16"/>
              </w:rPr>
            </w:pPr>
          </w:p>
          <w:p w14:paraId="22972841" w14:textId="77777777" w:rsidR="00274071" w:rsidRDefault="00274071" w:rsidP="00B65CF1">
            <w:pPr>
              <w:jc w:val="both"/>
              <w:rPr>
                <w:rFonts w:ascii="Arial" w:hAnsi="Arial"/>
                <w:color w:val="000000"/>
                <w:sz w:val="16"/>
                <w:szCs w:val="16"/>
              </w:rPr>
            </w:pPr>
          </w:p>
          <w:p w14:paraId="6D7955B7" w14:textId="77777777" w:rsidR="00274071" w:rsidRDefault="00274071" w:rsidP="00B65CF1">
            <w:pPr>
              <w:jc w:val="both"/>
              <w:rPr>
                <w:rFonts w:ascii="Arial" w:hAnsi="Arial"/>
                <w:color w:val="000000"/>
                <w:sz w:val="16"/>
                <w:szCs w:val="16"/>
              </w:rPr>
            </w:pPr>
          </w:p>
          <w:p w14:paraId="767711C1" w14:textId="77777777" w:rsidR="00274071" w:rsidRDefault="00274071" w:rsidP="00B65CF1">
            <w:pPr>
              <w:jc w:val="both"/>
              <w:rPr>
                <w:rFonts w:ascii="Arial" w:hAnsi="Arial"/>
                <w:color w:val="000000"/>
                <w:sz w:val="16"/>
                <w:szCs w:val="16"/>
              </w:rPr>
            </w:pPr>
          </w:p>
          <w:p w14:paraId="0989A5B3" w14:textId="77777777" w:rsidR="00274071" w:rsidRDefault="00274071" w:rsidP="00B65CF1">
            <w:pPr>
              <w:jc w:val="both"/>
              <w:rPr>
                <w:rFonts w:ascii="Arial" w:hAnsi="Arial"/>
                <w:color w:val="000000"/>
                <w:sz w:val="16"/>
                <w:szCs w:val="16"/>
              </w:rPr>
            </w:pPr>
          </w:p>
          <w:p w14:paraId="3498D70D" w14:textId="77777777" w:rsidR="00274071" w:rsidRDefault="00274071" w:rsidP="00B65CF1">
            <w:pPr>
              <w:jc w:val="both"/>
              <w:rPr>
                <w:rFonts w:ascii="Arial" w:hAnsi="Arial"/>
                <w:color w:val="000000"/>
                <w:sz w:val="16"/>
                <w:szCs w:val="16"/>
              </w:rPr>
            </w:pPr>
            <w:r>
              <w:rPr>
                <w:rFonts w:ascii="Arial" w:hAnsi="Arial"/>
                <w:color w:val="000000"/>
                <w:sz w:val="16"/>
                <w:szCs w:val="16"/>
              </w:rPr>
              <w:t>Igual que arriba</w:t>
            </w:r>
          </w:p>
          <w:p w14:paraId="7281BA09" w14:textId="77777777" w:rsidR="00274071" w:rsidRDefault="00274071" w:rsidP="00B65CF1">
            <w:pPr>
              <w:jc w:val="both"/>
              <w:rPr>
                <w:rFonts w:ascii="Arial" w:hAnsi="Arial"/>
                <w:color w:val="000000"/>
                <w:sz w:val="16"/>
                <w:szCs w:val="16"/>
              </w:rPr>
            </w:pPr>
          </w:p>
          <w:p w14:paraId="77C965B1" w14:textId="77777777" w:rsidR="00274071" w:rsidRDefault="00274071" w:rsidP="00B65CF1">
            <w:pPr>
              <w:jc w:val="both"/>
              <w:rPr>
                <w:rFonts w:ascii="Arial" w:hAnsi="Arial"/>
                <w:color w:val="000000"/>
                <w:sz w:val="16"/>
                <w:szCs w:val="16"/>
              </w:rPr>
            </w:pPr>
          </w:p>
          <w:p w14:paraId="7ED6F810" w14:textId="77777777" w:rsidR="00274071" w:rsidRDefault="00274071" w:rsidP="00B65CF1">
            <w:pPr>
              <w:jc w:val="both"/>
              <w:rPr>
                <w:rFonts w:ascii="Arial" w:hAnsi="Arial"/>
                <w:color w:val="000000"/>
                <w:sz w:val="16"/>
                <w:szCs w:val="16"/>
              </w:rPr>
            </w:pPr>
          </w:p>
          <w:p w14:paraId="622007F0" w14:textId="77777777" w:rsidR="00274071" w:rsidRDefault="00274071" w:rsidP="00B65CF1">
            <w:pPr>
              <w:jc w:val="both"/>
              <w:rPr>
                <w:rFonts w:ascii="Arial" w:hAnsi="Arial"/>
                <w:color w:val="000000"/>
                <w:sz w:val="16"/>
                <w:szCs w:val="16"/>
              </w:rPr>
            </w:pPr>
          </w:p>
          <w:p w14:paraId="4C3CBDFF" w14:textId="77777777" w:rsidR="00274071" w:rsidRDefault="00274071" w:rsidP="00B65CF1">
            <w:pPr>
              <w:jc w:val="both"/>
              <w:rPr>
                <w:rFonts w:ascii="Arial" w:hAnsi="Arial"/>
                <w:color w:val="000000"/>
                <w:sz w:val="16"/>
                <w:szCs w:val="16"/>
              </w:rPr>
            </w:pPr>
          </w:p>
          <w:p w14:paraId="6A775DCC" w14:textId="77777777" w:rsidR="00274071" w:rsidRDefault="00274071" w:rsidP="00B65CF1">
            <w:pPr>
              <w:jc w:val="both"/>
              <w:rPr>
                <w:rFonts w:ascii="Arial" w:hAnsi="Arial"/>
                <w:color w:val="000000"/>
                <w:sz w:val="16"/>
                <w:szCs w:val="16"/>
              </w:rPr>
            </w:pPr>
          </w:p>
          <w:p w14:paraId="7D100CB6" w14:textId="77777777" w:rsidR="00274071" w:rsidRDefault="00274071" w:rsidP="00B65CF1">
            <w:pPr>
              <w:jc w:val="both"/>
              <w:rPr>
                <w:rFonts w:ascii="Arial" w:hAnsi="Arial"/>
                <w:color w:val="000000"/>
                <w:sz w:val="16"/>
                <w:szCs w:val="16"/>
              </w:rPr>
            </w:pPr>
          </w:p>
          <w:p w14:paraId="45732FA1" w14:textId="77777777" w:rsidR="00274071" w:rsidRDefault="00274071" w:rsidP="00B65CF1">
            <w:pPr>
              <w:jc w:val="both"/>
              <w:rPr>
                <w:rFonts w:ascii="Arial" w:hAnsi="Arial"/>
                <w:color w:val="000000"/>
                <w:sz w:val="16"/>
                <w:szCs w:val="16"/>
              </w:rPr>
            </w:pPr>
          </w:p>
          <w:p w14:paraId="47ED4513" w14:textId="77777777" w:rsidR="00274071" w:rsidRDefault="00274071" w:rsidP="00B65CF1">
            <w:pPr>
              <w:jc w:val="both"/>
              <w:rPr>
                <w:rFonts w:ascii="Arial" w:hAnsi="Arial"/>
                <w:color w:val="000000"/>
                <w:sz w:val="16"/>
                <w:szCs w:val="16"/>
              </w:rPr>
            </w:pPr>
          </w:p>
          <w:p w14:paraId="44303430" w14:textId="77777777" w:rsidR="00274071" w:rsidRDefault="00274071" w:rsidP="00B65CF1">
            <w:pPr>
              <w:jc w:val="both"/>
              <w:rPr>
                <w:rFonts w:ascii="Arial" w:hAnsi="Arial"/>
                <w:color w:val="000000"/>
                <w:sz w:val="16"/>
                <w:szCs w:val="16"/>
              </w:rPr>
            </w:pPr>
          </w:p>
          <w:p w14:paraId="7E3F69CB" w14:textId="77777777" w:rsidR="00274071" w:rsidRDefault="00274071" w:rsidP="00B65CF1">
            <w:pPr>
              <w:jc w:val="both"/>
              <w:rPr>
                <w:rFonts w:ascii="Arial" w:hAnsi="Arial"/>
                <w:color w:val="000000"/>
                <w:sz w:val="16"/>
                <w:szCs w:val="16"/>
              </w:rPr>
            </w:pPr>
          </w:p>
          <w:p w14:paraId="32A2D3D8" w14:textId="77777777" w:rsidR="00274071" w:rsidRDefault="00274071" w:rsidP="00B65CF1">
            <w:pPr>
              <w:jc w:val="both"/>
              <w:rPr>
                <w:rFonts w:ascii="Arial" w:hAnsi="Arial"/>
                <w:color w:val="000000"/>
                <w:sz w:val="16"/>
                <w:szCs w:val="16"/>
              </w:rPr>
            </w:pPr>
          </w:p>
          <w:p w14:paraId="5D455A4F" w14:textId="77777777" w:rsidR="00274071" w:rsidRDefault="00274071" w:rsidP="00B65CF1">
            <w:pPr>
              <w:jc w:val="both"/>
              <w:rPr>
                <w:rFonts w:ascii="Arial" w:hAnsi="Arial"/>
                <w:color w:val="000000"/>
                <w:sz w:val="16"/>
                <w:szCs w:val="16"/>
              </w:rPr>
            </w:pPr>
          </w:p>
          <w:p w14:paraId="502E04D9" w14:textId="77777777" w:rsidR="00274071" w:rsidRDefault="00274071" w:rsidP="00B65CF1">
            <w:pPr>
              <w:jc w:val="both"/>
              <w:rPr>
                <w:rFonts w:ascii="Arial" w:hAnsi="Arial"/>
                <w:color w:val="000000"/>
                <w:sz w:val="16"/>
                <w:szCs w:val="16"/>
              </w:rPr>
            </w:pPr>
          </w:p>
          <w:p w14:paraId="7214B597" w14:textId="77777777" w:rsidR="00274071" w:rsidRDefault="00274071" w:rsidP="00B65CF1">
            <w:pPr>
              <w:jc w:val="both"/>
              <w:rPr>
                <w:rFonts w:ascii="Arial" w:hAnsi="Arial"/>
                <w:color w:val="000000"/>
                <w:sz w:val="16"/>
                <w:szCs w:val="16"/>
              </w:rPr>
            </w:pPr>
          </w:p>
          <w:p w14:paraId="3E703B4E" w14:textId="77777777" w:rsidR="00274071" w:rsidRDefault="00274071" w:rsidP="00B65CF1">
            <w:pPr>
              <w:jc w:val="both"/>
              <w:rPr>
                <w:rFonts w:ascii="Arial" w:hAnsi="Arial"/>
                <w:color w:val="000000"/>
                <w:sz w:val="16"/>
                <w:szCs w:val="16"/>
              </w:rPr>
            </w:pPr>
          </w:p>
          <w:p w14:paraId="705D8D0D" w14:textId="77777777" w:rsidR="00274071" w:rsidRDefault="00274071" w:rsidP="00B65CF1">
            <w:pPr>
              <w:jc w:val="both"/>
              <w:rPr>
                <w:rFonts w:ascii="Arial" w:hAnsi="Arial"/>
                <w:color w:val="000000"/>
                <w:sz w:val="16"/>
                <w:szCs w:val="16"/>
              </w:rPr>
            </w:pPr>
          </w:p>
          <w:p w14:paraId="7A4093F8" w14:textId="1E388803" w:rsidR="00274071" w:rsidRPr="00B96950" w:rsidRDefault="00274071" w:rsidP="00B65CF1">
            <w:pPr>
              <w:jc w:val="both"/>
              <w:rPr>
                <w:rFonts w:ascii="Arial" w:hAnsi="Arial" w:cs="Arial"/>
                <w:sz w:val="16"/>
                <w:szCs w:val="16"/>
              </w:rPr>
            </w:pPr>
            <w:r>
              <w:rPr>
                <w:rFonts w:ascii="Arial" w:hAnsi="Arial"/>
                <w:color w:val="000000"/>
                <w:sz w:val="16"/>
                <w:szCs w:val="16"/>
              </w:rPr>
              <w:t>Igual que arriba</w:t>
            </w:r>
          </w:p>
        </w:tc>
        <w:tc>
          <w:tcPr>
            <w:tcW w:w="2315" w:type="dxa"/>
            <w:vMerge w:val="restart"/>
          </w:tcPr>
          <w:p w14:paraId="3155F07D" w14:textId="77777777" w:rsidR="00274071" w:rsidRDefault="00274071" w:rsidP="00B65CF1">
            <w:pPr>
              <w:jc w:val="both"/>
              <w:rPr>
                <w:rFonts w:ascii="Arial" w:hAnsi="Arial" w:cs="Arial"/>
                <w:sz w:val="16"/>
                <w:szCs w:val="16"/>
              </w:rPr>
            </w:pPr>
          </w:p>
          <w:p w14:paraId="0EA4C12F" w14:textId="77777777" w:rsidR="00274071" w:rsidRDefault="00274071" w:rsidP="00B65CF1">
            <w:pPr>
              <w:jc w:val="both"/>
              <w:rPr>
                <w:rFonts w:ascii="Arial" w:hAnsi="Arial" w:cs="Arial"/>
                <w:sz w:val="16"/>
                <w:szCs w:val="16"/>
              </w:rPr>
            </w:pPr>
          </w:p>
          <w:p w14:paraId="14344B86" w14:textId="77777777" w:rsidR="00274071" w:rsidRDefault="00274071" w:rsidP="00B65CF1">
            <w:pPr>
              <w:jc w:val="both"/>
              <w:rPr>
                <w:rFonts w:ascii="Arial" w:hAnsi="Arial" w:cs="Arial"/>
                <w:sz w:val="16"/>
                <w:szCs w:val="16"/>
              </w:rPr>
            </w:pPr>
          </w:p>
          <w:p w14:paraId="67DFFB83" w14:textId="77777777" w:rsidR="00274071" w:rsidRDefault="00274071" w:rsidP="00B65CF1">
            <w:pPr>
              <w:jc w:val="both"/>
              <w:rPr>
                <w:rFonts w:ascii="Arial" w:hAnsi="Arial" w:cs="Arial"/>
                <w:sz w:val="16"/>
                <w:szCs w:val="16"/>
              </w:rPr>
            </w:pPr>
          </w:p>
          <w:p w14:paraId="0FE512FE" w14:textId="77777777" w:rsidR="00274071" w:rsidRDefault="00274071" w:rsidP="00B65CF1">
            <w:pPr>
              <w:jc w:val="both"/>
              <w:rPr>
                <w:rFonts w:ascii="Arial" w:hAnsi="Arial" w:cs="Arial"/>
                <w:sz w:val="16"/>
                <w:szCs w:val="16"/>
              </w:rPr>
            </w:pPr>
          </w:p>
          <w:p w14:paraId="2F6F1409" w14:textId="77777777" w:rsidR="00274071" w:rsidRDefault="00274071" w:rsidP="00B65CF1">
            <w:pPr>
              <w:jc w:val="both"/>
              <w:rPr>
                <w:rFonts w:ascii="Arial" w:hAnsi="Arial"/>
                <w:color w:val="000000"/>
                <w:sz w:val="16"/>
                <w:szCs w:val="16"/>
              </w:rPr>
            </w:pPr>
            <w:r>
              <w:rPr>
                <w:rFonts w:ascii="Arial" w:hAnsi="Arial"/>
                <w:color w:val="000000"/>
                <w:sz w:val="16"/>
                <w:szCs w:val="16"/>
              </w:rPr>
              <w:t>No se han obtenido recursos, pero se ha reforzado la cooperación con instituciones regionales. Véase UNEP/CMS/COP12/Doc.23.1</w:t>
            </w:r>
          </w:p>
          <w:p w14:paraId="19F468AF" w14:textId="77777777" w:rsidR="00274071" w:rsidRDefault="00274071" w:rsidP="00B65CF1">
            <w:pPr>
              <w:jc w:val="both"/>
              <w:rPr>
                <w:rFonts w:ascii="Arial" w:hAnsi="Arial"/>
                <w:color w:val="000000"/>
                <w:sz w:val="16"/>
                <w:szCs w:val="16"/>
              </w:rPr>
            </w:pPr>
          </w:p>
          <w:p w14:paraId="603545DC" w14:textId="77777777" w:rsidR="00274071" w:rsidRDefault="00274071" w:rsidP="00B65CF1">
            <w:pPr>
              <w:jc w:val="both"/>
              <w:rPr>
                <w:rFonts w:ascii="Arial" w:hAnsi="Arial"/>
                <w:color w:val="000000"/>
                <w:sz w:val="16"/>
                <w:szCs w:val="16"/>
              </w:rPr>
            </w:pPr>
          </w:p>
          <w:p w14:paraId="30B49390" w14:textId="77777777" w:rsidR="00274071" w:rsidRDefault="00274071" w:rsidP="00B65CF1">
            <w:pPr>
              <w:jc w:val="both"/>
              <w:rPr>
                <w:rFonts w:ascii="Arial" w:hAnsi="Arial"/>
                <w:color w:val="000000"/>
                <w:sz w:val="16"/>
                <w:szCs w:val="16"/>
              </w:rPr>
            </w:pPr>
          </w:p>
          <w:p w14:paraId="6BFF6287" w14:textId="77777777" w:rsidR="00274071" w:rsidRDefault="00274071" w:rsidP="00B65CF1">
            <w:pPr>
              <w:jc w:val="both"/>
              <w:rPr>
                <w:rFonts w:ascii="Arial" w:hAnsi="Arial"/>
                <w:color w:val="000000"/>
                <w:sz w:val="16"/>
                <w:szCs w:val="16"/>
              </w:rPr>
            </w:pPr>
          </w:p>
          <w:p w14:paraId="6B8DFF2E" w14:textId="77777777" w:rsidR="00274071" w:rsidRDefault="00274071" w:rsidP="00B65CF1">
            <w:pPr>
              <w:jc w:val="both"/>
              <w:rPr>
                <w:rFonts w:ascii="Arial" w:hAnsi="Arial"/>
                <w:color w:val="000000"/>
                <w:sz w:val="16"/>
                <w:szCs w:val="16"/>
              </w:rPr>
            </w:pPr>
          </w:p>
          <w:p w14:paraId="4D38DFA1" w14:textId="77777777" w:rsidR="00274071" w:rsidRDefault="00274071" w:rsidP="00B65CF1">
            <w:pPr>
              <w:jc w:val="both"/>
              <w:rPr>
                <w:rFonts w:ascii="Arial" w:hAnsi="Arial"/>
                <w:color w:val="000000"/>
                <w:sz w:val="16"/>
                <w:szCs w:val="16"/>
              </w:rPr>
            </w:pPr>
          </w:p>
          <w:p w14:paraId="0C84E818" w14:textId="77777777" w:rsidR="00274071" w:rsidRDefault="00274071" w:rsidP="00B65CF1">
            <w:pPr>
              <w:jc w:val="both"/>
              <w:rPr>
                <w:rFonts w:ascii="Arial" w:hAnsi="Arial"/>
                <w:color w:val="000000"/>
                <w:sz w:val="16"/>
                <w:szCs w:val="16"/>
              </w:rPr>
            </w:pPr>
          </w:p>
          <w:p w14:paraId="67790361" w14:textId="77777777" w:rsidR="00274071" w:rsidRDefault="00274071" w:rsidP="00B65CF1">
            <w:pPr>
              <w:jc w:val="both"/>
              <w:rPr>
                <w:rFonts w:ascii="Arial" w:hAnsi="Arial"/>
                <w:color w:val="000000"/>
                <w:sz w:val="16"/>
                <w:szCs w:val="16"/>
              </w:rPr>
            </w:pPr>
          </w:p>
          <w:p w14:paraId="43E285B1" w14:textId="77777777" w:rsidR="00274071" w:rsidRDefault="00274071" w:rsidP="00B65CF1">
            <w:pPr>
              <w:jc w:val="both"/>
              <w:rPr>
                <w:rFonts w:ascii="Arial" w:hAnsi="Arial"/>
                <w:color w:val="000000"/>
                <w:sz w:val="16"/>
                <w:szCs w:val="16"/>
              </w:rPr>
            </w:pPr>
          </w:p>
          <w:p w14:paraId="22F41BE2" w14:textId="77777777" w:rsidR="00274071" w:rsidRDefault="00274071" w:rsidP="00B65CF1">
            <w:pPr>
              <w:jc w:val="both"/>
              <w:rPr>
                <w:rFonts w:ascii="Arial" w:hAnsi="Arial"/>
                <w:color w:val="000000"/>
                <w:sz w:val="16"/>
                <w:szCs w:val="16"/>
              </w:rPr>
            </w:pPr>
          </w:p>
          <w:p w14:paraId="0676BAFF" w14:textId="77777777" w:rsidR="00274071" w:rsidRDefault="00274071" w:rsidP="00B65CF1">
            <w:pPr>
              <w:jc w:val="both"/>
              <w:rPr>
                <w:rFonts w:ascii="Arial" w:hAnsi="Arial"/>
                <w:color w:val="000000"/>
                <w:sz w:val="16"/>
                <w:szCs w:val="16"/>
              </w:rPr>
            </w:pPr>
          </w:p>
          <w:p w14:paraId="26541377" w14:textId="77777777" w:rsidR="00274071" w:rsidRDefault="00274071" w:rsidP="00274071">
            <w:pPr>
              <w:jc w:val="both"/>
              <w:rPr>
                <w:rFonts w:ascii="Arial" w:hAnsi="Arial"/>
                <w:color w:val="000000"/>
                <w:sz w:val="16"/>
                <w:szCs w:val="16"/>
              </w:rPr>
            </w:pPr>
            <w:r>
              <w:rPr>
                <w:rFonts w:ascii="Arial" w:hAnsi="Arial"/>
                <w:color w:val="000000"/>
                <w:sz w:val="16"/>
                <w:szCs w:val="16"/>
              </w:rPr>
              <w:t>Igual que arriba</w:t>
            </w:r>
          </w:p>
          <w:p w14:paraId="135EB4D0" w14:textId="77777777" w:rsidR="00274071" w:rsidRDefault="00274071" w:rsidP="00B65CF1">
            <w:pPr>
              <w:jc w:val="both"/>
              <w:rPr>
                <w:rFonts w:ascii="Arial" w:hAnsi="Arial" w:cs="Arial"/>
                <w:sz w:val="16"/>
                <w:szCs w:val="16"/>
              </w:rPr>
            </w:pPr>
          </w:p>
          <w:p w14:paraId="730DCF6A" w14:textId="77777777" w:rsidR="00274071" w:rsidRDefault="00274071" w:rsidP="00B65CF1">
            <w:pPr>
              <w:jc w:val="both"/>
              <w:rPr>
                <w:rFonts w:ascii="Arial" w:hAnsi="Arial" w:cs="Arial"/>
                <w:sz w:val="16"/>
                <w:szCs w:val="16"/>
              </w:rPr>
            </w:pPr>
          </w:p>
          <w:p w14:paraId="036BF3CA" w14:textId="77777777" w:rsidR="00274071" w:rsidRDefault="00274071" w:rsidP="00B65CF1">
            <w:pPr>
              <w:jc w:val="both"/>
              <w:rPr>
                <w:rFonts w:ascii="Arial" w:hAnsi="Arial" w:cs="Arial"/>
                <w:sz w:val="16"/>
                <w:szCs w:val="16"/>
              </w:rPr>
            </w:pPr>
          </w:p>
          <w:p w14:paraId="3A71C825" w14:textId="77777777" w:rsidR="00274071" w:rsidRDefault="00274071" w:rsidP="00B65CF1">
            <w:pPr>
              <w:jc w:val="both"/>
              <w:rPr>
                <w:rFonts w:ascii="Arial" w:hAnsi="Arial" w:cs="Arial"/>
                <w:sz w:val="16"/>
                <w:szCs w:val="16"/>
              </w:rPr>
            </w:pPr>
          </w:p>
          <w:p w14:paraId="491F2DFE" w14:textId="77777777" w:rsidR="00274071" w:rsidRDefault="00274071" w:rsidP="00B65CF1">
            <w:pPr>
              <w:jc w:val="both"/>
              <w:rPr>
                <w:rFonts w:ascii="Arial" w:hAnsi="Arial" w:cs="Arial"/>
                <w:sz w:val="16"/>
                <w:szCs w:val="16"/>
              </w:rPr>
            </w:pPr>
          </w:p>
          <w:p w14:paraId="420C43A3" w14:textId="77777777" w:rsidR="00274071" w:rsidRDefault="00274071" w:rsidP="00B65CF1">
            <w:pPr>
              <w:jc w:val="both"/>
              <w:rPr>
                <w:rFonts w:ascii="Arial" w:hAnsi="Arial" w:cs="Arial"/>
                <w:sz w:val="16"/>
                <w:szCs w:val="16"/>
              </w:rPr>
            </w:pPr>
          </w:p>
          <w:p w14:paraId="529475B4" w14:textId="77777777" w:rsidR="00274071" w:rsidRDefault="00274071" w:rsidP="00B65CF1">
            <w:pPr>
              <w:jc w:val="both"/>
              <w:rPr>
                <w:rFonts w:ascii="Arial" w:hAnsi="Arial" w:cs="Arial"/>
                <w:sz w:val="16"/>
                <w:szCs w:val="16"/>
              </w:rPr>
            </w:pPr>
          </w:p>
          <w:p w14:paraId="2F351C4D" w14:textId="77777777" w:rsidR="00274071" w:rsidRDefault="00274071" w:rsidP="00B65CF1">
            <w:pPr>
              <w:jc w:val="both"/>
              <w:rPr>
                <w:rFonts w:ascii="Arial" w:hAnsi="Arial" w:cs="Arial"/>
                <w:sz w:val="16"/>
                <w:szCs w:val="16"/>
              </w:rPr>
            </w:pPr>
          </w:p>
          <w:p w14:paraId="4981D863" w14:textId="77777777" w:rsidR="00274071" w:rsidRDefault="00274071" w:rsidP="00B65CF1">
            <w:pPr>
              <w:jc w:val="both"/>
              <w:rPr>
                <w:rFonts w:ascii="Arial" w:hAnsi="Arial" w:cs="Arial"/>
                <w:sz w:val="16"/>
                <w:szCs w:val="16"/>
              </w:rPr>
            </w:pPr>
          </w:p>
          <w:p w14:paraId="5D027669" w14:textId="77777777" w:rsidR="00274071" w:rsidRDefault="00274071" w:rsidP="00B65CF1">
            <w:pPr>
              <w:jc w:val="both"/>
              <w:rPr>
                <w:rFonts w:ascii="Arial" w:hAnsi="Arial" w:cs="Arial"/>
                <w:sz w:val="16"/>
                <w:szCs w:val="16"/>
              </w:rPr>
            </w:pPr>
          </w:p>
          <w:p w14:paraId="248AD46B" w14:textId="77777777" w:rsidR="00274071" w:rsidRDefault="00274071" w:rsidP="00B65CF1">
            <w:pPr>
              <w:jc w:val="both"/>
              <w:rPr>
                <w:rFonts w:ascii="Arial" w:hAnsi="Arial" w:cs="Arial"/>
                <w:sz w:val="16"/>
                <w:szCs w:val="16"/>
              </w:rPr>
            </w:pPr>
          </w:p>
          <w:p w14:paraId="240AE666" w14:textId="77777777" w:rsidR="00274071" w:rsidRDefault="00274071" w:rsidP="00B65CF1">
            <w:pPr>
              <w:jc w:val="both"/>
              <w:rPr>
                <w:rFonts w:ascii="Arial" w:hAnsi="Arial" w:cs="Arial"/>
                <w:sz w:val="16"/>
                <w:szCs w:val="16"/>
              </w:rPr>
            </w:pPr>
          </w:p>
          <w:p w14:paraId="7D9233B3" w14:textId="77777777" w:rsidR="00274071" w:rsidRDefault="00274071" w:rsidP="00B65CF1">
            <w:pPr>
              <w:jc w:val="both"/>
              <w:rPr>
                <w:rFonts w:ascii="Arial" w:hAnsi="Arial" w:cs="Arial"/>
                <w:sz w:val="16"/>
                <w:szCs w:val="16"/>
              </w:rPr>
            </w:pPr>
          </w:p>
          <w:p w14:paraId="0B7A760F" w14:textId="77777777" w:rsidR="00274071" w:rsidRDefault="00274071" w:rsidP="00B65CF1">
            <w:pPr>
              <w:jc w:val="both"/>
              <w:rPr>
                <w:rFonts w:ascii="Arial" w:hAnsi="Arial" w:cs="Arial"/>
                <w:sz w:val="16"/>
                <w:szCs w:val="16"/>
              </w:rPr>
            </w:pPr>
          </w:p>
          <w:p w14:paraId="2C1D5D6C" w14:textId="77777777" w:rsidR="00274071" w:rsidRDefault="00274071" w:rsidP="00B65CF1">
            <w:pPr>
              <w:jc w:val="both"/>
              <w:rPr>
                <w:rFonts w:ascii="Arial" w:hAnsi="Arial" w:cs="Arial"/>
                <w:sz w:val="16"/>
                <w:szCs w:val="16"/>
              </w:rPr>
            </w:pPr>
          </w:p>
          <w:p w14:paraId="4A5BD179" w14:textId="77777777" w:rsidR="00274071" w:rsidRDefault="00274071" w:rsidP="00B65CF1">
            <w:pPr>
              <w:jc w:val="both"/>
              <w:rPr>
                <w:rFonts w:ascii="Arial" w:hAnsi="Arial" w:cs="Arial"/>
                <w:sz w:val="16"/>
                <w:szCs w:val="16"/>
              </w:rPr>
            </w:pPr>
          </w:p>
          <w:p w14:paraId="6737E8AC" w14:textId="77777777" w:rsidR="00274071" w:rsidRDefault="00274071" w:rsidP="00B65CF1">
            <w:pPr>
              <w:jc w:val="both"/>
              <w:rPr>
                <w:rFonts w:ascii="Arial" w:hAnsi="Arial" w:cs="Arial"/>
                <w:sz w:val="16"/>
                <w:szCs w:val="16"/>
              </w:rPr>
            </w:pPr>
          </w:p>
          <w:p w14:paraId="6620FDC0" w14:textId="77777777" w:rsidR="00274071" w:rsidRDefault="00274071" w:rsidP="00274071">
            <w:pPr>
              <w:jc w:val="both"/>
              <w:rPr>
                <w:rFonts w:ascii="Arial" w:hAnsi="Arial"/>
                <w:color w:val="000000"/>
                <w:sz w:val="16"/>
                <w:szCs w:val="16"/>
              </w:rPr>
            </w:pPr>
            <w:r>
              <w:rPr>
                <w:rFonts w:ascii="Arial" w:hAnsi="Arial"/>
                <w:color w:val="000000"/>
                <w:sz w:val="16"/>
                <w:szCs w:val="16"/>
              </w:rPr>
              <w:t>Igual que arriba</w:t>
            </w:r>
          </w:p>
          <w:p w14:paraId="1A799558" w14:textId="0FB9D548" w:rsidR="00274071" w:rsidRPr="00B96950" w:rsidRDefault="00274071" w:rsidP="00B65CF1">
            <w:pPr>
              <w:jc w:val="both"/>
              <w:rPr>
                <w:rFonts w:ascii="Arial" w:hAnsi="Arial" w:cs="Arial"/>
                <w:sz w:val="16"/>
                <w:szCs w:val="16"/>
              </w:rPr>
            </w:pPr>
          </w:p>
        </w:tc>
      </w:tr>
      <w:tr w:rsidR="00274071" w:rsidRPr="00B96950" w14:paraId="2AD04FBF" w14:textId="77777777" w:rsidTr="00CD0180">
        <w:tc>
          <w:tcPr>
            <w:tcW w:w="1461" w:type="dxa"/>
            <w:vMerge/>
          </w:tcPr>
          <w:p w14:paraId="57A1F4C6" w14:textId="2E95F5BD" w:rsidR="00274071" w:rsidRPr="00B96950" w:rsidRDefault="00274071" w:rsidP="00B65CF1">
            <w:pPr>
              <w:jc w:val="both"/>
              <w:rPr>
                <w:rFonts w:ascii="Arial" w:hAnsi="Arial" w:cs="Arial"/>
                <w:sz w:val="16"/>
                <w:szCs w:val="16"/>
              </w:rPr>
            </w:pPr>
          </w:p>
        </w:tc>
        <w:tc>
          <w:tcPr>
            <w:tcW w:w="1317" w:type="dxa"/>
            <w:vMerge/>
          </w:tcPr>
          <w:p w14:paraId="7B383C7F" w14:textId="1FB3C4EE" w:rsidR="00274071" w:rsidRPr="00B96950" w:rsidRDefault="00274071" w:rsidP="00B65CF1">
            <w:pPr>
              <w:jc w:val="both"/>
              <w:rPr>
                <w:rFonts w:ascii="Arial" w:hAnsi="Arial" w:cs="Arial"/>
                <w:sz w:val="16"/>
                <w:szCs w:val="16"/>
              </w:rPr>
            </w:pPr>
          </w:p>
        </w:tc>
        <w:tc>
          <w:tcPr>
            <w:tcW w:w="1300" w:type="dxa"/>
            <w:vMerge/>
          </w:tcPr>
          <w:p w14:paraId="3775DBE8" w14:textId="644A0E69" w:rsidR="00274071" w:rsidRPr="00B96950" w:rsidRDefault="00274071" w:rsidP="00B65CF1">
            <w:pPr>
              <w:jc w:val="both"/>
              <w:rPr>
                <w:rFonts w:ascii="Arial" w:hAnsi="Arial" w:cs="Arial"/>
                <w:sz w:val="16"/>
                <w:szCs w:val="16"/>
              </w:rPr>
            </w:pPr>
          </w:p>
        </w:tc>
        <w:tc>
          <w:tcPr>
            <w:tcW w:w="1300" w:type="dxa"/>
            <w:vMerge/>
          </w:tcPr>
          <w:p w14:paraId="3F823237" w14:textId="77777777" w:rsidR="00274071" w:rsidRPr="00B96950" w:rsidRDefault="00274071" w:rsidP="00B65CF1">
            <w:pPr>
              <w:jc w:val="both"/>
              <w:rPr>
                <w:rFonts w:ascii="Arial" w:hAnsi="Arial" w:cs="Arial"/>
                <w:sz w:val="16"/>
                <w:szCs w:val="16"/>
              </w:rPr>
            </w:pPr>
          </w:p>
        </w:tc>
        <w:tc>
          <w:tcPr>
            <w:tcW w:w="1300" w:type="dxa"/>
            <w:vMerge/>
          </w:tcPr>
          <w:p w14:paraId="00CD4725" w14:textId="1B1DB59B" w:rsidR="00274071" w:rsidRPr="00B96950" w:rsidRDefault="00274071" w:rsidP="00B65CF1">
            <w:pPr>
              <w:jc w:val="both"/>
              <w:rPr>
                <w:rFonts w:ascii="Arial" w:hAnsi="Arial" w:cs="Arial"/>
                <w:sz w:val="16"/>
                <w:szCs w:val="16"/>
              </w:rPr>
            </w:pPr>
          </w:p>
        </w:tc>
        <w:tc>
          <w:tcPr>
            <w:tcW w:w="1300" w:type="dxa"/>
            <w:vMerge/>
          </w:tcPr>
          <w:p w14:paraId="5E2EFDC7" w14:textId="77777777" w:rsidR="00274071" w:rsidRPr="00B96950" w:rsidRDefault="00274071" w:rsidP="00B65CF1">
            <w:pPr>
              <w:jc w:val="both"/>
              <w:rPr>
                <w:rFonts w:ascii="Arial" w:hAnsi="Arial" w:cs="Arial"/>
                <w:sz w:val="16"/>
                <w:szCs w:val="16"/>
              </w:rPr>
            </w:pPr>
          </w:p>
        </w:tc>
        <w:tc>
          <w:tcPr>
            <w:tcW w:w="1300" w:type="dxa"/>
            <w:vMerge/>
          </w:tcPr>
          <w:p w14:paraId="4BCAA2FF" w14:textId="77777777" w:rsidR="00274071" w:rsidRPr="00B96950" w:rsidRDefault="00274071" w:rsidP="00B65CF1">
            <w:pPr>
              <w:jc w:val="both"/>
              <w:rPr>
                <w:rFonts w:ascii="Arial" w:hAnsi="Arial" w:cs="Arial"/>
                <w:sz w:val="16"/>
                <w:szCs w:val="16"/>
              </w:rPr>
            </w:pPr>
          </w:p>
        </w:tc>
        <w:tc>
          <w:tcPr>
            <w:tcW w:w="1315" w:type="dxa"/>
            <w:tcBorders>
              <w:top w:val="nil"/>
            </w:tcBorders>
            <w:shd w:val="clear" w:color="auto" w:fill="FFFF00"/>
          </w:tcPr>
          <w:p w14:paraId="37DBDE90" w14:textId="77777777" w:rsidR="00274071" w:rsidRPr="00B96950" w:rsidRDefault="00274071" w:rsidP="00B65CF1">
            <w:pPr>
              <w:jc w:val="both"/>
              <w:rPr>
                <w:rFonts w:ascii="Arial" w:hAnsi="Arial" w:cs="Arial"/>
                <w:sz w:val="16"/>
                <w:szCs w:val="16"/>
              </w:rPr>
            </w:pPr>
          </w:p>
        </w:tc>
        <w:tc>
          <w:tcPr>
            <w:tcW w:w="1595" w:type="dxa"/>
            <w:vMerge/>
          </w:tcPr>
          <w:p w14:paraId="08F6108F" w14:textId="77777777" w:rsidR="00274071" w:rsidRPr="00B96950" w:rsidRDefault="00274071" w:rsidP="00B65CF1">
            <w:pPr>
              <w:jc w:val="both"/>
              <w:rPr>
                <w:rFonts w:ascii="Arial" w:hAnsi="Arial" w:cs="Arial"/>
                <w:sz w:val="16"/>
                <w:szCs w:val="16"/>
              </w:rPr>
            </w:pPr>
          </w:p>
        </w:tc>
        <w:tc>
          <w:tcPr>
            <w:tcW w:w="2315" w:type="dxa"/>
            <w:vMerge/>
          </w:tcPr>
          <w:p w14:paraId="62E5F40C" w14:textId="77777777" w:rsidR="00274071" w:rsidRPr="00B96950" w:rsidRDefault="00274071" w:rsidP="00B65CF1">
            <w:pPr>
              <w:jc w:val="both"/>
              <w:rPr>
                <w:rFonts w:ascii="Arial" w:hAnsi="Arial" w:cs="Arial"/>
                <w:sz w:val="16"/>
                <w:szCs w:val="16"/>
              </w:rPr>
            </w:pPr>
          </w:p>
        </w:tc>
      </w:tr>
      <w:tr w:rsidR="00B96950" w:rsidRPr="00B96950" w14:paraId="7BED0ADD" w14:textId="77777777" w:rsidTr="00DB35F1">
        <w:tc>
          <w:tcPr>
            <w:tcW w:w="1461" w:type="dxa"/>
          </w:tcPr>
          <w:p w14:paraId="791104A5" w14:textId="50229117" w:rsidR="00B96950" w:rsidRPr="00DB35F1" w:rsidRDefault="00274071" w:rsidP="00B65CF1">
            <w:pPr>
              <w:jc w:val="both"/>
              <w:rPr>
                <w:rFonts w:ascii="Arial" w:hAnsi="Arial" w:cs="Arial"/>
                <w:b/>
                <w:sz w:val="16"/>
                <w:szCs w:val="16"/>
              </w:rPr>
            </w:pPr>
            <w:r w:rsidRPr="00DB35F1">
              <w:rPr>
                <w:rFonts w:ascii="Arial" w:hAnsi="Arial" w:cs="Arial"/>
                <w:b/>
                <w:sz w:val="16"/>
                <w:szCs w:val="16"/>
              </w:rPr>
              <w:t>Total</w:t>
            </w:r>
          </w:p>
        </w:tc>
        <w:tc>
          <w:tcPr>
            <w:tcW w:w="1317" w:type="dxa"/>
          </w:tcPr>
          <w:p w14:paraId="1CEC333E" w14:textId="77777777" w:rsidR="00B96950" w:rsidRPr="00DB35F1" w:rsidRDefault="00B96950" w:rsidP="00B65CF1">
            <w:pPr>
              <w:jc w:val="both"/>
              <w:rPr>
                <w:rFonts w:ascii="Arial" w:hAnsi="Arial" w:cs="Arial"/>
                <w:b/>
                <w:sz w:val="16"/>
                <w:szCs w:val="16"/>
              </w:rPr>
            </w:pPr>
          </w:p>
        </w:tc>
        <w:tc>
          <w:tcPr>
            <w:tcW w:w="1300" w:type="dxa"/>
          </w:tcPr>
          <w:p w14:paraId="2C768A65" w14:textId="7CF1F361" w:rsidR="00B96950" w:rsidRPr="00DB35F1" w:rsidRDefault="00274071" w:rsidP="00B65CF1">
            <w:pPr>
              <w:jc w:val="both"/>
              <w:rPr>
                <w:rFonts w:ascii="Arial" w:hAnsi="Arial" w:cs="Arial"/>
                <w:b/>
                <w:sz w:val="16"/>
                <w:szCs w:val="16"/>
              </w:rPr>
            </w:pPr>
            <w:r w:rsidRPr="00DB35F1">
              <w:rPr>
                <w:rFonts w:ascii="Arial" w:hAnsi="Arial" w:cs="Arial"/>
                <w:b/>
                <w:sz w:val="16"/>
                <w:szCs w:val="16"/>
              </w:rPr>
              <w:t>680.000</w:t>
            </w:r>
          </w:p>
        </w:tc>
        <w:tc>
          <w:tcPr>
            <w:tcW w:w="1300" w:type="dxa"/>
          </w:tcPr>
          <w:p w14:paraId="5AA8195C" w14:textId="77777777" w:rsidR="00B96950" w:rsidRPr="00DB35F1" w:rsidRDefault="00B96950" w:rsidP="00B65CF1">
            <w:pPr>
              <w:jc w:val="both"/>
              <w:rPr>
                <w:rFonts w:ascii="Arial" w:hAnsi="Arial" w:cs="Arial"/>
                <w:b/>
                <w:sz w:val="16"/>
                <w:szCs w:val="16"/>
              </w:rPr>
            </w:pPr>
          </w:p>
        </w:tc>
        <w:tc>
          <w:tcPr>
            <w:tcW w:w="1300" w:type="dxa"/>
          </w:tcPr>
          <w:p w14:paraId="7DE1C200" w14:textId="1D31B159" w:rsidR="00B96950" w:rsidRPr="00DB35F1" w:rsidRDefault="00DB35F1" w:rsidP="00B65CF1">
            <w:pPr>
              <w:jc w:val="both"/>
              <w:rPr>
                <w:rFonts w:ascii="Arial" w:hAnsi="Arial" w:cs="Arial"/>
                <w:b/>
                <w:sz w:val="16"/>
                <w:szCs w:val="16"/>
              </w:rPr>
            </w:pPr>
            <w:r w:rsidRPr="00DB35F1">
              <w:rPr>
                <w:rFonts w:ascii="Arial" w:hAnsi="Arial" w:cs="Arial"/>
                <w:b/>
                <w:sz w:val="16"/>
                <w:szCs w:val="16"/>
              </w:rPr>
              <w:t>626.000</w:t>
            </w:r>
          </w:p>
        </w:tc>
        <w:tc>
          <w:tcPr>
            <w:tcW w:w="1300" w:type="dxa"/>
          </w:tcPr>
          <w:p w14:paraId="58DC6333" w14:textId="7BF5FF30" w:rsidR="00B96950" w:rsidRPr="00DB35F1" w:rsidRDefault="00DB35F1" w:rsidP="00B65CF1">
            <w:pPr>
              <w:jc w:val="both"/>
              <w:rPr>
                <w:rFonts w:ascii="Arial" w:hAnsi="Arial" w:cs="Arial"/>
                <w:b/>
                <w:sz w:val="16"/>
                <w:szCs w:val="16"/>
              </w:rPr>
            </w:pPr>
            <w:r w:rsidRPr="00DB35F1">
              <w:rPr>
                <w:rFonts w:ascii="Arial" w:hAnsi="Arial" w:cs="Arial"/>
                <w:b/>
                <w:sz w:val="16"/>
                <w:szCs w:val="16"/>
              </w:rPr>
              <w:t>5.000</w:t>
            </w:r>
          </w:p>
        </w:tc>
        <w:tc>
          <w:tcPr>
            <w:tcW w:w="1300" w:type="dxa"/>
          </w:tcPr>
          <w:p w14:paraId="19D67645" w14:textId="77777777" w:rsidR="00B96950" w:rsidRPr="00B96950" w:rsidRDefault="00B96950" w:rsidP="00B65CF1">
            <w:pPr>
              <w:jc w:val="both"/>
              <w:rPr>
                <w:rFonts w:ascii="Arial" w:hAnsi="Arial" w:cs="Arial"/>
                <w:sz w:val="16"/>
                <w:szCs w:val="16"/>
              </w:rPr>
            </w:pPr>
          </w:p>
        </w:tc>
        <w:tc>
          <w:tcPr>
            <w:tcW w:w="1315" w:type="dxa"/>
          </w:tcPr>
          <w:p w14:paraId="5383E744" w14:textId="77777777" w:rsidR="00B96950" w:rsidRPr="00B96950" w:rsidRDefault="00B96950" w:rsidP="00B65CF1">
            <w:pPr>
              <w:jc w:val="both"/>
              <w:rPr>
                <w:rFonts w:ascii="Arial" w:hAnsi="Arial" w:cs="Arial"/>
                <w:sz w:val="16"/>
                <w:szCs w:val="16"/>
              </w:rPr>
            </w:pPr>
          </w:p>
        </w:tc>
        <w:tc>
          <w:tcPr>
            <w:tcW w:w="1595" w:type="dxa"/>
          </w:tcPr>
          <w:p w14:paraId="064C105F" w14:textId="77777777" w:rsidR="00B96950" w:rsidRPr="00B96950" w:rsidRDefault="00B96950" w:rsidP="00B65CF1">
            <w:pPr>
              <w:jc w:val="both"/>
              <w:rPr>
                <w:rFonts w:ascii="Arial" w:hAnsi="Arial" w:cs="Arial"/>
                <w:sz w:val="16"/>
                <w:szCs w:val="16"/>
              </w:rPr>
            </w:pPr>
          </w:p>
        </w:tc>
        <w:tc>
          <w:tcPr>
            <w:tcW w:w="2315" w:type="dxa"/>
          </w:tcPr>
          <w:p w14:paraId="2F1CB8DF" w14:textId="77777777" w:rsidR="00B96950" w:rsidRPr="00B96950" w:rsidRDefault="00B96950" w:rsidP="00B65CF1">
            <w:pPr>
              <w:jc w:val="both"/>
              <w:rPr>
                <w:rFonts w:ascii="Arial" w:hAnsi="Arial" w:cs="Arial"/>
                <w:sz w:val="16"/>
                <w:szCs w:val="16"/>
              </w:rPr>
            </w:pPr>
          </w:p>
        </w:tc>
      </w:tr>
    </w:tbl>
    <w:p w14:paraId="37B183EA" w14:textId="77777777" w:rsidR="00DB35F1" w:rsidRDefault="00DB35F1" w:rsidP="00D95373">
      <w:pPr>
        <w:contextualSpacing/>
        <w:jc w:val="both"/>
        <w:rPr>
          <w:rFonts w:ascii="Arial" w:hAnsi="Arial" w:cs="Arial"/>
          <w:b/>
          <w:sz w:val="16"/>
          <w:szCs w:val="16"/>
        </w:rPr>
        <w:sectPr w:rsidR="00DB35F1" w:rsidSect="00297706">
          <w:footerReference w:type="even" r:id="rId29"/>
          <w:pgSz w:w="16834" w:h="11909" w:orient="landscape" w:code="9"/>
          <w:pgMar w:top="245" w:right="720" w:bottom="245" w:left="1440" w:header="274" w:footer="576" w:gutter="0"/>
          <w:cols w:space="720"/>
          <w:docGrid w:linePitch="360"/>
        </w:sectPr>
      </w:pPr>
    </w:p>
    <w:p w14:paraId="414729EB" w14:textId="488835B0" w:rsidR="00D95373" w:rsidRPr="00D95373" w:rsidRDefault="00D95373" w:rsidP="00D95373">
      <w:pPr>
        <w:numPr>
          <w:ilvl w:val="0"/>
          <w:numId w:val="48"/>
        </w:numPr>
        <w:ind w:left="-810" w:firstLine="0"/>
        <w:contextualSpacing/>
        <w:jc w:val="both"/>
        <w:rPr>
          <w:rFonts w:ascii="Arial" w:hAnsi="Arial" w:cs="Arial"/>
          <w:b/>
          <w:bCs/>
          <w:color w:val="000000" w:themeColor="text1"/>
          <w:sz w:val="16"/>
          <w:szCs w:val="16"/>
        </w:rPr>
      </w:pPr>
      <w:r w:rsidRPr="00D95373">
        <w:rPr>
          <w:rFonts w:ascii="Arial" w:hAnsi="Arial"/>
          <w:b/>
          <w:bCs/>
          <w:color w:val="000000" w:themeColor="text1"/>
          <w:sz w:val="16"/>
          <w:szCs w:val="16"/>
        </w:rPr>
        <w:lastRenderedPageBreak/>
        <w:t>INFORMACIÓN, COMUNICACIÓN Y DIVULGACIÓN</w:t>
      </w:r>
    </w:p>
    <w:p w14:paraId="621FFAEE" w14:textId="7675DC2E" w:rsidR="00D95373" w:rsidRDefault="00D95373" w:rsidP="00D95373">
      <w:pPr>
        <w:ind w:left="-810"/>
        <w:contextualSpacing/>
        <w:jc w:val="both"/>
        <w:rPr>
          <w:rFonts w:ascii="Arial" w:hAnsi="Arial" w:cs="Arial"/>
          <w:b/>
          <w:bCs/>
          <w:color w:val="000000"/>
          <w:sz w:val="16"/>
          <w:szCs w:val="16"/>
        </w:rPr>
      </w:pPr>
    </w:p>
    <w:tbl>
      <w:tblPr>
        <w:tblStyle w:val="TableGrid"/>
        <w:tblW w:w="0" w:type="auto"/>
        <w:tblLook w:val="04A0" w:firstRow="1" w:lastRow="0" w:firstColumn="1" w:lastColumn="0" w:noHBand="0" w:noVBand="1"/>
      </w:tblPr>
      <w:tblGrid>
        <w:gridCol w:w="1470"/>
        <w:gridCol w:w="1317"/>
        <w:gridCol w:w="1300"/>
        <w:gridCol w:w="1300"/>
        <w:gridCol w:w="1300"/>
        <w:gridCol w:w="1300"/>
        <w:gridCol w:w="1300"/>
        <w:gridCol w:w="1315"/>
        <w:gridCol w:w="1595"/>
        <w:gridCol w:w="1640"/>
      </w:tblGrid>
      <w:tr w:rsidR="0019510C" w:rsidRPr="0019510C" w14:paraId="60D514E2" w14:textId="77777777" w:rsidTr="00DB11EB">
        <w:trPr>
          <w:trHeight w:val="188"/>
          <w:tblHeader/>
        </w:trPr>
        <w:tc>
          <w:tcPr>
            <w:tcW w:w="1470" w:type="dxa"/>
            <w:vMerge w:val="restart"/>
          </w:tcPr>
          <w:p w14:paraId="11115AFC"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Actividades</w:t>
            </w:r>
          </w:p>
        </w:tc>
        <w:tc>
          <w:tcPr>
            <w:tcW w:w="1317" w:type="dxa"/>
            <w:vMerge w:val="restart"/>
          </w:tcPr>
          <w:p w14:paraId="61DC225A"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Prioridad</w:t>
            </w:r>
          </w:p>
        </w:tc>
        <w:tc>
          <w:tcPr>
            <w:tcW w:w="6500" w:type="dxa"/>
            <w:gridSpan w:val="5"/>
          </w:tcPr>
          <w:p w14:paraId="551EC85C" w14:textId="77777777" w:rsidR="0019510C" w:rsidRPr="0019510C" w:rsidRDefault="0019510C" w:rsidP="00731B22">
            <w:pPr>
              <w:jc w:val="center"/>
              <w:rPr>
                <w:rFonts w:ascii="Arial" w:hAnsi="Arial" w:cs="Arial"/>
                <w:b/>
                <w:sz w:val="16"/>
                <w:szCs w:val="16"/>
              </w:rPr>
            </w:pPr>
            <w:r w:rsidRPr="0019510C">
              <w:rPr>
                <w:rFonts w:ascii="Arial" w:hAnsi="Arial" w:cs="Arial"/>
                <w:b/>
                <w:sz w:val="16"/>
                <w:szCs w:val="16"/>
              </w:rPr>
              <w:t>2015-2017</w:t>
            </w:r>
          </w:p>
        </w:tc>
        <w:tc>
          <w:tcPr>
            <w:tcW w:w="1315" w:type="dxa"/>
            <w:vMerge w:val="restart"/>
          </w:tcPr>
          <w:p w14:paraId="18F96052"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Estado</w:t>
            </w:r>
          </w:p>
        </w:tc>
        <w:tc>
          <w:tcPr>
            <w:tcW w:w="1595" w:type="dxa"/>
            <w:vMerge w:val="restart"/>
          </w:tcPr>
          <w:p w14:paraId="31F0D6AC"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Logros</w:t>
            </w:r>
          </w:p>
        </w:tc>
        <w:tc>
          <w:tcPr>
            <w:tcW w:w="1640" w:type="dxa"/>
            <w:vMerge w:val="restart"/>
          </w:tcPr>
          <w:p w14:paraId="7F6856C1"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Notas</w:t>
            </w:r>
            <w:r w:rsidRPr="0019510C">
              <w:rPr>
                <w:rFonts w:ascii="Arial" w:hAnsi="Arial" w:cs="Arial"/>
                <w:b/>
                <w:bCs/>
                <w:color w:val="000000" w:themeColor="text1"/>
                <w:sz w:val="16"/>
                <w:szCs w:val="16"/>
              </w:rPr>
              <w:t xml:space="preserve"> </w:t>
            </w:r>
          </w:p>
        </w:tc>
      </w:tr>
      <w:tr w:rsidR="0019510C" w:rsidRPr="0019510C" w14:paraId="4AD2E5C7" w14:textId="77777777" w:rsidTr="00DB11EB">
        <w:trPr>
          <w:trHeight w:val="278"/>
          <w:tblHeader/>
        </w:trPr>
        <w:tc>
          <w:tcPr>
            <w:tcW w:w="1470" w:type="dxa"/>
            <w:vMerge/>
          </w:tcPr>
          <w:p w14:paraId="3238269D" w14:textId="77777777" w:rsidR="0019510C" w:rsidRPr="0019510C" w:rsidRDefault="0019510C" w:rsidP="00731B22">
            <w:pPr>
              <w:jc w:val="both"/>
              <w:rPr>
                <w:rFonts w:ascii="Arial" w:hAnsi="Arial" w:cs="Arial"/>
                <w:b/>
                <w:bCs/>
                <w:color w:val="000000" w:themeColor="text1"/>
                <w:sz w:val="16"/>
                <w:szCs w:val="16"/>
              </w:rPr>
            </w:pPr>
          </w:p>
        </w:tc>
        <w:tc>
          <w:tcPr>
            <w:tcW w:w="1317" w:type="dxa"/>
            <w:vMerge/>
          </w:tcPr>
          <w:p w14:paraId="2F2E2715" w14:textId="77777777" w:rsidR="0019510C" w:rsidRPr="0019510C" w:rsidRDefault="0019510C" w:rsidP="00731B22">
            <w:pPr>
              <w:jc w:val="both"/>
              <w:rPr>
                <w:rFonts w:ascii="Arial" w:hAnsi="Arial" w:cs="Arial"/>
                <w:b/>
                <w:bCs/>
                <w:color w:val="000000" w:themeColor="text1"/>
                <w:sz w:val="16"/>
                <w:szCs w:val="16"/>
              </w:rPr>
            </w:pPr>
          </w:p>
        </w:tc>
        <w:tc>
          <w:tcPr>
            <w:tcW w:w="1300" w:type="dxa"/>
            <w:vMerge w:val="restart"/>
          </w:tcPr>
          <w:p w14:paraId="189E2680" w14:textId="77777777" w:rsidR="0019510C" w:rsidRPr="0019510C" w:rsidRDefault="0019510C" w:rsidP="00731B22">
            <w:pPr>
              <w:jc w:val="both"/>
              <w:rPr>
                <w:rFonts w:ascii="Arial" w:hAnsi="Arial" w:cs="Arial"/>
                <w:sz w:val="16"/>
                <w:szCs w:val="16"/>
              </w:rPr>
            </w:pPr>
            <w:r w:rsidRPr="0019510C">
              <w:rPr>
                <w:rFonts w:ascii="Arial" w:hAnsi="Arial"/>
                <w:b/>
                <w:bCs/>
                <w:color w:val="000000"/>
                <w:sz w:val="16"/>
                <w:szCs w:val="16"/>
              </w:rPr>
              <w:t>Cantidad total estimada</w:t>
            </w:r>
            <w:r w:rsidRPr="0019510C">
              <w:rPr>
                <w:rFonts w:ascii="Arial" w:hAnsi="Arial" w:cs="Arial"/>
                <w:b/>
                <w:bCs/>
                <w:color w:val="000000"/>
                <w:sz w:val="16"/>
                <w:szCs w:val="16"/>
                <w:vertAlign w:val="superscript"/>
              </w:rPr>
              <w:footnoteReference w:id="28"/>
            </w:r>
          </w:p>
        </w:tc>
        <w:tc>
          <w:tcPr>
            <w:tcW w:w="1300" w:type="dxa"/>
            <w:vMerge w:val="restart"/>
          </w:tcPr>
          <w:p w14:paraId="0637B620"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Financiación básica disponible</w:t>
            </w:r>
          </w:p>
        </w:tc>
        <w:tc>
          <w:tcPr>
            <w:tcW w:w="3900" w:type="dxa"/>
            <w:gridSpan w:val="3"/>
          </w:tcPr>
          <w:p w14:paraId="225290E4"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Contribuciones voluntarias</w:t>
            </w:r>
          </w:p>
        </w:tc>
        <w:tc>
          <w:tcPr>
            <w:tcW w:w="1315" w:type="dxa"/>
            <w:vMerge/>
          </w:tcPr>
          <w:p w14:paraId="548D3532" w14:textId="77777777" w:rsidR="0019510C" w:rsidRPr="0019510C" w:rsidRDefault="0019510C" w:rsidP="00731B22">
            <w:pPr>
              <w:jc w:val="both"/>
              <w:rPr>
                <w:rFonts w:ascii="Arial" w:hAnsi="Arial" w:cs="Arial"/>
                <w:b/>
                <w:bCs/>
                <w:color w:val="000000" w:themeColor="text1"/>
                <w:sz w:val="16"/>
                <w:szCs w:val="16"/>
              </w:rPr>
            </w:pPr>
          </w:p>
        </w:tc>
        <w:tc>
          <w:tcPr>
            <w:tcW w:w="1595" w:type="dxa"/>
            <w:vMerge/>
          </w:tcPr>
          <w:p w14:paraId="483EAC1C" w14:textId="77777777" w:rsidR="0019510C" w:rsidRPr="0019510C" w:rsidRDefault="0019510C" w:rsidP="00731B22">
            <w:pPr>
              <w:jc w:val="both"/>
              <w:rPr>
                <w:rFonts w:ascii="Arial" w:hAnsi="Arial" w:cs="Arial"/>
                <w:b/>
                <w:bCs/>
                <w:color w:val="000000" w:themeColor="text1"/>
                <w:sz w:val="16"/>
                <w:szCs w:val="16"/>
              </w:rPr>
            </w:pPr>
          </w:p>
        </w:tc>
        <w:tc>
          <w:tcPr>
            <w:tcW w:w="1640" w:type="dxa"/>
            <w:vMerge/>
          </w:tcPr>
          <w:p w14:paraId="275D8C0F" w14:textId="77777777" w:rsidR="0019510C" w:rsidRPr="0019510C" w:rsidRDefault="0019510C" w:rsidP="00731B22">
            <w:pPr>
              <w:jc w:val="both"/>
              <w:rPr>
                <w:rFonts w:ascii="Arial" w:hAnsi="Arial" w:cs="Arial"/>
                <w:b/>
                <w:bCs/>
                <w:color w:val="000000" w:themeColor="text1"/>
                <w:sz w:val="16"/>
                <w:szCs w:val="16"/>
              </w:rPr>
            </w:pPr>
          </w:p>
        </w:tc>
      </w:tr>
      <w:tr w:rsidR="0019510C" w:rsidRPr="0019510C" w14:paraId="5C7D4DBF" w14:textId="77777777" w:rsidTr="00CD0180">
        <w:trPr>
          <w:trHeight w:val="277"/>
          <w:tblHeader/>
        </w:trPr>
        <w:tc>
          <w:tcPr>
            <w:tcW w:w="1470" w:type="dxa"/>
            <w:vMerge/>
          </w:tcPr>
          <w:p w14:paraId="1DD5269C" w14:textId="77777777" w:rsidR="0019510C" w:rsidRPr="0019510C" w:rsidRDefault="0019510C" w:rsidP="00731B22">
            <w:pPr>
              <w:jc w:val="both"/>
              <w:rPr>
                <w:rFonts w:ascii="Arial" w:hAnsi="Arial" w:cs="Arial"/>
                <w:b/>
                <w:bCs/>
                <w:color w:val="000000" w:themeColor="text1"/>
                <w:sz w:val="16"/>
                <w:szCs w:val="16"/>
              </w:rPr>
            </w:pPr>
          </w:p>
        </w:tc>
        <w:tc>
          <w:tcPr>
            <w:tcW w:w="1317" w:type="dxa"/>
            <w:vMerge/>
          </w:tcPr>
          <w:p w14:paraId="1536FC13" w14:textId="77777777" w:rsidR="0019510C" w:rsidRPr="0019510C" w:rsidRDefault="0019510C" w:rsidP="00731B22">
            <w:pPr>
              <w:jc w:val="both"/>
              <w:rPr>
                <w:rFonts w:ascii="Arial" w:hAnsi="Arial" w:cs="Arial"/>
                <w:b/>
                <w:bCs/>
                <w:color w:val="000000" w:themeColor="text1"/>
                <w:sz w:val="16"/>
                <w:szCs w:val="16"/>
              </w:rPr>
            </w:pPr>
          </w:p>
        </w:tc>
        <w:tc>
          <w:tcPr>
            <w:tcW w:w="1300" w:type="dxa"/>
            <w:vMerge/>
          </w:tcPr>
          <w:p w14:paraId="797130BA" w14:textId="77777777" w:rsidR="0019510C" w:rsidRPr="0019510C" w:rsidRDefault="0019510C" w:rsidP="00731B22">
            <w:pPr>
              <w:jc w:val="both"/>
              <w:rPr>
                <w:rFonts w:ascii="Arial" w:hAnsi="Arial"/>
                <w:b/>
                <w:bCs/>
                <w:color w:val="000000"/>
                <w:sz w:val="16"/>
                <w:szCs w:val="16"/>
              </w:rPr>
            </w:pPr>
          </w:p>
        </w:tc>
        <w:tc>
          <w:tcPr>
            <w:tcW w:w="1300" w:type="dxa"/>
            <w:vMerge/>
          </w:tcPr>
          <w:p w14:paraId="066748E2" w14:textId="77777777" w:rsidR="0019510C" w:rsidRPr="0019510C" w:rsidRDefault="0019510C" w:rsidP="00731B22">
            <w:pPr>
              <w:jc w:val="both"/>
              <w:rPr>
                <w:rFonts w:ascii="Arial" w:hAnsi="Arial"/>
                <w:b/>
                <w:bCs/>
                <w:color w:val="000000" w:themeColor="text1"/>
                <w:sz w:val="16"/>
                <w:szCs w:val="16"/>
              </w:rPr>
            </w:pPr>
          </w:p>
        </w:tc>
        <w:tc>
          <w:tcPr>
            <w:tcW w:w="1300" w:type="dxa"/>
          </w:tcPr>
          <w:p w14:paraId="4363BC93" w14:textId="77777777" w:rsidR="0019510C" w:rsidRPr="0019510C" w:rsidRDefault="0019510C" w:rsidP="00731B22">
            <w:pPr>
              <w:jc w:val="both"/>
              <w:rPr>
                <w:rFonts w:ascii="Arial" w:hAnsi="Arial" w:cs="Arial"/>
                <w:sz w:val="16"/>
                <w:szCs w:val="16"/>
              </w:rPr>
            </w:pPr>
            <w:r w:rsidRPr="0019510C">
              <w:rPr>
                <w:rFonts w:ascii="Arial" w:hAnsi="Arial"/>
                <w:b/>
                <w:bCs/>
                <w:color w:val="000000"/>
                <w:sz w:val="16"/>
                <w:szCs w:val="16"/>
              </w:rPr>
              <w:t>Necesarias</w:t>
            </w:r>
            <w:r w:rsidRPr="0019510C">
              <w:rPr>
                <w:rFonts w:ascii="Arial" w:hAnsi="Arial" w:cs="Arial"/>
                <w:b/>
                <w:bCs/>
                <w:color w:val="000000"/>
                <w:sz w:val="16"/>
                <w:szCs w:val="16"/>
                <w:vertAlign w:val="superscript"/>
              </w:rPr>
              <w:footnoteReference w:id="29"/>
            </w:r>
          </w:p>
        </w:tc>
        <w:tc>
          <w:tcPr>
            <w:tcW w:w="1300" w:type="dxa"/>
          </w:tcPr>
          <w:p w14:paraId="64462F43"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Obtenidas</w:t>
            </w:r>
          </w:p>
        </w:tc>
        <w:tc>
          <w:tcPr>
            <w:tcW w:w="1300" w:type="dxa"/>
          </w:tcPr>
          <w:p w14:paraId="739011B3" w14:textId="77777777" w:rsidR="0019510C" w:rsidRPr="0019510C" w:rsidRDefault="0019510C" w:rsidP="00731B22">
            <w:pPr>
              <w:jc w:val="both"/>
              <w:rPr>
                <w:rFonts w:ascii="Arial" w:hAnsi="Arial" w:cs="Arial"/>
                <w:sz w:val="16"/>
                <w:szCs w:val="16"/>
              </w:rPr>
            </w:pPr>
            <w:r w:rsidRPr="0019510C">
              <w:rPr>
                <w:rFonts w:ascii="Arial" w:hAnsi="Arial"/>
                <w:b/>
                <w:bCs/>
                <w:color w:val="000000" w:themeColor="text1"/>
                <w:sz w:val="16"/>
                <w:szCs w:val="16"/>
              </w:rPr>
              <w:t>Fuente</w:t>
            </w:r>
          </w:p>
        </w:tc>
        <w:tc>
          <w:tcPr>
            <w:tcW w:w="1315" w:type="dxa"/>
            <w:vMerge/>
            <w:tcBorders>
              <w:bottom w:val="single" w:sz="4" w:space="0" w:color="000000"/>
            </w:tcBorders>
          </w:tcPr>
          <w:p w14:paraId="79040399" w14:textId="77777777" w:rsidR="0019510C" w:rsidRPr="0019510C" w:rsidRDefault="0019510C" w:rsidP="00731B22">
            <w:pPr>
              <w:jc w:val="both"/>
              <w:rPr>
                <w:rFonts w:ascii="Arial" w:hAnsi="Arial" w:cs="Arial"/>
                <w:b/>
                <w:bCs/>
                <w:color w:val="000000" w:themeColor="text1"/>
                <w:sz w:val="16"/>
                <w:szCs w:val="16"/>
              </w:rPr>
            </w:pPr>
          </w:p>
        </w:tc>
        <w:tc>
          <w:tcPr>
            <w:tcW w:w="1595" w:type="dxa"/>
            <w:vMerge/>
          </w:tcPr>
          <w:p w14:paraId="2A0B034A" w14:textId="77777777" w:rsidR="0019510C" w:rsidRPr="0019510C" w:rsidRDefault="0019510C" w:rsidP="00731B22">
            <w:pPr>
              <w:jc w:val="both"/>
              <w:rPr>
                <w:rFonts w:ascii="Arial" w:hAnsi="Arial" w:cs="Arial"/>
                <w:b/>
                <w:bCs/>
                <w:color w:val="000000" w:themeColor="text1"/>
                <w:sz w:val="16"/>
                <w:szCs w:val="16"/>
              </w:rPr>
            </w:pPr>
          </w:p>
        </w:tc>
        <w:tc>
          <w:tcPr>
            <w:tcW w:w="1640" w:type="dxa"/>
            <w:vMerge/>
          </w:tcPr>
          <w:p w14:paraId="0389E75B" w14:textId="77777777" w:rsidR="0019510C" w:rsidRPr="0019510C" w:rsidRDefault="0019510C" w:rsidP="00731B22">
            <w:pPr>
              <w:jc w:val="both"/>
              <w:rPr>
                <w:rFonts w:ascii="Arial" w:hAnsi="Arial" w:cs="Arial"/>
                <w:b/>
                <w:bCs/>
                <w:color w:val="000000" w:themeColor="text1"/>
                <w:sz w:val="16"/>
                <w:szCs w:val="16"/>
              </w:rPr>
            </w:pPr>
          </w:p>
        </w:tc>
      </w:tr>
      <w:tr w:rsidR="003A7754" w:rsidRPr="0019510C" w14:paraId="673A3FFD" w14:textId="77777777" w:rsidTr="00CD0180">
        <w:tc>
          <w:tcPr>
            <w:tcW w:w="1470" w:type="dxa"/>
            <w:vMerge w:val="restart"/>
          </w:tcPr>
          <w:p w14:paraId="6B325035" w14:textId="77777777" w:rsidR="003A7754" w:rsidRPr="0019510C" w:rsidRDefault="003A7754" w:rsidP="00731B22">
            <w:pPr>
              <w:jc w:val="both"/>
              <w:rPr>
                <w:rFonts w:ascii="Arial" w:hAnsi="Arial"/>
                <w:b/>
                <w:bCs/>
                <w:color w:val="000000" w:themeColor="text1"/>
                <w:sz w:val="16"/>
                <w:szCs w:val="16"/>
              </w:rPr>
            </w:pPr>
            <w:r w:rsidRPr="0019510C">
              <w:rPr>
                <w:rFonts w:ascii="Arial" w:hAnsi="Arial"/>
                <w:b/>
                <w:bCs/>
                <w:color w:val="000000" w:themeColor="text1"/>
                <w:sz w:val="16"/>
                <w:szCs w:val="16"/>
              </w:rPr>
              <w:t>Estrategia de comunicaciones</w:t>
            </w:r>
          </w:p>
          <w:p w14:paraId="043BF1D6" w14:textId="77777777" w:rsidR="003A7754" w:rsidRPr="0019510C" w:rsidRDefault="003A7754" w:rsidP="00731B22">
            <w:pPr>
              <w:jc w:val="both"/>
              <w:rPr>
                <w:rFonts w:ascii="Arial" w:hAnsi="Arial"/>
                <w:b/>
                <w:bCs/>
                <w:color w:val="000000" w:themeColor="text1"/>
                <w:sz w:val="16"/>
                <w:szCs w:val="16"/>
              </w:rPr>
            </w:pPr>
          </w:p>
          <w:p w14:paraId="0AB96242" w14:textId="77777777" w:rsidR="003A7754" w:rsidRPr="0019510C" w:rsidRDefault="003A7754" w:rsidP="00731B22">
            <w:pPr>
              <w:jc w:val="both"/>
              <w:rPr>
                <w:rFonts w:ascii="Arial" w:hAnsi="Arial"/>
                <w:color w:val="000000" w:themeColor="text1"/>
                <w:sz w:val="16"/>
                <w:szCs w:val="16"/>
              </w:rPr>
            </w:pPr>
            <w:r w:rsidRPr="0019510C">
              <w:rPr>
                <w:rFonts w:ascii="Arial" w:hAnsi="Arial"/>
                <w:color w:val="000000" w:themeColor="text1"/>
                <w:sz w:val="16"/>
                <w:szCs w:val="16"/>
              </w:rPr>
              <w:t>Organizar talleres para elaborar y examinar la estrategia</w:t>
            </w:r>
          </w:p>
          <w:p w14:paraId="04FB2458" w14:textId="77777777" w:rsidR="003A7754" w:rsidRPr="0019510C" w:rsidRDefault="003A7754" w:rsidP="00731B22">
            <w:pPr>
              <w:jc w:val="both"/>
              <w:rPr>
                <w:rFonts w:ascii="Arial" w:hAnsi="Arial"/>
                <w:color w:val="000000" w:themeColor="text1"/>
                <w:sz w:val="16"/>
                <w:szCs w:val="16"/>
              </w:rPr>
            </w:pPr>
          </w:p>
          <w:p w14:paraId="31ADF772" w14:textId="77777777" w:rsidR="003A7754" w:rsidRPr="0019510C" w:rsidRDefault="003A7754" w:rsidP="00731B22">
            <w:pPr>
              <w:jc w:val="both"/>
              <w:rPr>
                <w:rFonts w:ascii="Arial" w:hAnsi="Arial"/>
                <w:color w:val="000000" w:themeColor="text1"/>
                <w:sz w:val="16"/>
                <w:szCs w:val="16"/>
              </w:rPr>
            </w:pPr>
            <w:r w:rsidRPr="0019510C">
              <w:rPr>
                <w:rFonts w:ascii="Arial" w:hAnsi="Arial"/>
                <w:color w:val="000000" w:themeColor="text1"/>
                <w:sz w:val="16"/>
                <w:szCs w:val="16"/>
              </w:rPr>
              <w:t>·      Elaboración de una estrategia de comunicación común para el AEWA y la CMS; el primer paso hacia una amplia estrategia de la familia de la CMS</w:t>
            </w:r>
          </w:p>
          <w:p w14:paraId="79FAA215" w14:textId="5653B576" w:rsidR="003A7754" w:rsidRDefault="003A7754" w:rsidP="00731B22">
            <w:pPr>
              <w:jc w:val="both"/>
              <w:rPr>
                <w:rFonts w:ascii="Arial" w:hAnsi="Arial"/>
                <w:color w:val="000000" w:themeColor="text1"/>
                <w:sz w:val="16"/>
                <w:szCs w:val="16"/>
              </w:rPr>
            </w:pPr>
          </w:p>
          <w:p w14:paraId="64655073" w14:textId="0A37012F" w:rsidR="003A7754" w:rsidRDefault="003A7754" w:rsidP="00731B22">
            <w:pPr>
              <w:jc w:val="both"/>
              <w:rPr>
                <w:rFonts w:ascii="Arial" w:hAnsi="Arial"/>
                <w:color w:val="000000" w:themeColor="text1"/>
                <w:sz w:val="16"/>
                <w:szCs w:val="16"/>
              </w:rPr>
            </w:pPr>
          </w:p>
          <w:p w14:paraId="7B351A59" w14:textId="56C55FA6" w:rsidR="003A7754" w:rsidRDefault="003A7754" w:rsidP="00731B22">
            <w:pPr>
              <w:jc w:val="both"/>
              <w:rPr>
                <w:rFonts w:ascii="Arial" w:hAnsi="Arial"/>
                <w:color w:val="000000" w:themeColor="text1"/>
                <w:sz w:val="16"/>
                <w:szCs w:val="16"/>
              </w:rPr>
            </w:pPr>
          </w:p>
          <w:p w14:paraId="6CF35618" w14:textId="551F2C89" w:rsidR="003A7754" w:rsidRDefault="003A7754" w:rsidP="00731B22">
            <w:pPr>
              <w:jc w:val="both"/>
              <w:rPr>
                <w:rFonts w:ascii="Arial" w:hAnsi="Arial"/>
                <w:color w:val="000000" w:themeColor="text1"/>
                <w:sz w:val="16"/>
                <w:szCs w:val="16"/>
              </w:rPr>
            </w:pPr>
          </w:p>
          <w:p w14:paraId="27FC57C4" w14:textId="77777777" w:rsidR="003A7754" w:rsidRPr="0019510C" w:rsidRDefault="003A7754" w:rsidP="00731B22">
            <w:pPr>
              <w:jc w:val="both"/>
              <w:rPr>
                <w:rFonts w:ascii="Arial" w:hAnsi="Arial"/>
                <w:color w:val="000000" w:themeColor="text1"/>
                <w:sz w:val="16"/>
                <w:szCs w:val="16"/>
              </w:rPr>
            </w:pPr>
          </w:p>
          <w:p w14:paraId="00B205EE" w14:textId="1F28FF62" w:rsidR="003A7754" w:rsidRPr="0019510C" w:rsidRDefault="003A7754" w:rsidP="00731B22">
            <w:pPr>
              <w:jc w:val="both"/>
              <w:rPr>
                <w:rFonts w:ascii="Arial" w:hAnsi="Arial"/>
                <w:b/>
                <w:bCs/>
                <w:color w:val="000000" w:themeColor="text1"/>
                <w:sz w:val="16"/>
                <w:szCs w:val="16"/>
              </w:rPr>
            </w:pPr>
            <w:r w:rsidRPr="0019510C">
              <w:rPr>
                <w:rFonts w:ascii="Arial" w:hAnsi="Arial"/>
                <w:color w:val="000000" w:themeColor="text1"/>
                <w:sz w:val="16"/>
                <w:szCs w:val="16"/>
              </w:rPr>
              <w:t>Elaboración de un indicativo común para la familia de la CMS</w:t>
            </w:r>
          </w:p>
        </w:tc>
        <w:tc>
          <w:tcPr>
            <w:tcW w:w="1317" w:type="dxa"/>
            <w:vMerge w:val="restart"/>
          </w:tcPr>
          <w:p w14:paraId="49AB071A" w14:textId="77777777" w:rsidR="003A7754" w:rsidRPr="0019510C" w:rsidRDefault="003A7754" w:rsidP="00731B22">
            <w:pPr>
              <w:jc w:val="both"/>
              <w:rPr>
                <w:rFonts w:ascii="Arial" w:hAnsi="Arial" w:cs="Arial"/>
                <w:sz w:val="16"/>
                <w:szCs w:val="16"/>
              </w:rPr>
            </w:pPr>
          </w:p>
          <w:p w14:paraId="413C55D3" w14:textId="77777777" w:rsidR="003A7754" w:rsidRDefault="003A7754" w:rsidP="00731B22">
            <w:pPr>
              <w:jc w:val="both"/>
              <w:rPr>
                <w:rFonts w:ascii="Arial" w:hAnsi="Arial" w:cs="Arial"/>
                <w:sz w:val="16"/>
                <w:szCs w:val="16"/>
              </w:rPr>
            </w:pPr>
          </w:p>
          <w:p w14:paraId="42B55046" w14:textId="77777777" w:rsidR="003A7754" w:rsidRDefault="003A7754" w:rsidP="00731B22">
            <w:pPr>
              <w:jc w:val="both"/>
              <w:rPr>
                <w:rFonts w:ascii="Arial" w:hAnsi="Arial" w:cs="Arial"/>
                <w:sz w:val="16"/>
                <w:szCs w:val="16"/>
              </w:rPr>
            </w:pPr>
          </w:p>
          <w:p w14:paraId="40D5785A" w14:textId="77777777" w:rsidR="003A7754" w:rsidRDefault="003A7754" w:rsidP="00731B22">
            <w:pPr>
              <w:jc w:val="both"/>
              <w:rPr>
                <w:rFonts w:ascii="Arial" w:hAnsi="Arial" w:cs="Arial"/>
                <w:sz w:val="16"/>
                <w:szCs w:val="16"/>
              </w:rPr>
            </w:pPr>
            <w:r>
              <w:rPr>
                <w:rFonts w:ascii="Arial" w:hAnsi="Arial" w:cs="Arial"/>
                <w:sz w:val="16"/>
                <w:szCs w:val="16"/>
              </w:rPr>
              <w:t>Principal</w:t>
            </w:r>
          </w:p>
          <w:p w14:paraId="5876F640" w14:textId="77777777" w:rsidR="003A7754" w:rsidRDefault="003A7754" w:rsidP="00731B22">
            <w:pPr>
              <w:jc w:val="both"/>
              <w:rPr>
                <w:rFonts w:ascii="Arial" w:hAnsi="Arial" w:cs="Arial"/>
                <w:sz w:val="16"/>
                <w:szCs w:val="16"/>
              </w:rPr>
            </w:pPr>
          </w:p>
          <w:p w14:paraId="66D1E21E" w14:textId="77777777" w:rsidR="003A7754" w:rsidRDefault="003A7754" w:rsidP="00731B22">
            <w:pPr>
              <w:jc w:val="both"/>
              <w:rPr>
                <w:rFonts w:ascii="Arial" w:hAnsi="Arial" w:cs="Arial"/>
                <w:sz w:val="16"/>
                <w:szCs w:val="16"/>
              </w:rPr>
            </w:pPr>
          </w:p>
          <w:p w14:paraId="1CDC962E" w14:textId="77777777" w:rsidR="003A7754" w:rsidRDefault="003A7754" w:rsidP="00731B22">
            <w:pPr>
              <w:jc w:val="both"/>
              <w:rPr>
                <w:rFonts w:ascii="Arial" w:hAnsi="Arial" w:cs="Arial"/>
                <w:sz w:val="16"/>
                <w:szCs w:val="16"/>
              </w:rPr>
            </w:pPr>
          </w:p>
          <w:p w14:paraId="557A3129" w14:textId="77777777" w:rsidR="003A7754" w:rsidRDefault="003A7754" w:rsidP="00731B22">
            <w:pPr>
              <w:jc w:val="both"/>
              <w:rPr>
                <w:rFonts w:ascii="Arial" w:hAnsi="Arial" w:cs="Arial"/>
                <w:sz w:val="16"/>
                <w:szCs w:val="16"/>
              </w:rPr>
            </w:pPr>
          </w:p>
          <w:p w14:paraId="4BBCD28D" w14:textId="77777777" w:rsidR="003A7754" w:rsidRDefault="003A7754" w:rsidP="00731B22">
            <w:pPr>
              <w:jc w:val="both"/>
              <w:rPr>
                <w:rFonts w:ascii="Arial" w:hAnsi="Arial" w:cs="Arial"/>
                <w:sz w:val="16"/>
                <w:szCs w:val="16"/>
              </w:rPr>
            </w:pPr>
            <w:r>
              <w:rPr>
                <w:rFonts w:ascii="Arial" w:hAnsi="Arial" w:cs="Arial"/>
                <w:sz w:val="16"/>
                <w:szCs w:val="16"/>
              </w:rPr>
              <w:t>Principal</w:t>
            </w:r>
          </w:p>
          <w:p w14:paraId="25E65134" w14:textId="77777777" w:rsidR="003A7754" w:rsidRDefault="003A7754" w:rsidP="00731B22">
            <w:pPr>
              <w:jc w:val="both"/>
              <w:rPr>
                <w:rFonts w:ascii="Arial" w:hAnsi="Arial" w:cs="Arial"/>
                <w:sz w:val="16"/>
                <w:szCs w:val="16"/>
              </w:rPr>
            </w:pPr>
          </w:p>
          <w:p w14:paraId="0FC5F389" w14:textId="77777777" w:rsidR="003A7754" w:rsidRDefault="003A7754" w:rsidP="00731B22">
            <w:pPr>
              <w:jc w:val="both"/>
              <w:rPr>
                <w:rFonts w:ascii="Arial" w:hAnsi="Arial" w:cs="Arial"/>
                <w:sz w:val="16"/>
                <w:szCs w:val="16"/>
              </w:rPr>
            </w:pPr>
          </w:p>
          <w:p w14:paraId="381C98B9" w14:textId="77777777" w:rsidR="003A7754" w:rsidRDefault="003A7754" w:rsidP="00731B22">
            <w:pPr>
              <w:jc w:val="both"/>
              <w:rPr>
                <w:rFonts w:ascii="Arial" w:hAnsi="Arial" w:cs="Arial"/>
                <w:sz w:val="16"/>
                <w:szCs w:val="16"/>
              </w:rPr>
            </w:pPr>
          </w:p>
          <w:p w14:paraId="3C1BD5C3" w14:textId="77777777" w:rsidR="003A7754" w:rsidRDefault="003A7754" w:rsidP="00731B22">
            <w:pPr>
              <w:jc w:val="both"/>
              <w:rPr>
                <w:rFonts w:ascii="Arial" w:hAnsi="Arial" w:cs="Arial"/>
                <w:sz w:val="16"/>
                <w:szCs w:val="16"/>
              </w:rPr>
            </w:pPr>
          </w:p>
          <w:p w14:paraId="12E46A8A" w14:textId="77777777" w:rsidR="003A7754" w:rsidRDefault="003A7754" w:rsidP="00731B22">
            <w:pPr>
              <w:jc w:val="both"/>
              <w:rPr>
                <w:rFonts w:ascii="Arial" w:hAnsi="Arial" w:cs="Arial"/>
                <w:sz w:val="16"/>
                <w:szCs w:val="16"/>
              </w:rPr>
            </w:pPr>
          </w:p>
          <w:p w14:paraId="5FD7FBA9" w14:textId="77777777" w:rsidR="003A7754" w:rsidRDefault="003A7754" w:rsidP="00731B22">
            <w:pPr>
              <w:jc w:val="both"/>
              <w:rPr>
                <w:rFonts w:ascii="Arial" w:hAnsi="Arial" w:cs="Arial"/>
                <w:sz w:val="16"/>
                <w:szCs w:val="16"/>
              </w:rPr>
            </w:pPr>
          </w:p>
          <w:p w14:paraId="7BDE5FD4" w14:textId="77777777" w:rsidR="003A7754" w:rsidRDefault="003A7754" w:rsidP="00731B22">
            <w:pPr>
              <w:jc w:val="both"/>
              <w:rPr>
                <w:rFonts w:ascii="Arial" w:hAnsi="Arial" w:cs="Arial"/>
                <w:sz w:val="16"/>
                <w:szCs w:val="16"/>
              </w:rPr>
            </w:pPr>
          </w:p>
          <w:p w14:paraId="1D0F3543" w14:textId="77777777" w:rsidR="003A7754" w:rsidRDefault="003A7754" w:rsidP="00731B22">
            <w:pPr>
              <w:jc w:val="both"/>
              <w:rPr>
                <w:rFonts w:ascii="Arial" w:hAnsi="Arial" w:cs="Arial"/>
                <w:sz w:val="16"/>
                <w:szCs w:val="16"/>
              </w:rPr>
            </w:pPr>
          </w:p>
          <w:p w14:paraId="6B7B1EE2" w14:textId="4316F65D" w:rsidR="003A7754" w:rsidRDefault="003A7754" w:rsidP="00731B22">
            <w:pPr>
              <w:jc w:val="both"/>
              <w:rPr>
                <w:rFonts w:ascii="Arial" w:hAnsi="Arial" w:cs="Arial"/>
                <w:sz w:val="16"/>
                <w:szCs w:val="16"/>
              </w:rPr>
            </w:pPr>
          </w:p>
          <w:p w14:paraId="62F63808" w14:textId="1419FE2E" w:rsidR="003A7754" w:rsidRDefault="003A7754" w:rsidP="00731B22">
            <w:pPr>
              <w:jc w:val="both"/>
              <w:rPr>
                <w:rFonts w:ascii="Arial" w:hAnsi="Arial" w:cs="Arial"/>
                <w:sz w:val="16"/>
                <w:szCs w:val="16"/>
              </w:rPr>
            </w:pPr>
          </w:p>
          <w:p w14:paraId="4438EF32" w14:textId="48582206" w:rsidR="003A7754" w:rsidRDefault="003A7754" w:rsidP="00731B22">
            <w:pPr>
              <w:jc w:val="both"/>
              <w:rPr>
                <w:rFonts w:ascii="Arial" w:hAnsi="Arial" w:cs="Arial"/>
                <w:sz w:val="16"/>
                <w:szCs w:val="16"/>
              </w:rPr>
            </w:pPr>
          </w:p>
          <w:p w14:paraId="781E2554" w14:textId="58E7D090" w:rsidR="003A7754" w:rsidRDefault="003A7754" w:rsidP="00731B22">
            <w:pPr>
              <w:jc w:val="both"/>
              <w:rPr>
                <w:rFonts w:ascii="Arial" w:hAnsi="Arial" w:cs="Arial"/>
                <w:sz w:val="16"/>
                <w:szCs w:val="16"/>
              </w:rPr>
            </w:pPr>
          </w:p>
          <w:p w14:paraId="5039002D" w14:textId="77777777" w:rsidR="003A7754" w:rsidRDefault="003A7754" w:rsidP="00731B22">
            <w:pPr>
              <w:jc w:val="both"/>
              <w:rPr>
                <w:rFonts w:ascii="Arial" w:hAnsi="Arial" w:cs="Arial"/>
                <w:sz w:val="16"/>
                <w:szCs w:val="16"/>
              </w:rPr>
            </w:pPr>
          </w:p>
          <w:p w14:paraId="6D5CB23E" w14:textId="77777777" w:rsidR="003A7754" w:rsidRPr="0019510C" w:rsidRDefault="003A7754" w:rsidP="00731B22">
            <w:pPr>
              <w:jc w:val="both"/>
              <w:rPr>
                <w:rFonts w:ascii="Arial" w:hAnsi="Arial" w:cs="Arial"/>
                <w:sz w:val="16"/>
                <w:szCs w:val="16"/>
              </w:rPr>
            </w:pPr>
            <w:r>
              <w:rPr>
                <w:rFonts w:ascii="Arial" w:hAnsi="Arial" w:cs="Arial"/>
                <w:sz w:val="16"/>
                <w:szCs w:val="16"/>
              </w:rPr>
              <w:t>Media</w:t>
            </w:r>
          </w:p>
          <w:p w14:paraId="182EF554" w14:textId="77777777" w:rsidR="003A7754" w:rsidRPr="0019510C" w:rsidRDefault="003A7754" w:rsidP="00731B22">
            <w:pPr>
              <w:jc w:val="both"/>
              <w:rPr>
                <w:rFonts w:ascii="Arial" w:hAnsi="Arial" w:cs="Arial"/>
                <w:sz w:val="16"/>
                <w:szCs w:val="16"/>
              </w:rPr>
            </w:pPr>
          </w:p>
          <w:p w14:paraId="489A1C94" w14:textId="77777777" w:rsidR="003A7754" w:rsidRPr="0019510C" w:rsidRDefault="003A7754" w:rsidP="00731B22">
            <w:pPr>
              <w:jc w:val="both"/>
              <w:rPr>
                <w:rFonts w:ascii="Arial" w:hAnsi="Arial" w:cs="Arial"/>
                <w:sz w:val="16"/>
                <w:szCs w:val="16"/>
              </w:rPr>
            </w:pPr>
          </w:p>
        </w:tc>
        <w:tc>
          <w:tcPr>
            <w:tcW w:w="1300" w:type="dxa"/>
            <w:vMerge w:val="restart"/>
          </w:tcPr>
          <w:p w14:paraId="6FB63832" w14:textId="77777777" w:rsidR="003A7754" w:rsidRDefault="003A7754" w:rsidP="00731B22">
            <w:pPr>
              <w:jc w:val="both"/>
              <w:rPr>
                <w:rFonts w:ascii="Arial" w:hAnsi="Arial" w:cs="Arial"/>
                <w:sz w:val="16"/>
                <w:szCs w:val="16"/>
              </w:rPr>
            </w:pPr>
          </w:p>
          <w:p w14:paraId="3C96B925" w14:textId="77777777" w:rsidR="003A7754" w:rsidRDefault="003A7754" w:rsidP="00731B22">
            <w:pPr>
              <w:jc w:val="both"/>
              <w:rPr>
                <w:rFonts w:ascii="Arial" w:hAnsi="Arial" w:cs="Arial"/>
                <w:sz w:val="16"/>
                <w:szCs w:val="16"/>
              </w:rPr>
            </w:pPr>
          </w:p>
          <w:p w14:paraId="7D499854" w14:textId="77777777" w:rsidR="003A7754" w:rsidRDefault="003A7754" w:rsidP="00731B22">
            <w:pPr>
              <w:jc w:val="both"/>
              <w:rPr>
                <w:rFonts w:ascii="Arial" w:hAnsi="Arial" w:cs="Arial"/>
                <w:sz w:val="16"/>
                <w:szCs w:val="16"/>
              </w:rPr>
            </w:pPr>
          </w:p>
          <w:p w14:paraId="0B65D132" w14:textId="77777777" w:rsidR="003A7754" w:rsidRDefault="003A7754" w:rsidP="00731B22">
            <w:pPr>
              <w:jc w:val="both"/>
              <w:rPr>
                <w:rFonts w:ascii="Arial" w:hAnsi="Arial" w:cs="Arial"/>
                <w:sz w:val="16"/>
                <w:szCs w:val="16"/>
              </w:rPr>
            </w:pPr>
            <w:r>
              <w:rPr>
                <w:rFonts w:ascii="Arial" w:hAnsi="Arial" w:cs="Arial"/>
                <w:sz w:val="16"/>
                <w:szCs w:val="16"/>
              </w:rPr>
              <w:t>100.000</w:t>
            </w:r>
          </w:p>
          <w:p w14:paraId="5C17163F" w14:textId="77777777" w:rsidR="003A7754" w:rsidRDefault="003A7754" w:rsidP="00731B22">
            <w:pPr>
              <w:jc w:val="both"/>
              <w:rPr>
                <w:rFonts w:ascii="Arial" w:hAnsi="Arial" w:cs="Arial"/>
                <w:sz w:val="16"/>
                <w:szCs w:val="16"/>
              </w:rPr>
            </w:pPr>
          </w:p>
          <w:p w14:paraId="7CBD59BB" w14:textId="77777777" w:rsidR="003A7754" w:rsidRDefault="003A7754" w:rsidP="00731B22">
            <w:pPr>
              <w:jc w:val="both"/>
              <w:rPr>
                <w:rFonts w:ascii="Arial" w:hAnsi="Arial" w:cs="Arial"/>
                <w:sz w:val="16"/>
                <w:szCs w:val="16"/>
              </w:rPr>
            </w:pPr>
          </w:p>
          <w:p w14:paraId="07285BE4" w14:textId="77777777" w:rsidR="003A7754" w:rsidRDefault="003A7754" w:rsidP="00731B22">
            <w:pPr>
              <w:jc w:val="both"/>
              <w:rPr>
                <w:rFonts w:ascii="Arial" w:hAnsi="Arial" w:cs="Arial"/>
                <w:sz w:val="16"/>
                <w:szCs w:val="16"/>
              </w:rPr>
            </w:pPr>
          </w:p>
          <w:p w14:paraId="3259DE2B" w14:textId="77777777" w:rsidR="003A7754" w:rsidRDefault="003A7754" w:rsidP="00731B22">
            <w:pPr>
              <w:jc w:val="both"/>
              <w:rPr>
                <w:rFonts w:ascii="Arial" w:hAnsi="Arial" w:cs="Arial"/>
                <w:sz w:val="16"/>
                <w:szCs w:val="16"/>
              </w:rPr>
            </w:pPr>
          </w:p>
          <w:p w14:paraId="3CACF522" w14:textId="77777777" w:rsidR="003A7754" w:rsidRDefault="003A7754" w:rsidP="00731B22">
            <w:pPr>
              <w:jc w:val="both"/>
              <w:rPr>
                <w:rFonts w:ascii="Arial" w:hAnsi="Arial" w:cs="Arial"/>
                <w:sz w:val="16"/>
                <w:szCs w:val="16"/>
              </w:rPr>
            </w:pPr>
            <w:r>
              <w:rPr>
                <w:rFonts w:ascii="Arial" w:hAnsi="Arial" w:cs="Arial"/>
                <w:sz w:val="16"/>
                <w:szCs w:val="16"/>
              </w:rPr>
              <w:t>50.000</w:t>
            </w:r>
          </w:p>
          <w:p w14:paraId="5244E734" w14:textId="77777777" w:rsidR="003A7754" w:rsidRDefault="003A7754" w:rsidP="00731B22">
            <w:pPr>
              <w:jc w:val="both"/>
              <w:rPr>
                <w:rFonts w:ascii="Arial" w:hAnsi="Arial" w:cs="Arial"/>
                <w:sz w:val="16"/>
                <w:szCs w:val="16"/>
              </w:rPr>
            </w:pPr>
          </w:p>
          <w:p w14:paraId="3866852A" w14:textId="77777777" w:rsidR="003A7754" w:rsidRDefault="003A7754" w:rsidP="00731B22">
            <w:pPr>
              <w:jc w:val="both"/>
              <w:rPr>
                <w:rFonts w:ascii="Arial" w:hAnsi="Arial" w:cs="Arial"/>
                <w:sz w:val="16"/>
                <w:szCs w:val="16"/>
              </w:rPr>
            </w:pPr>
          </w:p>
          <w:p w14:paraId="500F7CD7" w14:textId="77777777" w:rsidR="003A7754" w:rsidRDefault="003A7754" w:rsidP="00731B22">
            <w:pPr>
              <w:jc w:val="both"/>
              <w:rPr>
                <w:rFonts w:ascii="Arial" w:hAnsi="Arial" w:cs="Arial"/>
                <w:sz w:val="16"/>
                <w:szCs w:val="16"/>
              </w:rPr>
            </w:pPr>
          </w:p>
          <w:p w14:paraId="7D35231C" w14:textId="77777777" w:rsidR="003A7754" w:rsidRDefault="003A7754" w:rsidP="00731B22">
            <w:pPr>
              <w:jc w:val="both"/>
              <w:rPr>
                <w:rFonts w:ascii="Arial" w:hAnsi="Arial" w:cs="Arial"/>
                <w:sz w:val="16"/>
                <w:szCs w:val="16"/>
              </w:rPr>
            </w:pPr>
          </w:p>
          <w:p w14:paraId="7A90F5A9" w14:textId="77777777" w:rsidR="003A7754" w:rsidRDefault="003A7754" w:rsidP="00731B22">
            <w:pPr>
              <w:jc w:val="both"/>
              <w:rPr>
                <w:rFonts w:ascii="Arial" w:hAnsi="Arial" w:cs="Arial"/>
                <w:sz w:val="16"/>
                <w:szCs w:val="16"/>
              </w:rPr>
            </w:pPr>
          </w:p>
          <w:p w14:paraId="262D446A" w14:textId="77777777" w:rsidR="003A7754" w:rsidRDefault="003A7754" w:rsidP="00731B22">
            <w:pPr>
              <w:jc w:val="both"/>
              <w:rPr>
                <w:rFonts w:ascii="Arial" w:hAnsi="Arial" w:cs="Arial"/>
                <w:sz w:val="16"/>
                <w:szCs w:val="16"/>
              </w:rPr>
            </w:pPr>
          </w:p>
          <w:p w14:paraId="31A65F44" w14:textId="1EE58260" w:rsidR="003A7754" w:rsidRDefault="003A7754" w:rsidP="00731B22">
            <w:pPr>
              <w:jc w:val="both"/>
              <w:rPr>
                <w:rFonts w:ascii="Arial" w:hAnsi="Arial" w:cs="Arial"/>
                <w:sz w:val="16"/>
                <w:szCs w:val="16"/>
              </w:rPr>
            </w:pPr>
          </w:p>
          <w:p w14:paraId="65C750E0" w14:textId="2A7990E7" w:rsidR="003A7754" w:rsidRDefault="003A7754" w:rsidP="00731B22">
            <w:pPr>
              <w:jc w:val="both"/>
              <w:rPr>
                <w:rFonts w:ascii="Arial" w:hAnsi="Arial" w:cs="Arial"/>
                <w:sz w:val="16"/>
                <w:szCs w:val="16"/>
              </w:rPr>
            </w:pPr>
          </w:p>
          <w:p w14:paraId="14B8B3D4" w14:textId="577F2698" w:rsidR="003A7754" w:rsidRDefault="003A7754" w:rsidP="00731B22">
            <w:pPr>
              <w:jc w:val="both"/>
              <w:rPr>
                <w:rFonts w:ascii="Arial" w:hAnsi="Arial" w:cs="Arial"/>
                <w:sz w:val="16"/>
                <w:szCs w:val="16"/>
              </w:rPr>
            </w:pPr>
          </w:p>
          <w:p w14:paraId="43F87BF2" w14:textId="153073B5" w:rsidR="003A7754" w:rsidRDefault="003A7754" w:rsidP="00731B22">
            <w:pPr>
              <w:jc w:val="both"/>
              <w:rPr>
                <w:rFonts w:ascii="Arial" w:hAnsi="Arial" w:cs="Arial"/>
                <w:sz w:val="16"/>
                <w:szCs w:val="16"/>
              </w:rPr>
            </w:pPr>
          </w:p>
          <w:p w14:paraId="7ED3B546" w14:textId="042B0981" w:rsidR="003A7754" w:rsidRDefault="003A7754" w:rsidP="00731B22">
            <w:pPr>
              <w:jc w:val="both"/>
              <w:rPr>
                <w:rFonts w:ascii="Arial" w:hAnsi="Arial" w:cs="Arial"/>
                <w:sz w:val="16"/>
                <w:szCs w:val="16"/>
              </w:rPr>
            </w:pPr>
          </w:p>
          <w:p w14:paraId="02183FDB" w14:textId="77777777" w:rsidR="003A7754" w:rsidRDefault="003A7754" w:rsidP="00731B22">
            <w:pPr>
              <w:jc w:val="both"/>
              <w:rPr>
                <w:rFonts w:ascii="Arial" w:hAnsi="Arial" w:cs="Arial"/>
                <w:sz w:val="16"/>
                <w:szCs w:val="16"/>
              </w:rPr>
            </w:pPr>
          </w:p>
          <w:p w14:paraId="56A1757D" w14:textId="77777777" w:rsidR="003A7754" w:rsidRDefault="003A7754" w:rsidP="00731B22">
            <w:pPr>
              <w:jc w:val="both"/>
              <w:rPr>
                <w:rFonts w:ascii="Arial" w:hAnsi="Arial" w:cs="Arial"/>
                <w:sz w:val="16"/>
                <w:szCs w:val="16"/>
              </w:rPr>
            </w:pPr>
          </w:p>
          <w:p w14:paraId="0B2528AF" w14:textId="77777777" w:rsidR="003A7754" w:rsidRDefault="003A7754" w:rsidP="00731B22">
            <w:pPr>
              <w:jc w:val="both"/>
              <w:rPr>
                <w:rFonts w:ascii="Arial" w:hAnsi="Arial" w:cs="Arial"/>
                <w:sz w:val="16"/>
                <w:szCs w:val="16"/>
              </w:rPr>
            </w:pPr>
          </w:p>
          <w:p w14:paraId="5B473E8B" w14:textId="2B96871C" w:rsidR="003A7754" w:rsidRDefault="003A7754" w:rsidP="00731B22">
            <w:pPr>
              <w:jc w:val="both"/>
              <w:rPr>
                <w:rFonts w:ascii="Arial" w:hAnsi="Arial" w:cs="Arial"/>
                <w:sz w:val="16"/>
                <w:szCs w:val="16"/>
              </w:rPr>
            </w:pPr>
            <w:r>
              <w:rPr>
                <w:rFonts w:ascii="Arial" w:hAnsi="Arial" w:cs="Arial"/>
                <w:sz w:val="16"/>
                <w:szCs w:val="16"/>
              </w:rPr>
              <w:t>40.000</w:t>
            </w:r>
          </w:p>
        </w:tc>
        <w:tc>
          <w:tcPr>
            <w:tcW w:w="1300" w:type="dxa"/>
            <w:vMerge w:val="restart"/>
          </w:tcPr>
          <w:p w14:paraId="57374B90" w14:textId="77777777" w:rsidR="003A7754" w:rsidRPr="0019510C" w:rsidRDefault="003A7754" w:rsidP="00731B22">
            <w:pPr>
              <w:jc w:val="both"/>
              <w:rPr>
                <w:rFonts w:ascii="Arial" w:hAnsi="Arial" w:cs="Arial"/>
                <w:sz w:val="16"/>
                <w:szCs w:val="16"/>
              </w:rPr>
            </w:pPr>
          </w:p>
        </w:tc>
        <w:tc>
          <w:tcPr>
            <w:tcW w:w="1300" w:type="dxa"/>
            <w:vMerge w:val="restart"/>
          </w:tcPr>
          <w:p w14:paraId="7A16D6FB" w14:textId="77777777" w:rsidR="003A7754" w:rsidRDefault="003A7754" w:rsidP="00731B22">
            <w:pPr>
              <w:jc w:val="both"/>
              <w:rPr>
                <w:rFonts w:ascii="Arial" w:hAnsi="Arial" w:cs="Arial"/>
                <w:sz w:val="16"/>
                <w:szCs w:val="16"/>
              </w:rPr>
            </w:pPr>
          </w:p>
          <w:p w14:paraId="594253BE" w14:textId="77777777" w:rsidR="003A7754" w:rsidRDefault="003A7754" w:rsidP="00731B22">
            <w:pPr>
              <w:jc w:val="both"/>
              <w:rPr>
                <w:rFonts w:ascii="Arial" w:hAnsi="Arial" w:cs="Arial"/>
                <w:sz w:val="16"/>
                <w:szCs w:val="16"/>
              </w:rPr>
            </w:pPr>
          </w:p>
          <w:p w14:paraId="609383E7" w14:textId="77777777" w:rsidR="003A7754" w:rsidRDefault="003A7754" w:rsidP="00731B22">
            <w:pPr>
              <w:jc w:val="both"/>
              <w:rPr>
                <w:rFonts w:ascii="Arial" w:hAnsi="Arial" w:cs="Arial"/>
                <w:sz w:val="16"/>
                <w:szCs w:val="16"/>
              </w:rPr>
            </w:pPr>
          </w:p>
          <w:p w14:paraId="163813A1" w14:textId="77777777" w:rsidR="003A7754" w:rsidRDefault="003A7754" w:rsidP="00731B22">
            <w:pPr>
              <w:jc w:val="both"/>
              <w:rPr>
                <w:rFonts w:ascii="Arial" w:hAnsi="Arial" w:cs="Arial"/>
                <w:sz w:val="16"/>
                <w:szCs w:val="16"/>
              </w:rPr>
            </w:pPr>
            <w:r>
              <w:rPr>
                <w:rFonts w:ascii="Arial" w:hAnsi="Arial" w:cs="Arial"/>
                <w:sz w:val="16"/>
                <w:szCs w:val="16"/>
              </w:rPr>
              <w:t>100.000</w:t>
            </w:r>
          </w:p>
          <w:p w14:paraId="0055D1BF" w14:textId="77777777" w:rsidR="003A7754" w:rsidRDefault="003A7754" w:rsidP="00731B22">
            <w:pPr>
              <w:jc w:val="both"/>
              <w:rPr>
                <w:rFonts w:ascii="Arial" w:hAnsi="Arial" w:cs="Arial"/>
                <w:sz w:val="16"/>
                <w:szCs w:val="16"/>
              </w:rPr>
            </w:pPr>
          </w:p>
          <w:p w14:paraId="775C4016" w14:textId="77777777" w:rsidR="003A7754" w:rsidRDefault="003A7754" w:rsidP="00731B22">
            <w:pPr>
              <w:jc w:val="both"/>
              <w:rPr>
                <w:rFonts w:ascii="Arial" w:hAnsi="Arial" w:cs="Arial"/>
                <w:sz w:val="16"/>
                <w:szCs w:val="16"/>
              </w:rPr>
            </w:pPr>
          </w:p>
          <w:p w14:paraId="29137292" w14:textId="77777777" w:rsidR="003A7754" w:rsidRDefault="003A7754" w:rsidP="00731B22">
            <w:pPr>
              <w:jc w:val="both"/>
              <w:rPr>
                <w:rFonts w:ascii="Arial" w:hAnsi="Arial" w:cs="Arial"/>
                <w:sz w:val="16"/>
                <w:szCs w:val="16"/>
              </w:rPr>
            </w:pPr>
          </w:p>
          <w:p w14:paraId="6A1F2686" w14:textId="77777777" w:rsidR="003A7754" w:rsidRDefault="003A7754" w:rsidP="00731B22">
            <w:pPr>
              <w:jc w:val="both"/>
              <w:rPr>
                <w:rFonts w:ascii="Arial" w:hAnsi="Arial" w:cs="Arial"/>
                <w:sz w:val="16"/>
                <w:szCs w:val="16"/>
              </w:rPr>
            </w:pPr>
          </w:p>
          <w:p w14:paraId="4815DA91" w14:textId="77777777" w:rsidR="003A7754" w:rsidRDefault="003A7754" w:rsidP="00731B22">
            <w:pPr>
              <w:jc w:val="both"/>
              <w:rPr>
                <w:rFonts w:ascii="Arial" w:hAnsi="Arial" w:cs="Arial"/>
                <w:sz w:val="16"/>
                <w:szCs w:val="16"/>
              </w:rPr>
            </w:pPr>
            <w:r>
              <w:rPr>
                <w:rFonts w:ascii="Arial" w:hAnsi="Arial" w:cs="Arial"/>
                <w:sz w:val="16"/>
                <w:szCs w:val="16"/>
              </w:rPr>
              <w:t>25.000</w:t>
            </w:r>
          </w:p>
          <w:p w14:paraId="096EB822" w14:textId="77777777" w:rsidR="003A7754" w:rsidRDefault="003A7754" w:rsidP="00731B22">
            <w:pPr>
              <w:jc w:val="both"/>
              <w:rPr>
                <w:rFonts w:ascii="Arial" w:hAnsi="Arial" w:cs="Arial"/>
                <w:sz w:val="16"/>
                <w:szCs w:val="16"/>
              </w:rPr>
            </w:pPr>
          </w:p>
          <w:p w14:paraId="779AA074" w14:textId="77777777" w:rsidR="003A7754" w:rsidRDefault="003A7754" w:rsidP="00731B22">
            <w:pPr>
              <w:jc w:val="both"/>
              <w:rPr>
                <w:rFonts w:ascii="Arial" w:hAnsi="Arial" w:cs="Arial"/>
                <w:sz w:val="16"/>
                <w:szCs w:val="16"/>
              </w:rPr>
            </w:pPr>
          </w:p>
          <w:p w14:paraId="020A7383" w14:textId="77777777" w:rsidR="003A7754" w:rsidRDefault="003A7754" w:rsidP="00731B22">
            <w:pPr>
              <w:jc w:val="both"/>
              <w:rPr>
                <w:rFonts w:ascii="Arial" w:hAnsi="Arial" w:cs="Arial"/>
                <w:sz w:val="16"/>
                <w:szCs w:val="16"/>
              </w:rPr>
            </w:pPr>
          </w:p>
          <w:p w14:paraId="65FE1552" w14:textId="77777777" w:rsidR="003A7754" w:rsidRDefault="003A7754" w:rsidP="00731B22">
            <w:pPr>
              <w:jc w:val="both"/>
              <w:rPr>
                <w:rFonts w:ascii="Arial" w:hAnsi="Arial" w:cs="Arial"/>
                <w:sz w:val="16"/>
                <w:szCs w:val="16"/>
              </w:rPr>
            </w:pPr>
          </w:p>
          <w:p w14:paraId="5F84D57D" w14:textId="77777777" w:rsidR="003A7754" w:rsidRDefault="003A7754" w:rsidP="00731B22">
            <w:pPr>
              <w:jc w:val="both"/>
              <w:rPr>
                <w:rFonts w:ascii="Arial" w:hAnsi="Arial" w:cs="Arial"/>
                <w:sz w:val="16"/>
                <w:szCs w:val="16"/>
              </w:rPr>
            </w:pPr>
          </w:p>
          <w:p w14:paraId="4B57156A" w14:textId="64C63F0B" w:rsidR="003A7754" w:rsidRDefault="003A7754" w:rsidP="00731B22">
            <w:pPr>
              <w:jc w:val="both"/>
              <w:rPr>
                <w:rFonts w:ascii="Arial" w:hAnsi="Arial" w:cs="Arial"/>
                <w:sz w:val="16"/>
                <w:szCs w:val="16"/>
              </w:rPr>
            </w:pPr>
          </w:p>
          <w:p w14:paraId="246D7DF6" w14:textId="7EBF73D3" w:rsidR="003A7754" w:rsidRDefault="003A7754" w:rsidP="00731B22">
            <w:pPr>
              <w:jc w:val="both"/>
              <w:rPr>
                <w:rFonts w:ascii="Arial" w:hAnsi="Arial" w:cs="Arial"/>
                <w:sz w:val="16"/>
                <w:szCs w:val="16"/>
              </w:rPr>
            </w:pPr>
          </w:p>
          <w:p w14:paraId="11CB5AD8" w14:textId="4C58194F" w:rsidR="003A7754" w:rsidRDefault="003A7754" w:rsidP="00731B22">
            <w:pPr>
              <w:jc w:val="both"/>
              <w:rPr>
                <w:rFonts w:ascii="Arial" w:hAnsi="Arial" w:cs="Arial"/>
                <w:sz w:val="16"/>
                <w:szCs w:val="16"/>
              </w:rPr>
            </w:pPr>
          </w:p>
          <w:p w14:paraId="6ACFC5C3" w14:textId="06A3ECDC" w:rsidR="003A7754" w:rsidRDefault="003A7754" w:rsidP="00731B22">
            <w:pPr>
              <w:jc w:val="both"/>
              <w:rPr>
                <w:rFonts w:ascii="Arial" w:hAnsi="Arial" w:cs="Arial"/>
                <w:sz w:val="16"/>
                <w:szCs w:val="16"/>
              </w:rPr>
            </w:pPr>
          </w:p>
          <w:p w14:paraId="59C2685F" w14:textId="07E74396" w:rsidR="003A7754" w:rsidRDefault="003A7754" w:rsidP="00731B22">
            <w:pPr>
              <w:jc w:val="both"/>
              <w:rPr>
                <w:rFonts w:ascii="Arial" w:hAnsi="Arial" w:cs="Arial"/>
                <w:sz w:val="16"/>
                <w:szCs w:val="16"/>
              </w:rPr>
            </w:pPr>
          </w:p>
          <w:p w14:paraId="4E189886" w14:textId="2FF6D8D2" w:rsidR="003A7754" w:rsidRDefault="003A7754" w:rsidP="00731B22">
            <w:pPr>
              <w:jc w:val="both"/>
              <w:rPr>
                <w:rFonts w:ascii="Arial" w:hAnsi="Arial" w:cs="Arial"/>
                <w:sz w:val="16"/>
                <w:szCs w:val="16"/>
              </w:rPr>
            </w:pPr>
          </w:p>
          <w:p w14:paraId="2BE8AD95" w14:textId="5D2C7A98" w:rsidR="003A7754" w:rsidRDefault="003A7754" w:rsidP="00731B22">
            <w:pPr>
              <w:jc w:val="both"/>
              <w:rPr>
                <w:rFonts w:ascii="Arial" w:hAnsi="Arial" w:cs="Arial"/>
                <w:sz w:val="16"/>
                <w:szCs w:val="16"/>
              </w:rPr>
            </w:pPr>
          </w:p>
          <w:p w14:paraId="0E67F6BC" w14:textId="62EEC5BC" w:rsidR="003A7754" w:rsidRDefault="003A7754" w:rsidP="00731B22">
            <w:pPr>
              <w:jc w:val="both"/>
              <w:rPr>
                <w:rFonts w:ascii="Arial" w:hAnsi="Arial" w:cs="Arial"/>
                <w:sz w:val="16"/>
                <w:szCs w:val="16"/>
              </w:rPr>
            </w:pPr>
          </w:p>
          <w:p w14:paraId="7D249EDA" w14:textId="77777777" w:rsidR="003A7754" w:rsidRDefault="003A7754" w:rsidP="00731B22">
            <w:pPr>
              <w:jc w:val="both"/>
              <w:rPr>
                <w:rFonts w:ascii="Arial" w:hAnsi="Arial" w:cs="Arial"/>
                <w:sz w:val="16"/>
                <w:szCs w:val="16"/>
              </w:rPr>
            </w:pPr>
          </w:p>
          <w:p w14:paraId="7F5AB0D2" w14:textId="66DD4E49" w:rsidR="003A7754" w:rsidRDefault="003A7754" w:rsidP="00731B22">
            <w:pPr>
              <w:jc w:val="both"/>
              <w:rPr>
                <w:rFonts w:ascii="Arial" w:hAnsi="Arial" w:cs="Arial"/>
                <w:sz w:val="16"/>
                <w:szCs w:val="16"/>
              </w:rPr>
            </w:pPr>
            <w:r>
              <w:rPr>
                <w:rFonts w:ascii="Arial" w:hAnsi="Arial" w:cs="Arial"/>
                <w:sz w:val="16"/>
                <w:szCs w:val="16"/>
              </w:rPr>
              <w:t>40.000</w:t>
            </w:r>
          </w:p>
        </w:tc>
        <w:tc>
          <w:tcPr>
            <w:tcW w:w="1300" w:type="dxa"/>
            <w:vMerge w:val="restart"/>
          </w:tcPr>
          <w:p w14:paraId="5F9D3991" w14:textId="77777777" w:rsidR="003A7754" w:rsidRDefault="003A7754" w:rsidP="00731B22">
            <w:pPr>
              <w:jc w:val="both"/>
              <w:rPr>
                <w:rFonts w:ascii="Arial" w:hAnsi="Arial" w:cs="Arial"/>
                <w:sz w:val="16"/>
                <w:szCs w:val="16"/>
              </w:rPr>
            </w:pPr>
          </w:p>
          <w:p w14:paraId="2DB64C70" w14:textId="77777777" w:rsidR="003A7754" w:rsidRDefault="003A7754" w:rsidP="00731B22">
            <w:pPr>
              <w:jc w:val="both"/>
              <w:rPr>
                <w:rFonts w:ascii="Arial" w:hAnsi="Arial" w:cs="Arial"/>
                <w:sz w:val="16"/>
                <w:szCs w:val="16"/>
              </w:rPr>
            </w:pPr>
          </w:p>
          <w:p w14:paraId="459F3995" w14:textId="77777777" w:rsidR="003A7754" w:rsidRDefault="003A7754" w:rsidP="00731B22">
            <w:pPr>
              <w:jc w:val="both"/>
              <w:rPr>
                <w:rFonts w:ascii="Arial" w:hAnsi="Arial" w:cs="Arial"/>
                <w:sz w:val="16"/>
                <w:szCs w:val="16"/>
              </w:rPr>
            </w:pPr>
          </w:p>
          <w:p w14:paraId="0870DB41" w14:textId="77777777" w:rsidR="003A7754" w:rsidRDefault="003A7754" w:rsidP="00731B22">
            <w:pPr>
              <w:jc w:val="both"/>
              <w:rPr>
                <w:rFonts w:ascii="Arial" w:hAnsi="Arial" w:cs="Arial"/>
                <w:sz w:val="16"/>
                <w:szCs w:val="16"/>
              </w:rPr>
            </w:pPr>
          </w:p>
          <w:p w14:paraId="6C980315" w14:textId="77777777" w:rsidR="003A7754" w:rsidRDefault="003A7754" w:rsidP="00731B22">
            <w:pPr>
              <w:jc w:val="both"/>
              <w:rPr>
                <w:rFonts w:ascii="Arial" w:hAnsi="Arial" w:cs="Arial"/>
                <w:sz w:val="16"/>
                <w:szCs w:val="16"/>
              </w:rPr>
            </w:pPr>
          </w:p>
          <w:p w14:paraId="1EBB3EDB" w14:textId="77777777" w:rsidR="003A7754" w:rsidRDefault="003A7754" w:rsidP="00731B22">
            <w:pPr>
              <w:jc w:val="both"/>
              <w:rPr>
                <w:rFonts w:ascii="Arial" w:hAnsi="Arial" w:cs="Arial"/>
                <w:sz w:val="16"/>
                <w:szCs w:val="16"/>
              </w:rPr>
            </w:pPr>
          </w:p>
          <w:p w14:paraId="106725B6" w14:textId="77777777" w:rsidR="003A7754" w:rsidRDefault="003A7754" w:rsidP="00731B22">
            <w:pPr>
              <w:jc w:val="both"/>
              <w:rPr>
                <w:rFonts w:ascii="Arial" w:hAnsi="Arial" w:cs="Arial"/>
                <w:sz w:val="16"/>
                <w:szCs w:val="16"/>
              </w:rPr>
            </w:pPr>
          </w:p>
          <w:p w14:paraId="601E7BE6" w14:textId="77777777" w:rsidR="003A7754" w:rsidRDefault="003A7754" w:rsidP="00731B22">
            <w:pPr>
              <w:jc w:val="both"/>
              <w:rPr>
                <w:rFonts w:ascii="Arial" w:hAnsi="Arial" w:cs="Arial"/>
                <w:sz w:val="16"/>
                <w:szCs w:val="16"/>
              </w:rPr>
            </w:pPr>
          </w:p>
          <w:p w14:paraId="553E5C80" w14:textId="0C841D05" w:rsidR="003A7754" w:rsidRDefault="003A7754" w:rsidP="00731B22">
            <w:pPr>
              <w:jc w:val="both"/>
              <w:rPr>
                <w:rFonts w:ascii="Arial" w:hAnsi="Arial" w:cs="Arial"/>
                <w:sz w:val="16"/>
                <w:szCs w:val="16"/>
              </w:rPr>
            </w:pPr>
            <w:r>
              <w:rPr>
                <w:rFonts w:ascii="Arial" w:hAnsi="Arial" w:cs="Arial"/>
                <w:sz w:val="16"/>
                <w:szCs w:val="16"/>
              </w:rPr>
              <w:t>25.000</w:t>
            </w:r>
          </w:p>
        </w:tc>
        <w:tc>
          <w:tcPr>
            <w:tcW w:w="1300" w:type="dxa"/>
            <w:vMerge w:val="restart"/>
          </w:tcPr>
          <w:p w14:paraId="228F4456" w14:textId="77777777" w:rsidR="003A7754" w:rsidRDefault="003A7754" w:rsidP="00731B22">
            <w:pPr>
              <w:jc w:val="both"/>
              <w:rPr>
                <w:rFonts w:ascii="Arial" w:hAnsi="Arial" w:cs="Arial"/>
                <w:sz w:val="16"/>
                <w:szCs w:val="16"/>
              </w:rPr>
            </w:pPr>
          </w:p>
          <w:p w14:paraId="6D3D4ACA" w14:textId="77777777" w:rsidR="003A7754" w:rsidRDefault="003A7754" w:rsidP="00731B22">
            <w:pPr>
              <w:jc w:val="both"/>
              <w:rPr>
                <w:rFonts w:ascii="Arial" w:hAnsi="Arial" w:cs="Arial"/>
                <w:sz w:val="16"/>
                <w:szCs w:val="16"/>
              </w:rPr>
            </w:pPr>
          </w:p>
          <w:p w14:paraId="636B2662" w14:textId="77777777" w:rsidR="003A7754" w:rsidRDefault="003A7754" w:rsidP="00731B22">
            <w:pPr>
              <w:jc w:val="both"/>
              <w:rPr>
                <w:rFonts w:ascii="Arial" w:hAnsi="Arial" w:cs="Arial"/>
                <w:sz w:val="16"/>
                <w:szCs w:val="16"/>
              </w:rPr>
            </w:pPr>
          </w:p>
          <w:p w14:paraId="20AC794F" w14:textId="77777777" w:rsidR="003A7754" w:rsidRDefault="003A7754" w:rsidP="00731B22">
            <w:pPr>
              <w:jc w:val="both"/>
              <w:rPr>
                <w:rFonts w:ascii="Arial" w:hAnsi="Arial" w:cs="Arial"/>
                <w:sz w:val="16"/>
                <w:szCs w:val="16"/>
              </w:rPr>
            </w:pPr>
          </w:p>
          <w:p w14:paraId="13B6A145" w14:textId="77777777" w:rsidR="003A7754" w:rsidRDefault="003A7754" w:rsidP="00731B22">
            <w:pPr>
              <w:jc w:val="both"/>
              <w:rPr>
                <w:rFonts w:ascii="Arial" w:hAnsi="Arial" w:cs="Arial"/>
                <w:sz w:val="16"/>
                <w:szCs w:val="16"/>
              </w:rPr>
            </w:pPr>
          </w:p>
          <w:p w14:paraId="6055982D" w14:textId="77777777" w:rsidR="003A7754" w:rsidRDefault="003A7754" w:rsidP="00731B22">
            <w:pPr>
              <w:jc w:val="both"/>
              <w:rPr>
                <w:rFonts w:ascii="Arial" w:hAnsi="Arial" w:cs="Arial"/>
                <w:sz w:val="16"/>
                <w:szCs w:val="16"/>
              </w:rPr>
            </w:pPr>
          </w:p>
          <w:p w14:paraId="4EBBD475" w14:textId="77777777" w:rsidR="003A7754" w:rsidRDefault="003A7754" w:rsidP="00731B22">
            <w:pPr>
              <w:jc w:val="both"/>
              <w:rPr>
                <w:rFonts w:ascii="Arial" w:hAnsi="Arial" w:cs="Arial"/>
                <w:sz w:val="16"/>
                <w:szCs w:val="16"/>
              </w:rPr>
            </w:pPr>
          </w:p>
          <w:p w14:paraId="16D26BBE" w14:textId="77777777" w:rsidR="003A7754" w:rsidRDefault="003A7754" w:rsidP="00731B22">
            <w:pPr>
              <w:jc w:val="both"/>
              <w:rPr>
                <w:rFonts w:ascii="Arial" w:hAnsi="Arial" w:cs="Arial"/>
                <w:sz w:val="16"/>
                <w:szCs w:val="16"/>
              </w:rPr>
            </w:pPr>
          </w:p>
          <w:p w14:paraId="546F9036" w14:textId="217C0655" w:rsidR="003A7754" w:rsidRDefault="003A7754" w:rsidP="00731B22">
            <w:pPr>
              <w:jc w:val="both"/>
              <w:rPr>
                <w:rFonts w:ascii="Arial" w:hAnsi="Arial" w:cs="Arial"/>
                <w:sz w:val="16"/>
                <w:szCs w:val="16"/>
              </w:rPr>
            </w:pPr>
            <w:r>
              <w:rPr>
                <w:rFonts w:ascii="Arial" w:hAnsi="Arial"/>
                <w:color w:val="000000" w:themeColor="text1"/>
                <w:sz w:val="16"/>
                <w:szCs w:val="16"/>
              </w:rPr>
              <w:t>Alemania (para el AEWA)</w:t>
            </w:r>
          </w:p>
        </w:tc>
        <w:tc>
          <w:tcPr>
            <w:tcW w:w="1315" w:type="dxa"/>
            <w:tcBorders>
              <w:bottom w:val="nil"/>
            </w:tcBorders>
          </w:tcPr>
          <w:p w14:paraId="599A6AD7" w14:textId="77777777" w:rsidR="003A7754" w:rsidRDefault="003A7754" w:rsidP="00731B22">
            <w:pPr>
              <w:jc w:val="both"/>
              <w:rPr>
                <w:rFonts w:ascii="Arial" w:hAnsi="Arial" w:cs="Arial"/>
                <w:sz w:val="16"/>
                <w:szCs w:val="16"/>
              </w:rPr>
            </w:pPr>
          </w:p>
          <w:p w14:paraId="56FC4F2B" w14:textId="58E80F29" w:rsidR="003A7754" w:rsidRPr="0019510C" w:rsidRDefault="003A7754" w:rsidP="00731B22">
            <w:pPr>
              <w:jc w:val="both"/>
              <w:rPr>
                <w:rFonts w:ascii="Arial" w:hAnsi="Arial" w:cs="Arial"/>
                <w:sz w:val="16"/>
                <w:szCs w:val="16"/>
              </w:rPr>
            </w:pPr>
          </w:p>
        </w:tc>
        <w:tc>
          <w:tcPr>
            <w:tcW w:w="1595" w:type="dxa"/>
            <w:vMerge w:val="restart"/>
          </w:tcPr>
          <w:p w14:paraId="67643C8F" w14:textId="77777777" w:rsidR="003A7754" w:rsidRDefault="003A7754" w:rsidP="00731B22">
            <w:pPr>
              <w:jc w:val="both"/>
              <w:rPr>
                <w:rFonts w:ascii="Arial" w:hAnsi="Arial" w:cs="Arial"/>
                <w:sz w:val="16"/>
                <w:szCs w:val="16"/>
              </w:rPr>
            </w:pPr>
          </w:p>
          <w:p w14:paraId="57E58CE0" w14:textId="77777777" w:rsidR="003A7754" w:rsidRDefault="003A7754" w:rsidP="00731B22">
            <w:pPr>
              <w:jc w:val="both"/>
              <w:rPr>
                <w:rFonts w:ascii="Arial" w:hAnsi="Arial" w:cs="Arial"/>
                <w:sz w:val="16"/>
                <w:szCs w:val="16"/>
              </w:rPr>
            </w:pPr>
          </w:p>
          <w:p w14:paraId="48A86D59" w14:textId="77777777" w:rsidR="003A7754" w:rsidRDefault="003A7754" w:rsidP="00731B22">
            <w:pPr>
              <w:jc w:val="both"/>
              <w:rPr>
                <w:rFonts w:ascii="Arial" w:hAnsi="Arial" w:cs="Arial"/>
                <w:sz w:val="16"/>
                <w:szCs w:val="16"/>
              </w:rPr>
            </w:pPr>
          </w:p>
          <w:p w14:paraId="733025BB" w14:textId="77777777" w:rsidR="003A7754" w:rsidRDefault="003A7754" w:rsidP="00731B22">
            <w:pPr>
              <w:jc w:val="both"/>
              <w:rPr>
                <w:rFonts w:ascii="Arial" w:hAnsi="Arial" w:cs="Arial"/>
                <w:sz w:val="16"/>
                <w:szCs w:val="16"/>
              </w:rPr>
            </w:pPr>
          </w:p>
          <w:p w14:paraId="24E0A389" w14:textId="77777777" w:rsidR="003A7754" w:rsidRDefault="003A7754" w:rsidP="00731B22">
            <w:pPr>
              <w:jc w:val="both"/>
              <w:rPr>
                <w:rFonts w:ascii="Arial" w:hAnsi="Arial" w:cs="Arial"/>
                <w:sz w:val="16"/>
                <w:szCs w:val="16"/>
              </w:rPr>
            </w:pPr>
          </w:p>
          <w:p w14:paraId="64498C7A" w14:textId="77777777" w:rsidR="003A7754" w:rsidRDefault="003A7754" w:rsidP="00731B22">
            <w:pPr>
              <w:jc w:val="both"/>
              <w:rPr>
                <w:rFonts w:ascii="Arial" w:hAnsi="Arial" w:cs="Arial"/>
                <w:sz w:val="16"/>
                <w:szCs w:val="16"/>
              </w:rPr>
            </w:pPr>
          </w:p>
          <w:p w14:paraId="7B443A92" w14:textId="77777777" w:rsidR="003A7754" w:rsidRDefault="003A7754" w:rsidP="00731B22">
            <w:pPr>
              <w:jc w:val="both"/>
              <w:rPr>
                <w:rFonts w:ascii="Arial" w:hAnsi="Arial" w:cs="Arial"/>
                <w:sz w:val="16"/>
                <w:szCs w:val="16"/>
              </w:rPr>
            </w:pPr>
          </w:p>
          <w:p w14:paraId="47F14810" w14:textId="77777777" w:rsidR="003A7754" w:rsidRDefault="003A7754" w:rsidP="00731B22">
            <w:pPr>
              <w:jc w:val="both"/>
              <w:rPr>
                <w:rFonts w:ascii="Arial" w:hAnsi="Arial" w:cs="Arial"/>
                <w:sz w:val="16"/>
                <w:szCs w:val="16"/>
              </w:rPr>
            </w:pPr>
          </w:p>
          <w:p w14:paraId="2875FF83" w14:textId="540A1287" w:rsidR="003A7754" w:rsidRPr="0019510C" w:rsidRDefault="003A7754" w:rsidP="00731B22">
            <w:pPr>
              <w:jc w:val="both"/>
              <w:rPr>
                <w:rFonts w:ascii="Arial" w:hAnsi="Arial" w:cs="Arial"/>
                <w:sz w:val="16"/>
                <w:szCs w:val="16"/>
              </w:rPr>
            </w:pPr>
            <w:r>
              <w:rPr>
                <w:rFonts w:ascii="Arial" w:hAnsi="Arial"/>
                <w:color w:val="000000" w:themeColor="text1"/>
                <w:sz w:val="16"/>
                <w:szCs w:val="16"/>
              </w:rPr>
              <w:t>Estrategia de comunicación proporcionada por un consultor independiente</w:t>
            </w:r>
          </w:p>
        </w:tc>
        <w:tc>
          <w:tcPr>
            <w:tcW w:w="1640" w:type="dxa"/>
            <w:vMerge w:val="restart"/>
          </w:tcPr>
          <w:p w14:paraId="7D6D710C" w14:textId="77777777" w:rsidR="003A7754" w:rsidRDefault="003A7754" w:rsidP="00731B22">
            <w:pPr>
              <w:jc w:val="both"/>
              <w:rPr>
                <w:rFonts w:ascii="Arial" w:hAnsi="Arial" w:cs="Arial"/>
                <w:sz w:val="16"/>
                <w:szCs w:val="16"/>
              </w:rPr>
            </w:pPr>
          </w:p>
          <w:p w14:paraId="657B80BC" w14:textId="77777777" w:rsidR="003A7754" w:rsidRDefault="003A7754" w:rsidP="00731B22">
            <w:pPr>
              <w:jc w:val="both"/>
              <w:rPr>
                <w:rFonts w:ascii="Arial" w:hAnsi="Arial" w:cs="Arial"/>
                <w:sz w:val="16"/>
                <w:szCs w:val="16"/>
              </w:rPr>
            </w:pPr>
          </w:p>
          <w:p w14:paraId="79BB6F9F" w14:textId="77777777" w:rsidR="003A7754" w:rsidRDefault="003A7754" w:rsidP="00731B22">
            <w:pPr>
              <w:jc w:val="both"/>
              <w:rPr>
                <w:rFonts w:ascii="Arial" w:hAnsi="Arial"/>
                <w:color w:val="000000" w:themeColor="text1"/>
                <w:sz w:val="16"/>
                <w:szCs w:val="16"/>
              </w:rPr>
            </w:pPr>
            <w:r>
              <w:rPr>
                <w:rFonts w:ascii="Arial" w:hAnsi="Arial"/>
                <w:color w:val="000000" w:themeColor="text1"/>
                <w:sz w:val="16"/>
                <w:szCs w:val="16"/>
              </w:rPr>
              <w:t>Se realizará cuando se disponga de los fondos necesarios</w:t>
            </w:r>
          </w:p>
          <w:p w14:paraId="6BED2279" w14:textId="77777777" w:rsidR="003A7754" w:rsidRDefault="003A7754" w:rsidP="00731B22">
            <w:pPr>
              <w:jc w:val="both"/>
              <w:rPr>
                <w:rFonts w:ascii="Arial" w:hAnsi="Arial"/>
                <w:color w:val="000000" w:themeColor="text1"/>
                <w:sz w:val="16"/>
                <w:szCs w:val="16"/>
              </w:rPr>
            </w:pPr>
            <w:r>
              <w:rPr>
                <w:rFonts w:ascii="Arial" w:hAnsi="Arial"/>
                <w:color w:val="000000" w:themeColor="text1"/>
                <w:sz w:val="16"/>
                <w:szCs w:val="16"/>
              </w:rPr>
              <w:t>Fondos compartidos con la Secretaría del AEWA.  Estrategia de comunicación del AEWA adoptada en la MOP6. Proyecto de la estrategia de comunicación de la CMS presentado por el consultor.</w:t>
            </w:r>
          </w:p>
          <w:p w14:paraId="32598DB5" w14:textId="77777777" w:rsidR="003A7754" w:rsidRDefault="003A7754" w:rsidP="00731B22">
            <w:pPr>
              <w:jc w:val="both"/>
              <w:rPr>
                <w:rFonts w:ascii="Arial" w:hAnsi="Arial"/>
                <w:color w:val="000000" w:themeColor="text1"/>
                <w:sz w:val="16"/>
                <w:szCs w:val="16"/>
              </w:rPr>
            </w:pPr>
          </w:p>
          <w:p w14:paraId="51D804BA" w14:textId="38CE83B9" w:rsidR="003A7754" w:rsidRPr="0019510C" w:rsidRDefault="003A7754" w:rsidP="00731B22">
            <w:pPr>
              <w:jc w:val="both"/>
              <w:rPr>
                <w:rFonts w:ascii="Arial" w:hAnsi="Arial" w:cs="Arial"/>
                <w:sz w:val="16"/>
                <w:szCs w:val="16"/>
              </w:rPr>
            </w:pPr>
            <w:r>
              <w:rPr>
                <w:rFonts w:ascii="Arial" w:hAnsi="Arial"/>
                <w:color w:val="000000" w:themeColor="text1"/>
                <w:sz w:val="16"/>
                <w:szCs w:val="16"/>
              </w:rPr>
              <w:t>Se realizará cuando se disponga de los fondos necesarios</w:t>
            </w:r>
          </w:p>
        </w:tc>
      </w:tr>
      <w:tr w:rsidR="003A7754" w:rsidRPr="0019510C" w14:paraId="52659077" w14:textId="77777777" w:rsidTr="00CD0180">
        <w:tc>
          <w:tcPr>
            <w:tcW w:w="1470" w:type="dxa"/>
            <w:vMerge/>
          </w:tcPr>
          <w:p w14:paraId="4EA0FA0C" w14:textId="21162FBE" w:rsidR="003A7754" w:rsidRPr="0019510C" w:rsidRDefault="003A7754" w:rsidP="00731B22">
            <w:pPr>
              <w:jc w:val="both"/>
              <w:rPr>
                <w:rFonts w:ascii="Arial" w:hAnsi="Arial"/>
                <w:b/>
                <w:bCs/>
                <w:color w:val="000000" w:themeColor="text1"/>
                <w:sz w:val="16"/>
                <w:szCs w:val="16"/>
              </w:rPr>
            </w:pPr>
          </w:p>
        </w:tc>
        <w:tc>
          <w:tcPr>
            <w:tcW w:w="1317" w:type="dxa"/>
            <w:vMerge/>
          </w:tcPr>
          <w:p w14:paraId="10A56CD0" w14:textId="77777777" w:rsidR="003A7754" w:rsidRPr="0019510C" w:rsidRDefault="003A7754" w:rsidP="00731B22">
            <w:pPr>
              <w:jc w:val="both"/>
              <w:rPr>
                <w:rFonts w:ascii="Arial" w:hAnsi="Arial" w:cs="Arial"/>
                <w:sz w:val="16"/>
                <w:szCs w:val="16"/>
              </w:rPr>
            </w:pPr>
          </w:p>
        </w:tc>
        <w:tc>
          <w:tcPr>
            <w:tcW w:w="1300" w:type="dxa"/>
            <w:vMerge/>
          </w:tcPr>
          <w:p w14:paraId="354C21DC" w14:textId="665F43BB" w:rsidR="003A7754" w:rsidRDefault="003A7754" w:rsidP="00731B22">
            <w:pPr>
              <w:jc w:val="both"/>
              <w:rPr>
                <w:rFonts w:ascii="Arial" w:hAnsi="Arial" w:cs="Arial"/>
                <w:sz w:val="16"/>
                <w:szCs w:val="16"/>
              </w:rPr>
            </w:pPr>
          </w:p>
        </w:tc>
        <w:tc>
          <w:tcPr>
            <w:tcW w:w="1300" w:type="dxa"/>
            <w:vMerge/>
          </w:tcPr>
          <w:p w14:paraId="44BBB489" w14:textId="77777777" w:rsidR="003A7754" w:rsidRPr="0019510C" w:rsidRDefault="003A7754" w:rsidP="00731B22">
            <w:pPr>
              <w:jc w:val="both"/>
              <w:rPr>
                <w:rFonts w:ascii="Arial" w:hAnsi="Arial" w:cs="Arial"/>
                <w:sz w:val="16"/>
                <w:szCs w:val="16"/>
              </w:rPr>
            </w:pPr>
          </w:p>
        </w:tc>
        <w:tc>
          <w:tcPr>
            <w:tcW w:w="1300" w:type="dxa"/>
            <w:vMerge/>
          </w:tcPr>
          <w:p w14:paraId="7009CDC6" w14:textId="06C2CBF3" w:rsidR="003A7754" w:rsidRDefault="003A7754" w:rsidP="00731B22">
            <w:pPr>
              <w:jc w:val="both"/>
              <w:rPr>
                <w:rFonts w:ascii="Arial" w:hAnsi="Arial" w:cs="Arial"/>
                <w:sz w:val="16"/>
                <w:szCs w:val="16"/>
              </w:rPr>
            </w:pPr>
          </w:p>
        </w:tc>
        <w:tc>
          <w:tcPr>
            <w:tcW w:w="1300" w:type="dxa"/>
            <w:vMerge/>
          </w:tcPr>
          <w:p w14:paraId="4328153F" w14:textId="0588792C" w:rsidR="003A7754" w:rsidRDefault="003A7754" w:rsidP="00731B22">
            <w:pPr>
              <w:jc w:val="both"/>
              <w:rPr>
                <w:rFonts w:ascii="Arial" w:hAnsi="Arial" w:cs="Arial"/>
                <w:sz w:val="16"/>
                <w:szCs w:val="16"/>
              </w:rPr>
            </w:pPr>
          </w:p>
        </w:tc>
        <w:tc>
          <w:tcPr>
            <w:tcW w:w="1300" w:type="dxa"/>
            <w:vMerge/>
          </w:tcPr>
          <w:p w14:paraId="73C3F683" w14:textId="54823745" w:rsidR="003A7754" w:rsidRDefault="003A7754" w:rsidP="00731B22">
            <w:pPr>
              <w:jc w:val="both"/>
              <w:rPr>
                <w:rFonts w:ascii="Arial" w:hAnsi="Arial" w:cs="Arial"/>
                <w:sz w:val="16"/>
                <w:szCs w:val="16"/>
              </w:rPr>
            </w:pPr>
          </w:p>
        </w:tc>
        <w:tc>
          <w:tcPr>
            <w:tcW w:w="1315" w:type="dxa"/>
            <w:tcBorders>
              <w:top w:val="nil"/>
              <w:bottom w:val="nil"/>
            </w:tcBorders>
            <w:shd w:val="clear" w:color="auto" w:fill="FF0000"/>
          </w:tcPr>
          <w:p w14:paraId="6FE66332" w14:textId="77777777" w:rsidR="003A7754" w:rsidRDefault="003A7754" w:rsidP="00731B22">
            <w:pPr>
              <w:jc w:val="both"/>
              <w:rPr>
                <w:rFonts w:ascii="Arial" w:hAnsi="Arial" w:cs="Arial"/>
                <w:sz w:val="16"/>
                <w:szCs w:val="16"/>
              </w:rPr>
            </w:pPr>
          </w:p>
          <w:p w14:paraId="59A4D44E" w14:textId="77777777" w:rsidR="003A7754" w:rsidRDefault="003A7754" w:rsidP="00731B22">
            <w:pPr>
              <w:jc w:val="both"/>
              <w:rPr>
                <w:rFonts w:ascii="Arial" w:hAnsi="Arial" w:cs="Arial"/>
                <w:sz w:val="16"/>
                <w:szCs w:val="16"/>
              </w:rPr>
            </w:pPr>
          </w:p>
          <w:p w14:paraId="2F66DC09" w14:textId="77777777" w:rsidR="003A7754" w:rsidRDefault="003A7754" w:rsidP="00731B22">
            <w:pPr>
              <w:jc w:val="both"/>
              <w:rPr>
                <w:rFonts w:ascii="Arial" w:hAnsi="Arial" w:cs="Arial"/>
                <w:sz w:val="16"/>
                <w:szCs w:val="16"/>
              </w:rPr>
            </w:pPr>
          </w:p>
          <w:p w14:paraId="5A1CA276" w14:textId="77777777" w:rsidR="003A7754" w:rsidRDefault="003A7754" w:rsidP="00731B22">
            <w:pPr>
              <w:jc w:val="both"/>
              <w:rPr>
                <w:rFonts w:ascii="Arial" w:hAnsi="Arial" w:cs="Arial"/>
                <w:sz w:val="16"/>
                <w:szCs w:val="16"/>
              </w:rPr>
            </w:pPr>
          </w:p>
          <w:p w14:paraId="3FD4FD9F" w14:textId="74436F95" w:rsidR="003A7754" w:rsidRPr="0019510C" w:rsidRDefault="003A7754" w:rsidP="00731B22">
            <w:pPr>
              <w:jc w:val="both"/>
              <w:rPr>
                <w:rFonts w:ascii="Arial" w:hAnsi="Arial" w:cs="Arial"/>
                <w:sz w:val="16"/>
                <w:szCs w:val="16"/>
              </w:rPr>
            </w:pPr>
          </w:p>
        </w:tc>
        <w:tc>
          <w:tcPr>
            <w:tcW w:w="1595" w:type="dxa"/>
            <w:vMerge/>
          </w:tcPr>
          <w:p w14:paraId="69128451" w14:textId="77777777" w:rsidR="003A7754" w:rsidRPr="0019510C" w:rsidRDefault="003A7754" w:rsidP="00731B22">
            <w:pPr>
              <w:jc w:val="both"/>
              <w:rPr>
                <w:rFonts w:ascii="Arial" w:hAnsi="Arial" w:cs="Arial"/>
                <w:sz w:val="16"/>
                <w:szCs w:val="16"/>
              </w:rPr>
            </w:pPr>
          </w:p>
        </w:tc>
        <w:tc>
          <w:tcPr>
            <w:tcW w:w="1640" w:type="dxa"/>
            <w:vMerge/>
          </w:tcPr>
          <w:p w14:paraId="066B032D" w14:textId="77777777" w:rsidR="003A7754" w:rsidRPr="0019510C" w:rsidRDefault="003A7754" w:rsidP="00731B22">
            <w:pPr>
              <w:jc w:val="both"/>
              <w:rPr>
                <w:rFonts w:ascii="Arial" w:hAnsi="Arial" w:cs="Arial"/>
                <w:sz w:val="16"/>
                <w:szCs w:val="16"/>
              </w:rPr>
            </w:pPr>
          </w:p>
        </w:tc>
      </w:tr>
      <w:tr w:rsidR="003A7754" w:rsidRPr="0019510C" w14:paraId="75DCF240" w14:textId="77777777" w:rsidTr="00CD0180">
        <w:tc>
          <w:tcPr>
            <w:tcW w:w="1470" w:type="dxa"/>
            <w:vMerge/>
          </w:tcPr>
          <w:p w14:paraId="6672DA1E" w14:textId="3CA06A27" w:rsidR="003A7754" w:rsidRPr="0019510C" w:rsidRDefault="003A7754" w:rsidP="00731B22">
            <w:pPr>
              <w:jc w:val="both"/>
              <w:rPr>
                <w:rFonts w:ascii="Arial" w:hAnsi="Arial"/>
                <w:b/>
                <w:bCs/>
                <w:color w:val="000000" w:themeColor="text1"/>
                <w:sz w:val="16"/>
                <w:szCs w:val="16"/>
              </w:rPr>
            </w:pPr>
          </w:p>
        </w:tc>
        <w:tc>
          <w:tcPr>
            <w:tcW w:w="1317" w:type="dxa"/>
            <w:vMerge/>
          </w:tcPr>
          <w:p w14:paraId="5F26AC9A" w14:textId="77777777" w:rsidR="003A7754" w:rsidRPr="0019510C" w:rsidRDefault="003A7754" w:rsidP="00731B22">
            <w:pPr>
              <w:jc w:val="both"/>
              <w:rPr>
                <w:rFonts w:ascii="Arial" w:hAnsi="Arial" w:cs="Arial"/>
                <w:sz w:val="16"/>
                <w:szCs w:val="16"/>
              </w:rPr>
            </w:pPr>
          </w:p>
        </w:tc>
        <w:tc>
          <w:tcPr>
            <w:tcW w:w="1300" w:type="dxa"/>
            <w:vMerge/>
          </w:tcPr>
          <w:p w14:paraId="69B88BE0" w14:textId="4C85C416" w:rsidR="003A7754" w:rsidRDefault="003A7754" w:rsidP="00731B22">
            <w:pPr>
              <w:jc w:val="both"/>
              <w:rPr>
                <w:rFonts w:ascii="Arial" w:hAnsi="Arial" w:cs="Arial"/>
                <w:sz w:val="16"/>
                <w:szCs w:val="16"/>
              </w:rPr>
            </w:pPr>
          </w:p>
        </w:tc>
        <w:tc>
          <w:tcPr>
            <w:tcW w:w="1300" w:type="dxa"/>
            <w:vMerge/>
          </w:tcPr>
          <w:p w14:paraId="67DAFAD9" w14:textId="77777777" w:rsidR="003A7754" w:rsidRPr="0019510C" w:rsidRDefault="003A7754" w:rsidP="00731B22">
            <w:pPr>
              <w:jc w:val="both"/>
              <w:rPr>
                <w:rFonts w:ascii="Arial" w:hAnsi="Arial" w:cs="Arial"/>
                <w:sz w:val="16"/>
                <w:szCs w:val="16"/>
              </w:rPr>
            </w:pPr>
          </w:p>
        </w:tc>
        <w:tc>
          <w:tcPr>
            <w:tcW w:w="1300" w:type="dxa"/>
            <w:vMerge/>
          </w:tcPr>
          <w:p w14:paraId="56D634F1" w14:textId="6F2B0071" w:rsidR="003A7754" w:rsidRDefault="003A7754" w:rsidP="00731B22">
            <w:pPr>
              <w:jc w:val="both"/>
              <w:rPr>
                <w:rFonts w:ascii="Arial" w:hAnsi="Arial" w:cs="Arial"/>
                <w:sz w:val="16"/>
                <w:szCs w:val="16"/>
              </w:rPr>
            </w:pPr>
          </w:p>
        </w:tc>
        <w:tc>
          <w:tcPr>
            <w:tcW w:w="1300" w:type="dxa"/>
            <w:vMerge/>
          </w:tcPr>
          <w:p w14:paraId="72B9E0C8" w14:textId="1815FC6B" w:rsidR="003A7754" w:rsidRDefault="003A7754" w:rsidP="00731B22">
            <w:pPr>
              <w:jc w:val="both"/>
              <w:rPr>
                <w:rFonts w:ascii="Arial" w:hAnsi="Arial" w:cs="Arial"/>
                <w:sz w:val="16"/>
                <w:szCs w:val="16"/>
              </w:rPr>
            </w:pPr>
          </w:p>
        </w:tc>
        <w:tc>
          <w:tcPr>
            <w:tcW w:w="1300" w:type="dxa"/>
            <w:vMerge/>
          </w:tcPr>
          <w:p w14:paraId="5FF153B0" w14:textId="38CC27F1" w:rsidR="003A7754" w:rsidRDefault="003A7754" w:rsidP="00731B22">
            <w:pPr>
              <w:jc w:val="both"/>
              <w:rPr>
                <w:rFonts w:ascii="Arial" w:hAnsi="Arial" w:cs="Arial"/>
                <w:sz w:val="16"/>
                <w:szCs w:val="16"/>
              </w:rPr>
            </w:pPr>
          </w:p>
        </w:tc>
        <w:tc>
          <w:tcPr>
            <w:tcW w:w="1315" w:type="dxa"/>
            <w:tcBorders>
              <w:top w:val="nil"/>
              <w:bottom w:val="nil"/>
            </w:tcBorders>
            <w:shd w:val="clear" w:color="auto" w:fill="FFFF00"/>
          </w:tcPr>
          <w:p w14:paraId="2583173E" w14:textId="77777777" w:rsidR="003A7754" w:rsidRDefault="003A7754" w:rsidP="00731B22">
            <w:pPr>
              <w:jc w:val="both"/>
              <w:rPr>
                <w:rFonts w:ascii="Arial" w:hAnsi="Arial" w:cs="Arial"/>
                <w:sz w:val="16"/>
                <w:szCs w:val="16"/>
              </w:rPr>
            </w:pPr>
          </w:p>
          <w:p w14:paraId="301C8B24" w14:textId="77777777" w:rsidR="003A7754" w:rsidRDefault="003A7754" w:rsidP="00731B22">
            <w:pPr>
              <w:jc w:val="both"/>
              <w:rPr>
                <w:rFonts w:ascii="Arial" w:hAnsi="Arial" w:cs="Arial"/>
                <w:sz w:val="16"/>
                <w:szCs w:val="16"/>
              </w:rPr>
            </w:pPr>
          </w:p>
          <w:p w14:paraId="5E7C31CA" w14:textId="77777777" w:rsidR="003A7754" w:rsidRDefault="003A7754" w:rsidP="00731B22">
            <w:pPr>
              <w:jc w:val="both"/>
              <w:rPr>
                <w:rFonts w:ascii="Arial" w:hAnsi="Arial" w:cs="Arial"/>
                <w:sz w:val="16"/>
                <w:szCs w:val="16"/>
              </w:rPr>
            </w:pPr>
          </w:p>
          <w:p w14:paraId="37CAB72B" w14:textId="77777777" w:rsidR="003A7754" w:rsidRDefault="003A7754" w:rsidP="00731B22">
            <w:pPr>
              <w:jc w:val="both"/>
              <w:rPr>
                <w:rFonts w:ascii="Arial" w:hAnsi="Arial" w:cs="Arial"/>
                <w:sz w:val="16"/>
                <w:szCs w:val="16"/>
              </w:rPr>
            </w:pPr>
          </w:p>
          <w:p w14:paraId="7010D4E8" w14:textId="77777777" w:rsidR="003A7754" w:rsidRDefault="003A7754" w:rsidP="00731B22">
            <w:pPr>
              <w:jc w:val="both"/>
              <w:rPr>
                <w:rFonts w:ascii="Arial" w:hAnsi="Arial" w:cs="Arial"/>
                <w:sz w:val="16"/>
                <w:szCs w:val="16"/>
              </w:rPr>
            </w:pPr>
          </w:p>
          <w:p w14:paraId="12435A8D" w14:textId="77777777" w:rsidR="003A7754" w:rsidRDefault="003A7754" w:rsidP="00731B22">
            <w:pPr>
              <w:jc w:val="both"/>
              <w:rPr>
                <w:rFonts w:ascii="Arial" w:hAnsi="Arial" w:cs="Arial"/>
                <w:sz w:val="16"/>
                <w:szCs w:val="16"/>
              </w:rPr>
            </w:pPr>
          </w:p>
          <w:p w14:paraId="407DD57D" w14:textId="77777777" w:rsidR="003A7754" w:rsidRDefault="003A7754" w:rsidP="00731B22">
            <w:pPr>
              <w:jc w:val="both"/>
              <w:rPr>
                <w:rFonts w:ascii="Arial" w:hAnsi="Arial" w:cs="Arial"/>
                <w:sz w:val="16"/>
                <w:szCs w:val="16"/>
              </w:rPr>
            </w:pPr>
          </w:p>
          <w:p w14:paraId="67A34273" w14:textId="77777777" w:rsidR="003A7754" w:rsidRDefault="003A7754" w:rsidP="00731B22">
            <w:pPr>
              <w:jc w:val="both"/>
              <w:rPr>
                <w:rFonts w:ascii="Arial" w:hAnsi="Arial" w:cs="Arial"/>
                <w:sz w:val="16"/>
                <w:szCs w:val="16"/>
              </w:rPr>
            </w:pPr>
          </w:p>
          <w:p w14:paraId="2B75DB4F" w14:textId="0215D094" w:rsidR="003A7754" w:rsidRDefault="003A7754" w:rsidP="00731B22">
            <w:pPr>
              <w:jc w:val="both"/>
              <w:rPr>
                <w:rFonts w:ascii="Arial" w:hAnsi="Arial" w:cs="Arial"/>
                <w:sz w:val="16"/>
                <w:szCs w:val="16"/>
              </w:rPr>
            </w:pPr>
          </w:p>
          <w:p w14:paraId="19EF5D03" w14:textId="620A3348" w:rsidR="003A7754" w:rsidRDefault="003A7754" w:rsidP="00731B22">
            <w:pPr>
              <w:jc w:val="both"/>
              <w:rPr>
                <w:rFonts w:ascii="Arial" w:hAnsi="Arial" w:cs="Arial"/>
                <w:sz w:val="16"/>
                <w:szCs w:val="16"/>
              </w:rPr>
            </w:pPr>
          </w:p>
          <w:p w14:paraId="3C5E297F" w14:textId="204FA32D" w:rsidR="003A7754" w:rsidRDefault="003A7754" w:rsidP="00731B22">
            <w:pPr>
              <w:jc w:val="both"/>
              <w:rPr>
                <w:rFonts w:ascii="Arial" w:hAnsi="Arial" w:cs="Arial"/>
                <w:sz w:val="16"/>
                <w:szCs w:val="16"/>
              </w:rPr>
            </w:pPr>
          </w:p>
          <w:p w14:paraId="2A33AA8C" w14:textId="7CAA38A2" w:rsidR="003A7754" w:rsidRDefault="003A7754" w:rsidP="00731B22">
            <w:pPr>
              <w:jc w:val="both"/>
              <w:rPr>
                <w:rFonts w:ascii="Arial" w:hAnsi="Arial" w:cs="Arial"/>
                <w:sz w:val="16"/>
                <w:szCs w:val="16"/>
              </w:rPr>
            </w:pPr>
          </w:p>
          <w:p w14:paraId="294B86C7" w14:textId="72855BCC" w:rsidR="003A7754" w:rsidRDefault="003A7754" w:rsidP="00731B22">
            <w:pPr>
              <w:jc w:val="both"/>
              <w:rPr>
                <w:rFonts w:ascii="Arial" w:hAnsi="Arial" w:cs="Arial"/>
                <w:sz w:val="16"/>
                <w:szCs w:val="16"/>
              </w:rPr>
            </w:pPr>
          </w:p>
          <w:p w14:paraId="011FA0B7" w14:textId="77777777" w:rsidR="003A7754" w:rsidRDefault="003A7754" w:rsidP="00731B22">
            <w:pPr>
              <w:jc w:val="both"/>
              <w:rPr>
                <w:rFonts w:ascii="Arial" w:hAnsi="Arial" w:cs="Arial"/>
                <w:sz w:val="16"/>
                <w:szCs w:val="16"/>
              </w:rPr>
            </w:pPr>
          </w:p>
          <w:p w14:paraId="48246AAB" w14:textId="42A7690C" w:rsidR="003A7754" w:rsidRPr="0019510C" w:rsidRDefault="003A7754" w:rsidP="00731B22">
            <w:pPr>
              <w:jc w:val="both"/>
              <w:rPr>
                <w:rFonts w:ascii="Arial" w:hAnsi="Arial" w:cs="Arial"/>
                <w:sz w:val="16"/>
                <w:szCs w:val="16"/>
              </w:rPr>
            </w:pPr>
          </w:p>
        </w:tc>
        <w:tc>
          <w:tcPr>
            <w:tcW w:w="1595" w:type="dxa"/>
            <w:vMerge/>
          </w:tcPr>
          <w:p w14:paraId="381CF2E5" w14:textId="77777777" w:rsidR="003A7754" w:rsidRPr="0019510C" w:rsidRDefault="003A7754" w:rsidP="00731B22">
            <w:pPr>
              <w:jc w:val="both"/>
              <w:rPr>
                <w:rFonts w:ascii="Arial" w:hAnsi="Arial" w:cs="Arial"/>
                <w:sz w:val="16"/>
                <w:szCs w:val="16"/>
              </w:rPr>
            </w:pPr>
          </w:p>
        </w:tc>
        <w:tc>
          <w:tcPr>
            <w:tcW w:w="1640" w:type="dxa"/>
            <w:vMerge/>
          </w:tcPr>
          <w:p w14:paraId="499F0DB0" w14:textId="77777777" w:rsidR="003A7754" w:rsidRPr="0019510C" w:rsidRDefault="003A7754" w:rsidP="00731B22">
            <w:pPr>
              <w:jc w:val="both"/>
              <w:rPr>
                <w:rFonts w:ascii="Arial" w:hAnsi="Arial" w:cs="Arial"/>
                <w:sz w:val="16"/>
                <w:szCs w:val="16"/>
              </w:rPr>
            </w:pPr>
          </w:p>
        </w:tc>
      </w:tr>
      <w:tr w:rsidR="003A7754" w:rsidRPr="0019510C" w14:paraId="6E16ADE5" w14:textId="77777777" w:rsidTr="00CD0180">
        <w:tc>
          <w:tcPr>
            <w:tcW w:w="1470" w:type="dxa"/>
            <w:vMerge/>
          </w:tcPr>
          <w:p w14:paraId="369B929F" w14:textId="0BA06C31" w:rsidR="003A7754" w:rsidRPr="0019510C" w:rsidRDefault="003A7754" w:rsidP="00731B22">
            <w:pPr>
              <w:jc w:val="both"/>
              <w:rPr>
                <w:rFonts w:ascii="Arial" w:hAnsi="Arial" w:cs="Arial"/>
                <w:sz w:val="16"/>
                <w:szCs w:val="16"/>
              </w:rPr>
            </w:pPr>
          </w:p>
        </w:tc>
        <w:tc>
          <w:tcPr>
            <w:tcW w:w="1317" w:type="dxa"/>
            <w:vMerge/>
          </w:tcPr>
          <w:p w14:paraId="09549C55" w14:textId="133B920F" w:rsidR="003A7754" w:rsidRPr="0019510C" w:rsidRDefault="003A7754" w:rsidP="00731B22">
            <w:pPr>
              <w:jc w:val="both"/>
              <w:rPr>
                <w:rFonts w:ascii="Arial" w:hAnsi="Arial" w:cs="Arial"/>
                <w:sz w:val="16"/>
                <w:szCs w:val="16"/>
              </w:rPr>
            </w:pPr>
          </w:p>
        </w:tc>
        <w:tc>
          <w:tcPr>
            <w:tcW w:w="1300" w:type="dxa"/>
            <w:vMerge/>
          </w:tcPr>
          <w:p w14:paraId="0DFE0FB2" w14:textId="2D82B4B6" w:rsidR="003A7754" w:rsidRPr="0019510C" w:rsidRDefault="003A7754" w:rsidP="00731B22">
            <w:pPr>
              <w:jc w:val="both"/>
              <w:rPr>
                <w:rFonts w:ascii="Arial" w:hAnsi="Arial" w:cs="Arial"/>
                <w:sz w:val="16"/>
                <w:szCs w:val="16"/>
              </w:rPr>
            </w:pPr>
          </w:p>
        </w:tc>
        <w:tc>
          <w:tcPr>
            <w:tcW w:w="1300" w:type="dxa"/>
            <w:vMerge/>
          </w:tcPr>
          <w:p w14:paraId="66ACD696" w14:textId="77777777" w:rsidR="003A7754" w:rsidRPr="0019510C" w:rsidRDefault="003A7754" w:rsidP="00731B22">
            <w:pPr>
              <w:jc w:val="both"/>
              <w:rPr>
                <w:rFonts w:ascii="Arial" w:hAnsi="Arial" w:cs="Arial"/>
                <w:sz w:val="16"/>
                <w:szCs w:val="16"/>
              </w:rPr>
            </w:pPr>
          </w:p>
        </w:tc>
        <w:tc>
          <w:tcPr>
            <w:tcW w:w="1300" w:type="dxa"/>
            <w:vMerge/>
          </w:tcPr>
          <w:p w14:paraId="0FB117CE" w14:textId="6FFE0AF8" w:rsidR="003A7754" w:rsidRPr="0019510C" w:rsidRDefault="003A7754" w:rsidP="00731B22">
            <w:pPr>
              <w:jc w:val="both"/>
              <w:rPr>
                <w:rFonts w:ascii="Arial" w:hAnsi="Arial" w:cs="Arial"/>
                <w:sz w:val="16"/>
                <w:szCs w:val="16"/>
              </w:rPr>
            </w:pPr>
          </w:p>
        </w:tc>
        <w:tc>
          <w:tcPr>
            <w:tcW w:w="1300" w:type="dxa"/>
            <w:vMerge/>
          </w:tcPr>
          <w:p w14:paraId="17EAEF1D" w14:textId="67C5ECC2" w:rsidR="003A7754" w:rsidRPr="0019510C" w:rsidRDefault="003A7754" w:rsidP="00731B22">
            <w:pPr>
              <w:jc w:val="both"/>
              <w:rPr>
                <w:rFonts w:ascii="Arial" w:hAnsi="Arial" w:cs="Arial"/>
                <w:sz w:val="16"/>
                <w:szCs w:val="16"/>
              </w:rPr>
            </w:pPr>
          </w:p>
        </w:tc>
        <w:tc>
          <w:tcPr>
            <w:tcW w:w="1300" w:type="dxa"/>
            <w:vMerge/>
          </w:tcPr>
          <w:p w14:paraId="2AE3E4A2" w14:textId="7397F43A" w:rsidR="003A7754" w:rsidRPr="0019510C" w:rsidRDefault="003A7754" w:rsidP="00731B22">
            <w:pPr>
              <w:jc w:val="both"/>
              <w:rPr>
                <w:rFonts w:ascii="Arial" w:hAnsi="Arial" w:cs="Arial"/>
                <w:sz w:val="16"/>
                <w:szCs w:val="16"/>
              </w:rPr>
            </w:pPr>
          </w:p>
        </w:tc>
        <w:tc>
          <w:tcPr>
            <w:tcW w:w="1315" w:type="dxa"/>
            <w:tcBorders>
              <w:top w:val="nil"/>
              <w:bottom w:val="single" w:sz="4" w:space="0" w:color="000000"/>
            </w:tcBorders>
            <w:shd w:val="clear" w:color="auto" w:fill="FF0000"/>
          </w:tcPr>
          <w:p w14:paraId="03C6DE11" w14:textId="77777777" w:rsidR="003A7754" w:rsidRPr="0019510C" w:rsidRDefault="003A7754" w:rsidP="00731B22">
            <w:pPr>
              <w:jc w:val="both"/>
              <w:rPr>
                <w:rFonts w:ascii="Arial" w:hAnsi="Arial" w:cs="Arial"/>
                <w:sz w:val="16"/>
                <w:szCs w:val="16"/>
              </w:rPr>
            </w:pPr>
          </w:p>
        </w:tc>
        <w:tc>
          <w:tcPr>
            <w:tcW w:w="1595" w:type="dxa"/>
            <w:vMerge/>
          </w:tcPr>
          <w:p w14:paraId="7F41E307" w14:textId="77777777" w:rsidR="003A7754" w:rsidRPr="0019510C" w:rsidRDefault="003A7754" w:rsidP="00731B22">
            <w:pPr>
              <w:jc w:val="both"/>
              <w:rPr>
                <w:rFonts w:ascii="Arial" w:hAnsi="Arial" w:cs="Arial"/>
                <w:sz w:val="16"/>
                <w:szCs w:val="16"/>
              </w:rPr>
            </w:pPr>
          </w:p>
        </w:tc>
        <w:tc>
          <w:tcPr>
            <w:tcW w:w="1640" w:type="dxa"/>
            <w:vMerge/>
          </w:tcPr>
          <w:p w14:paraId="1DAF6DDE" w14:textId="77777777" w:rsidR="003A7754" w:rsidRPr="0019510C" w:rsidRDefault="003A7754" w:rsidP="00731B22">
            <w:pPr>
              <w:jc w:val="both"/>
              <w:rPr>
                <w:rFonts w:ascii="Arial" w:hAnsi="Arial" w:cs="Arial"/>
                <w:sz w:val="16"/>
                <w:szCs w:val="16"/>
              </w:rPr>
            </w:pPr>
          </w:p>
        </w:tc>
      </w:tr>
      <w:tr w:rsidR="00731B22" w:rsidRPr="0019510C" w14:paraId="2942EB4D" w14:textId="77777777" w:rsidTr="00CD0180">
        <w:tc>
          <w:tcPr>
            <w:tcW w:w="1470" w:type="dxa"/>
            <w:vMerge w:val="restart"/>
          </w:tcPr>
          <w:p w14:paraId="6B17CCBD" w14:textId="77777777" w:rsidR="00731B22" w:rsidRDefault="00731B22" w:rsidP="00731B22">
            <w:pPr>
              <w:jc w:val="both"/>
              <w:rPr>
                <w:rFonts w:ascii="Arial" w:hAnsi="Arial"/>
                <w:b/>
                <w:bCs/>
                <w:color w:val="000000" w:themeColor="text1"/>
                <w:sz w:val="16"/>
                <w:szCs w:val="16"/>
              </w:rPr>
            </w:pPr>
            <w:r>
              <w:rPr>
                <w:rFonts w:ascii="Arial" w:hAnsi="Arial"/>
                <w:b/>
                <w:bCs/>
                <w:color w:val="000000" w:themeColor="text1"/>
                <w:sz w:val="16"/>
                <w:szCs w:val="16"/>
              </w:rPr>
              <w:t>Comunicación. Educación y sensibilización pública (CESP)</w:t>
            </w:r>
          </w:p>
          <w:p w14:paraId="0B166F64" w14:textId="77777777" w:rsidR="00731B22" w:rsidRDefault="00731B22" w:rsidP="00731B22">
            <w:pPr>
              <w:jc w:val="both"/>
              <w:rPr>
                <w:rFonts w:ascii="Arial" w:hAnsi="Arial"/>
                <w:b/>
                <w:bCs/>
                <w:color w:val="000000" w:themeColor="text1"/>
                <w:sz w:val="16"/>
                <w:szCs w:val="16"/>
              </w:rPr>
            </w:pPr>
          </w:p>
          <w:p w14:paraId="76BC0533" w14:textId="77777777" w:rsidR="00731B22" w:rsidRDefault="00731B22" w:rsidP="00731B22">
            <w:pPr>
              <w:jc w:val="both"/>
              <w:rPr>
                <w:rFonts w:ascii="Arial" w:hAnsi="Arial"/>
                <w:color w:val="000000" w:themeColor="text1"/>
                <w:sz w:val="16"/>
                <w:szCs w:val="16"/>
              </w:rPr>
            </w:pPr>
            <w:r>
              <w:rPr>
                <w:rFonts w:ascii="Arial" w:hAnsi="Arial"/>
                <w:color w:val="000000" w:themeColor="text1"/>
                <w:sz w:val="16"/>
                <w:szCs w:val="16"/>
              </w:rPr>
              <w:t>·      Iniciar la elaboración de un Programa de CESP común del AEWA y la CMS</w:t>
            </w:r>
          </w:p>
          <w:p w14:paraId="2620665F" w14:textId="77777777" w:rsidR="00731B22" w:rsidRDefault="00731B22" w:rsidP="00731B22">
            <w:pPr>
              <w:jc w:val="both"/>
              <w:rPr>
                <w:rFonts w:ascii="Arial" w:hAnsi="Arial"/>
                <w:color w:val="000000" w:themeColor="text1"/>
                <w:sz w:val="16"/>
                <w:szCs w:val="16"/>
              </w:rPr>
            </w:pPr>
          </w:p>
          <w:p w14:paraId="44041344" w14:textId="77777777" w:rsidR="00731B22" w:rsidRDefault="00731B22" w:rsidP="00731B22">
            <w:pPr>
              <w:jc w:val="both"/>
              <w:rPr>
                <w:rFonts w:ascii="Arial" w:hAnsi="Arial"/>
                <w:color w:val="000000" w:themeColor="text1"/>
                <w:sz w:val="16"/>
                <w:szCs w:val="16"/>
              </w:rPr>
            </w:pPr>
            <w:r>
              <w:rPr>
                <w:rFonts w:ascii="Arial" w:hAnsi="Arial"/>
                <w:color w:val="000000" w:themeColor="text1"/>
                <w:sz w:val="16"/>
                <w:szCs w:val="16"/>
              </w:rPr>
              <w:t>Organizar talleres de CESP para asegurar un proceso participativo</w:t>
            </w:r>
          </w:p>
          <w:p w14:paraId="6B63FFDA" w14:textId="77777777" w:rsidR="00731B22" w:rsidRDefault="00731B22" w:rsidP="00731B22">
            <w:pPr>
              <w:jc w:val="both"/>
              <w:rPr>
                <w:rFonts w:ascii="Arial" w:hAnsi="Arial"/>
                <w:color w:val="000000" w:themeColor="text1"/>
                <w:sz w:val="16"/>
                <w:szCs w:val="16"/>
              </w:rPr>
            </w:pPr>
          </w:p>
          <w:p w14:paraId="765B3A77" w14:textId="77777777" w:rsidR="00731B22" w:rsidRDefault="00731B22" w:rsidP="00731B22">
            <w:pPr>
              <w:jc w:val="both"/>
              <w:rPr>
                <w:rFonts w:ascii="Arial" w:hAnsi="Arial"/>
                <w:color w:val="000000" w:themeColor="text1"/>
                <w:sz w:val="16"/>
                <w:szCs w:val="16"/>
              </w:rPr>
            </w:pPr>
            <w:r>
              <w:rPr>
                <w:rFonts w:ascii="Arial" w:hAnsi="Arial"/>
                <w:color w:val="000000" w:themeColor="text1"/>
                <w:sz w:val="16"/>
                <w:szCs w:val="16"/>
              </w:rPr>
              <w:t>Elaborar el Programa de CESP</w:t>
            </w:r>
          </w:p>
          <w:p w14:paraId="24DED334" w14:textId="77777777" w:rsidR="00731B22" w:rsidRDefault="00731B22" w:rsidP="00731B22">
            <w:pPr>
              <w:jc w:val="both"/>
              <w:rPr>
                <w:rFonts w:ascii="Arial" w:hAnsi="Arial"/>
                <w:color w:val="000000" w:themeColor="text1"/>
                <w:sz w:val="16"/>
                <w:szCs w:val="16"/>
              </w:rPr>
            </w:pPr>
          </w:p>
          <w:p w14:paraId="7D5F3F92" w14:textId="135941FE" w:rsidR="00731B22" w:rsidRDefault="00731B22" w:rsidP="00731B22">
            <w:pPr>
              <w:jc w:val="both"/>
              <w:rPr>
                <w:rFonts w:ascii="Arial" w:hAnsi="Arial"/>
                <w:b/>
                <w:bCs/>
                <w:color w:val="000000" w:themeColor="text1"/>
                <w:sz w:val="16"/>
                <w:szCs w:val="16"/>
              </w:rPr>
            </w:pPr>
            <w:r>
              <w:rPr>
                <w:rFonts w:ascii="Arial" w:hAnsi="Arial"/>
                <w:color w:val="000000" w:themeColor="text1"/>
                <w:sz w:val="16"/>
                <w:szCs w:val="16"/>
              </w:rPr>
              <w:lastRenderedPageBreak/>
              <w:t>Elaborar un conjunto de instrumentos de trabajo de CESP</w:t>
            </w:r>
          </w:p>
        </w:tc>
        <w:tc>
          <w:tcPr>
            <w:tcW w:w="1317" w:type="dxa"/>
            <w:vMerge w:val="restart"/>
          </w:tcPr>
          <w:p w14:paraId="504499CA" w14:textId="77777777" w:rsidR="00731B22" w:rsidRDefault="00731B22" w:rsidP="00731B22">
            <w:pPr>
              <w:jc w:val="both"/>
              <w:rPr>
                <w:rFonts w:ascii="Arial" w:hAnsi="Arial" w:cs="Arial"/>
                <w:sz w:val="16"/>
                <w:szCs w:val="16"/>
              </w:rPr>
            </w:pPr>
          </w:p>
          <w:p w14:paraId="72CCC84D" w14:textId="77777777" w:rsidR="00731B22" w:rsidRDefault="00731B22" w:rsidP="00731B22">
            <w:pPr>
              <w:jc w:val="both"/>
              <w:rPr>
                <w:rFonts w:ascii="Arial" w:hAnsi="Arial" w:cs="Arial"/>
                <w:sz w:val="16"/>
                <w:szCs w:val="16"/>
              </w:rPr>
            </w:pPr>
          </w:p>
          <w:p w14:paraId="352D1DB8" w14:textId="77777777" w:rsidR="00731B22" w:rsidRDefault="00731B22" w:rsidP="00731B22">
            <w:pPr>
              <w:jc w:val="both"/>
              <w:rPr>
                <w:rFonts w:ascii="Arial" w:hAnsi="Arial" w:cs="Arial"/>
                <w:sz w:val="16"/>
                <w:szCs w:val="16"/>
              </w:rPr>
            </w:pPr>
          </w:p>
          <w:p w14:paraId="1ED9FD7A" w14:textId="77777777" w:rsidR="00731B22" w:rsidRDefault="00731B22" w:rsidP="00731B22">
            <w:pPr>
              <w:jc w:val="both"/>
              <w:rPr>
                <w:rFonts w:ascii="Arial" w:hAnsi="Arial" w:cs="Arial"/>
                <w:sz w:val="16"/>
                <w:szCs w:val="16"/>
              </w:rPr>
            </w:pPr>
          </w:p>
          <w:p w14:paraId="2BDDFECC" w14:textId="77777777" w:rsidR="00731B22" w:rsidRDefault="00731B22" w:rsidP="00731B22">
            <w:pPr>
              <w:jc w:val="both"/>
              <w:rPr>
                <w:rFonts w:ascii="Arial" w:hAnsi="Arial" w:cs="Arial"/>
                <w:sz w:val="16"/>
                <w:szCs w:val="16"/>
              </w:rPr>
            </w:pPr>
          </w:p>
          <w:p w14:paraId="7E84AAE7" w14:textId="77777777" w:rsidR="00731B22" w:rsidRDefault="00731B22" w:rsidP="00731B22">
            <w:pPr>
              <w:jc w:val="both"/>
              <w:rPr>
                <w:rFonts w:ascii="Arial" w:hAnsi="Arial" w:cs="Arial"/>
                <w:sz w:val="16"/>
                <w:szCs w:val="16"/>
              </w:rPr>
            </w:pPr>
            <w:r>
              <w:rPr>
                <w:rFonts w:ascii="Arial" w:hAnsi="Arial" w:cs="Arial"/>
                <w:sz w:val="16"/>
                <w:szCs w:val="16"/>
              </w:rPr>
              <w:t>Media</w:t>
            </w:r>
          </w:p>
          <w:p w14:paraId="429D551B" w14:textId="77777777" w:rsidR="00731B22" w:rsidRDefault="00731B22" w:rsidP="00731B22">
            <w:pPr>
              <w:jc w:val="both"/>
              <w:rPr>
                <w:rFonts w:ascii="Arial" w:hAnsi="Arial" w:cs="Arial"/>
                <w:sz w:val="16"/>
                <w:szCs w:val="16"/>
              </w:rPr>
            </w:pPr>
          </w:p>
          <w:p w14:paraId="28D6C9F2" w14:textId="77777777" w:rsidR="00731B22" w:rsidRDefault="00731B22" w:rsidP="00731B22">
            <w:pPr>
              <w:jc w:val="both"/>
              <w:rPr>
                <w:rFonts w:ascii="Arial" w:hAnsi="Arial" w:cs="Arial"/>
                <w:sz w:val="16"/>
                <w:szCs w:val="16"/>
              </w:rPr>
            </w:pPr>
          </w:p>
          <w:p w14:paraId="530E1A49" w14:textId="77777777" w:rsidR="00731B22" w:rsidRDefault="00731B22" w:rsidP="00731B22">
            <w:pPr>
              <w:jc w:val="both"/>
              <w:rPr>
                <w:rFonts w:ascii="Arial" w:hAnsi="Arial" w:cs="Arial"/>
                <w:sz w:val="16"/>
                <w:szCs w:val="16"/>
              </w:rPr>
            </w:pPr>
          </w:p>
          <w:p w14:paraId="5F134666" w14:textId="77777777" w:rsidR="00731B22" w:rsidRDefault="00731B22" w:rsidP="00731B22">
            <w:pPr>
              <w:jc w:val="both"/>
              <w:rPr>
                <w:rFonts w:ascii="Arial" w:hAnsi="Arial" w:cs="Arial"/>
                <w:sz w:val="16"/>
                <w:szCs w:val="16"/>
              </w:rPr>
            </w:pPr>
          </w:p>
          <w:p w14:paraId="018095C5" w14:textId="77777777" w:rsidR="00731B22" w:rsidRDefault="00731B22" w:rsidP="00731B22">
            <w:pPr>
              <w:jc w:val="both"/>
              <w:rPr>
                <w:rFonts w:ascii="Arial" w:hAnsi="Arial" w:cs="Arial"/>
                <w:sz w:val="16"/>
                <w:szCs w:val="16"/>
              </w:rPr>
            </w:pPr>
          </w:p>
          <w:p w14:paraId="3CFE4A75" w14:textId="77777777" w:rsidR="00731B22" w:rsidRDefault="00731B22" w:rsidP="00731B22">
            <w:pPr>
              <w:jc w:val="both"/>
              <w:rPr>
                <w:rFonts w:ascii="Arial" w:hAnsi="Arial" w:cs="Arial"/>
                <w:sz w:val="16"/>
                <w:szCs w:val="16"/>
              </w:rPr>
            </w:pPr>
            <w:r>
              <w:rPr>
                <w:rFonts w:ascii="Arial" w:hAnsi="Arial" w:cs="Arial"/>
                <w:sz w:val="16"/>
                <w:szCs w:val="16"/>
              </w:rPr>
              <w:t>Media</w:t>
            </w:r>
          </w:p>
          <w:p w14:paraId="027B4493" w14:textId="77777777" w:rsidR="00731B22" w:rsidRDefault="00731B22" w:rsidP="00731B22">
            <w:pPr>
              <w:jc w:val="both"/>
              <w:rPr>
                <w:rFonts w:ascii="Arial" w:hAnsi="Arial" w:cs="Arial"/>
                <w:sz w:val="16"/>
                <w:szCs w:val="16"/>
              </w:rPr>
            </w:pPr>
          </w:p>
          <w:p w14:paraId="4E0260B7" w14:textId="77777777" w:rsidR="00731B22" w:rsidRDefault="00731B22" w:rsidP="00731B22">
            <w:pPr>
              <w:jc w:val="both"/>
              <w:rPr>
                <w:rFonts w:ascii="Arial" w:hAnsi="Arial" w:cs="Arial"/>
                <w:sz w:val="16"/>
                <w:szCs w:val="16"/>
              </w:rPr>
            </w:pPr>
          </w:p>
          <w:p w14:paraId="4C4537DB" w14:textId="77777777" w:rsidR="00731B22" w:rsidRDefault="00731B22" w:rsidP="00731B22">
            <w:pPr>
              <w:jc w:val="both"/>
              <w:rPr>
                <w:rFonts w:ascii="Arial" w:hAnsi="Arial" w:cs="Arial"/>
                <w:sz w:val="16"/>
                <w:szCs w:val="16"/>
              </w:rPr>
            </w:pPr>
          </w:p>
          <w:p w14:paraId="167CA234" w14:textId="77777777" w:rsidR="00731B22" w:rsidRDefault="00731B22" w:rsidP="00731B22">
            <w:pPr>
              <w:jc w:val="both"/>
              <w:rPr>
                <w:rFonts w:ascii="Arial" w:hAnsi="Arial" w:cs="Arial"/>
                <w:sz w:val="16"/>
                <w:szCs w:val="16"/>
              </w:rPr>
            </w:pPr>
          </w:p>
          <w:p w14:paraId="46676FF8" w14:textId="77777777" w:rsidR="00731B22" w:rsidRDefault="00731B22" w:rsidP="00731B22">
            <w:pPr>
              <w:jc w:val="both"/>
              <w:rPr>
                <w:rFonts w:ascii="Arial" w:hAnsi="Arial" w:cs="Arial"/>
                <w:sz w:val="16"/>
                <w:szCs w:val="16"/>
              </w:rPr>
            </w:pPr>
          </w:p>
          <w:p w14:paraId="093F5716" w14:textId="77777777" w:rsidR="00731B22" w:rsidRDefault="00731B22" w:rsidP="00731B22">
            <w:pPr>
              <w:jc w:val="both"/>
              <w:rPr>
                <w:rFonts w:ascii="Arial" w:hAnsi="Arial" w:cs="Arial"/>
                <w:sz w:val="16"/>
                <w:szCs w:val="16"/>
              </w:rPr>
            </w:pPr>
            <w:r>
              <w:rPr>
                <w:rFonts w:ascii="Arial" w:hAnsi="Arial" w:cs="Arial"/>
                <w:sz w:val="16"/>
                <w:szCs w:val="16"/>
              </w:rPr>
              <w:t>Media</w:t>
            </w:r>
          </w:p>
          <w:p w14:paraId="5DFCA03C" w14:textId="77777777" w:rsidR="00731B22" w:rsidRDefault="00731B22" w:rsidP="00731B22">
            <w:pPr>
              <w:jc w:val="both"/>
              <w:rPr>
                <w:rFonts w:ascii="Arial" w:hAnsi="Arial" w:cs="Arial"/>
                <w:sz w:val="16"/>
                <w:szCs w:val="16"/>
              </w:rPr>
            </w:pPr>
          </w:p>
          <w:p w14:paraId="3F9C154F" w14:textId="77777777" w:rsidR="00731B22" w:rsidRDefault="00731B22" w:rsidP="00731B22">
            <w:pPr>
              <w:jc w:val="both"/>
              <w:rPr>
                <w:rFonts w:ascii="Arial" w:hAnsi="Arial" w:cs="Arial"/>
                <w:sz w:val="16"/>
                <w:szCs w:val="16"/>
              </w:rPr>
            </w:pPr>
          </w:p>
          <w:p w14:paraId="61EA46AC" w14:textId="77777777" w:rsidR="00731B22" w:rsidRDefault="00731B22" w:rsidP="00731B22">
            <w:pPr>
              <w:jc w:val="both"/>
              <w:rPr>
                <w:rFonts w:ascii="Arial" w:hAnsi="Arial" w:cs="Arial"/>
                <w:sz w:val="16"/>
                <w:szCs w:val="16"/>
              </w:rPr>
            </w:pPr>
          </w:p>
          <w:p w14:paraId="4A16D207" w14:textId="73A61F8E" w:rsidR="00731B22" w:rsidRDefault="00731B22" w:rsidP="00731B22">
            <w:pPr>
              <w:jc w:val="both"/>
              <w:rPr>
                <w:rFonts w:ascii="Arial" w:hAnsi="Arial" w:cs="Arial"/>
                <w:sz w:val="16"/>
                <w:szCs w:val="16"/>
              </w:rPr>
            </w:pPr>
            <w:r>
              <w:rPr>
                <w:rFonts w:ascii="Arial" w:hAnsi="Arial" w:cs="Arial"/>
                <w:sz w:val="16"/>
                <w:szCs w:val="16"/>
              </w:rPr>
              <w:lastRenderedPageBreak/>
              <w:t>Media</w:t>
            </w:r>
          </w:p>
        </w:tc>
        <w:tc>
          <w:tcPr>
            <w:tcW w:w="1300" w:type="dxa"/>
            <w:vMerge w:val="restart"/>
          </w:tcPr>
          <w:p w14:paraId="1F84C605" w14:textId="77777777" w:rsidR="00731B22" w:rsidRDefault="00731B22" w:rsidP="00731B22">
            <w:pPr>
              <w:jc w:val="both"/>
              <w:rPr>
                <w:rFonts w:ascii="Arial" w:hAnsi="Arial" w:cs="Arial"/>
                <w:sz w:val="16"/>
                <w:szCs w:val="16"/>
              </w:rPr>
            </w:pPr>
          </w:p>
          <w:p w14:paraId="43AD80C3" w14:textId="77777777" w:rsidR="00731B22" w:rsidRDefault="00731B22" w:rsidP="00731B22">
            <w:pPr>
              <w:jc w:val="both"/>
              <w:rPr>
                <w:rFonts w:ascii="Arial" w:hAnsi="Arial" w:cs="Arial"/>
                <w:sz w:val="16"/>
                <w:szCs w:val="16"/>
              </w:rPr>
            </w:pPr>
          </w:p>
          <w:p w14:paraId="72319599" w14:textId="77777777" w:rsidR="00731B22" w:rsidRDefault="00731B22" w:rsidP="00731B22">
            <w:pPr>
              <w:jc w:val="both"/>
              <w:rPr>
                <w:rFonts w:ascii="Arial" w:hAnsi="Arial" w:cs="Arial"/>
                <w:sz w:val="16"/>
                <w:szCs w:val="16"/>
              </w:rPr>
            </w:pPr>
          </w:p>
          <w:p w14:paraId="734509D6" w14:textId="77777777" w:rsidR="00731B22" w:rsidRDefault="00731B22" w:rsidP="00731B22">
            <w:pPr>
              <w:jc w:val="both"/>
              <w:rPr>
                <w:rFonts w:ascii="Arial" w:hAnsi="Arial" w:cs="Arial"/>
                <w:sz w:val="16"/>
                <w:szCs w:val="16"/>
              </w:rPr>
            </w:pPr>
          </w:p>
          <w:p w14:paraId="3A974F4D" w14:textId="77777777" w:rsidR="00731B22" w:rsidRDefault="00731B22" w:rsidP="00731B22">
            <w:pPr>
              <w:jc w:val="both"/>
              <w:rPr>
                <w:rFonts w:ascii="Arial" w:hAnsi="Arial" w:cs="Arial"/>
                <w:sz w:val="16"/>
                <w:szCs w:val="16"/>
              </w:rPr>
            </w:pPr>
          </w:p>
          <w:p w14:paraId="59CA20DA" w14:textId="77777777" w:rsidR="00731B22" w:rsidRDefault="00731B22" w:rsidP="00731B22">
            <w:pPr>
              <w:jc w:val="both"/>
              <w:rPr>
                <w:rFonts w:ascii="Arial" w:hAnsi="Arial" w:cs="Arial"/>
                <w:sz w:val="16"/>
                <w:szCs w:val="16"/>
              </w:rPr>
            </w:pPr>
          </w:p>
          <w:p w14:paraId="3A5B29E8" w14:textId="77777777" w:rsidR="00731B22" w:rsidRDefault="00731B22" w:rsidP="00731B22">
            <w:pPr>
              <w:jc w:val="both"/>
              <w:rPr>
                <w:rFonts w:ascii="Arial" w:hAnsi="Arial" w:cs="Arial"/>
                <w:sz w:val="16"/>
                <w:szCs w:val="16"/>
              </w:rPr>
            </w:pPr>
          </w:p>
          <w:p w14:paraId="56637389" w14:textId="77777777" w:rsidR="00731B22" w:rsidRDefault="00731B22" w:rsidP="00731B22">
            <w:pPr>
              <w:jc w:val="both"/>
              <w:rPr>
                <w:rFonts w:ascii="Arial" w:hAnsi="Arial" w:cs="Arial"/>
                <w:sz w:val="16"/>
                <w:szCs w:val="16"/>
              </w:rPr>
            </w:pPr>
          </w:p>
          <w:p w14:paraId="405428D5" w14:textId="77777777" w:rsidR="00731B22" w:rsidRDefault="00731B22" w:rsidP="00731B22">
            <w:pPr>
              <w:jc w:val="both"/>
              <w:rPr>
                <w:rFonts w:ascii="Arial" w:hAnsi="Arial" w:cs="Arial"/>
                <w:sz w:val="16"/>
                <w:szCs w:val="16"/>
              </w:rPr>
            </w:pPr>
          </w:p>
          <w:p w14:paraId="77AF59F4" w14:textId="77777777" w:rsidR="00731B22" w:rsidRDefault="00731B22" w:rsidP="00731B22">
            <w:pPr>
              <w:jc w:val="both"/>
              <w:rPr>
                <w:rFonts w:ascii="Arial" w:hAnsi="Arial" w:cs="Arial"/>
                <w:sz w:val="16"/>
                <w:szCs w:val="16"/>
              </w:rPr>
            </w:pPr>
          </w:p>
          <w:p w14:paraId="1D1AD908" w14:textId="77777777" w:rsidR="00731B22" w:rsidRDefault="00731B22" w:rsidP="00731B22">
            <w:pPr>
              <w:jc w:val="both"/>
              <w:rPr>
                <w:rFonts w:ascii="Arial" w:hAnsi="Arial" w:cs="Arial"/>
                <w:sz w:val="16"/>
                <w:szCs w:val="16"/>
              </w:rPr>
            </w:pPr>
          </w:p>
          <w:p w14:paraId="2A04D742" w14:textId="77777777" w:rsidR="00731B22" w:rsidRDefault="00731B22" w:rsidP="00731B22">
            <w:pPr>
              <w:jc w:val="both"/>
              <w:rPr>
                <w:rFonts w:ascii="Arial" w:hAnsi="Arial" w:cs="Arial"/>
                <w:sz w:val="16"/>
                <w:szCs w:val="16"/>
              </w:rPr>
            </w:pPr>
            <w:r>
              <w:rPr>
                <w:rFonts w:ascii="Arial" w:hAnsi="Arial" w:cs="Arial"/>
                <w:sz w:val="16"/>
                <w:szCs w:val="16"/>
              </w:rPr>
              <w:t>50.000</w:t>
            </w:r>
          </w:p>
          <w:p w14:paraId="16C2C02B" w14:textId="77777777" w:rsidR="00731B22" w:rsidRDefault="00731B22" w:rsidP="00731B22">
            <w:pPr>
              <w:jc w:val="both"/>
              <w:rPr>
                <w:rFonts w:ascii="Arial" w:hAnsi="Arial" w:cs="Arial"/>
                <w:sz w:val="16"/>
                <w:szCs w:val="16"/>
              </w:rPr>
            </w:pPr>
          </w:p>
          <w:p w14:paraId="4852E625" w14:textId="77777777" w:rsidR="00731B22" w:rsidRDefault="00731B22" w:rsidP="00731B22">
            <w:pPr>
              <w:jc w:val="both"/>
              <w:rPr>
                <w:rFonts w:ascii="Arial" w:hAnsi="Arial" w:cs="Arial"/>
                <w:sz w:val="16"/>
                <w:szCs w:val="16"/>
              </w:rPr>
            </w:pPr>
          </w:p>
          <w:p w14:paraId="2F53FFF2" w14:textId="77777777" w:rsidR="00731B22" w:rsidRDefault="00731B22" w:rsidP="00731B22">
            <w:pPr>
              <w:jc w:val="both"/>
              <w:rPr>
                <w:rFonts w:ascii="Arial" w:hAnsi="Arial" w:cs="Arial"/>
                <w:sz w:val="16"/>
                <w:szCs w:val="16"/>
              </w:rPr>
            </w:pPr>
          </w:p>
          <w:p w14:paraId="448EACF9" w14:textId="77777777" w:rsidR="00731B22" w:rsidRDefault="00731B22" w:rsidP="00731B22">
            <w:pPr>
              <w:jc w:val="both"/>
              <w:rPr>
                <w:rFonts w:ascii="Arial" w:hAnsi="Arial" w:cs="Arial"/>
                <w:sz w:val="16"/>
                <w:szCs w:val="16"/>
              </w:rPr>
            </w:pPr>
          </w:p>
          <w:p w14:paraId="308E9FEE" w14:textId="77777777" w:rsidR="00731B22" w:rsidRDefault="00731B22" w:rsidP="00731B22">
            <w:pPr>
              <w:jc w:val="both"/>
              <w:rPr>
                <w:rFonts w:ascii="Arial" w:hAnsi="Arial" w:cs="Arial"/>
                <w:sz w:val="16"/>
                <w:szCs w:val="16"/>
              </w:rPr>
            </w:pPr>
          </w:p>
          <w:p w14:paraId="6A9A2E46" w14:textId="77777777" w:rsidR="00731B22" w:rsidRDefault="00731B22" w:rsidP="00731B22">
            <w:pPr>
              <w:jc w:val="both"/>
              <w:rPr>
                <w:rFonts w:ascii="Arial" w:hAnsi="Arial" w:cs="Arial"/>
                <w:sz w:val="16"/>
                <w:szCs w:val="16"/>
              </w:rPr>
            </w:pPr>
          </w:p>
          <w:p w14:paraId="37EE11D7" w14:textId="77777777" w:rsidR="00731B22" w:rsidRDefault="00731B22" w:rsidP="00731B22">
            <w:pPr>
              <w:jc w:val="both"/>
              <w:rPr>
                <w:rFonts w:ascii="Arial" w:hAnsi="Arial" w:cs="Arial"/>
                <w:sz w:val="16"/>
                <w:szCs w:val="16"/>
              </w:rPr>
            </w:pPr>
          </w:p>
          <w:p w14:paraId="432F39D9" w14:textId="77777777" w:rsidR="00731B22" w:rsidRDefault="00731B22" w:rsidP="00731B22">
            <w:pPr>
              <w:jc w:val="both"/>
              <w:rPr>
                <w:rFonts w:ascii="Arial" w:hAnsi="Arial" w:cs="Arial"/>
                <w:sz w:val="16"/>
                <w:szCs w:val="16"/>
              </w:rPr>
            </w:pPr>
          </w:p>
          <w:p w14:paraId="05CB2462" w14:textId="77777777" w:rsidR="00731B22" w:rsidRDefault="00731B22" w:rsidP="00731B22">
            <w:pPr>
              <w:jc w:val="both"/>
              <w:rPr>
                <w:rFonts w:ascii="Arial" w:hAnsi="Arial" w:cs="Arial"/>
                <w:sz w:val="16"/>
                <w:szCs w:val="16"/>
              </w:rPr>
            </w:pPr>
          </w:p>
          <w:p w14:paraId="68843879" w14:textId="5D3F8251" w:rsidR="00731B22" w:rsidRDefault="00731B22" w:rsidP="00731B22">
            <w:pPr>
              <w:jc w:val="both"/>
              <w:rPr>
                <w:rFonts w:ascii="Arial" w:hAnsi="Arial" w:cs="Arial"/>
                <w:sz w:val="16"/>
                <w:szCs w:val="16"/>
              </w:rPr>
            </w:pPr>
            <w:r>
              <w:rPr>
                <w:rFonts w:ascii="Arial" w:hAnsi="Arial" w:cs="Arial"/>
                <w:sz w:val="16"/>
                <w:szCs w:val="16"/>
              </w:rPr>
              <w:lastRenderedPageBreak/>
              <w:t>100.000</w:t>
            </w:r>
          </w:p>
        </w:tc>
        <w:tc>
          <w:tcPr>
            <w:tcW w:w="1300" w:type="dxa"/>
            <w:vMerge w:val="restart"/>
          </w:tcPr>
          <w:p w14:paraId="3377634F" w14:textId="77777777" w:rsidR="00731B22" w:rsidRPr="0019510C" w:rsidRDefault="00731B22" w:rsidP="00731B22">
            <w:pPr>
              <w:jc w:val="both"/>
              <w:rPr>
                <w:rFonts w:ascii="Arial" w:hAnsi="Arial" w:cs="Arial"/>
                <w:sz w:val="16"/>
                <w:szCs w:val="16"/>
              </w:rPr>
            </w:pPr>
          </w:p>
        </w:tc>
        <w:tc>
          <w:tcPr>
            <w:tcW w:w="1300" w:type="dxa"/>
            <w:vMerge w:val="restart"/>
          </w:tcPr>
          <w:p w14:paraId="70D11317" w14:textId="77777777" w:rsidR="00731B22" w:rsidRDefault="00731B22" w:rsidP="00731B22">
            <w:pPr>
              <w:jc w:val="both"/>
              <w:rPr>
                <w:rFonts w:ascii="Arial" w:hAnsi="Arial" w:cs="Arial"/>
                <w:sz w:val="16"/>
                <w:szCs w:val="16"/>
              </w:rPr>
            </w:pPr>
          </w:p>
          <w:p w14:paraId="1FD65750" w14:textId="77777777" w:rsidR="00731B22" w:rsidRDefault="00731B22" w:rsidP="00731B22">
            <w:pPr>
              <w:jc w:val="both"/>
              <w:rPr>
                <w:rFonts w:ascii="Arial" w:hAnsi="Arial" w:cs="Arial"/>
                <w:sz w:val="16"/>
                <w:szCs w:val="16"/>
              </w:rPr>
            </w:pPr>
          </w:p>
          <w:p w14:paraId="7CE05893" w14:textId="77777777" w:rsidR="00731B22" w:rsidRDefault="00731B22" w:rsidP="00731B22">
            <w:pPr>
              <w:jc w:val="both"/>
              <w:rPr>
                <w:rFonts w:ascii="Arial" w:hAnsi="Arial" w:cs="Arial"/>
                <w:sz w:val="16"/>
                <w:szCs w:val="16"/>
              </w:rPr>
            </w:pPr>
          </w:p>
          <w:p w14:paraId="45B2E84D" w14:textId="77777777" w:rsidR="00731B22" w:rsidRDefault="00731B22" w:rsidP="00731B22">
            <w:pPr>
              <w:jc w:val="both"/>
              <w:rPr>
                <w:rFonts w:ascii="Arial" w:hAnsi="Arial" w:cs="Arial"/>
                <w:sz w:val="16"/>
                <w:szCs w:val="16"/>
              </w:rPr>
            </w:pPr>
          </w:p>
          <w:p w14:paraId="7B86B733" w14:textId="77777777" w:rsidR="00731B22" w:rsidRDefault="00731B22" w:rsidP="00731B22">
            <w:pPr>
              <w:jc w:val="both"/>
              <w:rPr>
                <w:rFonts w:ascii="Arial" w:hAnsi="Arial" w:cs="Arial"/>
                <w:sz w:val="16"/>
                <w:szCs w:val="16"/>
              </w:rPr>
            </w:pPr>
          </w:p>
          <w:p w14:paraId="7A2F0893" w14:textId="77777777" w:rsidR="00731B22" w:rsidRDefault="00731B22" w:rsidP="00731B22">
            <w:pPr>
              <w:jc w:val="both"/>
              <w:rPr>
                <w:rFonts w:ascii="Arial" w:hAnsi="Arial" w:cs="Arial"/>
                <w:sz w:val="16"/>
                <w:szCs w:val="16"/>
              </w:rPr>
            </w:pPr>
          </w:p>
          <w:p w14:paraId="7968E2B7" w14:textId="77777777" w:rsidR="00731B22" w:rsidRDefault="00731B22" w:rsidP="00731B22">
            <w:pPr>
              <w:jc w:val="both"/>
              <w:rPr>
                <w:rFonts w:ascii="Arial" w:hAnsi="Arial" w:cs="Arial"/>
                <w:sz w:val="16"/>
                <w:szCs w:val="16"/>
              </w:rPr>
            </w:pPr>
          </w:p>
          <w:p w14:paraId="47CE754D" w14:textId="77777777" w:rsidR="00731B22" w:rsidRDefault="00731B22" w:rsidP="00731B22">
            <w:pPr>
              <w:jc w:val="both"/>
              <w:rPr>
                <w:rFonts w:ascii="Arial" w:hAnsi="Arial" w:cs="Arial"/>
                <w:sz w:val="16"/>
                <w:szCs w:val="16"/>
              </w:rPr>
            </w:pPr>
          </w:p>
          <w:p w14:paraId="5676D753" w14:textId="77777777" w:rsidR="00731B22" w:rsidRDefault="00731B22" w:rsidP="00731B22">
            <w:pPr>
              <w:jc w:val="both"/>
              <w:rPr>
                <w:rFonts w:ascii="Arial" w:hAnsi="Arial" w:cs="Arial"/>
                <w:sz w:val="16"/>
                <w:szCs w:val="16"/>
              </w:rPr>
            </w:pPr>
          </w:p>
          <w:p w14:paraId="282F6884" w14:textId="77777777" w:rsidR="00731B22" w:rsidRDefault="00731B22" w:rsidP="00731B22">
            <w:pPr>
              <w:jc w:val="both"/>
              <w:rPr>
                <w:rFonts w:ascii="Arial" w:hAnsi="Arial" w:cs="Arial"/>
                <w:sz w:val="16"/>
                <w:szCs w:val="16"/>
              </w:rPr>
            </w:pPr>
          </w:p>
          <w:p w14:paraId="3DC94FDE" w14:textId="77777777" w:rsidR="00731B22" w:rsidRDefault="00731B22" w:rsidP="00731B22">
            <w:pPr>
              <w:jc w:val="both"/>
              <w:rPr>
                <w:rFonts w:ascii="Arial" w:hAnsi="Arial" w:cs="Arial"/>
                <w:sz w:val="16"/>
                <w:szCs w:val="16"/>
              </w:rPr>
            </w:pPr>
          </w:p>
          <w:p w14:paraId="6F09CF2A" w14:textId="77777777" w:rsidR="00731B22" w:rsidRDefault="00731B22" w:rsidP="00731B22">
            <w:pPr>
              <w:jc w:val="both"/>
              <w:rPr>
                <w:rFonts w:ascii="Arial" w:hAnsi="Arial" w:cs="Arial"/>
                <w:sz w:val="16"/>
                <w:szCs w:val="16"/>
              </w:rPr>
            </w:pPr>
            <w:r>
              <w:rPr>
                <w:rFonts w:ascii="Arial" w:hAnsi="Arial" w:cs="Arial"/>
                <w:sz w:val="16"/>
                <w:szCs w:val="16"/>
              </w:rPr>
              <w:t>50.000</w:t>
            </w:r>
          </w:p>
          <w:p w14:paraId="665D5E17" w14:textId="77777777" w:rsidR="00731B22" w:rsidRDefault="00731B22" w:rsidP="00731B22">
            <w:pPr>
              <w:jc w:val="both"/>
              <w:rPr>
                <w:rFonts w:ascii="Arial" w:hAnsi="Arial" w:cs="Arial"/>
                <w:sz w:val="16"/>
                <w:szCs w:val="16"/>
              </w:rPr>
            </w:pPr>
          </w:p>
          <w:p w14:paraId="26EF7E7C" w14:textId="77777777" w:rsidR="00731B22" w:rsidRDefault="00731B22" w:rsidP="00731B22">
            <w:pPr>
              <w:jc w:val="both"/>
              <w:rPr>
                <w:rFonts w:ascii="Arial" w:hAnsi="Arial" w:cs="Arial"/>
                <w:sz w:val="16"/>
                <w:szCs w:val="16"/>
              </w:rPr>
            </w:pPr>
          </w:p>
          <w:p w14:paraId="4CD424A0" w14:textId="77777777" w:rsidR="00731B22" w:rsidRDefault="00731B22" w:rsidP="00731B22">
            <w:pPr>
              <w:jc w:val="both"/>
              <w:rPr>
                <w:rFonts w:ascii="Arial" w:hAnsi="Arial" w:cs="Arial"/>
                <w:sz w:val="16"/>
                <w:szCs w:val="16"/>
              </w:rPr>
            </w:pPr>
          </w:p>
          <w:p w14:paraId="018DF634" w14:textId="77777777" w:rsidR="00731B22" w:rsidRDefault="00731B22" w:rsidP="00731B22">
            <w:pPr>
              <w:jc w:val="both"/>
              <w:rPr>
                <w:rFonts w:ascii="Arial" w:hAnsi="Arial" w:cs="Arial"/>
                <w:sz w:val="16"/>
                <w:szCs w:val="16"/>
              </w:rPr>
            </w:pPr>
          </w:p>
          <w:p w14:paraId="3E2AE7D5" w14:textId="77777777" w:rsidR="00731B22" w:rsidRDefault="00731B22" w:rsidP="00731B22">
            <w:pPr>
              <w:jc w:val="both"/>
              <w:rPr>
                <w:rFonts w:ascii="Arial" w:hAnsi="Arial" w:cs="Arial"/>
                <w:sz w:val="16"/>
                <w:szCs w:val="16"/>
              </w:rPr>
            </w:pPr>
          </w:p>
          <w:p w14:paraId="0F0CA00A" w14:textId="77777777" w:rsidR="00731B22" w:rsidRDefault="00731B22" w:rsidP="00731B22">
            <w:pPr>
              <w:jc w:val="both"/>
              <w:rPr>
                <w:rFonts w:ascii="Arial" w:hAnsi="Arial" w:cs="Arial"/>
                <w:sz w:val="16"/>
                <w:szCs w:val="16"/>
              </w:rPr>
            </w:pPr>
          </w:p>
          <w:p w14:paraId="72644D69" w14:textId="77777777" w:rsidR="00731B22" w:rsidRDefault="00731B22" w:rsidP="00731B22">
            <w:pPr>
              <w:jc w:val="both"/>
              <w:rPr>
                <w:rFonts w:ascii="Arial" w:hAnsi="Arial" w:cs="Arial"/>
                <w:sz w:val="16"/>
                <w:szCs w:val="16"/>
              </w:rPr>
            </w:pPr>
          </w:p>
          <w:p w14:paraId="0CFAB4AD" w14:textId="77777777" w:rsidR="00731B22" w:rsidRDefault="00731B22" w:rsidP="00731B22">
            <w:pPr>
              <w:jc w:val="both"/>
              <w:rPr>
                <w:rFonts w:ascii="Arial" w:hAnsi="Arial" w:cs="Arial"/>
                <w:sz w:val="16"/>
                <w:szCs w:val="16"/>
              </w:rPr>
            </w:pPr>
          </w:p>
          <w:p w14:paraId="08F20A52" w14:textId="77777777" w:rsidR="00731B22" w:rsidRDefault="00731B22" w:rsidP="00731B22">
            <w:pPr>
              <w:jc w:val="both"/>
              <w:rPr>
                <w:rFonts w:ascii="Arial" w:hAnsi="Arial" w:cs="Arial"/>
                <w:sz w:val="16"/>
                <w:szCs w:val="16"/>
              </w:rPr>
            </w:pPr>
          </w:p>
          <w:p w14:paraId="06299004" w14:textId="4882AB7A" w:rsidR="00731B22" w:rsidRDefault="00731B22" w:rsidP="00731B22">
            <w:pPr>
              <w:jc w:val="both"/>
              <w:rPr>
                <w:rFonts w:ascii="Arial" w:hAnsi="Arial" w:cs="Arial"/>
                <w:sz w:val="16"/>
                <w:szCs w:val="16"/>
              </w:rPr>
            </w:pPr>
            <w:r>
              <w:rPr>
                <w:rFonts w:ascii="Arial" w:hAnsi="Arial" w:cs="Arial"/>
                <w:sz w:val="16"/>
                <w:szCs w:val="16"/>
              </w:rPr>
              <w:lastRenderedPageBreak/>
              <w:t>100.000</w:t>
            </w:r>
          </w:p>
        </w:tc>
        <w:tc>
          <w:tcPr>
            <w:tcW w:w="1300" w:type="dxa"/>
            <w:vMerge w:val="restart"/>
          </w:tcPr>
          <w:p w14:paraId="0386936B" w14:textId="77777777" w:rsidR="00731B22" w:rsidRPr="0019510C" w:rsidRDefault="00731B22" w:rsidP="00731B22">
            <w:pPr>
              <w:jc w:val="both"/>
              <w:rPr>
                <w:rFonts w:ascii="Arial" w:hAnsi="Arial" w:cs="Arial"/>
                <w:sz w:val="16"/>
                <w:szCs w:val="16"/>
              </w:rPr>
            </w:pPr>
          </w:p>
        </w:tc>
        <w:tc>
          <w:tcPr>
            <w:tcW w:w="1300" w:type="dxa"/>
            <w:vMerge w:val="restart"/>
          </w:tcPr>
          <w:p w14:paraId="5CD2188E" w14:textId="77777777" w:rsidR="00731B22" w:rsidRPr="0019510C" w:rsidRDefault="00731B22" w:rsidP="00731B22">
            <w:pPr>
              <w:jc w:val="both"/>
              <w:rPr>
                <w:rFonts w:ascii="Arial" w:hAnsi="Arial" w:cs="Arial"/>
                <w:sz w:val="16"/>
                <w:szCs w:val="16"/>
              </w:rPr>
            </w:pPr>
          </w:p>
        </w:tc>
        <w:tc>
          <w:tcPr>
            <w:tcW w:w="1315" w:type="dxa"/>
            <w:tcBorders>
              <w:bottom w:val="nil"/>
            </w:tcBorders>
          </w:tcPr>
          <w:p w14:paraId="526EDACF" w14:textId="77777777" w:rsidR="00731B22" w:rsidRDefault="00731B22" w:rsidP="00731B22">
            <w:pPr>
              <w:jc w:val="both"/>
              <w:rPr>
                <w:rFonts w:ascii="Arial" w:hAnsi="Arial" w:cs="Arial"/>
                <w:sz w:val="16"/>
                <w:szCs w:val="16"/>
              </w:rPr>
            </w:pPr>
          </w:p>
          <w:p w14:paraId="318A3869" w14:textId="77777777" w:rsidR="00731B22" w:rsidRDefault="00731B22" w:rsidP="00731B22">
            <w:pPr>
              <w:jc w:val="both"/>
              <w:rPr>
                <w:rFonts w:ascii="Arial" w:hAnsi="Arial" w:cs="Arial"/>
                <w:sz w:val="16"/>
                <w:szCs w:val="16"/>
              </w:rPr>
            </w:pPr>
          </w:p>
          <w:p w14:paraId="089362BF" w14:textId="77777777" w:rsidR="00731B22" w:rsidRDefault="00731B22" w:rsidP="00731B22">
            <w:pPr>
              <w:jc w:val="both"/>
              <w:rPr>
                <w:rFonts w:ascii="Arial" w:hAnsi="Arial" w:cs="Arial"/>
                <w:sz w:val="16"/>
                <w:szCs w:val="16"/>
              </w:rPr>
            </w:pPr>
          </w:p>
          <w:p w14:paraId="5D9E2326" w14:textId="77777777" w:rsidR="00731B22" w:rsidRDefault="00731B22" w:rsidP="00731B22">
            <w:pPr>
              <w:jc w:val="both"/>
              <w:rPr>
                <w:rFonts w:ascii="Arial" w:hAnsi="Arial" w:cs="Arial"/>
                <w:sz w:val="16"/>
                <w:szCs w:val="16"/>
              </w:rPr>
            </w:pPr>
          </w:p>
          <w:p w14:paraId="0304F1A1" w14:textId="0EEE0E10" w:rsidR="00731B22" w:rsidRPr="0019510C" w:rsidRDefault="00731B22" w:rsidP="00731B22">
            <w:pPr>
              <w:jc w:val="both"/>
              <w:rPr>
                <w:rFonts w:ascii="Arial" w:hAnsi="Arial" w:cs="Arial"/>
                <w:sz w:val="16"/>
                <w:szCs w:val="16"/>
              </w:rPr>
            </w:pPr>
          </w:p>
        </w:tc>
        <w:tc>
          <w:tcPr>
            <w:tcW w:w="1595" w:type="dxa"/>
            <w:vMerge w:val="restart"/>
          </w:tcPr>
          <w:p w14:paraId="6FB6727F" w14:textId="77777777" w:rsidR="00731B22" w:rsidRPr="0019510C" w:rsidRDefault="00731B22" w:rsidP="00731B22">
            <w:pPr>
              <w:jc w:val="both"/>
              <w:rPr>
                <w:rFonts w:ascii="Arial" w:hAnsi="Arial" w:cs="Arial"/>
                <w:sz w:val="16"/>
                <w:szCs w:val="16"/>
              </w:rPr>
            </w:pPr>
          </w:p>
        </w:tc>
        <w:tc>
          <w:tcPr>
            <w:tcW w:w="1640" w:type="dxa"/>
            <w:vMerge w:val="restart"/>
          </w:tcPr>
          <w:p w14:paraId="45535724" w14:textId="0EE84461" w:rsidR="00731B22" w:rsidRPr="0019510C" w:rsidRDefault="00731B22" w:rsidP="00731B22">
            <w:pPr>
              <w:jc w:val="both"/>
              <w:rPr>
                <w:rFonts w:ascii="Arial" w:hAnsi="Arial" w:cs="Arial"/>
                <w:sz w:val="16"/>
                <w:szCs w:val="16"/>
              </w:rPr>
            </w:pPr>
            <w:r>
              <w:rPr>
                <w:rFonts w:ascii="Arial" w:hAnsi="Arial"/>
                <w:color w:val="000000" w:themeColor="text1"/>
                <w:sz w:val="16"/>
                <w:szCs w:val="16"/>
              </w:rPr>
              <w:t>Se realizará cuando se disponga de los fondos necesarios</w:t>
            </w:r>
          </w:p>
        </w:tc>
      </w:tr>
      <w:tr w:rsidR="00731B22" w:rsidRPr="0019510C" w14:paraId="361F193F" w14:textId="77777777" w:rsidTr="00CD0180">
        <w:tc>
          <w:tcPr>
            <w:tcW w:w="1470" w:type="dxa"/>
            <w:vMerge/>
          </w:tcPr>
          <w:p w14:paraId="3F2FF52A" w14:textId="5F340E5C" w:rsidR="00731B22" w:rsidRPr="0019510C" w:rsidRDefault="00731B22" w:rsidP="00731B22">
            <w:pPr>
              <w:jc w:val="both"/>
              <w:rPr>
                <w:rFonts w:ascii="Arial" w:hAnsi="Arial" w:cs="Arial"/>
                <w:sz w:val="16"/>
                <w:szCs w:val="16"/>
              </w:rPr>
            </w:pPr>
          </w:p>
        </w:tc>
        <w:tc>
          <w:tcPr>
            <w:tcW w:w="1317" w:type="dxa"/>
            <w:vMerge/>
          </w:tcPr>
          <w:p w14:paraId="2DDD1EE8" w14:textId="55664A7E" w:rsidR="00731B22" w:rsidRPr="0019510C" w:rsidRDefault="00731B22" w:rsidP="00731B22">
            <w:pPr>
              <w:jc w:val="both"/>
              <w:rPr>
                <w:rFonts w:ascii="Arial" w:hAnsi="Arial" w:cs="Arial"/>
                <w:sz w:val="16"/>
                <w:szCs w:val="16"/>
              </w:rPr>
            </w:pPr>
          </w:p>
        </w:tc>
        <w:tc>
          <w:tcPr>
            <w:tcW w:w="1300" w:type="dxa"/>
            <w:vMerge/>
          </w:tcPr>
          <w:p w14:paraId="16F76B2C" w14:textId="21DFBDE5" w:rsidR="00731B22" w:rsidRPr="0019510C" w:rsidRDefault="00731B22" w:rsidP="00731B22">
            <w:pPr>
              <w:jc w:val="both"/>
              <w:rPr>
                <w:rFonts w:ascii="Arial" w:hAnsi="Arial" w:cs="Arial"/>
                <w:sz w:val="16"/>
                <w:szCs w:val="16"/>
              </w:rPr>
            </w:pPr>
          </w:p>
        </w:tc>
        <w:tc>
          <w:tcPr>
            <w:tcW w:w="1300" w:type="dxa"/>
            <w:vMerge/>
          </w:tcPr>
          <w:p w14:paraId="2CD73600" w14:textId="77777777" w:rsidR="00731B22" w:rsidRPr="0019510C" w:rsidRDefault="00731B22" w:rsidP="00731B22">
            <w:pPr>
              <w:jc w:val="both"/>
              <w:rPr>
                <w:rFonts w:ascii="Arial" w:hAnsi="Arial" w:cs="Arial"/>
                <w:sz w:val="16"/>
                <w:szCs w:val="16"/>
              </w:rPr>
            </w:pPr>
          </w:p>
        </w:tc>
        <w:tc>
          <w:tcPr>
            <w:tcW w:w="1300" w:type="dxa"/>
            <w:vMerge/>
          </w:tcPr>
          <w:p w14:paraId="573F6E9F" w14:textId="394A41F4" w:rsidR="00731B22" w:rsidRPr="0019510C" w:rsidRDefault="00731B22" w:rsidP="00731B22">
            <w:pPr>
              <w:jc w:val="both"/>
              <w:rPr>
                <w:rFonts w:ascii="Arial" w:hAnsi="Arial" w:cs="Arial"/>
                <w:sz w:val="16"/>
                <w:szCs w:val="16"/>
              </w:rPr>
            </w:pPr>
          </w:p>
        </w:tc>
        <w:tc>
          <w:tcPr>
            <w:tcW w:w="1300" w:type="dxa"/>
            <w:vMerge/>
          </w:tcPr>
          <w:p w14:paraId="3783B4AF" w14:textId="77777777" w:rsidR="00731B22" w:rsidRPr="0019510C" w:rsidRDefault="00731B22" w:rsidP="00731B22">
            <w:pPr>
              <w:jc w:val="both"/>
              <w:rPr>
                <w:rFonts w:ascii="Arial" w:hAnsi="Arial" w:cs="Arial"/>
                <w:sz w:val="16"/>
                <w:szCs w:val="16"/>
              </w:rPr>
            </w:pPr>
          </w:p>
        </w:tc>
        <w:tc>
          <w:tcPr>
            <w:tcW w:w="1300" w:type="dxa"/>
            <w:vMerge/>
          </w:tcPr>
          <w:p w14:paraId="52B77F21" w14:textId="77777777" w:rsidR="00731B22" w:rsidRPr="0019510C" w:rsidRDefault="00731B22" w:rsidP="00731B22">
            <w:pPr>
              <w:jc w:val="both"/>
              <w:rPr>
                <w:rFonts w:ascii="Arial" w:hAnsi="Arial" w:cs="Arial"/>
                <w:sz w:val="16"/>
                <w:szCs w:val="16"/>
              </w:rPr>
            </w:pPr>
          </w:p>
        </w:tc>
        <w:tc>
          <w:tcPr>
            <w:tcW w:w="1315" w:type="dxa"/>
            <w:tcBorders>
              <w:top w:val="nil"/>
              <w:bottom w:val="single" w:sz="4" w:space="0" w:color="000000"/>
            </w:tcBorders>
            <w:shd w:val="clear" w:color="auto" w:fill="FF0000"/>
          </w:tcPr>
          <w:p w14:paraId="649501DB" w14:textId="77777777" w:rsidR="00731B22" w:rsidRPr="0019510C" w:rsidRDefault="00731B22" w:rsidP="00731B22">
            <w:pPr>
              <w:jc w:val="both"/>
              <w:rPr>
                <w:rFonts w:ascii="Arial" w:hAnsi="Arial" w:cs="Arial"/>
                <w:sz w:val="16"/>
                <w:szCs w:val="16"/>
              </w:rPr>
            </w:pPr>
          </w:p>
        </w:tc>
        <w:tc>
          <w:tcPr>
            <w:tcW w:w="1595" w:type="dxa"/>
            <w:vMerge/>
          </w:tcPr>
          <w:p w14:paraId="43752BD7" w14:textId="77777777" w:rsidR="00731B22" w:rsidRPr="0019510C" w:rsidRDefault="00731B22" w:rsidP="00731B22">
            <w:pPr>
              <w:jc w:val="both"/>
              <w:rPr>
                <w:rFonts w:ascii="Arial" w:hAnsi="Arial" w:cs="Arial"/>
                <w:sz w:val="16"/>
                <w:szCs w:val="16"/>
              </w:rPr>
            </w:pPr>
          </w:p>
        </w:tc>
        <w:tc>
          <w:tcPr>
            <w:tcW w:w="1640" w:type="dxa"/>
            <w:vMerge/>
          </w:tcPr>
          <w:p w14:paraId="011FA58F" w14:textId="77777777" w:rsidR="00731B22" w:rsidRPr="0019510C" w:rsidRDefault="00731B22" w:rsidP="00731B22">
            <w:pPr>
              <w:jc w:val="both"/>
              <w:rPr>
                <w:rFonts w:ascii="Arial" w:hAnsi="Arial" w:cs="Arial"/>
                <w:sz w:val="16"/>
                <w:szCs w:val="16"/>
              </w:rPr>
            </w:pPr>
          </w:p>
        </w:tc>
      </w:tr>
      <w:tr w:rsidR="007267C4" w:rsidRPr="0019510C" w14:paraId="7D4DD920" w14:textId="77777777" w:rsidTr="00CD0180">
        <w:tc>
          <w:tcPr>
            <w:tcW w:w="1470" w:type="dxa"/>
            <w:vMerge w:val="restart"/>
          </w:tcPr>
          <w:p w14:paraId="21DFE517" w14:textId="77777777" w:rsidR="007267C4" w:rsidRDefault="007267C4" w:rsidP="00731B22">
            <w:pPr>
              <w:jc w:val="both"/>
              <w:rPr>
                <w:rFonts w:ascii="Arial" w:hAnsi="Arial"/>
                <w:b/>
                <w:bCs/>
                <w:color w:val="000000" w:themeColor="text1"/>
                <w:sz w:val="16"/>
                <w:szCs w:val="16"/>
              </w:rPr>
            </w:pPr>
            <w:r>
              <w:rPr>
                <w:rFonts w:ascii="Arial" w:hAnsi="Arial"/>
                <w:b/>
                <w:bCs/>
                <w:color w:val="000000" w:themeColor="text1"/>
                <w:sz w:val="16"/>
                <w:szCs w:val="16"/>
              </w:rPr>
              <w:t>Herramientas de información electrónica</w:t>
            </w:r>
          </w:p>
          <w:p w14:paraId="1635D19D" w14:textId="77777777" w:rsidR="007267C4" w:rsidRDefault="007267C4" w:rsidP="00731B22">
            <w:pPr>
              <w:jc w:val="both"/>
              <w:rPr>
                <w:rFonts w:ascii="Arial" w:hAnsi="Arial"/>
                <w:b/>
                <w:bCs/>
                <w:color w:val="000000" w:themeColor="text1"/>
                <w:sz w:val="16"/>
                <w:szCs w:val="16"/>
              </w:rPr>
            </w:pPr>
          </w:p>
          <w:p w14:paraId="29B72D22" w14:textId="77777777" w:rsidR="007267C4" w:rsidRDefault="007267C4" w:rsidP="00731B22">
            <w:pPr>
              <w:jc w:val="both"/>
              <w:rPr>
                <w:rFonts w:ascii="Arial" w:hAnsi="Arial"/>
                <w:b/>
                <w:bCs/>
                <w:color w:val="000000" w:themeColor="text1"/>
                <w:sz w:val="16"/>
                <w:szCs w:val="16"/>
              </w:rPr>
            </w:pPr>
          </w:p>
          <w:p w14:paraId="734B348F"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Mantener y/o elaborar otros sitios web p. ej., el Día Mundial de las Aves Migratorias</w:t>
            </w:r>
          </w:p>
          <w:p w14:paraId="272C4F88" w14:textId="77777777" w:rsidR="007267C4" w:rsidRDefault="007267C4" w:rsidP="00731B22">
            <w:pPr>
              <w:jc w:val="both"/>
              <w:rPr>
                <w:rFonts w:ascii="Arial" w:hAnsi="Arial"/>
                <w:color w:val="000000" w:themeColor="text1"/>
                <w:sz w:val="16"/>
                <w:szCs w:val="16"/>
              </w:rPr>
            </w:pPr>
          </w:p>
          <w:p w14:paraId="69F3D85D" w14:textId="77777777" w:rsidR="007267C4" w:rsidRDefault="007267C4" w:rsidP="00731B22">
            <w:pPr>
              <w:jc w:val="both"/>
              <w:rPr>
                <w:rFonts w:ascii="Arial" w:hAnsi="Arial"/>
                <w:color w:val="000000" w:themeColor="text1"/>
                <w:sz w:val="16"/>
                <w:szCs w:val="16"/>
              </w:rPr>
            </w:pPr>
          </w:p>
          <w:p w14:paraId="4AC05E52" w14:textId="77777777" w:rsidR="007267C4" w:rsidRDefault="007267C4" w:rsidP="00731B22">
            <w:pPr>
              <w:jc w:val="both"/>
              <w:rPr>
                <w:rFonts w:ascii="Arial" w:hAnsi="Arial"/>
                <w:color w:val="000000" w:themeColor="text1"/>
                <w:sz w:val="16"/>
                <w:szCs w:val="16"/>
              </w:rPr>
            </w:pPr>
          </w:p>
          <w:p w14:paraId="50EF5744" w14:textId="77777777" w:rsidR="007267C4" w:rsidRDefault="007267C4" w:rsidP="00731B22">
            <w:pPr>
              <w:jc w:val="both"/>
              <w:rPr>
                <w:rFonts w:ascii="Arial" w:hAnsi="Arial"/>
                <w:color w:val="000000" w:themeColor="text1"/>
                <w:sz w:val="16"/>
                <w:szCs w:val="16"/>
              </w:rPr>
            </w:pPr>
          </w:p>
          <w:p w14:paraId="08F39FA0"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      Mantener y proseguir con la elaboración del sitio web de la familia de la CMS</w:t>
            </w:r>
          </w:p>
          <w:p w14:paraId="0C91FEAD" w14:textId="77777777" w:rsidR="007267C4" w:rsidRDefault="007267C4" w:rsidP="00731B22">
            <w:pPr>
              <w:jc w:val="both"/>
              <w:rPr>
                <w:rFonts w:ascii="Arial" w:hAnsi="Arial"/>
                <w:b/>
                <w:bCs/>
                <w:color w:val="000000" w:themeColor="text1"/>
                <w:sz w:val="16"/>
                <w:szCs w:val="16"/>
              </w:rPr>
            </w:pPr>
          </w:p>
        </w:tc>
        <w:tc>
          <w:tcPr>
            <w:tcW w:w="1317" w:type="dxa"/>
            <w:vMerge w:val="restart"/>
          </w:tcPr>
          <w:p w14:paraId="380D8245" w14:textId="77777777" w:rsidR="007267C4" w:rsidRDefault="007267C4" w:rsidP="00731B22">
            <w:pPr>
              <w:jc w:val="both"/>
              <w:rPr>
                <w:rFonts w:ascii="Arial" w:hAnsi="Arial" w:cs="Arial"/>
                <w:sz w:val="16"/>
                <w:szCs w:val="16"/>
              </w:rPr>
            </w:pPr>
          </w:p>
          <w:p w14:paraId="794B6BBA" w14:textId="77777777" w:rsidR="007267C4" w:rsidRDefault="007267C4" w:rsidP="00731B22">
            <w:pPr>
              <w:jc w:val="both"/>
              <w:rPr>
                <w:rFonts w:ascii="Arial" w:hAnsi="Arial" w:cs="Arial"/>
                <w:sz w:val="16"/>
                <w:szCs w:val="16"/>
              </w:rPr>
            </w:pPr>
          </w:p>
          <w:p w14:paraId="5D70C1FE" w14:textId="77777777" w:rsidR="007267C4" w:rsidRDefault="007267C4" w:rsidP="00731B22">
            <w:pPr>
              <w:jc w:val="both"/>
              <w:rPr>
                <w:rFonts w:ascii="Arial" w:hAnsi="Arial" w:cs="Arial"/>
                <w:sz w:val="16"/>
                <w:szCs w:val="16"/>
              </w:rPr>
            </w:pPr>
          </w:p>
          <w:p w14:paraId="49CF1E31" w14:textId="77777777" w:rsidR="007267C4" w:rsidRDefault="007267C4" w:rsidP="00731B22">
            <w:pPr>
              <w:jc w:val="both"/>
              <w:rPr>
                <w:rFonts w:ascii="Arial" w:hAnsi="Arial" w:cs="Arial"/>
                <w:sz w:val="16"/>
                <w:szCs w:val="16"/>
              </w:rPr>
            </w:pPr>
          </w:p>
          <w:p w14:paraId="29C60D60" w14:textId="77777777" w:rsidR="007267C4" w:rsidRDefault="007267C4" w:rsidP="00731B22">
            <w:pPr>
              <w:jc w:val="both"/>
              <w:rPr>
                <w:rFonts w:ascii="Arial" w:hAnsi="Arial" w:cs="Arial"/>
                <w:sz w:val="16"/>
                <w:szCs w:val="16"/>
              </w:rPr>
            </w:pPr>
          </w:p>
          <w:p w14:paraId="2DFBF1F8" w14:textId="77777777" w:rsidR="007267C4" w:rsidRDefault="007267C4" w:rsidP="00731B22">
            <w:pPr>
              <w:jc w:val="both"/>
              <w:rPr>
                <w:rFonts w:ascii="Arial" w:hAnsi="Arial" w:cs="Arial"/>
                <w:sz w:val="16"/>
                <w:szCs w:val="16"/>
              </w:rPr>
            </w:pPr>
          </w:p>
          <w:p w14:paraId="357E859F" w14:textId="77777777" w:rsidR="007267C4" w:rsidRDefault="007267C4" w:rsidP="00731B22">
            <w:pPr>
              <w:jc w:val="both"/>
              <w:rPr>
                <w:rFonts w:ascii="Arial" w:hAnsi="Arial" w:cs="Arial"/>
                <w:sz w:val="16"/>
                <w:szCs w:val="16"/>
              </w:rPr>
            </w:pPr>
          </w:p>
          <w:p w14:paraId="51D8E606" w14:textId="77777777" w:rsidR="007267C4" w:rsidRDefault="007267C4" w:rsidP="00731B22">
            <w:pPr>
              <w:jc w:val="both"/>
              <w:rPr>
                <w:rFonts w:ascii="Arial" w:hAnsi="Arial" w:cs="Arial"/>
                <w:sz w:val="16"/>
                <w:szCs w:val="16"/>
              </w:rPr>
            </w:pPr>
            <w:r>
              <w:rPr>
                <w:rFonts w:ascii="Arial" w:hAnsi="Arial" w:cs="Arial"/>
                <w:sz w:val="16"/>
                <w:szCs w:val="16"/>
              </w:rPr>
              <w:t>Principal</w:t>
            </w:r>
          </w:p>
          <w:p w14:paraId="08FD560A" w14:textId="77777777" w:rsidR="007267C4" w:rsidRDefault="007267C4" w:rsidP="00731B22">
            <w:pPr>
              <w:jc w:val="both"/>
              <w:rPr>
                <w:rFonts w:ascii="Arial" w:hAnsi="Arial" w:cs="Arial"/>
                <w:sz w:val="16"/>
                <w:szCs w:val="16"/>
              </w:rPr>
            </w:pPr>
          </w:p>
          <w:p w14:paraId="79DA79A6" w14:textId="77777777" w:rsidR="007267C4" w:rsidRDefault="007267C4" w:rsidP="00731B22">
            <w:pPr>
              <w:jc w:val="both"/>
              <w:rPr>
                <w:rFonts w:ascii="Arial" w:hAnsi="Arial" w:cs="Arial"/>
                <w:sz w:val="16"/>
                <w:szCs w:val="16"/>
              </w:rPr>
            </w:pPr>
          </w:p>
          <w:p w14:paraId="4D79C21A" w14:textId="77777777" w:rsidR="007267C4" w:rsidRDefault="007267C4" w:rsidP="00731B22">
            <w:pPr>
              <w:jc w:val="both"/>
              <w:rPr>
                <w:rFonts w:ascii="Arial" w:hAnsi="Arial" w:cs="Arial"/>
                <w:sz w:val="16"/>
                <w:szCs w:val="16"/>
              </w:rPr>
            </w:pPr>
          </w:p>
          <w:p w14:paraId="53182F65" w14:textId="77777777" w:rsidR="007267C4" w:rsidRDefault="007267C4" w:rsidP="00731B22">
            <w:pPr>
              <w:jc w:val="both"/>
              <w:rPr>
                <w:rFonts w:ascii="Arial" w:hAnsi="Arial" w:cs="Arial"/>
                <w:sz w:val="16"/>
                <w:szCs w:val="16"/>
              </w:rPr>
            </w:pPr>
          </w:p>
          <w:p w14:paraId="61DF0843" w14:textId="77777777" w:rsidR="007267C4" w:rsidRDefault="007267C4" w:rsidP="00731B22">
            <w:pPr>
              <w:jc w:val="both"/>
              <w:rPr>
                <w:rFonts w:ascii="Arial" w:hAnsi="Arial" w:cs="Arial"/>
                <w:sz w:val="16"/>
                <w:szCs w:val="16"/>
              </w:rPr>
            </w:pPr>
          </w:p>
          <w:p w14:paraId="444CD29F" w14:textId="77777777" w:rsidR="007267C4" w:rsidRDefault="007267C4" w:rsidP="00731B22">
            <w:pPr>
              <w:jc w:val="both"/>
              <w:rPr>
                <w:rFonts w:ascii="Arial" w:hAnsi="Arial" w:cs="Arial"/>
                <w:sz w:val="16"/>
                <w:szCs w:val="16"/>
              </w:rPr>
            </w:pPr>
          </w:p>
          <w:p w14:paraId="52390743" w14:textId="77777777" w:rsidR="007267C4" w:rsidRDefault="007267C4" w:rsidP="00731B22">
            <w:pPr>
              <w:jc w:val="both"/>
              <w:rPr>
                <w:rFonts w:ascii="Arial" w:hAnsi="Arial" w:cs="Arial"/>
                <w:sz w:val="16"/>
                <w:szCs w:val="16"/>
              </w:rPr>
            </w:pPr>
          </w:p>
          <w:p w14:paraId="70D86596" w14:textId="77777777" w:rsidR="007267C4" w:rsidRDefault="007267C4" w:rsidP="00731B22">
            <w:pPr>
              <w:jc w:val="both"/>
              <w:rPr>
                <w:rFonts w:ascii="Arial" w:hAnsi="Arial" w:cs="Arial"/>
                <w:sz w:val="16"/>
                <w:szCs w:val="16"/>
              </w:rPr>
            </w:pPr>
          </w:p>
          <w:p w14:paraId="57E3DE88" w14:textId="38BE19F0" w:rsidR="007267C4" w:rsidRDefault="007267C4" w:rsidP="00731B22">
            <w:pPr>
              <w:jc w:val="both"/>
              <w:rPr>
                <w:rFonts w:ascii="Arial" w:hAnsi="Arial" w:cs="Arial"/>
                <w:sz w:val="16"/>
                <w:szCs w:val="16"/>
              </w:rPr>
            </w:pPr>
            <w:r>
              <w:rPr>
                <w:rFonts w:ascii="Arial" w:hAnsi="Arial" w:cs="Arial"/>
                <w:sz w:val="16"/>
                <w:szCs w:val="16"/>
              </w:rPr>
              <w:t>Principal</w:t>
            </w:r>
          </w:p>
        </w:tc>
        <w:tc>
          <w:tcPr>
            <w:tcW w:w="1300" w:type="dxa"/>
            <w:vMerge w:val="restart"/>
          </w:tcPr>
          <w:p w14:paraId="2713543E" w14:textId="77777777" w:rsidR="007267C4" w:rsidRDefault="007267C4" w:rsidP="00731B22">
            <w:pPr>
              <w:jc w:val="both"/>
              <w:rPr>
                <w:rFonts w:ascii="Arial" w:hAnsi="Arial" w:cs="Arial"/>
                <w:sz w:val="16"/>
                <w:szCs w:val="16"/>
              </w:rPr>
            </w:pPr>
          </w:p>
          <w:p w14:paraId="2B939435" w14:textId="77777777" w:rsidR="007267C4" w:rsidRDefault="007267C4" w:rsidP="00731B22">
            <w:pPr>
              <w:jc w:val="both"/>
              <w:rPr>
                <w:rFonts w:ascii="Arial" w:hAnsi="Arial" w:cs="Arial"/>
                <w:sz w:val="16"/>
                <w:szCs w:val="16"/>
              </w:rPr>
            </w:pPr>
          </w:p>
          <w:p w14:paraId="57A98C3F" w14:textId="77777777" w:rsidR="007267C4" w:rsidRDefault="007267C4" w:rsidP="00731B22">
            <w:pPr>
              <w:jc w:val="both"/>
              <w:rPr>
                <w:rFonts w:ascii="Arial" w:hAnsi="Arial" w:cs="Arial"/>
                <w:sz w:val="16"/>
                <w:szCs w:val="16"/>
              </w:rPr>
            </w:pPr>
          </w:p>
          <w:p w14:paraId="1E76224F" w14:textId="77777777" w:rsidR="007267C4" w:rsidRDefault="007267C4" w:rsidP="00731B22">
            <w:pPr>
              <w:jc w:val="both"/>
              <w:rPr>
                <w:rFonts w:ascii="Arial" w:hAnsi="Arial" w:cs="Arial"/>
                <w:sz w:val="16"/>
                <w:szCs w:val="16"/>
              </w:rPr>
            </w:pPr>
          </w:p>
          <w:p w14:paraId="350EE6E0" w14:textId="77777777" w:rsidR="007267C4" w:rsidRDefault="007267C4" w:rsidP="00731B22">
            <w:pPr>
              <w:jc w:val="both"/>
              <w:rPr>
                <w:rFonts w:ascii="Arial" w:hAnsi="Arial" w:cs="Arial"/>
                <w:sz w:val="16"/>
                <w:szCs w:val="16"/>
              </w:rPr>
            </w:pPr>
          </w:p>
          <w:p w14:paraId="17BBDF5E" w14:textId="77777777" w:rsidR="007267C4" w:rsidRDefault="007267C4" w:rsidP="00731B22">
            <w:pPr>
              <w:jc w:val="both"/>
              <w:rPr>
                <w:rFonts w:ascii="Arial" w:hAnsi="Arial" w:cs="Arial"/>
                <w:sz w:val="16"/>
                <w:szCs w:val="16"/>
              </w:rPr>
            </w:pPr>
          </w:p>
          <w:p w14:paraId="1D74D146" w14:textId="77777777" w:rsidR="007267C4" w:rsidRDefault="007267C4" w:rsidP="00731B22">
            <w:pPr>
              <w:jc w:val="both"/>
              <w:rPr>
                <w:rFonts w:ascii="Arial" w:hAnsi="Arial" w:cs="Arial"/>
                <w:sz w:val="16"/>
                <w:szCs w:val="16"/>
              </w:rPr>
            </w:pPr>
          </w:p>
          <w:p w14:paraId="258D1FC8" w14:textId="77777777" w:rsidR="007267C4" w:rsidRDefault="007267C4" w:rsidP="00731B22">
            <w:pPr>
              <w:jc w:val="both"/>
              <w:rPr>
                <w:rFonts w:ascii="Arial" w:hAnsi="Arial" w:cs="Arial"/>
                <w:sz w:val="16"/>
                <w:szCs w:val="16"/>
              </w:rPr>
            </w:pPr>
            <w:r>
              <w:rPr>
                <w:rFonts w:ascii="Arial" w:hAnsi="Arial" w:cs="Arial"/>
                <w:sz w:val="16"/>
                <w:szCs w:val="16"/>
              </w:rPr>
              <w:t>10.000</w:t>
            </w:r>
          </w:p>
          <w:p w14:paraId="3208FBB9" w14:textId="77777777" w:rsidR="007267C4" w:rsidRDefault="007267C4" w:rsidP="00731B22">
            <w:pPr>
              <w:jc w:val="both"/>
              <w:rPr>
                <w:rFonts w:ascii="Arial" w:hAnsi="Arial" w:cs="Arial"/>
                <w:sz w:val="16"/>
                <w:szCs w:val="16"/>
              </w:rPr>
            </w:pPr>
          </w:p>
          <w:p w14:paraId="1DADA74D" w14:textId="77777777" w:rsidR="007267C4" w:rsidRDefault="007267C4" w:rsidP="00731B22">
            <w:pPr>
              <w:jc w:val="both"/>
              <w:rPr>
                <w:rFonts w:ascii="Arial" w:hAnsi="Arial" w:cs="Arial"/>
                <w:sz w:val="16"/>
                <w:szCs w:val="16"/>
              </w:rPr>
            </w:pPr>
          </w:p>
          <w:p w14:paraId="29F7E634" w14:textId="77777777" w:rsidR="007267C4" w:rsidRDefault="007267C4" w:rsidP="00731B22">
            <w:pPr>
              <w:jc w:val="both"/>
              <w:rPr>
                <w:rFonts w:ascii="Arial" w:hAnsi="Arial" w:cs="Arial"/>
                <w:sz w:val="16"/>
                <w:szCs w:val="16"/>
              </w:rPr>
            </w:pPr>
          </w:p>
          <w:p w14:paraId="26471955" w14:textId="77777777" w:rsidR="007267C4" w:rsidRDefault="007267C4" w:rsidP="00731B22">
            <w:pPr>
              <w:jc w:val="both"/>
              <w:rPr>
                <w:rFonts w:ascii="Arial" w:hAnsi="Arial" w:cs="Arial"/>
                <w:sz w:val="16"/>
                <w:szCs w:val="16"/>
              </w:rPr>
            </w:pPr>
          </w:p>
          <w:p w14:paraId="10A38D73" w14:textId="77777777" w:rsidR="007267C4" w:rsidRDefault="007267C4" w:rsidP="00731B22">
            <w:pPr>
              <w:jc w:val="both"/>
              <w:rPr>
                <w:rFonts w:ascii="Arial" w:hAnsi="Arial" w:cs="Arial"/>
                <w:sz w:val="16"/>
                <w:szCs w:val="16"/>
              </w:rPr>
            </w:pPr>
          </w:p>
          <w:p w14:paraId="6D7637C3" w14:textId="77777777" w:rsidR="007267C4" w:rsidRDefault="007267C4" w:rsidP="00731B22">
            <w:pPr>
              <w:jc w:val="both"/>
              <w:rPr>
                <w:rFonts w:ascii="Arial" w:hAnsi="Arial" w:cs="Arial"/>
                <w:sz w:val="16"/>
                <w:szCs w:val="16"/>
              </w:rPr>
            </w:pPr>
          </w:p>
          <w:p w14:paraId="6B461C83" w14:textId="77777777" w:rsidR="007267C4" w:rsidRDefault="007267C4" w:rsidP="00731B22">
            <w:pPr>
              <w:jc w:val="both"/>
              <w:rPr>
                <w:rFonts w:ascii="Arial" w:hAnsi="Arial" w:cs="Arial"/>
                <w:sz w:val="16"/>
                <w:szCs w:val="16"/>
              </w:rPr>
            </w:pPr>
          </w:p>
          <w:p w14:paraId="7BC0C459" w14:textId="77777777" w:rsidR="007267C4" w:rsidRDefault="007267C4" w:rsidP="00731B22">
            <w:pPr>
              <w:jc w:val="both"/>
              <w:rPr>
                <w:rFonts w:ascii="Arial" w:hAnsi="Arial" w:cs="Arial"/>
                <w:sz w:val="16"/>
                <w:szCs w:val="16"/>
              </w:rPr>
            </w:pPr>
          </w:p>
          <w:p w14:paraId="5BDCDD46" w14:textId="2D3986CA" w:rsidR="007267C4" w:rsidRDefault="007267C4" w:rsidP="00731B22">
            <w:pPr>
              <w:jc w:val="both"/>
              <w:rPr>
                <w:rFonts w:ascii="Arial" w:hAnsi="Arial" w:cs="Arial"/>
                <w:sz w:val="16"/>
                <w:szCs w:val="16"/>
              </w:rPr>
            </w:pPr>
            <w:r>
              <w:rPr>
                <w:rFonts w:ascii="Arial" w:hAnsi="Arial" w:cs="Arial"/>
                <w:sz w:val="16"/>
                <w:szCs w:val="16"/>
              </w:rPr>
              <w:t>20.000</w:t>
            </w:r>
          </w:p>
        </w:tc>
        <w:tc>
          <w:tcPr>
            <w:tcW w:w="1300" w:type="dxa"/>
            <w:vMerge w:val="restart"/>
          </w:tcPr>
          <w:p w14:paraId="4B7349BD" w14:textId="77777777" w:rsidR="007267C4" w:rsidRDefault="007267C4" w:rsidP="00731B22">
            <w:pPr>
              <w:jc w:val="both"/>
              <w:rPr>
                <w:rFonts w:ascii="Arial" w:hAnsi="Arial" w:cs="Arial"/>
                <w:sz w:val="16"/>
                <w:szCs w:val="16"/>
              </w:rPr>
            </w:pPr>
          </w:p>
          <w:p w14:paraId="20E0BE77" w14:textId="77777777" w:rsidR="007267C4" w:rsidRDefault="007267C4" w:rsidP="00731B22">
            <w:pPr>
              <w:jc w:val="both"/>
              <w:rPr>
                <w:rFonts w:ascii="Arial" w:hAnsi="Arial" w:cs="Arial"/>
                <w:sz w:val="16"/>
                <w:szCs w:val="16"/>
              </w:rPr>
            </w:pPr>
          </w:p>
          <w:p w14:paraId="68F796CC" w14:textId="77777777" w:rsidR="007267C4" w:rsidRDefault="007267C4" w:rsidP="00731B22">
            <w:pPr>
              <w:jc w:val="both"/>
              <w:rPr>
                <w:rFonts w:ascii="Arial" w:hAnsi="Arial" w:cs="Arial"/>
                <w:sz w:val="16"/>
                <w:szCs w:val="16"/>
              </w:rPr>
            </w:pPr>
          </w:p>
          <w:p w14:paraId="7D60F975" w14:textId="77777777" w:rsidR="007267C4" w:rsidRDefault="007267C4" w:rsidP="00731B22">
            <w:pPr>
              <w:jc w:val="both"/>
              <w:rPr>
                <w:rFonts w:ascii="Arial" w:hAnsi="Arial" w:cs="Arial"/>
                <w:sz w:val="16"/>
                <w:szCs w:val="16"/>
              </w:rPr>
            </w:pPr>
          </w:p>
          <w:p w14:paraId="0C4EE62F" w14:textId="77777777" w:rsidR="007267C4" w:rsidRDefault="007267C4" w:rsidP="00731B22">
            <w:pPr>
              <w:jc w:val="both"/>
              <w:rPr>
                <w:rFonts w:ascii="Arial" w:hAnsi="Arial" w:cs="Arial"/>
                <w:sz w:val="16"/>
                <w:szCs w:val="16"/>
              </w:rPr>
            </w:pPr>
          </w:p>
          <w:p w14:paraId="49E1431C" w14:textId="77777777" w:rsidR="007267C4" w:rsidRDefault="007267C4" w:rsidP="00731B22">
            <w:pPr>
              <w:jc w:val="both"/>
              <w:rPr>
                <w:rFonts w:ascii="Arial" w:hAnsi="Arial" w:cs="Arial"/>
                <w:sz w:val="16"/>
                <w:szCs w:val="16"/>
              </w:rPr>
            </w:pPr>
          </w:p>
          <w:p w14:paraId="61D85F30" w14:textId="77777777" w:rsidR="007267C4" w:rsidRDefault="007267C4" w:rsidP="00731B22">
            <w:pPr>
              <w:jc w:val="both"/>
              <w:rPr>
                <w:rFonts w:ascii="Arial" w:hAnsi="Arial" w:cs="Arial"/>
                <w:sz w:val="16"/>
                <w:szCs w:val="16"/>
              </w:rPr>
            </w:pPr>
          </w:p>
          <w:p w14:paraId="44C8A25B" w14:textId="77777777" w:rsidR="007267C4" w:rsidRDefault="007267C4" w:rsidP="00731B22">
            <w:pPr>
              <w:jc w:val="both"/>
              <w:rPr>
                <w:rFonts w:ascii="Arial" w:hAnsi="Arial" w:cs="Arial"/>
                <w:sz w:val="16"/>
                <w:szCs w:val="16"/>
              </w:rPr>
            </w:pPr>
          </w:p>
          <w:p w14:paraId="600968CE" w14:textId="77777777" w:rsidR="007267C4" w:rsidRDefault="007267C4" w:rsidP="00731B22">
            <w:pPr>
              <w:jc w:val="both"/>
              <w:rPr>
                <w:rFonts w:ascii="Arial" w:hAnsi="Arial" w:cs="Arial"/>
                <w:sz w:val="16"/>
                <w:szCs w:val="16"/>
              </w:rPr>
            </w:pPr>
          </w:p>
          <w:p w14:paraId="64068851" w14:textId="77777777" w:rsidR="007267C4" w:rsidRDefault="007267C4" w:rsidP="00731B22">
            <w:pPr>
              <w:jc w:val="both"/>
              <w:rPr>
                <w:rFonts w:ascii="Arial" w:hAnsi="Arial" w:cs="Arial"/>
                <w:sz w:val="16"/>
                <w:szCs w:val="16"/>
              </w:rPr>
            </w:pPr>
          </w:p>
          <w:p w14:paraId="69A87153" w14:textId="77777777" w:rsidR="007267C4" w:rsidRDefault="007267C4" w:rsidP="00731B22">
            <w:pPr>
              <w:jc w:val="both"/>
              <w:rPr>
                <w:rFonts w:ascii="Arial" w:hAnsi="Arial" w:cs="Arial"/>
                <w:sz w:val="16"/>
                <w:szCs w:val="16"/>
              </w:rPr>
            </w:pPr>
          </w:p>
          <w:p w14:paraId="7E107E8D" w14:textId="77777777" w:rsidR="007267C4" w:rsidRDefault="007267C4" w:rsidP="00731B22">
            <w:pPr>
              <w:jc w:val="both"/>
              <w:rPr>
                <w:rFonts w:ascii="Arial" w:hAnsi="Arial" w:cs="Arial"/>
                <w:sz w:val="16"/>
                <w:szCs w:val="16"/>
              </w:rPr>
            </w:pPr>
          </w:p>
          <w:p w14:paraId="59D3DBA9" w14:textId="77777777" w:rsidR="007267C4" w:rsidRDefault="007267C4" w:rsidP="00731B22">
            <w:pPr>
              <w:jc w:val="both"/>
              <w:rPr>
                <w:rFonts w:ascii="Arial" w:hAnsi="Arial" w:cs="Arial"/>
                <w:sz w:val="16"/>
                <w:szCs w:val="16"/>
              </w:rPr>
            </w:pPr>
          </w:p>
          <w:p w14:paraId="2F9EC6BA" w14:textId="77777777" w:rsidR="007267C4" w:rsidRDefault="007267C4" w:rsidP="00731B22">
            <w:pPr>
              <w:jc w:val="both"/>
              <w:rPr>
                <w:rFonts w:ascii="Arial" w:hAnsi="Arial" w:cs="Arial"/>
                <w:sz w:val="16"/>
                <w:szCs w:val="16"/>
              </w:rPr>
            </w:pPr>
          </w:p>
          <w:p w14:paraId="793A895C" w14:textId="77777777" w:rsidR="007267C4" w:rsidRDefault="007267C4" w:rsidP="00731B22">
            <w:pPr>
              <w:jc w:val="both"/>
              <w:rPr>
                <w:rFonts w:ascii="Arial" w:hAnsi="Arial" w:cs="Arial"/>
                <w:sz w:val="16"/>
                <w:szCs w:val="16"/>
              </w:rPr>
            </w:pPr>
          </w:p>
          <w:p w14:paraId="55B48CAD" w14:textId="77777777" w:rsidR="007267C4" w:rsidRDefault="007267C4" w:rsidP="00731B22">
            <w:pPr>
              <w:jc w:val="both"/>
              <w:rPr>
                <w:rFonts w:ascii="Arial" w:hAnsi="Arial" w:cs="Arial"/>
                <w:sz w:val="16"/>
                <w:szCs w:val="16"/>
              </w:rPr>
            </w:pPr>
          </w:p>
          <w:p w14:paraId="4321A66A" w14:textId="0A85A53D" w:rsidR="007267C4" w:rsidRDefault="007267C4" w:rsidP="00731B22">
            <w:pPr>
              <w:jc w:val="both"/>
              <w:rPr>
                <w:rFonts w:ascii="Arial" w:hAnsi="Arial" w:cs="Arial"/>
                <w:sz w:val="16"/>
                <w:szCs w:val="16"/>
              </w:rPr>
            </w:pPr>
            <w:r>
              <w:rPr>
                <w:rFonts w:ascii="Arial" w:hAnsi="Arial" w:cs="Arial"/>
                <w:sz w:val="16"/>
                <w:szCs w:val="16"/>
              </w:rPr>
              <w:t>13.000</w:t>
            </w:r>
          </w:p>
        </w:tc>
        <w:tc>
          <w:tcPr>
            <w:tcW w:w="1300" w:type="dxa"/>
            <w:vMerge w:val="restart"/>
          </w:tcPr>
          <w:p w14:paraId="3B8D13F9" w14:textId="77777777" w:rsidR="007267C4" w:rsidRDefault="007267C4" w:rsidP="00731B22">
            <w:pPr>
              <w:jc w:val="both"/>
              <w:rPr>
                <w:rFonts w:ascii="Arial" w:hAnsi="Arial" w:cs="Arial"/>
                <w:sz w:val="16"/>
                <w:szCs w:val="16"/>
              </w:rPr>
            </w:pPr>
          </w:p>
          <w:p w14:paraId="2E441DA9" w14:textId="77777777" w:rsidR="007267C4" w:rsidRDefault="007267C4" w:rsidP="00731B22">
            <w:pPr>
              <w:jc w:val="both"/>
              <w:rPr>
                <w:rFonts w:ascii="Arial" w:hAnsi="Arial" w:cs="Arial"/>
                <w:sz w:val="16"/>
                <w:szCs w:val="16"/>
              </w:rPr>
            </w:pPr>
          </w:p>
          <w:p w14:paraId="0632ACF2" w14:textId="77777777" w:rsidR="007267C4" w:rsidRDefault="007267C4" w:rsidP="00731B22">
            <w:pPr>
              <w:jc w:val="both"/>
              <w:rPr>
                <w:rFonts w:ascii="Arial" w:hAnsi="Arial" w:cs="Arial"/>
                <w:sz w:val="16"/>
                <w:szCs w:val="16"/>
              </w:rPr>
            </w:pPr>
          </w:p>
          <w:p w14:paraId="61217D81" w14:textId="77777777" w:rsidR="007267C4" w:rsidRDefault="007267C4" w:rsidP="00731B22">
            <w:pPr>
              <w:jc w:val="both"/>
              <w:rPr>
                <w:rFonts w:ascii="Arial" w:hAnsi="Arial" w:cs="Arial"/>
                <w:sz w:val="16"/>
                <w:szCs w:val="16"/>
              </w:rPr>
            </w:pPr>
          </w:p>
          <w:p w14:paraId="5CD8A38A" w14:textId="77777777" w:rsidR="007267C4" w:rsidRDefault="007267C4" w:rsidP="00731B22">
            <w:pPr>
              <w:jc w:val="both"/>
              <w:rPr>
                <w:rFonts w:ascii="Arial" w:hAnsi="Arial" w:cs="Arial"/>
                <w:sz w:val="16"/>
                <w:szCs w:val="16"/>
              </w:rPr>
            </w:pPr>
          </w:p>
          <w:p w14:paraId="7E06D1A0" w14:textId="77777777" w:rsidR="007267C4" w:rsidRDefault="007267C4" w:rsidP="00731B22">
            <w:pPr>
              <w:jc w:val="both"/>
              <w:rPr>
                <w:rFonts w:ascii="Arial" w:hAnsi="Arial" w:cs="Arial"/>
                <w:sz w:val="16"/>
                <w:szCs w:val="16"/>
              </w:rPr>
            </w:pPr>
          </w:p>
          <w:p w14:paraId="66A4E7ED" w14:textId="77777777" w:rsidR="007267C4" w:rsidRDefault="007267C4" w:rsidP="00731B22">
            <w:pPr>
              <w:jc w:val="both"/>
              <w:rPr>
                <w:rFonts w:ascii="Arial" w:hAnsi="Arial" w:cs="Arial"/>
                <w:sz w:val="16"/>
                <w:szCs w:val="16"/>
              </w:rPr>
            </w:pPr>
          </w:p>
          <w:p w14:paraId="5F62523A" w14:textId="77777777" w:rsidR="007267C4" w:rsidRDefault="007267C4" w:rsidP="00731B22">
            <w:pPr>
              <w:jc w:val="both"/>
              <w:rPr>
                <w:rFonts w:ascii="Arial" w:hAnsi="Arial" w:cs="Arial"/>
                <w:sz w:val="16"/>
                <w:szCs w:val="16"/>
              </w:rPr>
            </w:pPr>
          </w:p>
          <w:p w14:paraId="59F960D2" w14:textId="77777777" w:rsidR="007267C4" w:rsidRDefault="007267C4" w:rsidP="00731B22">
            <w:pPr>
              <w:jc w:val="both"/>
              <w:rPr>
                <w:rFonts w:ascii="Arial" w:hAnsi="Arial" w:cs="Arial"/>
                <w:sz w:val="16"/>
                <w:szCs w:val="16"/>
              </w:rPr>
            </w:pPr>
          </w:p>
          <w:p w14:paraId="4F044BC1" w14:textId="77777777" w:rsidR="007267C4" w:rsidRDefault="007267C4" w:rsidP="00731B22">
            <w:pPr>
              <w:jc w:val="both"/>
              <w:rPr>
                <w:rFonts w:ascii="Arial" w:hAnsi="Arial" w:cs="Arial"/>
                <w:sz w:val="16"/>
                <w:szCs w:val="16"/>
              </w:rPr>
            </w:pPr>
          </w:p>
          <w:p w14:paraId="72DB016E" w14:textId="77777777" w:rsidR="007267C4" w:rsidRDefault="007267C4" w:rsidP="00731B22">
            <w:pPr>
              <w:jc w:val="both"/>
              <w:rPr>
                <w:rFonts w:ascii="Arial" w:hAnsi="Arial" w:cs="Arial"/>
                <w:sz w:val="16"/>
                <w:szCs w:val="16"/>
              </w:rPr>
            </w:pPr>
          </w:p>
          <w:p w14:paraId="56D2BC64" w14:textId="77777777" w:rsidR="007267C4" w:rsidRDefault="007267C4" w:rsidP="00731B22">
            <w:pPr>
              <w:jc w:val="both"/>
              <w:rPr>
                <w:rFonts w:ascii="Arial" w:hAnsi="Arial" w:cs="Arial"/>
                <w:sz w:val="16"/>
                <w:szCs w:val="16"/>
              </w:rPr>
            </w:pPr>
          </w:p>
          <w:p w14:paraId="6D9223AA" w14:textId="77777777" w:rsidR="007267C4" w:rsidRDefault="007267C4" w:rsidP="00731B22">
            <w:pPr>
              <w:jc w:val="both"/>
              <w:rPr>
                <w:rFonts w:ascii="Arial" w:hAnsi="Arial" w:cs="Arial"/>
                <w:sz w:val="16"/>
                <w:szCs w:val="16"/>
              </w:rPr>
            </w:pPr>
          </w:p>
          <w:p w14:paraId="1A6F1AB6" w14:textId="77777777" w:rsidR="007267C4" w:rsidRDefault="007267C4" w:rsidP="00731B22">
            <w:pPr>
              <w:jc w:val="both"/>
              <w:rPr>
                <w:rFonts w:ascii="Arial" w:hAnsi="Arial" w:cs="Arial"/>
                <w:sz w:val="16"/>
                <w:szCs w:val="16"/>
              </w:rPr>
            </w:pPr>
          </w:p>
          <w:p w14:paraId="3360659A" w14:textId="77777777" w:rsidR="007267C4" w:rsidRDefault="007267C4" w:rsidP="00731B22">
            <w:pPr>
              <w:jc w:val="both"/>
              <w:rPr>
                <w:rFonts w:ascii="Arial" w:hAnsi="Arial" w:cs="Arial"/>
                <w:sz w:val="16"/>
                <w:szCs w:val="16"/>
              </w:rPr>
            </w:pPr>
          </w:p>
          <w:p w14:paraId="1426823D" w14:textId="77777777" w:rsidR="007267C4" w:rsidRDefault="007267C4" w:rsidP="00731B22">
            <w:pPr>
              <w:jc w:val="both"/>
              <w:rPr>
                <w:rFonts w:ascii="Arial" w:hAnsi="Arial" w:cs="Arial"/>
                <w:sz w:val="16"/>
                <w:szCs w:val="16"/>
              </w:rPr>
            </w:pPr>
          </w:p>
          <w:p w14:paraId="7CF9FE21" w14:textId="245F27F7" w:rsidR="007267C4" w:rsidRDefault="007267C4" w:rsidP="00731B22">
            <w:pPr>
              <w:jc w:val="both"/>
              <w:rPr>
                <w:rFonts w:ascii="Arial" w:hAnsi="Arial" w:cs="Arial"/>
                <w:sz w:val="16"/>
                <w:szCs w:val="16"/>
              </w:rPr>
            </w:pPr>
            <w:r>
              <w:rPr>
                <w:rFonts w:ascii="Arial" w:hAnsi="Arial" w:cs="Arial"/>
                <w:sz w:val="16"/>
                <w:szCs w:val="16"/>
              </w:rPr>
              <w:t>7.000</w:t>
            </w:r>
          </w:p>
        </w:tc>
        <w:tc>
          <w:tcPr>
            <w:tcW w:w="1300" w:type="dxa"/>
            <w:vMerge w:val="restart"/>
          </w:tcPr>
          <w:p w14:paraId="49E34D29" w14:textId="77777777" w:rsidR="007267C4" w:rsidRDefault="007267C4" w:rsidP="00731B22">
            <w:pPr>
              <w:jc w:val="both"/>
              <w:rPr>
                <w:rFonts w:ascii="Arial" w:hAnsi="Arial" w:cs="Arial"/>
                <w:sz w:val="16"/>
                <w:szCs w:val="16"/>
              </w:rPr>
            </w:pPr>
          </w:p>
          <w:p w14:paraId="3013FCE8" w14:textId="77777777" w:rsidR="007267C4" w:rsidRDefault="007267C4" w:rsidP="00731B22">
            <w:pPr>
              <w:jc w:val="both"/>
              <w:rPr>
                <w:rFonts w:ascii="Arial" w:hAnsi="Arial" w:cs="Arial"/>
                <w:sz w:val="16"/>
                <w:szCs w:val="16"/>
              </w:rPr>
            </w:pPr>
          </w:p>
          <w:p w14:paraId="09DA100D" w14:textId="77777777" w:rsidR="007267C4" w:rsidRDefault="007267C4" w:rsidP="00731B22">
            <w:pPr>
              <w:jc w:val="both"/>
              <w:rPr>
                <w:rFonts w:ascii="Arial" w:hAnsi="Arial" w:cs="Arial"/>
                <w:sz w:val="16"/>
                <w:szCs w:val="16"/>
              </w:rPr>
            </w:pPr>
          </w:p>
          <w:p w14:paraId="0DA665F1" w14:textId="77777777" w:rsidR="007267C4" w:rsidRDefault="007267C4" w:rsidP="00731B22">
            <w:pPr>
              <w:jc w:val="both"/>
              <w:rPr>
                <w:rFonts w:ascii="Arial" w:hAnsi="Arial" w:cs="Arial"/>
                <w:sz w:val="16"/>
                <w:szCs w:val="16"/>
              </w:rPr>
            </w:pPr>
          </w:p>
          <w:p w14:paraId="43A19043" w14:textId="77777777" w:rsidR="007267C4" w:rsidRDefault="007267C4" w:rsidP="00731B22">
            <w:pPr>
              <w:jc w:val="both"/>
              <w:rPr>
                <w:rFonts w:ascii="Arial" w:hAnsi="Arial" w:cs="Arial"/>
                <w:sz w:val="16"/>
                <w:szCs w:val="16"/>
              </w:rPr>
            </w:pPr>
          </w:p>
          <w:p w14:paraId="28283FA5" w14:textId="77777777" w:rsidR="007267C4" w:rsidRDefault="007267C4" w:rsidP="00731B22">
            <w:pPr>
              <w:jc w:val="both"/>
              <w:rPr>
                <w:rFonts w:ascii="Arial" w:hAnsi="Arial" w:cs="Arial"/>
                <w:sz w:val="16"/>
                <w:szCs w:val="16"/>
              </w:rPr>
            </w:pPr>
          </w:p>
          <w:p w14:paraId="2B1E6699" w14:textId="77777777" w:rsidR="007267C4" w:rsidRDefault="007267C4" w:rsidP="00731B22">
            <w:pPr>
              <w:jc w:val="both"/>
              <w:rPr>
                <w:rFonts w:ascii="Arial" w:hAnsi="Arial" w:cs="Arial"/>
                <w:sz w:val="16"/>
                <w:szCs w:val="16"/>
              </w:rPr>
            </w:pPr>
          </w:p>
          <w:p w14:paraId="1D973F16" w14:textId="4852C443" w:rsidR="007267C4" w:rsidRDefault="007267C4" w:rsidP="00731B22">
            <w:pPr>
              <w:jc w:val="both"/>
              <w:rPr>
                <w:rFonts w:ascii="Arial" w:hAnsi="Arial" w:cs="Arial"/>
                <w:sz w:val="16"/>
                <w:szCs w:val="16"/>
              </w:rPr>
            </w:pPr>
            <w:r>
              <w:rPr>
                <w:rFonts w:ascii="Arial" w:hAnsi="Arial" w:cs="Arial"/>
                <w:sz w:val="16"/>
                <w:szCs w:val="16"/>
              </w:rPr>
              <w:t>8.000</w:t>
            </w:r>
          </w:p>
        </w:tc>
        <w:tc>
          <w:tcPr>
            <w:tcW w:w="1300" w:type="dxa"/>
            <w:vMerge w:val="restart"/>
          </w:tcPr>
          <w:p w14:paraId="641B3ED7" w14:textId="77777777" w:rsidR="007267C4" w:rsidRDefault="007267C4" w:rsidP="00731B22">
            <w:pPr>
              <w:jc w:val="both"/>
              <w:rPr>
                <w:rFonts w:ascii="Arial" w:hAnsi="Arial" w:cs="Arial"/>
                <w:sz w:val="16"/>
                <w:szCs w:val="16"/>
              </w:rPr>
            </w:pPr>
          </w:p>
          <w:p w14:paraId="0446A642" w14:textId="77777777" w:rsidR="007267C4" w:rsidRDefault="007267C4" w:rsidP="00731B22">
            <w:pPr>
              <w:jc w:val="both"/>
              <w:rPr>
                <w:rFonts w:ascii="Arial" w:hAnsi="Arial" w:cs="Arial"/>
                <w:sz w:val="16"/>
                <w:szCs w:val="16"/>
              </w:rPr>
            </w:pPr>
          </w:p>
          <w:p w14:paraId="2564F7E3" w14:textId="77777777" w:rsidR="007267C4" w:rsidRDefault="007267C4" w:rsidP="00731B22">
            <w:pPr>
              <w:jc w:val="both"/>
              <w:rPr>
                <w:rFonts w:ascii="Arial" w:hAnsi="Arial" w:cs="Arial"/>
                <w:sz w:val="16"/>
                <w:szCs w:val="16"/>
              </w:rPr>
            </w:pPr>
          </w:p>
          <w:p w14:paraId="2D868500" w14:textId="77777777" w:rsidR="007267C4" w:rsidRDefault="007267C4" w:rsidP="00731B22">
            <w:pPr>
              <w:jc w:val="both"/>
              <w:rPr>
                <w:rFonts w:ascii="Arial" w:hAnsi="Arial" w:cs="Arial"/>
                <w:sz w:val="16"/>
                <w:szCs w:val="16"/>
              </w:rPr>
            </w:pPr>
          </w:p>
          <w:p w14:paraId="4E5BF5A6" w14:textId="1CA91A0F" w:rsidR="007267C4" w:rsidRDefault="007267C4" w:rsidP="00731B22">
            <w:pPr>
              <w:jc w:val="both"/>
              <w:rPr>
                <w:rFonts w:ascii="Arial" w:hAnsi="Arial" w:cs="Arial"/>
                <w:sz w:val="16"/>
                <w:szCs w:val="16"/>
              </w:rPr>
            </w:pPr>
            <w:r>
              <w:rPr>
                <w:rFonts w:ascii="Arial" w:hAnsi="Arial"/>
                <w:color w:val="000000" w:themeColor="text1"/>
                <w:sz w:val="16"/>
                <w:szCs w:val="16"/>
              </w:rPr>
              <w:t>como parte de las contribuciones para la campaña del DMAM</w:t>
            </w:r>
          </w:p>
        </w:tc>
        <w:tc>
          <w:tcPr>
            <w:tcW w:w="1315" w:type="dxa"/>
            <w:tcBorders>
              <w:bottom w:val="nil"/>
            </w:tcBorders>
          </w:tcPr>
          <w:p w14:paraId="77DBE643" w14:textId="77777777" w:rsidR="007267C4" w:rsidRDefault="007267C4" w:rsidP="00731B22">
            <w:pPr>
              <w:jc w:val="both"/>
              <w:rPr>
                <w:rFonts w:ascii="Arial" w:hAnsi="Arial" w:cs="Arial"/>
                <w:sz w:val="16"/>
                <w:szCs w:val="16"/>
              </w:rPr>
            </w:pPr>
          </w:p>
          <w:p w14:paraId="077431FB" w14:textId="77777777" w:rsidR="007267C4" w:rsidRDefault="007267C4" w:rsidP="00731B22">
            <w:pPr>
              <w:jc w:val="both"/>
              <w:rPr>
                <w:rFonts w:ascii="Arial" w:hAnsi="Arial" w:cs="Arial"/>
                <w:sz w:val="16"/>
                <w:szCs w:val="16"/>
              </w:rPr>
            </w:pPr>
          </w:p>
          <w:p w14:paraId="1C6C4E41" w14:textId="77777777" w:rsidR="007267C4" w:rsidRDefault="007267C4" w:rsidP="00731B22">
            <w:pPr>
              <w:jc w:val="both"/>
              <w:rPr>
                <w:rFonts w:ascii="Arial" w:hAnsi="Arial" w:cs="Arial"/>
                <w:sz w:val="16"/>
                <w:szCs w:val="16"/>
              </w:rPr>
            </w:pPr>
          </w:p>
          <w:p w14:paraId="38EBC629" w14:textId="19A2FA62" w:rsidR="007267C4" w:rsidRPr="0019510C" w:rsidRDefault="007267C4" w:rsidP="00731B22">
            <w:pPr>
              <w:jc w:val="both"/>
              <w:rPr>
                <w:rFonts w:ascii="Arial" w:hAnsi="Arial" w:cs="Arial"/>
                <w:sz w:val="16"/>
                <w:szCs w:val="16"/>
              </w:rPr>
            </w:pPr>
          </w:p>
        </w:tc>
        <w:tc>
          <w:tcPr>
            <w:tcW w:w="1595" w:type="dxa"/>
            <w:vMerge w:val="restart"/>
          </w:tcPr>
          <w:p w14:paraId="48778D36" w14:textId="77777777" w:rsidR="007267C4" w:rsidRDefault="007267C4" w:rsidP="00731B22">
            <w:pPr>
              <w:jc w:val="both"/>
              <w:rPr>
                <w:rFonts w:ascii="Arial" w:hAnsi="Arial"/>
                <w:color w:val="000000" w:themeColor="text1"/>
                <w:sz w:val="16"/>
                <w:szCs w:val="16"/>
              </w:rPr>
            </w:pPr>
          </w:p>
          <w:p w14:paraId="2D7138FE" w14:textId="77777777" w:rsidR="007267C4" w:rsidRDefault="007267C4" w:rsidP="00731B22">
            <w:pPr>
              <w:jc w:val="both"/>
              <w:rPr>
                <w:rFonts w:ascii="Arial" w:hAnsi="Arial"/>
                <w:color w:val="000000" w:themeColor="text1"/>
                <w:sz w:val="16"/>
                <w:szCs w:val="16"/>
              </w:rPr>
            </w:pPr>
          </w:p>
          <w:p w14:paraId="6BA44316" w14:textId="77777777" w:rsidR="007267C4" w:rsidRDefault="007267C4" w:rsidP="00731B22">
            <w:pPr>
              <w:jc w:val="both"/>
              <w:rPr>
                <w:rFonts w:ascii="Arial" w:hAnsi="Arial"/>
                <w:color w:val="000000" w:themeColor="text1"/>
                <w:sz w:val="16"/>
                <w:szCs w:val="16"/>
              </w:rPr>
            </w:pPr>
          </w:p>
          <w:p w14:paraId="17AE8287"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Sitio web del Día Mundial de las Aves Migratorias elaborado para la campaña anual 2015, 2016 y 2017</w:t>
            </w:r>
          </w:p>
          <w:p w14:paraId="1CD23F4D" w14:textId="77777777" w:rsidR="007267C4" w:rsidRDefault="007267C4" w:rsidP="00731B22">
            <w:pPr>
              <w:jc w:val="both"/>
              <w:rPr>
                <w:rFonts w:ascii="Arial" w:hAnsi="Arial"/>
                <w:color w:val="000000" w:themeColor="text1"/>
                <w:sz w:val="16"/>
                <w:szCs w:val="16"/>
              </w:rPr>
            </w:pPr>
          </w:p>
          <w:p w14:paraId="48D320AC" w14:textId="77777777" w:rsidR="007267C4" w:rsidRDefault="007267C4" w:rsidP="00731B22">
            <w:pPr>
              <w:jc w:val="both"/>
              <w:rPr>
                <w:rFonts w:ascii="Arial" w:hAnsi="Arial"/>
                <w:color w:val="000000" w:themeColor="text1"/>
                <w:sz w:val="16"/>
                <w:szCs w:val="16"/>
              </w:rPr>
            </w:pPr>
          </w:p>
          <w:p w14:paraId="6054A674" w14:textId="77777777" w:rsidR="007267C4" w:rsidRDefault="007267C4" w:rsidP="00731B22">
            <w:pPr>
              <w:jc w:val="both"/>
              <w:rPr>
                <w:rFonts w:ascii="Arial" w:hAnsi="Arial"/>
                <w:color w:val="000000" w:themeColor="text1"/>
                <w:sz w:val="16"/>
                <w:szCs w:val="16"/>
              </w:rPr>
            </w:pPr>
          </w:p>
          <w:p w14:paraId="481DD91A" w14:textId="2A8297B1"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Sitio web de la CMS mantenido activamente por personal múltiple de la Secretaría. GT sobre el sitio web de la familia de la CMS (reanudado) para determinar las áreas de mejora/ulterior elaboración</w:t>
            </w:r>
          </w:p>
        </w:tc>
        <w:tc>
          <w:tcPr>
            <w:tcW w:w="1640" w:type="dxa"/>
            <w:vMerge w:val="restart"/>
          </w:tcPr>
          <w:p w14:paraId="4D26A757"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Creado nuevo sitio web utilizando el Sistema Drupal de gestión de contenidos (de código abierto). Desarrollado por el oficial de gestión del conocimiento y la página web de la CMS</w:t>
            </w:r>
          </w:p>
          <w:p w14:paraId="5EEEA3DF" w14:textId="77777777" w:rsidR="007267C4" w:rsidRDefault="007267C4" w:rsidP="00731B22">
            <w:pPr>
              <w:jc w:val="both"/>
              <w:rPr>
                <w:rFonts w:ascii="Arial" w:hAnsi="Arial"/>
                <w:color w:val="000000" w:themeColor="text1"/>
                <w:sz w:val="16"/>
                <w:szCs w:val="16"/>
              </w:rPr>
            </w:pPr>
          </w:p>
          <w:p w14:paraId="3C1E9BDA" w14:textId="740410DC" w:rsidR="007267C4" w:rsidRDefault="007267C4" w:rsidP="00602278">
            <w:pPr>
              <w:rPr>
                <w:rFonts w:ascii="Arial" w:hAnsi="Arial"/>
                <w:color w:val="000000" w:themeColor="text1"/>
                <w:sz w:val="16"/>
                <w:szCs w:val="16"/>
              </w:rPr>
            </w:pPr>
            <w:r>
              <w:rPr>
                <w:rFonts w:ascii="Arial" w:hAnsi="Arial"/>
                <w:color w:val="000000" w:themeColor="text1"/>
                <w:sz w:val="16"/>
                <w:szCs w:val="16"/>
              </w:rPr>
              <w:t xml:space="preserve">Financiación disponible para asegurar el mantenimiento técnico básico del sitio web de la familia de la CMS, pero se necesitan recursos para poder realizar nuevas mejoras (costos de desarrollo)  </w:t>
            </w:r>
          </w:p>
        </w:tc>
      </w:tr>
      <w:tr w:rsidR="007267C4" w:rsidRPr="0019510C" w14:paraId="38C7C72A" w14:textId="77777777" w:rsidTr="00CD0180">
        <w:tc>
          <w:tcPr>
            <w:tcW w:w="1470" w:type="dxa"/>
            <w:vMerge/>
          </w:tcPr>
          <w:p w14:paraId="20813396" w14:textId="77777777" w:rsidR="007267C4" w:rsidRDefault="007267C4" w:rsidP="00731B22">
            <w:pPr>
              <w:jc w:val="both"/>
              <w:rPr>
                <w:rFonts w:ascii="Arial" w:hAnsi="Arial"/>
                <w:b/>
                <w:bCs/>
                <w:color w:val="000000" w:themeColor="text1"/>
                <w:sz w:val="16"/>
                <w:szCs w:val="16"/>
              </w:rPr>
            </w:pPr>
          </w:p>
        </w:tc>
        <w:tc>
          <w:tcPr>
            <w:tcW w:w="1317" w:type="dxa"/>
            <w:vMerge/>
          </w:tcPr>
          <w:p w14:paraId="17A4CAA0" w14:textId="015F174C" w:rsidR="007267C4" w:rsidRDefault="007267C4" w:rsidP="00731B22">
            <w:pPr>
              <w:jc w:val="both"/>
              <w:rPr>
                <w:rFonts w:ascii="Arial" w:hAnsi="Arial" w:cs="Arial"/>
                <w:sz w:val="16"/>
                <w:szCs w:val="16"/>
              </w:rPr>
            </w:pPr>
          </w:p>
        </w:tc>
        <w:tc>
          <w:tcPr>
            <w:tcW w:w="1300" w:type="dxa"/>
            <w:vMerge/>
          </w:tcPr>
          <w:p w14:paraId="27FE1A64" w14:textId="192E7A37" w:rsidR="007267C4" w:rsidRDefault="007267C4" w:rsidP="00731B22">
            <w:pPr>
              <w:jc w:val="both"/>
              <w:rPr>
                <w:rFonts w:ascii="Arial" w:hAnsi="Arial" w:cs="Arial"/>
                <w:sz w:val="16"/>
                <w:szCs w:val="16"/>
              </w:rPr>
            </w:pPr>
          </w:p>
        </w:tc>
        <w:tc>
          <w:tcPr>
            <w:tcW w:w="1300" w:type="dxa"/>
            <w:vMerge/>
          </w:tcPr>
          <w:p w14:paraId="5A4745FE" w14:textId="67FC0C5D" w:rsidR="007267C4" w:rsidRDefault="007267C4" w:rsidP="00731B22">
            <w:pPr>
              <w:jc w:val="both"/>
              <w:rPr>
                <w:rFonts w:ascii="Arial" w:hAnsi="Arial" w:cs="Arial"/>
                <w:sz w:val="16"/>
                <w:szCs w:val="16"/>
              </w:rPr>
            </w:pPr>
          </w:p>
        </w:tc>
        <w:tc>
          <w:tcPr>
            <w:tcW w:w="1300" w:type="dxa"/>
            <w:vMerge/>
          </w:tcPr>
          <w:p w14:paraId="7B550F0A" w14:textId="0DACDC53" w:rsidR="007267C4" w:rsidRDefault="007267C4" w:rsidP="00731B22">
            <w:pPr>
              <w:jc w:val="both"/>
              <w:rPr>
                <w:rFonts w:ascii="Arial" w:hAnsi="Arial" w:cs="Arial"/>
                <w:sz w:val="16"/>
                <w:szCs w:val="16"/>
              </w:rPr>
            </w:pPr>
          </w:p>
        </w:tc>
        <w:tc>
          <w:tcPr>
            <w:tcW w:w="1300" w:type="dxa"/>
            <w:vMerge/>
          </w:tcPr>
          <w:p w14:paraId="092EF6CF" w14:textId="5905ADA4" w:rsidR="007267C4" w:rsidRDefault="007267C4" w:rsidP="00731B22">
            <w:pPr>
              <w:jc w:val="both"/>
              <w:rPr>
                <w:rFonts w:ascii="Arial" w:hAnsi="Arial" w:cs="Arial"/>
                <w:sz w:val="16"/>
                <w:szCs w:val="16"/>
              </w:rPr>
            </w:pPr>
          </w:p>
        </w:tc>
        <w:tc>
          <w:tcPr>
            <w:tcW w:w="1300" w:type="dxa"/>
            <w:vMerge/>
          </w:tcPr>
          <w:p w14:paraId="69BF268F" w14:textId="521E010D" w:rsidR="007267C4" w:rsidRDefault="007267C4" w:rsidP="00731B22">
            <w:pPr>
              <w:jc w:val="both"/>
              <w:rPr>
                <w:rFonts w:ascii="Arial" w:hAnsi="Arial" w:cs="Arial"/>
                <w:sz w:val="16"/>
                <w:szCs w:val="16"/>
              </w:rPr>
            </w:pPr>
          </w:p>
        </w:tc>
        <w:tc>
          <w:tcPr>
            <w:tcW w:w="1315" w:type="dxa"/>
            <w:tcBorders>
              <w:top w:val="nil"/>
              <w:bottom w:val="nil"/>
            </w:tcBorders>
            <w:shd w:val="clear" w:color="auto" w:fill="00B050"/>
          </w:tcPr>
          <w:p w14:paraId="7FDD0A3A" w14:textId="77777777" w:rsidR="007267C4" w:rsidRDefault="007267C4" w:rsidP="00731B22">
            <w:pPr>
              <w:jc w:val="both"/>
              <w:rPr>
                <w:rFonts w:ascii="Arial" w:hAnsi="Arial" w:cs="Arial"/>
                <w:sz w:val="16"/>
                <w:szCs w:val="16"/>
              </w:rPr>
            </w:pPr>
          </w:p>
          <w:p w14:paraId="7AEC433F" w14:textId="77777777" w:rsidR="007267C4" w:rsidRDefault="007267C4" w:rsidP="00731B22">
            <w:pPr>
              <w:jc w:val="both"/>
              <w:rPr>
                <w:rFonts w:ascii="Arial" w:hAnsi="Arial" w:cs="Arial"/>
                <w:sz w:val="16"/>
                <w:szCs w:val="16"/>
              </w:rPr>
            </w:pPr>
          </w:p>
          <w:p w14:paraId="391750C4" w14:textId="16A063D7" w:rsidR="007267C4" w:rsidRDefault="007267C4" w:rsidP="00731B22">
            <w:pPr>
              <w:jc w:val="both"/>
              <w:rPr>
                <w:rFonts w:ascii="Arial" w:hAnsi="Arial" w:cs="Arial"/>
                <w:sz w:val="16"/>
                <w:szCs w:val="16"/>
              </w:rPr>
            </w:pPr>
          </w:p>
          <w:p w14:paraId="2222DEE9" w14:textId="079CAD7A" w:rsidR="007267C4" w:rsidRDefault="007267C4" w:rsidP="00731B22">
            <w:pPr>
              <w:jc w:val="both"/>
              <w:rPr>
                <w:rFonts w:ascii="Arial" w:hAnsi="Arial" w:cs="Arial"/>
                <w:sz w:val="16"/>
                <w:szCs w:val="16"/>
              </w:rPr>
            </w:pPr>
          </w:p>
          <w:p w14:paraId="20B7C7D6" w14:textId="34CC4056" w:rsidR="007267C4" w:rsidRDefault="007267C4" w:rsidP="00731B22">
            <w:pPr>
              <w:jc w:val="both"/>
              <w:rPr>
                <w:rFonts w:ascii="Arial" w:hAnsi="Arial" w:cs="Arial"/>
                <w:sz w:val="16"/>
                <w:szCs w:val="16"/>
              </w:rPr>
            </w:pPr>
          </w:p>
          <w:p w14:paraId="1ACCF657" w14:textId="60FCB228" w:rsidR="007267C4" w:rsidRDefault="007267C4" w:rsidP="00731B22">
            <w:pPr>
              <w:jc w:val="both"/>
              <w:rPr>
                <w:rFonts w:ascii="Arial" w:hAnsi="Arial" w:cs="Arial"/>
                <w:sz w:val="16"/>
                <w:szCs w:val="16"/>
              </w:rPr>
            </w:pPr>
          </w:p>
          <w:p w14:paraId="594B90D5" w14:textId="77777777" w:rsidR="007267C4" w:rsidRDefault="007267C4" w:rsidP="00731B22">
            <w:pPr>
              <w:jc w:val="both"/>
              <w:rPr>
                <w:rFonts w:ascii="Arial" w:hAnsi="Arial" w:cs="Arial"/>
                <w:sz w:val="16"/>
                <w:szCs w:val="16"/>
              </w:rPr>
            </w:pPr>
          </w:p>
          <w:p w14:paraId="3F039306" w14:textId="77777777" w:rsidR="007267C4" w:rsidRDefault="007267C4" w:rsidP="00731B22">
            <w:pPr>
              <w:jc w:val="both"/>
              <w:rPr>
                <w:rFonts w:ascii="Arial" w:hAnsi="Arial" w:cs="Arial"/>
                <w:sz w:val="16"/>
                <w:szCs w:val="16"/>
              </w:rPr>
            </w:pPr>
          </w:p>
          <w:p w14:paraId="6537211A" w14:textId="074D640A" w:rsidR="007267C4" w:rsidRPr="0019510C" w:rsidRDefault="007267C4" w:rsidP="00731B22">
            <w:pPr>
              <w:jc w:val="both"/>
              <w:rPr>
                <w:rFonts w:ascii="Arial" w:hAnsi="Arial" w:cs="Arial"/>
                <w:sz w:val="16"/>
                <w:szCs w:val="16"/>
              </w:rPr>
            </w:pPr>
          </w:p>
        </w:tc>
        <w:tc>
          <w:tcPr>
            <w:tcW w:w="1595" w:type="dxa"/>
            <w:vMerge/>
          </w:tcPr>
          <w:p w14:paraId="0EFDC488" w14:textId="2619D7C6" w:rsidR="007267C4" w:rsidRDefault="007267C4" w:rsidP="00731B22">
            <w:pPr>
              <w:jc w:val="both"/>
              <w:rPr>
                <w:rFonts w:ascii="Arial" w:hAnsi="Arial"/>
                <w:color w:val="000000" w:themeColor="text1"/>
                <w:sz w:val="16"/>
                <w:szCs w:val="16"/>
              </w:rPr>
            </w:pPr>
          </w:p>
        </w:tc>
        <w:tc>
          <w:tcPr>
            <w:tcW w:w="1640" w:type="dxa"/>
            <w:vMerge/>
          </w:tcPr>
          <w:p w14:paraId="38693FF7" w14:textId="77777777" w:rsidR="007267C4" w:rsidRDefault="007267C4" w:rsidP="00731B22">
            <w:pPr>
              <w:jc w:val="both"/>
              <w:rPr>
                <w:rFonts w:ascii="Arial" w:hAnsi="Arial"/>
                <w:color w:val="000000" w:themeColor="text1"/>
                <w:sz w:val="16"/>
                <w:szCs w:val="16"/>
              </w:rPr>
            </w:pPr>
          </w:p>
        </w:tc>
      </w:tr>
      <w:tr w:rsidR="007267C4" w:rsidRPr="0019510C" w14:paraId="3BCBDD8D" w14:textId="77777777" w:rsidTr="00CD0180">
        <w:tc>
          <w:tcPr>
            <w:tcW w:w="1470" w:type="dxa"/>
            <w:vMerge/>
          </w:tcPr>
          <w:p w14:paraId="582F2CF8" w14:textId="58D4AA4C" w:rsidR="007267C4" w:rsidRPr="0019510C" w:rsidRDefault="007267C4" w:rsidP="00731B22">
            <w:pPr>
              <w:jc w:val="both"/>
              <w:rPr>
                <w:rFonts w:ascii="Arial" w:hAnsi="Arial" w:cs="Arial"/>
                <w:sz w:val="16"/>
                <w:szCs w:val="16"/>
              </w:rPr>
            </w:pPr>
          </w:p>
        </w:tc>
        <w:tc>
          <w:tcPr>
            <w:tcW w:w="1317" w:type="dxa"/>
            <w:vMerge/>
          </w:tcPr>
          <w:p w14:paraId="24DD0E65" w14:textId="0A8EF00F" w:rsidR="007267C4" w:rsidRPr="0019510C" w:rsidRDefault="007267C4" w:rsidP="00731B22">
            <w:pPr>
              <w:jc w:val="both"/>
              <w:rPr>
                <w:rFonts w:ascii="Arial" w:hAnsi="Arial" w:cs="Arial"/>
                <w:sz w:val="16"/>
                <w:szCs w:val="16"/>
              </w:rPr>
            </w:pPr>
          </w:p>
        </w:tc>
        <w:tc>
          <w:tcPr>
            <w:tcW w:w="1300" w:type="dxa"/>
            <w:vMerge/>
          </w:tcPr>
          <w:p w14:paraId="4F7E0C89" w14:textId="2BAFE3C8" w:rsidR="007267C4" w:rsidRPr="0019510C" w:rsidRDefault="007267C4" w:rsidP="00731B22">
            <w:pPr>
              <w:jc w:val="both"/>
              <w:rPr>
                <w:rFonts w:ascii="Arial" w:hAnsi="Arial" w:cs="Arial"/>
                <w:sz w:val="16"/>
                <w:szCs w:val="16"/>
              </w:rPr>
            </w:pPr>
          </w:p>
        </w:tc>
        <w:tc>
          <w:tcPr>
            <w:tcW w:w="1300" w:type="dxa"/>
            <w:vMerge/>
          </w:tcPr>
          <w:p w14:paraId="31B3C76D" w14:textId="0DED9E54" w:rsidR="007267C4" w:rsidRPr="0019510C" w:rsidRDefault="007267C4" w:rsidP="00731B22">
            <w:pPr>
              <w:jc w:val="both"/>
              <w:rPr>
                <w:rFonts w:ascii="Arial" w:hAnsi="Arial" w:cs="Arial"/>
                <w:sz w:val="16"/>
                <w:szCs w:val="16"/>
              </w:rPr>
            </w:pPr>
          </w:p>
        </w:tc>
        <w:tc>
          <w:tcPr>
            <w:tcW w:w="1300" w:type="dxa"/>
            <w:vMerge/>
          </w:tcPr>
          <w:p w14:paraId="58F66A67" w14:textId="6A8A9925" w:rsidR="007267C4" w:rsidRPr="0019510C" w:rsidRDefault="007267C4" w:rsidP="00731B22">
            <w:pPr>
              <w:jc w:val="both"/>
              <w:rPr>
                <w:rFonts w:ascii="Arial" w:hAnsi="Arial" w:cs="Arial"/>
                <w:sz w:val="16"/>
                <w:szCs w:val="16"/>
              </w:rPr>
            </w:pPr>
          </w:p>
        </w:tc>
        <w:tc>
          <w:tcPr>
            <w:tcW w:w="1300" w:type="dxa"/>
            <w:vMerge/>
          </w:tcPr>
          <w:p w14:paraId="005CC80A" w14:textId="2614A983" w:rsidR="007267C4" w:rsidRPr="0019510C" w:rsidRDefault="007267C4" w:rsidP="00731B22">
            <w:pPr>
              <w:jc w:val="both"/>
              <w:rPr>
                <w:rFonts w:ascii="Arial" w:hAnsi="Arial" w:cs="Arial"/>
                <w:sz w:val="16"/>
                <w:szCs w:val="16"/>
              </w:rPr>
            </w:pPr>
          </w:p>
        </w:tc>
        <w:tc>
          <w:tcPr>
            <w:tcW w:w="1300" w:type="dxa"/>
            <w:vMerge/>
          </w:tcPr>
          <w:p w14:paraId="0272DA37" w14:textId="3AB1D481" w:rsidR="007267C4" w:rsidRPr="0019510C" w:rsidRDefault="007267C4" w:rsidP="00731B22">
            <w:pPr>
              <w:jc w:val="both"/>
              <w:rPr>
                <w:rFonts w:ascii="Arial" w:hAnsi="Arial" w:cs="Arial"/>
                <w:sz w:val="16"/>
                <w:szCs w:val="16"/>
              </w:rPr>
            </w:pPr>
          </w:p>
        </w:tc>
        <w:tc>
          <w:tcPr>
            <w:tcW w:w="1315" w:type="dxa"/>
            <w:tcBorders>
              <w:top w:val="nil"/>
              <w:bottom w:val="single" w:sz="4" w:space="0" w:color="000000"/>
            </w:tcBorders>
            <w:shd w:val="clear" w:color="auto" w:fill="FFFF00"/>
          </w:tcPr>
          <w:p w14:paraId="0B2A1467" w14:textId="77777777" w:rsidR="007267C4" w:rsidRPr="0019510C" w:rsidRDefault="007267C4" w:rsidP="00731B22">
            <w:pPr>
              <w:jc w:val="both"/>
              <w:rPr>
                <w:rFonts w:ascii="Arial" w:hAnsi="Arial" w:cs="Arial"/>
                <w:sz w:val="16"/>
                <w:szCs w:val="16"/>
              </w:rPr>
            </w:pPr>
          </w:p>
        </w:tc>
        <w:tc>
          <w:tcPr>
            <w:tcW w:w="1595" w:type="dxa"/>
            <w:vMerge/>
          </w:tcPr>
          <w:p w14:paraId="685D598B" w14:textId="36701763" w:rsidR="007267C4" w:rsidRPr="0019510C" w:rsidRDefault="007267C4" w:rsidP="00731B22">
            <w:pPr>
              <w:jc w:val="both"/>
              <w:rPr>
                <w:rFonts w:ascii="Arial" w:hAnsi="Arial" w:cs="Arial"/>
                <w:sz w:val="16"/>
                <w:szCs w:val="16"/>
              </w:rPr>
            </w:pPr>
          </w:p>
        </w:tc>
        <w:tc>
          <w:tcPr>
            <w:tcW w:w="1640" w:type="dxa"/>
            <w:vMerge/>
          </w:tcPr>
          <w:p w14:paraId="604114E7" w14:textId="63A2267D" w:rsidR="007267C4" w:rsidRPr="0019510C" w:rsidRDefault="007267C4" w:rsidP="00731B22">
            <w:pPr>
              <w:jc w:val="both"/>
              <w:rPr>
                <w:rFonts w:ascii="Arial" w:hAnsi="Arial" w:cs="Arial"/>
                <w:sz w:val="16"/>
                <w:szCs w:val="16"/>
              </w:rPr>
            </w:pPr>
          </w:p>
        </w:tc>
      </w:tr>
      <w:tr w:rsidR="007267C4" w:rsidRPr="0019510C" w14:paraId="653625C1" w14:textId="77777777" w:rsidTr="00EC440A">
        <w:tc>
          <w:tcPr>
            <w:tcW w:w="1470" w:type="dxa"/>
            <w:vMerge w:val="restart"/>
          </w:tcPr>
          <w:p w14:paraId="1CC7CF3F"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Oficial de programas para mantener y proseguir la elaboración de las herramientas de información electrónica</w:t>
            </w:r>
          </w:p>
          <w:p w14:paraId="3866659A" w14:textId="33F71D75" w:rsidR="007267C4" w:rsidRDefault="007267C4" w:rsidP="00731B22">
            <w:pPr>
              <w:jc w:val="both"/>
              <w:rPr>
                <w:rFonts w:ascii="Arial" w:hAnsi="Arial"/>
                <w:color w:val="000000" w:themeColor="text1"/>
                <w:sz w:val="16"/>
                <w:szCs w:val="16"/>
              </w:rPr>
            </w:pPr>
          </w:p>
          <w:p w14:paraId="2A31E7E6" w14:textId="745C258F" w:rsidR="007267C4" w:rsidRDefault="007267C4" w:rsidP="00731B22">
            <w:pPr>
              <w:jc w:val="both"/>
              <w:rPr>
                <w:rFonts w:ascii="Arial" w:hAnsi="Arial"/>
                <w:color w:val="000000" w:themeColor="text1"/>
                <w:sz w:val="16"/>
                <w:szCs w:val="16"/>
              </w:rPr>
            </w:pPr>
          </w:p>
          <w:p w14:paraId="0E19CA06" w14:textId="50F517C0" w:rsidR="007267C4" w:rsidRDefault="007267C4" w:rsidP="00731B22">
            <w:pPr>
              <w:jc w:val="both"/>
              <w:rPr>
                <w:rFonts w:ascii="Arial" w:hAnsi="Arial"/>
                <w:color w:val="000000" w:themeColor="text1"/>
                <w:sz w:val="16"/>
                <w:szCs w:val="16"/>
              </w:rPr>
            </w:pPr>
          </w:p>
          <w:p w14:paraId="659CFC16" w14:textId="5DED4DF8" w:rsidR="007267C4" w:rsidRDefault="007267C4" w:rsidP="00731B22">
            <w:pPr>
              <w:jc w:val="both"/>
              <w:rPr>
                <w:rFonts w:ascii="Arial" w:hAnsi="Arial"/>
                <w:color w:val="000000" w:themeColor="text1"/>
                <w:sz w:val="16"/>
                <w:szCs w:val="16"/>
              </w:rPr>
            </w:pPr>
          </w:p>
          <w:p w14:paraId="73D509D1" w14:textId="77777777" w:rsidR="007267C4" w:rsidRDefault="007267C4" w:rsidP="00731B22">
            <w:pPr>
              <w:jc w:val="both"/>
              <w:rPr>
                <w:rFonts w:ascii="Arial" w:hAnsi="Arial"/>
                <w:color w:val="000000" w:themeColor="text1"/>
                <w:sz w:val="16"/>
                <w:szCs w:val="16"/>
              </w:rPr>
            </w:pPr>
          </w:p>
          <w:p w14:paraId="3A80B254" w14:textId="77777777" w:rsidR="007267C4" w:rsidRDefault="007267C4" w:rsidP="00731B22">
            <w:pPr>
              <w:jc w:val="both"/>
              <w:rPr>
                <w:rFonts w:ascii="Arial" w:hAnsi="Arial"/>
                <w:color w:val="000000" w:themeColor="text1"/>
                <w:sz w:val="16"/>
                <w:szCs w:val="16"/>
              </w:rPr>
            </w:pPr>
          </w:p>
          <w:p w14:paraId="43E88A9C" w14:textId="4B5483E2"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Mantenimiento y ulterior elaboración de los espacios de trabajo en línea, p. ej. para el Consejo Científico</w:t>
            </w:r>
          </w:p>
        </w:tc>
        <w:tc>
          <w:tcPr>
            <w:tcW w:w="1317" w:type="dxa"/>
            <w:vMerge w:val="restart"/>
          </w:tcPr>
          <w:p w14:paraId="08ABE766" w14:textId="77777777" w:rsidR="007267C4" w:rsidRDefault="007267C4" w:rsidP="00731B22">
            <w:pPr>
              <w:jc w:val="both"/>
              <w:rPr>
                <w:rFonts w:ascii="Arial" w:hAnsi="Arial" w:cs="Arial"/>
                <w:sz w:val="16"/>
                <w:szCs w:val="16"/>
              </w:rPr>
            </w:pPr>
          </w:p>
          <w:p w14:paraId="45D8E210" w14:textId="77777777" w:rsidR="007267C4" w:rsidRDefault="007267C4" w:rsidP="00731B22">
            <w:pPr>
              <w:jc w:val="both"/>
              <w:rPr>
                <w:rFonts w:ascii="Arial" w:hAnsi="Arial" w:cs="Arial"/>
                <w:sz w:val="16"/>
                <w:szCs w:val="16"/>
              </w:rPr>
            </w:pPr>
          </w:p>
          <w:p w14:paraId="2C654785" w14:textId="77777777" w:rsidR="007267C4" w:rsidRDefault="007267C4" w:rsidP="00731B22">
            <w:pPr>
              <w:jc w:val="both"/>
              <w:rPr>
                <w:rFonts w:ascii="Arial" w:hAnsi="Arial" w:cs="Arial"/>
                <w:sz w:val="16"/>
                <w:szCs w:val="16"/>
              </w:rPr>
            </w:pPr>
            <w:r>
              <w:rPr>
                <w:rFonts w:ascii="Arial" w:hAnsi="Arial" w:cs="Arial"/>
                <w:sz w:val="16"/>
                <w:szCs w:val="16"/>
              </w:rPr>
              <w:t>Principal</w:t>
            </w:r>
          </w:p>
          <w:p w14:paraId="44758CA3" w14:textId="77777777" w:rsidR="007267C4" w:rsidRDefault="007267C4" w:rsidP="00731B22">
            <w:pPr>
              <w:jc w:val="both"/>
              <w:rPr>
                <w:rFonts w:ascii="Arial" w:hAnsi="Arial" w:cs="Arial"/>
                <w:sz w:val="16"/>
                <w:szCs w:val="16"/>
              </w:rPr>
            </w:pPr>
          </w:p>
          <w:p w14:paraId="6CA12274" w14:textId="77777777" w:rsidR="007267C4" w:rsidRDefault="007267C4" w:rsidP="00731B22">
            <w:pPr>
              <w:jc w:val="both"/>
              <w:rPr>
                <w:rFonts w:ascii="Arial" w:hAnsi="Arial" w:cs="Arial"/>
                <w:sz w:val="16"/>
                <w:szCs w:val="16"/>
              </w:rPr>
            </w:pPr>
          </w:p>
          <w:p w14:paraId="7CB3A2CA" w14:textId="77777777" w:rsidR="007267C4" w:rsidRDefault="007267C4" w:rsidP="00731B22">
            <w:pPr>
              <w:jc w:val="both"/>
              <w:rPr>
                <w:rFonts w:ascii="Arial" w:hAnsi="Arial" w:cs="Arial"/>
                <w:sz w:val="16"/>
                <w:szCs w:val="16"/>
              </w:rPr>
            </w:pPr>
          </w:p>
          <w:p w14:paraId="127919E5" w14:textId="658FFF20" w:rsidR="007267C4" w:rsidRDefault="007267C4" w:rsidP="00731B22">
            <w:pPr>
              <w:jc w:val="both"/>
              <w:rPr>
                <w:rFonts w:ascii="Arial" w:hAnsi="Arial" w:cs="Arial"/>
                <w:sz w:val="16"/>
                <w:szCs w:val="16"/>
              </w:rPr>
            </w:pPr>
          </w:p>
          <w:p w14:paraId="603B6982" w14:textId="509E1EED" w:rsidR="007267C4" w:rsidRDefault="007267C4" w:rsidP="00731B22">
            <w:pPr>
              <w:jc w:val="both"/>
              <w:rPr>
                <w:rFonts w:ascii="Arial" w:hAnsi="Arial" w:cs="Arial"/>
                <w:sz w:val="16"/>
                <w:szCs w:val="16"/>
              </w:rPr>
            </w:pPr>
          </w:p>
          <w:p w14:paraId="5D154FD9" w14:textId="38D3F74A" w:rsidR="007267C4" w:rsidRDefault="007267C4" w:rsidP="00731B22">
            <w:pPr>
              <w:jc w:val="both"/>
              <w:rPr>
                <w:rFonts w:ascii="Arial" w:hAnsi="Arial" w:cs="Arial"/>
                <w:sz w:val="16"/>
                <w:szCs w:val="16"/>
              </w:rPr>
            </w:pPr>
          </w:p>
          <w:p w14:paraId="36C2B3AA" w14:textId="4126F0B1" w:rsidR="007267C4" w:rsidRDefault="007267C4" w:rsidP="00731B22">
            <w:pPr>
              <w:jc w:val="both"/>
              <w:rPr>
                <w:rFonts w:ascii="Arial" w:hAnsi="Arial" w:cs="Arial"/>
                <w:sz w:val="16"/>
                <w:szCs w:val="16"/>
              </w:rPr>
            </w:pPr>
          </w:p>
          <w:p w14:paraId="0DECA067" w14:textId="1489850F" w:rsidR="007267C4" w:rsidRDefault="007267C4" w:rsidP="00731B22">
            <w:pPr>
              <w:jc w:val="both"/>
              <w:rPr>
                <w:rFonts w:ascii="Arial" w:hAnsi="Arial" w:cs="Arial"/>
                <w:sz w:val="16"/>
                <w:szCs w:val="16"/>
              </w:rPr>
            </w:pPr>
          </w:p>
          <w:p w14:paraId="7AC24B1D" w14:textId="77777777" w:rsidR="007267C4" w:rsidRDefault="007267C4" w:rsidP="00731B22">
            <w:pPr>
              <w:jc w:val="both"/>
              <w:rPr>
                <w:rFonts w:ascii="Arial" w:hAnsi="Arial" w:cs="Arial"/>
                <w:sz w:val="16"/>
                <w:szCs w:val="16"/>
              </w:rPr>
            </w:pPr>
          </w:p>
          <w:p w14:paraId="4AE31911" w14:textId="77777777" w:rsidR="007267C4" w:rsidRDefault="007267C4" w:rsidP="00731B22">
            <w:pPr>
              <w:jc w:val="both"/>
              <w:rPr>
                <w:rFonts w:ascii="Arial" w:hAnsi="Arial" w:cs="Arial"/>
                <w:sz w:val="16"/>
                <w:szCs w:val="16"/>
              </w:rPr>
            </w:pPr>
          </w:p>
          <w:p w14:paraId="054587D5" w14:textId="77777777" w:rsidR="007267C4" w:rsidRDefault="007267C4" w:rsidP="00731B22">
            <w:pPr>
              <w:jc w:val="both"/>
              <w:rPr>
                <w:rFonts w:ascii="Arial" w:hAnsi="Arial" w:cs="Arial"/>
                <w:sz w:val="16"/>
                <w:szCs w:val="16"/>
              </w:rPr>
            </w:pPr>
          </w:p>
          <w:p w14:paraId="4B1A4CED" w14:textId="5778A402" w:rsidR="007267C4" w:rsidRDefault="007267C4" w:rsidP="00731B22">
            <w:pPr>
              <w:jc w:val="both"/>
              <w:rPr>
                <w:rFonts w:ascii="Arial" w:hAnsi="Arial" w:cs="Arial"/>
                <w:sz w:val="16"/>
                <w:szCs w:val="16"/>
              </w:rPr>
            </w:pPr>
            <w:r>
              <w:rPr>
                <w:rFonts w:ascii="Arial" w:hAnsi="Arial" w:cs="Arial"/>
                <w:sz w:val="16"/>
                <w:szCs w:val="16"/>
              </w:rPr>
              <w:t>Principal</w:t>
            </w:r>
          </w:p>
        </w:tc>
        <w:tc>
          <w:tcPr>
            <w:tcW w:w="1300" w:type="dxa"/>
            <w:vMerge w:val="restart"/>
          </w:tcPr>
          <w:p w14:paraId="15FC7190" w14:textId="77777777" w:rsidR="007267C4" w:rsidRDefault="007267C4" w:rsidP="00731B22">
            <w:pPr>
              <w:jc w:val="both"/>
              <w:rPr>
                <w:rFonts w:ascii="Arial" w:hAnsi="Arial" w:cs="Arial"/>
                <w:sz w:val="16"/>
                <w:szCs w:val="16"/>
              </w:rPr>
            </w:pPr>
          </w:p>
          <w:p w14:paraId="109D5DA2" w14:textId="77777777" w:rsidR="007267C4" w:rsidRDefault="007267C4" w:rsidP="00731B22">
            <w:pPr>
              <w:jc w:val="both"/>
              <w:rPr>
                <w:rFonts w:ascii="Arial" w:hAnsi="Arial" w:cs="Arial"/>
                <w:sz w:val="16"/>
                <w:szCs w:val="16"/>
              </w:rPr>
            </w:pPr>
          </w:p>
          <w:p w14:paraId="001DCBCC" w14:textId="77777777" w:rsidR="007267C4" w:rsidRDefault="007267C4" w:rsidP="00731B22">
            <w:pPr>
              <w:jc w:val="both"/>
              <w:rPr>
                <w:rFonts w:ascii="Arial" w:hAnsi="Arial" w:cs="Arial"/>
                <w:sz w:val="16"/>
                <w:szCs w:val="16"/>
              </w:rPr>
            </w:pPr>
            <w:r>
              <w:rPr>
                <w:rFonts w:ascii="Arial" w:hAnsi="Arial" w:cs="Arial"/>
                <w:sz w:val="16"/>
                <w:szCs w:val="16"/>
              </w:rPr>
              <w:t>96.102</w:t>
            </w:r>
          </w:p>
          <w:p w14:paraId="12201094" w14:textId="77777777" w:rsidR="007267C4" w:rsidRDefault="007267C4" w:rsidP="00731B22">
            <w:pPr>
              <w:jc w:val="both"/>
              <w:rPr>
                <w:rFonts w:ascii="Arial" w:hAnsi="Arial" w:cs="Arial"/>
                <w:sz w:val="16"/>
                <w:szCs w:val="16"/>
              </w:rPr>
            </w:pPr>
          </w:p>
          <w:p w14:paraId="7328AB78" w14:textId="77777777" w:rsidR="007267C4" w:rsidRDefault="007267C4" w:rsidP="00731B22">
            <w:pPr>
              <w:jc w:val="both"/>
              <w:rPr>
                <w:rFonts w:ascii="Arial" w:hAnsi="Arial" w:cs="Arial"/>
                <w:sz w:val="16"/>
                <w:szCs w:val="16"/>
              </w:rPr>
            </w:pPr>
          </w:p>
          <w:p w14:paraId="7A472185" w14:textId="77777777" w:rsidR="007267C4" w:rsidRDefault="007267C4" w:rsidP="00731B22">
            <w:pPr>
              <w:jc w:val="both"/>
              <w:rPr>
                <w:rFonts w:ascii="Arial" w:hAnsi="Arial" w:cs="Arial"/>
                <w:sz w:val="16"/>
                <w:szCs w:val="16"/>
              </w:rPr>
            </w:pPr>
          </w:p>
          <w:p w14:paraId="15DDD232" w14:textId="2DA027D8" w:rsidR="007267C4" w:rsidRDefault="007267C4" w:rsidP="00731B22">
            <w:pPr>
              <w:jc w:val="both"/>
              <w:rPr>
                <w:rFonts w:ascii="Arial" w:hAnsi="Arial" w:cs="Arial"/>
                <w:sz w:val="16"/>
                <w:szCs w:val="16"/>
              </w:rPr>
            </w:pPr>
          </w:p>
          <w:p w14:paraId="742554FE" w14:textId="36A20800" w:rsidR="007267C4" w:rsidRDefault="007267C4" w:rsidP="00731B22">
            <w:pPr>
              <w:jc w:val="both"/>
              <w:rPr>
                <w:rFonts w:ascii="Arial" w:hAnsi="Arial" w:cs="Arial"/>
                <w:sz w:val="16"/>
                <w:szCs w:val="16"/>
              </w:rPr>
            </w:pPr>
          </w:p>
          <w:p w14:paraId="0119BC99" w14:textId="77D7CBC6" w:rsidR="007267C4" w:rsidRDefault="007267C4" w:rsidP="00731B22">
            <w:pPr>
              <w:jc w:val="both"/>
              <w:rPr>
                <w:rFonts w:ascii="Arial" w:hAnsi="Arial" w:cs="Arial"/>
                <w:sz w:val="16"/>
                <w:szCs w:val="16"/>
              </w:rPr>
            </w:pPr>
          </w:p>
          <w:p w14:paraId="2CB17121" w14:textId="056150B7" w:rsidR="007267C4" w:rsidRDefault="007267C4" w:rsidP="00731B22">
            <w:pPr>
              <w:jc w:val="both"/>
              <w:rPr>
                <w:rFonts w:ascii="Arial" w:hAnsi="Arial" w:cs="Arial"/>
                <w:sz w:val="16"/>
                <w:szCs w:val="16"/>
              </w:rPr>
            </w:pPr>
          </w:p>
          <w:p w14:paraId="01622565" w14:textId="4D398405" w:rsidR="007267C4" w:rsidRDefault="007267C4" w:rsidP="00731B22">
            <w:pPr>
              <w:jc w:val="both"/>
              <w:rPr>
                <w:rFonts w:ascii="Arial" w:hAnsi="Arial" w:cs="Arial"/>
                <w:sz w:val="16"/>
                <w:szCs w:val="16"/>
              </w:rPr>
            </w:pPr>
          </w:p>
          <w:p w14:paraId="328A9261" w14:textId="77777777" w:rsidR="007267C4" w:rsidRDefault="007267C4" w:rsidP="00731B22">
            <w:pPr>
              <w:jc w:val="both"/>
              <w:rPr>
                <w:rFonts w:ascii="Arial" w:hAnsi="Arial" w:cs="Arial"/>
                <w:sz w:val="16"/>
                <w:szCs w:val="16"/>
              </w:rPr>
            </w:pPr>
          </w:p>
          <w:p w14:paraId="79D58AC6" w14:textId="77777777" w:rsidR="007267C4" w:rsidRDefault="007267C4" w:rsidP="00731B22">
            <w:pPr>
              <w:jc w:val="both"/>
              <w:rPr>
                <w:rFonts w:ascii="Arial" w:hAnsi="Arial" w:cs="Arial"/>
                <w:sz w:val="16"/>
                <w:szCs w:val="16"/>
              </w:rPr>
            </w:pPr>
          </w:p>
          <w:p w14:paraId="1039BA21" w14:textId="77777777" w:rsidR="007267C4" w:rsidRDefault="007267C4" w:rsidP="00731B22">
            <w:pPr>
              <w:jc w:val="both"/>
              <w:rPr>
                <w:rFonts w:ascii="Arial" w:hAnsi="Arial" w:cs="Arial"/>
                <w:sz w:val="16"/>
                <w:szCs w:val="16"/>
              </w:rPr>
            </w:pPr>
          </w:p>
          <w:p w14:paraId="4B05FA29" w14:textId="11A6428E" w:rsidR="007267C4" w:rsidRDefault="007267C4" w:rsidP="00731B22">
            <w:pPr>
              <w:jc w:val="both"/>
              <w:rPr>
                <w:rFonts w:ascii="Arial" w:hAnsi="Arial" w:cs="Arial"/>
                <w:sz w:val="16"/>
                <w:szCs w:val="16"/>
              </w:rPr>
            </w:pPr>
            <w:r>
              <w:rPr>
                <w:rFonts w:ascii="Arial" w:hAnsi="Arial" w:cs="Arial"/>
                <w:sz w:val="16"/>
                <w:szCs w:val="16"/>
              </w:rPr>
              <w:t>20.000</w:t>
            </w:r>
          </w:p>
        </w:tc>
        <w:tc>
          <w:tcPr>
            <w:tcW w:w="1300" w:type="dxa"/>
            <w:vMerge w:val="restart"/>
          </w:tcPr>
          <w:p w14:paraId="03DC9346" w14:textId="77777777" w:rsidR="007267C4" w:rsidRDefault="007267C4" w:rsidP="00731B22">
            <w:pPr>
              <w:jc w:val="both"/>
              <w:rPr>
                <w:rFonts w:ascii="Arial" w:hAnsi="Arial" w:cs="Arial"/>
                <w:sz w:val="16"/>
                <w:szCs w:val="16"/>
              </w:rPr>
            </w:pPr>
          </w:p>
          <w:p w14:paraId="400A94E9" w14:textId="77777777" w:rsidR="007267C4" w:rsidRDefault="007267C4" w:rsidP="00731B22">
            <w:pPr>
              <w:jc w:val="both"/>
              <w:rPr>
                <w:rFonts w:ascii="Arial" w:hAnsi="Arial" w:cs="Arial"/>
                <w:sz w:val="16"/>
                <w:szCs w:val="16"/>
              </w:rPr>
            </w:pPr>
          </w:p>
          <w:p w14:paraId="3F5ADD79" w14:textId="70FF7620" w:rsidR="007267C4" w:rsidRDefault="007267C4" w:rsidP="00731B22">
            <w:pPr>
              <w:jc w:val="both"/>
              <w:rPr>
                <w:rFonts w:ascii="Arial" w:hAnsi="Arial" w:cs="Arial"/>
                <w:sz w:val="16"/>
                <w:szCs w:val="16"/>
              </w:rPr>
            </w:pPr>
            <w:r>
              <w:rPr>
                <w:rFonts w:ascii="Arial" w:hAnsi="Arial" w:cs="Arial"/>
                <w:sz w:val="16"/>
                <w:szCs w:val="16"/>
              </w:rPr>
              <w:t>96.102</w:t>
            </w:r>
          </w:p>
        </w:tc>
        <w:tc>
          <w:tcPr>
            <w:tcW w:w="1300" w:type="dxa"/>
            <w:vMerge w:val="restart"/>
          </w:tcPr>
          <w:p w14:paraId="684A222F" w14:textId="77777777" w:rsidR="007267C4" w:rsidRDefault="007267C4" w:rsidP="00731B22">
            <w:pPr>
              <w:jc w:val="both"/>
              <w:rPr>
                <w:rFonts w:ascii="Arial" w:hAnsi="Arial" w:cs="Arial"/>
                <w:sz w:val="16"/>
                <w:szCs w:val="16"/>
              </w:rPr>
            </w:pPr>
          </w:p>
          <w:p w14:paraId="7F0E5B88" w14:textId="77777777" w:rsidR="007267C4" w:rsidRDefault="007267C4" w:rsidP="00731B22">
            <w:pPr>
              <w:jc w:val="both"/>
              <w:rPr>
                <w:rFonts w:ascii="Arial" w:hAnsi="Arial" w:cs="Arial"/>
                <w:sz w:val="16"/>
                <w:szCs w:val="16"/>
              </w:rPr>
            </w:pPr>
          </w:p>
          <w:p w14:paraId="64DA7746" w14:textId="77777777" w:rsidR="007267C4" w:rsidRDefault="007267C4" w:rsidP="00731B22">
            <w:pPr>
              <w:jc w:val="both"/>
              <w:rPr>
                <w:rFonts w:ascii="Arial" w:hAnsi="Arial" w:cs="Arial"/>
                <w:sz w:val="16"/>
                <w:szCs w:val="16"/>
              </w:rPr>
            </w:pPr>
          </w:p>
          <w:p w14:paraId="2C1EB6D6" w14:textId="77777777" w:rsidR="007267C4" w:rsidRDefault="007267C4" w:rsidP="00731B22">
            <w:pPr>
              <w:jc w:val="both"/>
              <w:rPr>
                <w:rFonts w:ascii="Arial" w:hAnsi="Arial" w:cs="Arial"/>
                <w:sz w:val="16"/>
                <w:szCs w:val="16"/>
              </w:rPr>
            </w:pPr>
          </w:p>
          <w:p w14:paraId="3158F3A1" w14:textId="77777777" w:rsidR="007267C4" w:rsidRDefault="007267C4" w:rsidP="00731B22">
            <w:pPr>
              <w:jc w:val="both"/>
              <w:rPr>
                <w:rFonts w:ascii="Arial" w:hAnsi="Arial" w:cs="Arial"/>
                <w:sz w:val="16"/>
                <w:szCs w:val="16"/>
              </w:rPr>
            </w:pPr>
          </w:p>
          <w:p w14:paraId="3C8730B2" w14:textId="77777777" w:rsidR="007267C4" w:rsidRDefault="007267C4" w:rsidP="00731B22">
            <w:pPr>
              <w:jc w:val="both"/>
              <w:rPr>
                <w:rFonts w:ascii="Arial" w:hAnsi="Arial" w:cs="Arial"/>
                <w:sz w:val="16"/>
                <w:szCs w:val="16"/>
              </w:rPr>
            </w:pPr>
          </w:p>
          <w:p w14:paraId="1BE9953B" w14:textId="62AF196C" w:rsidR="007267C4" w:rsidRDefault="007267C4" w:rsidP="00731B22">
            <w:pPr>
              <w:jc w:val="both"/>
              <w:rPr>
                <w:rFonts w:ascii="Arial" w:hAnsi="Arial" w:cs="Arial"/>
                <w:sz w:val="16"/>
                <w:szCs w:val="16"/>
              </w:rPr>
            </w:pPr>
          </w:p>
          <w:p w14:paraId="726F22A4" w14:textId="180A51AF" w:rsidR="007267C4" w:rsidRDefault="007267C4" w:rsidP="00731B22">
            <w:pPr>
              <w:jc w:val="both"/>
              <w:rPr>
                <w:rFonts w:ascii="Arial" w:hAnsi="Arial" w:cs="Arial"/>
                <w:sz w:val="16"/>
                <w:szCs w:val="16"/>
              </w:rPr>
            </w:pPr>
          </w:p>
          <w:p w14:paraId="5EEC6058" w14:textId="0AEEDCF9" w:rsidR="007267C4" w:rsidRDefault="007267C4" w:rsidP="00731B22">
            <w:pPr>
              <w:jc w:val="both"/>
              <w:rPr>
                <w:rFonts w:ascii="Arial" w:hAnsi="Arial" w:cs="Arial"/>
                <w:sz w:val="16"/>
                <w:szCs w:val="16"/>
              </w:rPr>
            </w:pPr>
          </w:p>
          <w:p w14:paraId="089FE24D" w14:textId="0842A981" w:rsidR="007267C4" w:rsidRDefault="007267C4" w:rsidP="00731B22">
            <w:pPr>
              <w:jc w:val="both"/>
              <w:rPr>
                <w:rFonts w:ascii="Arial" w:hAnsi="Arial" w:cs="Arial"/>
                <w:sz w:val="16"/>
                <w:szCs w:val="16"/>
              </w:rPr>
            </w:pPr>
          </w:p>
          <w:p w14:paraId="006D7715" w14:textId="52B7D1FF" w:rsidR="007267C4" w:rsidRDefault="007267C4" w:rsidP="00731B22">
            <w:pPr>
              <w:jc w:val="both"/>
              <w:rPr>
                <w:rFonts w:ascii="Arial" w:hAnsi="Arial" w:cs="Arial"/>
                <w:sz w:val="16"/>
                <w:szCs w:val="16"/>
              </w:rPr>
            </w:pPr>
          </w:p>
          <w:p w14:paraId="71000F72" w14:textId="77777777" w:rsidR="007267C4" w:rsidRDefault="007267C4" w:rsidP="00731B22">
            <w:pPr>
              <w:jc w:val="both"/>
              <w:rPr>
                <w:rFonts w:ascii="Arial" w:hAnsi="Arial" w:cs="Arial"/>
                <w:sz w:val="16"/>
                <w:szCs w:val="16"/>
              </w:rPr>
            </w:pPr>
          </w:p>
          <w:p w14:paraId="44C168B4" w14:textId="77777777" w:rsidR="007267C4" w:rsidRDefault="007267C4" w:rsidP="00731B22">
            <w:pPr>
              <w:jc w:val="both"/>
              <w:rPr>
                <w:rFonts w:ascii="Arial" w:hAnsi="Arial" w:cs="Arial"/>
                <w:sz w:val="16"/>
                <w:szCs w:val="16"/>
              </w:rPr>
            </w:pPr>
          </w:p>
          <w:p w14:paraId="3C16465B" w14:textId="77777777" w:rsidR="007267C4" w:rsidRDefault="007267C4" w:rsidP="00731B22">
            <w:pPr>
              <w:jc w:val="both"/>
              <w:rPr>
                <w:rFonts w:ascii="Arial" w:hAnsi="Arial" w:cs="Arial"/>
                <w:sz w:val="16"/>
                <w:szCs w:val="16"/>
              </w:rPr>
            </w:pPr>
          </w:p>
          <w:p w14:paraId="1BEF37FC" w14:textId="6B0EAC82" w:rsidR="007267C4" w:rsidRDefault="007267C4" w:rsidP="00731B22">
            <w:pPr>
              <w:jc w:val="both"/>
              <w:rPr>
                <w:rFonts w:ascii="Arial" w:hAnsi="Arial" w:cs="Arial"/>
                <w:sz w:val="16"/>
                <w:szCs w:val="16"/>
              </w:rPr>
            </w:pPr>
            <w:r>
              <w:rPr>
                <w:rFonts w:ascii="Arial" w:hAnsi="Arial" w:cs="Arial"/>
                <w:sz w:val="16"/>
                <w:szCs w:val="16"/>
              </w:rPr>
              <w:t>20.000</w:t>
            </w:r>
          </w:p>
        </w:tc>
        <w:tc>
          <w:tcPr>
            <w:tcW w:w="1300" w:type="dxa"/>
            <w:vMerge w:val="restart"/>
          </w:tcPr>
          <w:p w14:paraId="43438DE5" w14:textId="77777777" w:rsidR="007267C4" w:rsidRPr="0019510C" w:rsidRDefault="007267C4" w:rsidP="00731B22">
            <w:pPr>
              <w:jc w:val="both"/>
              <w:rPr>
                <w:rFonts w:ascii="Arial" w:hAnsi="Arial" w:cs="Arial"/>
                <w:sz w:val="16"/>
                <w:szCs w:val="16"/>
              </w:rPr>
            </w:pPr>
          </w:p>
        </w:tc>
        <w:tc>
          <w:tcPr>
            <w:tcW w:w="1300" w:type="dxa"/>
            <w:vMerge w:val="restart"/>
          </w:tcPr>
          <w:p w14:paraId="11A771BF" w14:textId="77777777" w:rsidR="007267C4" w:rsidRPr="0019510C" w:rsidRDefault="007267C4" w:rsidP="00731B22">
            <w:pPr>
              <w:jc w:val="both"/>
              <w:rPr>
                <w:rFonts w:ascii="Arial" w:hAnsi="Arial" w:cs="Arial"/>
                <w:sz w:val="16"/>
                <w:szCs w:val="16"/>
              </w:rPr>
            </w:pPr>
          </w:p>
        </w:tc>
        <w:tc>
          <w:tcPr>
            <w:tcW w:w="1315" w:type="dxa"/>
            <w:tcBorders>
              <w:bottom w:val="nil"/>
            </w:tcBorders>
            <w:shd w:val="clear" w:color="auto" w:fill="FF0000"/>
          </w:tcPr>
          <w:p w14:paraId="5EFA9B4B" w14:textId="77777777" w:rsidR="007267C4" w:rsidRDefault="007267C4" w:rsidP="00731B22">
            <w:pPr>
              <w:jc w:val="both"/>
              <w:rPr>
                <w:rFonts w:ascii="Arial" w:hAnsi="Arial" w:cs="Arial"/>
                <w:sz w:val="16"/>
                <w:szCs w:val="16"/>
              </w:rPr>
            </w:pPr>
          </w:p>
          <w:p w14:paraId="4D8B2574" w14:textId="77777777" w:rsidR="007267C4" w:rsidRDefault="007267C4" w:rsidP="00731B22">
            <w:pPr>
              <w:jc w:val="both"/>
              <w:rPr>
                <w:rFonts w:ascii="Arial" w:hAnsi="Arial" w:cs="Arial"/>
                <w:sz w:val="16"/>
                <w:szCs w:val="16"/>
              </w:rPr>
            </w:pPr>
          </w:p>
          <w:p w14:paraId="0F9A2FA1" w14:textId="77777777" w:rsidR="007267C4" w:rsidRDefault="007267C4" w:rsidP="00731B22">
            <w:pPr>
              <w:jc w:val="both"/>
              <w:rPr>
                <w:rFonts w:ascii="Arial" w:hAnsi="Arial" w:cs="Arial"/>
                <w:sz w:val="16"/>
                <w:szCs w:val="16"/>
              </w:rPr>
            </w:pPr>
          </w:p>
          <w:p w14:paraId="07F77DF3" w14:textId="77777777" w:rsidR="007267C4" w:rsidRDefault="007267C4" w:rsidP="00731B22">
            <w:pPr>
              <w:jc w:val="both"/>
              <w:rPr>
                <w:rFonts w:ascii="Arial" w:hAnsi="Arial" w:cs="Arial"/>
                <w:sz w:val="16"/>
                <w:szCs w:val="16"/>
              </w:rPr>
            </w:pPr>
          </w:p>
          <w:p w14:paraId="1818CD81" w14:textId="77777777" w:rsidR="007267C4" w:rsidRDefault="007267C4" w:rsidP="00731B22">
            <w:pPr>
              <w:jc w:val="both"/>
              <w:rPr>
                <w:rFonts w:ascii="Arial" w:hAnsi="Arial" w:cs="Arial"/>
                <w:sz w:val="16"/>
                <w:szCs w:val="16"/>
              </w:rPr>
            </w:pPr>
          </w:p>
          <w:p w14:paraId="67154001" w14:textId="77777777" w:rsidR="007267C4" w:rsidRDefault="007267C4" w:rsidP="00731B22">
            <w:pPr>
              <w:jc w:val="both"/>
              <w:rPr>
                <w:rFonts w:ascii="Arial" w:hAnsi="Arial" w:cs="Arial"/>
                <w:sz w:val="16"/>
                <w:szCs w:val="16"/>
              </w:rPr>
            </w:pPr>
          </w:p>
          <w:p w14:paraId="26F4C98A" w14:textId="7955E190" w:rsidR="007267C4" w:rsidRDefault="007267C4" w:rsidP="00731B22">
            <w:pPr>
              <w:jc w:val="both"/>
              <w:rPr>
                <w:rFonts w:ascii="Arial" w:hAnsi="Arial" w:cs="Arial"/>
                <w:sz w:val="16"/>
                <w:szCs w:val="16"/>
              </w:rPr>
            </w:pPr>
          </w:p>
          <w:p w14:paraId="6EBB48D2" w14:textId="74C172C4" w:rsidR="007267C4" w:rsidRDefault="007267C4" w:rsidP="00731B22">
            <w:pPr>
              <w:jc w:val="both"/>
              <w:rPr>
                <w:rFonts w:ascii="Arial" w:hAnsi="Arial" w:cs="Arial"/>
                <w:sz w:val="16"/>
                <w:szCs w:val="16"/>
              </w:rPr>
            </w:pPr>
          </w:p>
          <w:p w14:paraId="3C5CC9DB" w14:textId="4D7A1FCA" w:rsidR="007267C4" w:rsidRDefault="007267C4" w:rsidP="00731B22">
            <w:pPr>
              <w:jc w:val="both"/>
              <w:rPr>
                <w:rFonts w:ascii="Arial" w:hAnsi="Arial" w:cs="Arial"/>
                <w:sz w:val="16"/>
                <w:szCs w:val="16"/>
              </w:rPr>
            </w:pPr>
          </w:p>
          <w:p w14:paraId="612264EB" w14:textId="198FD3DD" w:rsidR="007267C4" w:rsidRDefault="007267C4" w:rsidP="00731B22">
            <w:pPr>
              <w:jc w:val="both"/>
              <w:rPr>
                <w:rFonts w:ascii="Arial" w:hAnsi="Arial" w:cs="Arial"/>
                <w:sz w:val="16"/>
                <w:szCs w:val="16"/>
              </w:rPr>
            </w:pPr>
          </w:p>
          <w:p w14:paraId="3DBF856D" w14:textId="16CB94F7" w:rsidR="007267C4" w:rsidRDefault="007267C4" w:rsidP="00731B22">
            <w:pPr>
              <w:jc w:val="both"/>
              <w:rPr>
                <w:rFonts w:ascii="Arial" w:hAnsi="Arial" w:cs="Arial"/>
                <w:sz w:val="16"/>
                <w:szCs w:val="16"/>
              </w:rPr>
            </w:pPr>
          </w:p>
          <w:p w14:paraId="1B1E88B2" w14:textId="77777777" w:rsidR="007267C4" w:rsidRDefault="007267C4" w:rsidP="00731B22">
            <w:pPr>
              <w:jc w:val="both"/>
              <w:rPr>
                <w:rFonts w:ascii="Arial" w:hAnsi="Arial" w:cs="Arial"/>
                <w:sz w:val="16"/>
                <w:szCs w:val="16"/>
              </w:rPr>
            </w:pPr>
          </w:p>
          <w:p w14:paraId="5FC360E9" w14:textId="3AD20ACA" w:rsidR="007267C4" w:rsidRPr="0019510C" w:rsidRDefault="007267C4" w:rsidP="00731B22">
            <w:pPr>
              <w:jc w:val="both"/>
              <w:rPr>
                <w:rFonts w:ascii="Arial" w:hAnsi="Arial" w:cs="Arial"/>
                <w:sz w:val="16"/>
                <w:szCs w:val="16"/>
              </w:rPr>
            </w:pPr>
          </w:p>
        </w:tc>
        <w:tc>
          <w:tcPr>
            <w:tcW w:w="1595" w:type="dxa"/>
            <w:vMerge w:val="restart"/>
          </w:tcPr>
          <w:p w14:paraId="6569B125" w14:textId="7910E1A1" w:rsidR="007267C4" w:rsidRPr="0019510C" w:rsidRDefault="007267C4" w:rsidP="00731B22">
            <w:pPr>
              <w:jc w:val="both"/>
              <w:rPr>
                <w:rFonts w:ascii="Arial" w:hAnsi="Arial" w:cs="Arial"/>
                <w:sz w:val="16"/>
                <w:szCs w:val="16"/>
              </w:rPr>
            </w:pPr>
            <w:r>
              <w:rPr>
                <w:rFonts w:ascii="Arial" w:hAnsi="Arial"/>
                <w:color w:val="000000" w:themeColor="text1"/>
                <w:sz w:val="16"/>
                <w:szCs w:val="16"/>
              </w:rPr>
              <w:t>Proceso de contratación todavía en curso para el 50% del puesto de P2. Se contrató a un consultor en abril de 2015 para cubrir la carencia con reservas</w:t>
            </w:r>
          </w:p>
        </w:tc>
        <w:tc>
          <w:tcPr>
            <w:tcW w:w="1640" w:type="dxa"/>
            <w:vMerge w:val="restart"/>
          </w:tcPr>
          <w:p w14:paraId="1364A40B"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Proceso de contratación todavía en curso para el 50% del puesto de P2. Se contrató a un consultor en abril de 2015 para cubrir la carencia con reservas</w:t>
            </w:r>
          </w:p>
          <w:p w14:paraId="74E5F0EC" w14:textId="77777777" w:rsidR="007267C4" w:rsidRDefault="007267C4" w:rsidP="00731B22">
            <w:pPr>
              <w:jc w:val="both"/>
              <w:rPr>
                <w:rFonts w:ascii="Arial" w:hAnsi="Arial"/>
                <w:color w:val="000000" w:themeColor="text1"/>
                <w:sz w:val="16"/>
                <w:szCs w:val="16"/>
              </w:rPr>
            </w:pPr>
          </w:p>
          <w:p w14:paraId="1C5506EE" w14:textId="77777777" w:rsidR="007267C4" w:rsidRDefault="007267C4" w:rsidP="00731B22">
            <w:pPr>
              <w:jc w:val="both"/>
              <w:rPr>
                <w:rFonts w:ascii="Arial" w:hAnsi="Arial"/>
                <w:color w:val="000000" w:themeColor="text1"/>
                <w:sz w:val="16"/>
                <w:szCs w:val="16"/>
              </w:rPr>
            </w:pPr>
            <w:r>
              <w:rPr>
                <w:rFonts w:ascii="Arial" w:hAnsi="Arial"/>
                <w:color w:val="000000" w:themeColor="text1"/>
                <w:sz w:val="16"/>
                <w:szCs w:val="16"/>
              </w:rPr>
              <w:t>El mantenimiento básico fue realizado por el oficial de gestión del conocimiento y la página web de la CMS. El trabajo para la mejora y renovación de los espacios de trabajo requerirá financiación/soporte informático externo</w:t>
            </w:r>
          </w:p>
          <w:p w14:paraId="22BDC4DD" w14:textId="3CDD9976" w:rsidR="00602278" w:rsidRPr="0019510C" w:rsidRDefault="00602278" w:rsidP="00731B22">
            <w:pPr>
              <w:jc w:val="both"/>
              <w:rPr>
                <w:rFonts w:ascii="Arial" w:hAnsi="Arial" w:cs="Arial"/>
                <w:sz w:val="16"/>
                <w:szCs w:val="16"/>
              </w:rPr>
            </w:pPr>
            <w:bookmarkStart w:id="0" w:name="_GoBack"/>
            <w:bookmarkEnd w:id="0"/>
          </w:p>
        </w:tc>
      </w:tr>
      <w:tr w:rsidR="007267C4" w:rsidRPr="0019510C" w14:paraId="1978B427" w14:textId="77777777" w:rsidTr="00EC440A">
        <w:tc>
          <w:tcPr>
            <w:tcW w:w="1470" w:type="dxa"/>
            <w:vMerge/>
          </w:tcPr>
          <w:p w14:paraId="5833BEE2" w14:textId="344A2DB2" w:rsidR="007267C4" w:rsidRPr="0019510C" w:rsidRDefault="007267C4" w:rsidP="00731B22">
            <w:pPr>
              <w:jc w:val="both"/>
              <w:rPr>
                <w:rFonts w:ascii="Arial" w:hAnsi="Arial" w:cs="Arial"/>
                <w:sz w:val="16"/>
                <w:szCs w:val="16"/>
              </w:rPr>
            </w:pPr>
          </w:p>
        </w:tc>
        <w:tc>
          <w:tcPr>
            <w:tcW w:w="1317" w:type="dxa"/>
            <w:vMerge/>
          </w:tcPr>
          <w:p w14:paraId="542EC1D6" w14:textId="1D9F7082" w:rsidR="007267C4" w:rsidRPr="0019510C" w:rsidRDefault="007267C4" w:rsidP="00731B22">
            <w:pPr>
              <w:jc w:val="both"/>
              <w:rPr>
                <w:rFonts w:ascii="Arial" w:hAnsi="Arial" w:cs="Arial"/>
                <w:sz w:val="16"/>
                <w:szCs w:val="16"/>
              </w:rPr>
            </w:pPr>
          </w:p>
        </w:tc>
        <w:tc>
          <w:tcPr>
            <w:tcW w:w="1300" w:type="dxa"/>
            <w:vMerge/>
          </w:tcPr>
          <w:p w14:paraId="20CF1180" w14:textId="2C2EAF01" w:rsidR="007267C4" w:rsidRPr="0019510C" w:rsidRDefault="007267C4" w:rsidP="00731B22">
            <w:pPr>
              <w:jc w:val="both"/>
              <w:rPr>
                <w:rFonts w:ascii="Arial" w:hAnsi="Arial" w:cs="Arial"/>
                <w:sz w:val="16"/>
                <w:szCs w:val="16"/>
              </w:rPr>
            </w:pPr>
          </w:p>
        </w:tc>
        <w:tc>
          <w:tcPr>
            <w:tcW w:w="1300" w:type="dxa"/>
            <w:vMerge/>
          </w:tcPr>
          <w:p w14:paraId="42DF1E69" w14:textId="79887AD1" w:rsidR="007267C4" w:rsidRPr="0019510C" w:rsidRDefault="007267C4" w:rsidP="00731B22">
            <w:pPr>
              <w:jc w:val="both"/>
              <w:rPr>
                <w:rFonts w:ascii="Arial" w:hAnsi="Arial" w:cs="Arial"/>
                <w:sz w:val="16"/>
                <w:szCs w:val="16"/>
              </w:rPr>
            </w:pPr>
          </w:p>
        </w:tc>
        <w:tc>
          <w:tcPr>
            <w:tcW w:w="1300" w:type="dxa"/>
            <w:vMerge/>
          </w:tcPr>
          <w:p w14:paraId="049E83DB" w14:textId="61E34E92" w:rsidR="007267C4" w:rsidRPr="0019510C" w:rsidRDefault="007267C4" w:rsidP="00731B22">
            <w:pPr>
              <w:jc w:val="both"/>
              <w:rPr>
                <w:rFonts w:ascii="Arial" w:hAnsi="Arial" w:cs="Arial"/>
                <w:sz w:val="16"/>
                <w:szCs w:val="16"/>
              </w:rPr>
            </w:pPr>
          </w:p>
        </w:tc>
        <w:tc>
          <w:tcPr>
            <w:tcW w:w="1300" w:type="dxa"/>
            <w:vMerge/>
          </w:tcPr>
          <w:p w14:paraId="503516A4" w14:textId="77777777" w:rsidR="007267C4" w:rsidRPr="0019510C" w:rsidRDefault="007267C4" w:rsidP="00731B22">
            <w:pPr>
              <w:jc w:val="both"/>
              <w:rPr>
                <w:rFonts w:ascii="Arial" w:hAnsi="Arial" w:cs="Arial"/>
                <w:sz w:val="16"/>
                <w:szCs w:val="16"/>
              </w:rPr>
            </w:pPr>
          </w:p>
        </w:tc>
        <w:tc>
          <w:tcPr>
            <w:tcW w:w="1300" w:type="dxa"/>
            <w:vMerge/>
          </w:tcPr>
          <w:p w14:paraId="1FB26041" w14:textId="77777777" w:rsidR="007267C4" w:rsidRPr="0019510C" w:rsidRDefault="007267C4" w:rsidP="00731B22">
            <w:pPr>
              <w:jc w:val="both"/>
              <w:rPr>
                <w:rFonts w:ascii="Arial" w:hAnsi="Arial" w:cs="Arial"/>
                <w:sz w:val="16"/>
                <w:szCs w:val="16"/>
              </w:rPr>
            </w:pPr>
          </w:p>
        </w:tc>
        <w:tc>
          <w:tcPr>
            <w:tcW w:w="1315" w:type="dxa"/>
            <w:tcBorders>
              <w:top w:val="nil"/>
              <w:bottom w:val="single" w:sz="4" w:space="0" w:color="000000"/>
            </w:tcBorders>
            <w:shd w:val="clear" w:color="auto" w:fill="FFFF00"/>
          </w:tcPr>
          <w:p w14:paraId="19236CD1" w14:textId="77777777" w:rsidR="007267C4" w:rsidRPr="0019510C" w:rsidRDefault="007267C4" w:rsidP="00731B22">
            <w:pPr>
              <w:jc w:val="both"/>
              <w:rPr>
                <w:rFonts w:ascii="Arial" w:hAnsi="Arial" w:cs="Arial"/>
                <w:sz w:val="16"/>
                <w:szCs w:val="16"/>
              </w:rPr>
            </w:pPr>
          </w:p>
        </w:tc>
        <w:tc>
          <w:tcPr>
            <w:tcW w:w="1595" w:type="dxa"/>
            <w:vMerge/>
          </w:tcPr>
          <w:p w14:paraId="7F12412C" w14:textId="77777777" w:rsidR="007267C4" w:rsidRPr="0019510C" w:rsidRDefault="007267C4" w:rsidP="00731B22">
            <w:pPr>
              <w:jc w:val="both"/>
              <w:rPr>
                <w:rFonts w:ascii="Arial" w:hAnsi="Arial" w:cs="Arial"/>
                <w:sz w:val="16"/>
                <w:szCs w:val="16"/>
              </w:rPr>
            </w:pPr>
          </w:p>
        </w:tc>
        <w:tc>
          <w:tcPr>
            <w:tcW w:w="1640" w:type="dxa"/>
            <w:vMerge/>
          </w:tcPr>
          <w:p w14:paraId="7A5B3E79" w14:textId="77777777" w:rsidR="007267C4" w:rsidRPr="0019510C" w:rsidRDefault="007267C4" w:rsidP="00731B22">
            <w:pPr>
              <w:jc w:val="both"/>
              <w:rPr>
                <w:rFonts w:ascii="Arial" w:hAnsi="Arial" w:cs="Arial"/>
                <w:sz w:val="16"/>
                <w:szCs w:val="16"/>
              </w:rPr>
            </w:pPr>
          </w:p>
        </w:tc>
      </w:tr>
      <w:tr w:rsidR="00DB11EB" w:rsidRPr="0019510C" w14:paraId="7678C523" w14:textId="77777777" w:rsidTr="00EC440A">
        <w:tc>
          <w:tcPr>
            <w:tcW w:w="1470" w:type="dxa"/>
            <w:vMerge w:val="restart"/>
          </w:tcPr>
          <w:p w14:paraId="2BFBB035" w14:textId="77777777" w:rsidR="00BF2F5C" w:rsidRDefault="00BF2F5C" w:rsidP="00731B22">
            <w:pPr>
              <w:jc w:val="both"/>
              <w:rPr>
                <w:rFonts w:ascii="Arial" w:hAnsi="Arial"/>
                <w:b/>
                <w:bCs/>
                <w:color w:val="000000" w:themeColor="text1"/>
                <w:sz w:val="16"/>
                <w:szCs w:val="16"/>
              </w:rPr>
            </w:pPr>
          </w:p>
          <w:p w14:paraId="39CE82F8" w14:textId="77777777" w:rsidR="00BF2F5C" w:rsidRDefault="00BF2F5C" w:rsidP="00731B22">
            <w:pPr>
              <w:jc w:val="both"/>
              <w:rPr>
                <w:rFonts w:ascii="Arial" w:hAnsi="Arial"/>
                <w:b/>
                <w:bCs/>
                <w:color w:val="000000" w:themeColor="text1"/>
                <w:sz w:val="16"/>
                <w:szCs w:val="16"/>
              </w:rPr>
            </w:pPr>
          </w:p>
          <w:p w14:paraId="123526B8" w14:textId="77777777" w:rsidR="00BF2F5C" w:rsidRDefault="00BF2F5C" w:rsidP="00731B22">
            <w:pPr>
              <w:jc w:val="both"/>
              <w:rPr>
                <w:rFonts w:ascii="Arial" w:hAnsi="Arial"/>
                <w:b/>
                <w:bCs/>
                <w:color w:val="000000" w:themeColor="text1"/>
                <w:sz w:val="16"/>
                <w:szCs w:val="16"/>
              </w:rPr>
            </w:pPr>
          </w:p>
          <w:p w14:paraId="17F93221" w14:textId="294399BB" w:rsidR="00DB11EB" w:rsidRDefault="00DB11EB" w:rsidP="00731B22">
            <w:pPr>
              <w:jc w:val="both"/>
              <w:rPr>
                <w:rFonts w:ascii="Arial" w:hAnsi="Arial"/>
                <w:b/>
                <w:bCs/>
                <w:color w:val="000000" w:themeColor="text1"/>
                <w:sz w:val="16"/>
                <w:szCs w:val="16"/>
              </w:rPr>
            </w:pPr>
            <w:r>
              <w:rPr>
                <w:rFonts w:ascii="Arial" w:hAnsi="Arial"/>
                <w:b/>
                <w:bCs/>
                <w:color w:val="000000" w:themeColor="text1"/>
                <w:sz w:val="16"/>
                <w:szCs w:val="16"/>
              </w:rPr>
              <w:t>Campañas</w:t>
            </w:r>
          </w:p>
          <w:p w14:paraId="4E04CD71" w14:textId="77777777" w:rsidR="00DB11EB" w:rsidRDefault="00DB11EB" w:rsidP="00731B22">
            <w:pPr>
              <w:jc w:val="both"/>
              <w:rPr>
                <w:rFonts w:ascii="Arial" w:hAnsi="Arial"/>
                <w:b/>
                <w:bCs/>
                <w:color w:val="000000" w:themeColor="text1"/>
                <w:sz w:val="16"/>
                <w:szCs w:val="16"/>
              </w:rPr>
            </w:pPr>
          </w:p>
          <w:p w14:paraId="27EAA558" w14:textId="294A3D65" w:rsidR="00DB11EB" w:rsidRDefault="00DB11EB" w:rsidP="00731B22">
            <w:pPr>
              <w:jc w:val="both"/>
              <w:rPr>
                <w:rFonts w:ascii="Arial" w:hAnsi="Arial"/>
                <w:b/>
                <w:bCs/>
                <w:color w:val="000000" w:themeColor="text1"/>
                <w:sz w:val="16"/>
                <w:szCs w:val="16"/>
              </w:rPr>
            </w:pPr>
            <w:r>
              <w:rPr>
                <w:rFonts w:ascii="Arial" w:hAnsi="Arial"/>
                <w:color w:val="000000" w:themeColor="text1"/>
                <w:sz w:val="16"/>
                <w:szCs w:val="16"/>
              </w:rPr>
              <w:t>Organizar campañas p. ej. el Día Mundial de las Aves Migratorias, el Día Mundial de la Fauna Silvestre y prestar apoyo a otros AAM.</w:t>
            </w:r>
          </w:p>
        </w:tc>
        <w:tc>
          <w:tcPr>
            <w:tcW w:w="1317" w:type="dxa"/>
            <w:vMerge w:val="restart"/>
          </w:tcPr>
          <w:p w14:paraId="1002E61E" w14:textId="77777777" w:rsidR="00DB11EB" w:rsidRDefault="00DB11EB" w:rsidP="00731B22">
            <w:pPr>
              <w:jc w:val="both"/>
              <w:rPr>
                <w:rFonts w:ascii="Arial" w:hAnsi="Arial" w:cs="Arial"/>
                <w:sz w:val="16"/>
                <w:szCs w:val="16"/>
              </w:rPr>
            </w:pPr>
          </w:p>
          <w:p w14:paraId="5A42CC49" w14:textId="77777777" w:rsidR="00DB11EB" w:rsidRDefault="00DB11EB" w:rsidP="00731B22">
            <w:pPr>
              <w:jc w:val="both"/>
              <w:rPr>
                <w:rFonts w:ascii="Arial" w:hAnsi="Arial" w:cs="Arial"/>
                <w:sz w:val="16"/>
                <w:szCs w:val="16"/>
              </w:rPr>
            </w:pPr>
          </w:p>
          <w:p w14:paraId="4FA3FFFC" w14:textId="77777777" w:rsidR="00DB11EB" w:rsidRDefault="00DB11EB" w:rsidP="00731B22">
            <w:pPr>
              <w:jc w:val="both"/>
              <w:rPr>
                <w:rFonts w:ascii="Arial" w:hAnsi="Arial" w:cs="Arial"/>
                <w:sz w:val="16"/>
                <w:szCs w:val="16"/>
              </w:rPr>
            </w:pPr>
          </w:p>
          <w:p w14:paraId="61A03CDD" w14:textId="77777777" w:rsidR="00DB11EB" w:rsidRDefault="00DB11EB" w:rsidP="00731B22">
            <w:pPr>
              <w:jc w:val="both"/>
              <w:rPr>
                <w:rFonts w:ascii="Arial" w:hAnsi="Arial" w:cs="Arial"/>
                <w:sz w:val="16"/>
                <w:szCs w:val="16"/>
              </w:rPr>
            </w:pPr>
          </w:p>
          <w:p w14:paraId="6FD5F855" w14:textId="5B4BCDB7" w:rsidR="00DB11EB" w:rsidRDefault="00DB11EB" w:rsidP="00731B22">
            <w:pPr>
              <w:jc w:val="both"/>
              <w:rPr>
                <w:rFonts w:ascii="Arial" w:hAnsi="Arial" w:cs="Arial"/>
                <w:sz w:val="16"/>
                <w:szCs w:val="16"/>
              </w:rPr>
            </w:pPr>
            <w:r>
              <w:rPr>
                <w:rFonts w:ascii="Arial" w:hAnsi="Arial" w:cs="Arial"/>
                <w:sz w:val="16"/>
                <w:szCs w:val="16"/>
              </w:rPr>
              <w:t>Alta</w:t>
            </w:r>
          </w:p>
        </w:tc>
        <w:tc>
          <w:tcPr>
            <w:tcW w:w="1300" w:type="dxa"/>
            <w:vMerge w:val="restart"/>
          </w:tcPr>
          <w:p w14:paraId="693DECB7" w14:textId="77777777" w:rsidR="00DB11EB" w:rsidRDefault="00DB11EB" w:rsidP="00731B22">
            <w:pPr>
              <w:jc w:val="both"/>
              <w:rPr>
                <w:rFonts w:ascii="Arial" w:hAnsi="Arial" w:cs="Arial"/>
                <w:sz w:val="16"/>
                <w:szCs w:val="16"/>
              </w:rPr>
            </w:pPr>
          </w:p>
          <w:p w14:paraId="07AF2A8F" w14:textId="77777777" w:rsidR="00DB11EB" w:rsidRDefault="00DB11EB" w:rsidP="00731B22">
            <w:pPr>
              <w:jc w:val="both"/>
              <w:rPr>
                <w:rFonts w:ascii="Arial" w:hAnsi="Arial" w:cs="Arial"/>
                <w:sz w:val="16"/>
                <w:szCs w:val="16"/>
              </w:rPr>
            </w:pPr>
          </w:p>
          <w:p w14:paraId="66007003" w14:textId="77777777" w:rsidR="00DB11EB" w:rsidRDefault="00DB11EB" w:rsidP="00731B22">
            <w:pPr>
              <w:jc w:val="both"/>
              <w:rPr>
                <w:rFonts w:ascii="Arial" w:hAnsi="Arial" w:cs="Arial"/>
                <w:sz w:val="16"/>
                <w:szCs w:val="16"/>
              </w:rPr>
            </w:pPr>
          </w:p>
          <w:p w14:paraId="39D6088B" w14:textId="77777777" w:rsidR="00DB11EB" w:rsidRDefault="00DB11EB" w:rsidP="00731B22">
            <w:pPr>
              <w:jc w:val="both"/>
              <w:rPr>
                <w:rFonts w:ascii="Arial" w:hAnsi="Arial" w:cs="Arial"/>
                <w:sz w:val="16"/>
                <w:szCs w:val="16"/>
              </w:rPr>
            </w:pPr>
          </w:p>
          <w:p w14:paraId="63129416" w14:textId="77777777" w:rsidR="00DB11EB" w:rsidRDefault="00DB11EB" w:rsidP="00731B22">
            <w:pPr>
              <w:jc w:val="both"/>
              <w:rPr>
                <w:rFonts w:ascii="Arial" w:hAnsi="Arial" w:cs="Arial"/>
                <w:sz w:val="16"/>
                <w:szCs w:val="16"/>
              </w:rPr>
            </w:pPr>
          </w:p>
          <w:p w14:paraId="7EA4CD23" w14:textId="5AC7F6CB" w:rsidR="00DB11EB" w:rsidRDefault="00DB11EB" w:rsidP="00731B22">
            <w:pPr>
              <w:jc w:val="both"/>
              <w:rPr>
                <w:rFonts w:ascii="Arial" w:hAnsi="Arial" w:cs="Arial"/>
                <w:sz w:val="16"/>
                <w:szCs w:val="16"/>
              </w:rPr>
            </w:pPr>
            <w:r>
              <w:rPr>
                <w:rFonts w:ascii="Arial" w:hAnsi="Arial" w:cs="Arial"/>
                <w:sz w:val="16"/>
                <w:szCs w:val="16"/>
              </w:rPr>
              <w:t>65.000</w:t>
            </w:r>
          </w:p>
        </w:tc>
        <w:tc>
          <w:tcPr>
            <w:tcW w:w="1300" w:type="dxa"/>
            <w:vMerge w:val="restart"/>
          </w:tcPr>
          <w:p w14:paraId="135EA616" w14:textId="77777777" w:rsidR="00DB11EB" w:rsidRPr="0019510C" w:rsidRDefault="00DB11EB" w:rsidP="00731B22">
            <w:pPr>
              <w:jc w:val="both"/>
              <w:rPr>
                <w:rFonts w:ascii="Arial" w:hAnsi="Arial" w:cs="Arial"/>
                <w:sz w:val="16"/>
                <w:szCs w:val="16"/>
              </w:rPr>
            </w:pPr>
          </w:p>
        </w:tc>
        <w:tc>
          <w:tcPr>
            <w:tcW w:w="1300" w:type="dxa"/>
            <w:vMerge w:val="restart"/>
          </w:tcPr>
          <w:p w14:paraId="311662E6" w14:textId="77777777" w:rsidR="00DB11EB" w:rsidRPr="0019510C" w:rsidRDefault="00DB11EB" w:rsidP="00731B22">
            <w:pPr>
              <w:jc w:val="both"/>
              <w:rPr>
                <w:rFonts w:ascii="Arial" w:hAnsi="Arial" w:cs="Arial"/>
                <w:sz w:val="16"/>
                <w:szCs w:val="16"/>
              </w:rPr>
            </w:pPr>
          </w:p>
        </w:tc>
        <w:tc>
          <w:tcPr>
            <w:tcW w:w="1300" w:type="dxa"/>
            <w:vMerge w:val="restart"/>
          </w:tcPr>
          <w:p w14:paraId="27527A9D" w14:textId="77777777" w:rsidR="00DB11EB" w:rsidRDefault="00DB11EB" w:rsidP="00731B22">
            <w:pPr>
              <w:jc w:val="both"/>
              <w:rPr>
                <w:rFonts w:ascii="Arial" w:hAnsi="Arial" w:cs="Arial"/>
                <w:sz w:val="16"/>
                <w:szCs w:val="16"/>
              </w:rPr>
            </w:pPr>
          </w:p>
          <w:p w14:paraId="2236A803" w14:textId="77777777" w:rsidR="00DB11EB" w:rsidRDefault="00DB11EB" w:rsidP="00731B22">
            <w:pPr>
              <w:jc w:val="both"/>
              <w:rPr>
                <w:rFonts w:ascii="Arial" w:hAnsi="Arial" w:cs="Arial"/>
                <w:sz w:val="16"/>
                <w:szCs w:val="16"/>
              </w:rPr>
            </w:pPr>
          </w:p>
          <w:p w14:paraId="25D83FCD" w14:textId="77777777" w:rsidR="00DB11EB" w:rsidRDefault="00DB11EB" w:rsidP="00731B22">
            <w:pPr>
              <w:jc w:val="both"/>
              <w:rPr>
                <w:rFonts w:ascii="Arial" w:hAnsi="Arial" w:cs="Arial"/>
                <w:sz w:val="16"/>
                <w:szCs w:val="16"/>
              </w:rPr>
            </w:pPr>
          </w:p>
          <w:p w14:paraId="7414649A" w14:textId="77777777" w:rsidR="00DB11EB" w:rsidRDefault="00DB11EB" w:rsidP="00731B22">
            <w:pPr>
              <w:jc w:val="both"/>
              <w:rPr>
                <w:rFonts w:ascii="Arial" w:hAnsi="Arial" w:cs="Arial"/>
                <w:sz w:val="16"/>
                <w:szCs w:val="16"/>
              </w:rPr>
            </w:pPr>
          </w:p>
          <w:p w14:paraId="42DCE147" w14:textId="4D644C93" w:rsidR="00DB11EB" w:rsidRDefault="00DB11EB" w:rsidP="00731B22">
            <w:pPr>
              <w:jc w:val="both"/>
              <w:rPr>
                <w:rFonts w:ascii="Arial" w:hAnsi="Arial" w:cs="Arial"/>
                <w:sz w:val="16"/>
                <w:szCs w:val="16"/>
              </w:rPr>
            </w:pPr>
            <w:r>
              <w:rPr>
                <w:rFonts w:ascii="Arial" w:hAnsi="Arial" w:cs="Arial"/>
                <w:sz w:val="16"/>
                <w:szCs w:val="16"/>
              </w:rPr>
              <w:t>79.925</w:t>
            </w:r>
          </w:p>
        </w:tc>
        <w:tc>
          <w:tcPr>
            <w:tcW w:w="1300" w:type="dxa"/>
            <w:vMerge w:val="restart"/>
          </w:tcPr>
          <w:p w14:paraId="20A0E434" w14:textId="77777777" w:rsidR="00DB11EB" w:rsidRDefault="00DB11EB" w:rsidP="00DB11EB">
            <w:pPr>
              <w:rPr>
                <w:rFonts w:ascii="Arial" w:hAnsi="Arial"/>
                <w:color w:val="000000" w:themeColor="text1"/>
                <w:sz w:val="16"/>
                <w:szCs w:val="16"/>
              </w:rPr>
            </w:pPr>
          </w:p>
          <w:p w14:paraId="575F65D9" w14:textId="77777777" w:rsidR="00DB11EB" w:rsidRDefault="00DB11EB" w:rsidP="00DB11EB">
            <w:pPr>
              <w:rPr>
                <w:rFonts w:ascii="Arial" w:hAnsi="Arial"/>
                <w:color w:val="000000" w:themeColor="text1"/>
                <w:sz w:val="16"/>
                <w:szCs w:val="16"/>
              </w:rPr>
            </w:pPr>
          </w:p>
          <w:p w14:paraId="01D31033" w14:textId="77777777" w:rsidR="00DB11EB" w:rsidRPr="00BC2188" w:rsidRDefault="00DB11EB" w:rsidP="00DB11EB">
            <w:pPr>
              <w:rPr>
                <w:rFonts w:ascii="Arial" w:hAnsi="Arial" w:cs="Arial"/>
                <w:color w:val="000000" w:themeColor="text1"/>
                <w:sz w:val="16"/>
                <w:szCs w:val="16"/>
              </w:rPr>
            </w:pPr>
            <w:r>
              <w:rPr>
                <w:rFonts w:ascii="Arial" w:hAnsi="Arial"/>
                <w:color w:val="000000" w:themeColor="text1"/>
                <w:sz w:val="16"/>
                <w:szCs w:val="16"/>
              </w:rPr>
              <w:t>Alemania</w:t>
            </w:r>
          </w:p>
          <w:p w14:paraId="19212A41" w14:textId="77777777" w:rsidR="00DB11EB" w:rsidRPr="00BC2188" w:rsidRDefault="00DB11EB" w:rsidP="00DB11EB">
            <w:pPr>
              <w:jc w:val="center"/>
              <w:rPr>
                <w:rFonts w:ascii="Arial" w:hAnsi="Arial" w:cs="Arial"/>
                <w:color w:val="000000" w:themeColor="text1"/>
                <w:sz w:val="16"/>
                <w:szCs w:val="16"/>
              </w:rPr>
            </w:pPr>
            <w:r>
              <w:rPr>
                <w:rFonts w:ascii="Arial" w:hAnsi="Arial"/>
                <w:color w:val="000000" w:themeColor="text1"/>
                <w:sz w:val="16"/>
                <w:szCs w:val="16"/>
              </w:rPr>
              <w:t>Finlandia</w:t>
            </w:r>
          </w:p>
          <w:p w14:paraId="2EBB44D3" w14:textId="285EBC29" w:rsidR="00DB11EB" w:rsidRDefault="00DB11EB" w:rsidP="00DB11EB">
            <w:pPr>
              <w:jc w:val="both"/>
              <w:rPr>
                <w:rFonts w:ascii="Arial" w:hAnsi="Arial"/>
                <w:color w:val="000000" w:themeColor="text1"/>
                <w:sz w:val="16"/>
                <w:szCs w:val="16"/>
              </w:rPr>
            </w:pPr>
            <w:r>
              <w:rPr>
                <w:rFonts w:ascii="Arial" w:hAnsi="Arial"/>
                <w:color w:val="000000" w:themeColor="text1"/>
                <w:sz w:val="16"/>
                <w:szCs w:val="16"/>
              </w:rPr>
              <w:t>MdE sobre rapaces</w:t>
            </w:r>
          </w:p>
        </w:tc>
        <w:tc>
          <w:tcPr>
            <w:tcW w:w="1315" w:type="dxa"/>
            <w:tcBorders>
              <w:top w:val="single" w:sz="4" w:space="0" w:color="000000"/>
              <w:bottom w:val="nil"/>
            </w:tcBorders>
          </w:tcPr>
          <w:p w14:paraId="27395DDE" w14:textId="77777777" w:rsidR="00DB11EB" w:rsidRDefault="00DB11EB" w:rsidP="00731B22">
            <w:pPr>
              <w:jc w:val="both"/>
              <w:rPr>
                <w:rFonts w:ascii="Arial" w:hAnsi="Arial" w:cs="Arial"/>
                <w:sz w:val="16"/>
                <w:szCs w:val="16"/>
              </w:rPr>
            </w:pPr>
          </w:p>
          <w:p w14:paraId="614C18EF" w14:textId="36FD1C74" w:rsidR="00DB11EB" w:rsidRPr="0019510C" w:rsidRDefault="00DB11EB" w:rsidP="00731B22">
            <w:pPr>
              <w:jc w:val="both"/>
              <w:rPr>
                <w:rFonts w:ascii="Arial" w:hAnsi="Arial" w:cs="Arial"/>
                <w:sz w:val="16"/>
                <w:szCs w:val="16"/>
              </w:rPr>
            </w:pPr>
          </w:p>
        </w:tc>
        <w:tc>
          <w:tcPr>
            <w:tcW w:w="1595" w:type="dxa"/>
            <w:vMerge w:val="restart"/>
          </w:tcPr>
          <w:p w14:paraId="72DCC51C" w14:textId="77777777" w:rsidR="00DB11EB" w:rsidRDefault="00DB11EB" w:rsidP="00DB11EB">
            <w:pPr>
              <w:rPr>
                <w:rFonts w:ascii="Arial" w:hAnsi="Arial"/>
                <w:color w:val="000000" w:themeColor="text1"/>
                <w:sz w:val="16"/>
                <w:szCs w:val="16"/>
              </w:rPr>
            </w:pPr>
          </w:p>
          <w:p w14:paraId="1DD70F55" w14:textId="77777777" w:rsidR="00DB11EB" w:rsidRDefault="00DB11EB" w:rsidP="00DB11EB">
            <w:pPr>
              <w:rPr>
                <w:rFonts w:ascii="Arial" w:hAnsi="Arial"/>
                <w:color w:val="000000" w:themeColor="text1"/>
                <w:sz w:val="16"/>
                <w:szCs w:val="16"/>
              </w:rPr>
            </w:pPr>
          </w:p>
          <w:p w14:paraId="7758897F" w14:textId="6306FAF9" w:rsidR="00DB11EB" w:rsidRPr="00BC2188" w:rsidRDefault="00DB11EB" w:rsidP="00DB11EB">
            <w:pPr>
              <w:rPr>
                <w:rFonts w:ascii="Arial" w:hAnsi="Arial" w:cs="Arial"/>
                <w:color w:val="000000" w:themeColor="text1"/>
                <w:sz w:val="16"/>
                <w:szCs w:val="16"/>
              </w:rPr>
            </w:pPr>
            <w:r>
              <w:rPr>
                <w:rFonts w:ascii="Arial" w:hAnsi="Arial"/>
                <w:color w:val="000000" w:themeColor="text1"/>
                <w:sz w:val="16"/>
                <w:szCs w:val="16"/>
              </w:rPr>
              <w:t>Campañas del Día Mundial de las Aves Migratorias de 2015, 2016 y 2017 completadas con éxito</w:t>
            </w:r>
          </w:p>
          <w:p w14:paraId="1A9FC879" w14:textId="77777777" w:rsidR="00DB11EB" w:rsidRPr="001F2C7E" w:rsidRDefault="00DB11EB" w:rsidP="00DB11EB">
            <w:pPr>
              <w:rPr>
                <w:rFonts w:ascii="Arial" w:hAnsi="Arial" w:cs="Arial"/>
                <w:color w:val="000000"/>
                <w:sz w:val="16"/>
                <w:szCs w:val="16"/>
              </w:rPr>
            </w:pPr>
          </w:p>
          <w:p w14:paraId="3F657133" w14:textId="77777777" w:rsidR="00DB11EB" w:rsidRPr="0019510C" w:rsidRDefault="00DB11EB" w:rsidP="00731B22">
            <w:pPr>
              <w:jc w:val="both"/>
              <w:rPr>
                <w:rFonts w:ascii="Arial" w:hAnsi="Arial" w:cs="Arial"/>
                <w:sz w:val="16"/>
                <w:szCs w:val="16"/>
              </w:rPr>
            </w:pPr>
          </w:p>
        </w:tc>
        <w:tc>
          <w:tcPr>
            <w:tcW w:w="1640" w:type="dxa"/>
            <w:vMerge w:val="restart"/>
          </w:tcPr>
          <w:p w14:paraId="3AD7C14C" w14:textId="77777777" w:rsidR="00DB11EB" w:rsidRDefault="00DB11EB" w:rsidP="00731B22">
            <w:pPr>
              <w:jc w:val="both"/>
              <w:rPr>
                <w:rFonts w:ascii="Arial" w:hAnsi="Arial"/>
                <w:color w:val="000000" w:themeColor="text1"/>
                <w:sz w:val="16"/>
                <w:szCs w:val="16"/>
              </w:rPr>
            </w:pPr>
          </w:p>
          <w:p w14:paraId="6301C424" w14:textId="77777777" w:rsidR="00DB11EB" w:rsidRDefault="00DB11EB" w:rsidP="00731B22">
            <w:pPr>
              <w:jc w:val="both"/>
              <w:rPr>
                <w:rFonts w:ascii="Arial" w:hAnsi="Arial"/>
                <w:color w:val="000000" w:themeColor="text1"/>
                <w:sz w:val="16"/>
                <w:szCs w:val="16"/>
              </w:rPr>
            </w:pPr>
          </w:p>
          <w:p w14:paraId="31B48C57" w14:textId="71F51A60" w:rsidR="00DB11EB" w:rsidRPr="0019510C" w:rsidRDefault="00DB11EB" w:rsidP="00731B22">
            <w:pPr>
              <w:jc w:val="both"/>
              <w:rPr>
                <w:rFonts w:ascii="Arial" w:hAnsi="Arial" w:cs="Arial"/>
                <w:sz w:val="16"/>
                <w:szCs w:val="16"/>
              </w:rPr>
            </w:pPr>
            <w:r>
              <w:rPr>
                <w:rFonts w:ascii="Arial" w:hAnsi="Arial"/>
                <w:color w:val="000000" w:themeColor="text1"/>
                <w:sz w:val="16"/>
                <w:szCs w:val="16"/>
              </w:rPr>
              <w:t>Actividad compartida entre las Secretarías de la CMS y el AEWA</w:t>
            </w:r>
          </w:p>
        </w:tc>
      </w:tr>
      <w:tr w:rsidR="00DB11EB" w:rsidRPr="0019510C" w14:paraId="748F1874" w14:textId="77777777" w:rsidTr="00CD0180">
        <w:tc>
          <w:tcPr>
            <w:tcW w:w="1470" w:type="dxa"/>
            <w:vMerge/>
          </w:tcPr>
          <w:p w14:paraId="1952E872" w14:textId="1CFFAF6A" w:rsidR="00DB11EB" w:rsidRPr="0019510C" w:rsidRDefault="00DB11EB" w:rsidP="00731B22">
            <w:pPr>
              <w:jc w:val="both"/>
              <w:rPr>
                <w:rFonts w:ascii="Arial" w:hAnsi="Arial" w:cs="Arial"/>
                <w:sz w:val="16"/>
                <w:szCs w:val="16"/>
              </w:rPr>
            </w:pPr>
          </w:p>
        </w:tc>
        <w:tc>
          <w:tcPr>
            <w:tcW w:w="1317" w:type="dxa"/>
            <w:vMerge/>
          </w:tcPr>
          <w:p w14:paraId="1CAC16BD" w14:textId="2380672D" w:rsidR="00DB11EB" w:rsidRPr="0019510C" w:rsidRDefault="00DB11EB" w:rsidP="00731B22">
            <w:pPr>
              <w:jc w:val="both"/>
              <w:rPr>
                <w:rFonts w:ascii="Arial" w:hAnsi="Arial" w:cs="Arial"/>
                <w:sz w:val="16"/>
                <w:szCs w:val="16"/>
              </w:rPr>
            </w:pPr>
          </w:p>
        </w:tc>
        <w:tc>
          <w:tcPr>
            <w:tcW w:w="1300" w:type="dxa"/>
            <w:vMerge/>
          </w:tcPr>
          <w:p w14:paraId="10F1026A" w14:textId="24F86B6D" w:rsidR="00DB11EB" w:rsidRPr="0019510C" w:rsidRDefault="00DB11EB" w:rsidP="00731B22">
            <w:pPr>
              <w:jc w:val="both"/>
              <w:rPr>
                <w:rFonts w:ascii="Arial" w:hAnsi="Arial" w:cs="Arial"/>
                <w:sz w:val="16"/>
                <w:szCs w:val="16"/>
              </w:rPr>
            </w:pPr>
          </w:p>
        </w:tc>
        <w:tc>
          <w:tcPr>
            <w:tcW w:w="1300" w:type="dxa"/>
            <w:vMerge/>
          </w:tcPr>
          <w:p w14:paraId="08F6675D" w14:textId="77777777" w:rsidR="00DB11EB" w:rsidRPr="0019510C" w:rsidRDefault="00DB11EB" w:rsidP="00731B22">
            <w:pPr>
              <w:jc w:val="both"/>
              <w:rPr>
                <w:rFonts w:ascii="Arial" w:hAnsi="Arial" w:cs="Arial"/>
                <w:sz w:val="16"/>
                <w:szCs w:val="16"/>
              </w:rPr>
            </w:pPr>
          </w:p>
        </w:tc>
        <w:tc>
          <w:tcPr>
            <w:tcW w:w="1300" w:type="dxa"/>
            <w:vMerge/>
          </w:tcPr>
          <w:p w14:paraId="6FE81FDE" w14:textId="77777777" w:rsidR="00DB11EB" w:rsidRPr="0019510C" w:rsidRDefault="00DB11EB" w:rsidP="00731B22">
            <w:pPr>
              <w:jc w:val="both"/>
              <w:rPr>
                <w:rFonts w:ascii="Arial" w:hAnsi="Arial" w:cs="Arial"/>
                <w:sz w:val="16"/>
                <w:szCs w:val="16"/>
              </w:rPr>
            </w:pPr>
          </w:p>
        </w:tc>
        <w:tc>
          <w:tcPr>
            <w:tcW w:w="1300" w:type="dxa"/>
            <w:vMerge/>
          </w:tcPr>
          <w:p w14:paraId="371B739F" w14:textId="688DE9E2" w:rsidR="00DB11EB" w:rsidRPr="0019510C" w:rsidRDefault="00DB11EB" w:rsidP="00731B22">
            <w:pPr>
              <w:jc w:val="both"/>
              <w:rPr>
                <w:rFonts w:ascii="Arial" w:hAnsi="Arial" w:cs="Arial"/>
                <w:sz w:val="16"/>
                <w:szCs w:val="16"/>
              </w:rPr>
            </w:pPr>
          </w:p>
        </w:tc>
        <w:tc>
          <w:tcPr>
            <w:tcW w:w="1300" w:type="dxa"/>
            <w:vMerge/>
          </w:tcPr>
          <w:p w14:paraId="332F6ADC" w14:textId="41EF9E83" w:rsidR="00DB11EB" w:rsidRPr="0019510C" w:rsidRDefault="00DB11EB" w:rsidP="00DB11EB">
            <w:pPr>
              <w:jc w:val="both"/>
              <w:rPr>
                <w:rFonts w:ascii="Arial" w:hAnsi="Arial" w:cs="Arial"/>
                <w:sz w:val="16"/>
                <w:szCs w:val="16"/>
              </w:rPr>
            </w:pPr>
          </w:p>
        </w:tc>
        <w:tc>
          <w:tcPr>
            <w:tcW w:w="1315" w:type="dxa"/>
            <w:tcBorders>
              <w:top w:val="nil"/>
              <w:bottom w:val="single" w:sz="4" w:space="0" w:color="000000"/>
            </w:tcBorders>
            <w:shd w:val="clear" w:color="auto" w:fill="00B050"/>
          </w:tcPr>
          <w:p w14:paraId="3D235A6E" w14:textId="77777777" w:rsidR="00DB11EB" w:rsidRPr="0019510C" w:rsidRDefault="00DB11EB" w:rsidP="00731B22">
            <w:pPr>
              <w:jc w:val="both"/>
              <w:rPr>
                <w:rFonts w:ascii="Arial" w:hAnsi="Arial" w:cs="Arial"/>
                <w:sz w:val="16"/>
                <w:szCs w:val="16"/>
              </w:rPr>
            </w:pPr>
          </w:p>
        </w:tc>
        <w:tc>
          <w:tcPr>
            <w:tcW w:w="1595" w:type="dxa"/>
            <w:vMerge/>
          </w:tcPr>
          <w:p w14:paraId="10510601" w14:textId="77777777" w:rsidR="00DB11EB" w:rsidRPr="0019510C" w:rsidRDefault="00DB11EB" w:rsidP="00731B22">
            <w:pPr>
              <w:jc w:val="both"/>
              <w:rPr>
                <w:rFonts w:ascii="Arial" w:hAnsi="Arial" w:cs="Arial"/>
                <w:sz w:val="16"/>
                <w:szCs w:val="16"/>
              </w:rPr>
            </w:pPr>
          </w:p>
        </w:tc>
        <w:tc>
          <w:tcPr>
            <w:tcW w:w="1640" w:type="dxa"/>
            <w:vMerge/>
          </w:tcPr>
          <w:p w14:paraId="0F601840" w14:textId="77777777" w:rsidR="00DB11EB" w:rsidRPr="0019510C" w:rsidRDefault="00DB11EB" w:rsidP="00731B22">
            <w:pPr>
              <w:jc w:val="both"/>
              <w:rPr>
                <w:rFonts w:ascii="Arial" w:hAnsi="Arial" w:cs="Arial"/>
                <w:sz w:val="16"/>
                <w:szCs w:val="16"/>
              </w:rPr>
            </w:pPr>
          </w:p>
        </w:tc>
      </w:tr>
      <w:tr w:rsidR="006D23C5" w:rsidRPr="0019510C" w14:paraId="450F5576" w14:textId="77777777" w:rsidTr="00CD0180">
        <w:tc>
          <w:tcPr>
            <w:tcW w:w="1470" w:type="dxa"/>
            <w:vMerge w:val="restart"/>
          </w:tcPr>
          <w:p w14:paraId="031D6FE2" w14:textId="77777777" w:rsidR="006D23C5" w:rsidRDefault="006D23C5" w:rsidP="00731B22">
            <w:pPr>
              <w:jc w:val="both"/>
              <w:rPr>
                <w:rFonts w:ascii="Arial" w:hAnsi="Arial"/>
                <w:b/>
                <w:bCs/>
                <w:color w:val="000000" w:themeColor="text1"/>
                <w:sz w:val="16"/>
                <w:szCs w:val="16"/>
              </w:rPr>
            </w:pPr>
            <w:r>
              <w:rPr>
                <w:rFonts w:ascii="Arial" w:hAnsi="Arial"/>
                <w:b/>
                <w:bCs/>
                <w:color w:val="000000" w:themeColor="text1"/>
                <w:sz w:val="16"/>
                <w:szCs w:val="16"/>
              </w:rPr>
              <w:t>Gestión de la información</w:t>
            </w:r>
          </w:p>
          <w:p w14:paraId="1B59E913" w14:textId="77777777" w:rsidR="006D23C5" w:rsidRDefault="006D23C5" w:rsidP="00731B22">
            <w:pPr>
              <w:jc w:val="both"/>
              <w:rPr>
                <w:rFonts w:ascii="Arial" w:hAnsi="Arial"/>
                <w:b/>
                <w:bCs/>
                <w:color w:val="000000" w:themeColor="text1"/>
                <w:sz w:val="16"/>
                <w:szCs w:val="16"/>
              </w:rPr>
            </w:pPr>
          </w:p>
          <w:p w14:paraId="634F4BAE"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t>Continuar con la elaboración y mantener el Sistema de presentación de informes en línea, incluidas las herramientas analíticas</w:t>
            </w:r>
          </w:p>
          <w:p w14:paraId="74173184" w14:textId="77777777" w:rsidR="006D23C5" w:rsidRDefault="006D23C5" w:rsidP="00731B22">
            <w:pPr>
              <w:jc w:val="both"/>
              <w:rPr>
                <w:rFonts w:ascii="Arial" w:hAnsi="Arial"/>
                <w:color w:val="000000" w:themeColor="text1"/>
                <w:sz w:val="16"/>
                <w:szCs w:val="16"/>
              </w:rPr>
            </w:pPr>
          </w:p>
          <w:p w14:paraId="38D396F4"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t>Analizar y sintetizar los informes nacionales</w:t>
            </w:r>
          </w:p>
          <w:p w14:paraId="2852EE2D" w14:textId="77777777" w:rsidR="006D23C5" w:rsidRDefault="006D23C5" w:rsidP="00731B22">
            <w:pPr>
              <w:jc w:val="both"/>
              <w:rPr>
                <w:rFonts w:ascii="Arial" w:hAnsi="Arial"/>
                <w:color w:val="000000" w:themeColor="text1"/>
                <w:sz w:val="16"/>
                <w:szCs w:val="16"/>
              </w:rPr>
            </w:pPr>
          </w:p>
          <w:p w14:paraId="28590763" w14:textId="1087FE88" w:rsidR="006D23C5" w:rsidRDefault="006D23C5" w:rsidP="00731B22">
            <w:pPr>
              <w:jc w:val="both"/>
              <w:rPr>
                <w:rFonts w:ascii="Arial" w:hAnsi="Arial"/>
                <w:b/>
                <w:bCs/>
                <w:color w:val="000000" w:themeColor="text1"/>
                <w:sz w:val="16"/>
                <w:szCs w:val="16"/>
              </w:rPr>
            </w:pPr>
            <w:r>
              <w:rPr>
                <w:rFonts w:ascii="Arial" w:hAnsi="Arial"/>
                <w:color w:val="000000" w:themeColor="text1"/>
                <w:sz w:val="16"/>
                <w:szCs w:val="16"/>
              </w:rPr>
              <w:t>Ocuparse de la gestión de los mensajes electrónicos de entrada y salida y mantener actualizada la base de datos de contactos</w:t>
            </w:r>
          </w:p>
        </w:tc>
        <w:tc>
          <w:tcPr>
            <w:tcW w:w="1317" w:type="dxa"/>
            <w:vMerge w:val="restart"/>
          </w:tcPr>
          <w:p w14:paraId="17A6BA77" w14:textId="77777777" w:rsidR="006D23C5" w:rsidRDefault="006D23C5" w:rsidP="00731B22">
            <w:pPr>
              <w:jc w:val="both"/>
              <w:rPr>
                <w:rFonts w:ascii="Arial" w:hAnsi="Arial" w:cs="Arial"/>
                <w:sz w:val="16"/>
                <w:szCs w:val="16"/>
              </w:rPr>
            </w:pPr>
          </w:p>
          <w:p w14:paraId="724C2425" w14:textId="77777777" w:rsidR="006D23C5" w:rsidRDefault="006D23C5" w:rsidP="00731B22">
            <w:pPr>
              <w:jc w:val="both"/>
              <w:rPr>
                <w:rFonts w:ascii="Arial" w:hAnsi="Arial" w:cs="Arial"/>
                <w:sz w:val="16"/>
                <w:szCs w:val="16"/>
              </w:rPr>
            </w:pPr>
          </w:p>
          <w:p w14:paraId="6E139321" w14:textId="77777777" w:rsidR="006D23C5" w:rsidRDefault="006D23C5" w:rsidP="00731B22">
            <w:pPr>
              <w:jc w:val="both"/>
              <w:rPr>
                <w:rFonts w:ascii="Arial" w:hAnsi="Arial" w:cs="Arial"/>
                <w:sz w:val="16"/>
                <w:szCs w:val="16"/>
              </w:rPr>
            </w:pPr>
          </w:p>
          <w:p w14:paraId="00004437" w14:textId="77777777" w:rsidR="006D23C5" w:rsidRDefault="006D23C5" w:rsidP="00731B22">
            <w:pPr>
              <w:jc w:val="both"/>
              <w:rPr>
                <w:rFonts w:ascii="Arial" w:hAnsi="Arial" w:cs="Arial"/>
                <w:sz w:val="16"/>
                <w:szCs w:val="16"/>
              </w:rPr>
            </w:pPr>
          </w:p>
          <w:p w14:paraId="2545A2C3" w14:textId="77777777" w:rsidR="006D23C5" w:rsidRDefault="006D23C5" w:rsidP="00731B22">
            <w:pPr>
              <w:jc w:val="both"/>
              <w:rPr>
                <w:rFonts w:ascii="Arial" w:hAnsi="Arial" w:cs="Arial"/>
                <w:sz w:val="16"/>
                <w:szCs w:val="16"/>
              </w:rPr>
            </w:pPr>
            <w:r>
              <w:rPr>
                <w:rFonts w:ascii="Arial" w:hAnsi="Arial" w:cs="Arial"/>
                <w:sz w:val="16"/>
                <w:szCs w:val="16"/>
              </w:rPr>
              <w:t>Alta</w:t>
            </w:r>
          </w:p>
          <w:p w14:paraId="7B81CFD4" w14:textId="77777777" w:rsidR="006D23C5" w:rsidRDefault="006D23C5" w:rsidP="00731B22">
            <w:pPr>
              <w:jc w:val="both"/>
              <w:rPr>
                <w:rFonts w:ascii="Arial" w:hAnsi="Arial" w:cs="Arial"/>
                <w:sz w:val="16"/>
                <w:szCs w:val="16"/>
              </w:rPr>
            </w:pPr>
          </w:p>
          <w:p w14:paraId="3E0F0076" w14:textId="77777777" w:rsidR="006D23C5" w:rsidRDefault="006D23C5" w:rsidP="00731B22">
            <w:pPr>
              <w:jc w:val="both"/>
              <w:rPr>
                <w:rFonts w:ascii="Arial" w:hAnsi="Arial" w:cs="Arial"/>
                <w:sz w:val="16"/>
                <w:szCs w:val="16"/>
              </w:rPr>
            </w:pPr>
          </w:p>
          <w:p w14:paraId="60917FDD" w14:textId="77777777" w:rsidR="006D23C5" w:rsidRDefault="006D23C5" w:rsidP="00731B22">
            <w:pPr>
              <w:jc w:val="both"/>
              <w:rPr>
                <w:rFonts w:ascii="Arial" w:hAnsi="Arial" w:cs="Arial"/>
                <w:sz w:val="16"/>
                <w:szCs w:val="16"/>
              </w:rPr>
            </w:pPr>
          </w:p>
          <w:p w14:paraId="48E328B0" w14:textId="77777777" w:rsidR="006D23C5" w:rsidRDefault="006D23C5" w:rsidP="00731B22">
            <w:pPr>
              <w:jc w:val="both"/>
              <w:rPr>
                <w:rFonts w:ascii="Arial" w:hAnsi="Arial" w:cs="Arial"/>
                <w:sz w:val="16"/>
                <w:szCs w:val="16"/>
              </w:rPr>
            </w:pPr>
          </w:p>
          <w:p w14:paraId="4D9CB4E3" w14:textId="77777777" w:rsidR="006D23C5" w:rsidRDefault="006D23C5" w:rsidP="00731B22">
            <w:pPr>
              <w:jc w:val="both"/>
              <w:rPr>
                <w:rFonts w:ascii="Arial" w:hAnsi="Arial" w:cs="Arial"/>
                <w:sz w:val="16"/>
                <w:szCs w:val="16"/>
              </w:rPr>
            </w:pPr>
          </w:p>
          <w:p w14:paraId="0FD45736" w14:textId="77777777" w:rsidR="006D23C5" w:rsidRDefault="006D23C5" w:rsidP="00731B22">
            <w:pPr>
              <w:jc w:val="both"/>
              <w:rPr>
                <w:rFonts w:ascii="Arial" w:hAnsi="Arial" w:cs="Arial"/>
                <w:sz w:val="16"/>
                <w:szCs w:val="16"/>
              </w:rPr>
            </w:pPr>
          </w:p>
          <w:p w14:paraId="602277ED" w14:textId="77777777" w:rsidR="006D23C5" w:rsidRDefault="006D23C5" w:rsidP="00731B22">
            <w:pPr>
              <w:jc w:val="both"/>
              <w:rPr>
                <w:rFonts w:ascii="Arial" w:hAnsi="Arial" w:cs="Arial"/>
                <w:sz w:val="16"/>
                <w:szCs w:val="16"/>
              </w:rPr>
            </w:pPr>
          </w:p>
          <w:p w14:paraId="255F999D" w14:textId="77777777" w:rsidR="006D23C5" w:rsidRDefault="006D23C5" w:rsidP="00731B22">
            <w:pPr>
              <w:jc w:val="both"/>
              <w:rPr>
                <w:rFonts w:ascii="Arial" w:hAnsi="Arial" w:cs="Arial"/>
                <w:sz w:val="16"/>
                <w:szCs w:val="16"/>
              </w:rPr>
            </w:pPr>
          </w:p>
          <w:p w14:paraId="5F94DFB2" w14:textId="77777777" w:rsidR="006D23C5" w:rsidRDefault="006D23C5" w:rsidP="00731B22">
            <w:pPr>
              <w:jc w:val="both"/>
              <w:rPr>
                <w:rFonts w:ascii="Arial" w:hAnsi="Arial" w:cs="Arial"/>
                <w:sz w:val="16"/>
                <w:szCs w:val="16"/>
              </w:rPr>
            </w:pPr>
          </w:p>
          <w:p w14:paraId="6D568A53" w14:textId="77777777" w:rsidR="006D23C5" w:rsidRDefault="006D23C5" w:rsidP="00731B22">
            <w:pPr>
              <w:jc w:val="both"/>
              <w:rPr>
                <w:rFonts w:ascii="Arial" w:hAnsi="Arial" w:cs="Arial"/>
                <w:sz w:val="16"/>
                <w:szCs w:val="16"/>
              </w:rPr>
            </w:pPr>
            <w:r>
              <w:rPr>
                <w:rFonts w:ascii="Arial" w:hAnsi="Arial" w:cs="Arial"/>
                <w:sz w:val="16"/>
                <w:szCs w:val="16"/>
              </w:rPr>
              <w:t>Principal</w:t>
            </w:r>
          </w:p>
          <w:p w14:paraId="2C058A1D" w14:textId="77777777" w:rsidR="006D23C5" w:rsidRDefault="006D23C5" w:rsidP="00731B22">
            <w:pPr>
              <w:jc w:val="both"/>
              <w:rPr>
                <w:rFonts w:ascii="Arial" w:hAnsi="Arial" w:cs="Arial"/>
                <w:sz w:val="16"/>
                <w:szCs w:val="16"/>
              </w:rPr>
            </w:pPr>
          </w:p>
          <w:p w14:paraId="6B904D07" w14:textId="77777777" w:rsidR="006D23C5" w:rsidRDefault="006D23C5" w:rsidP="00731B22">
            <w:pPr>
              <w:jc w:val="both"/>
              <w:rPr>
                <w:rFonts w:ascii="Arial" w:hAnsi="Arial" w:cs="Arial"/>
                <w:sz w:val="16"/>
                <w:szCs w:val="16"/>
              </w:rPr>
            </w:pPr>
          </w:p>
          <w:p w14:paraId="19E80539" w14:textId="77777777" w:rsidR="006D23C5" w:rsidRDefault="006D23C5" w:rsidP="00731B22">
            <w:pPr>
              <w:jc w:val="both"/>
              <w:rPr>
                <w:rFonts w:ascii="Arial" w:hAnsi="Arial" w:cs="Arial"/>
                <w:sz w:val="16"/>
                <w:szCs w:val="16"/>
              </w:rPr>
            </w:pPr>
          </w:p>
          <w:p w14:paraId="751D22F6" w14:textId="77777777" w:rsidR="006D23C5" w:rsidRDefault="006D23C5" w:rsidP="00731B22">
            <w:pPr>
              <w:jc w:val="both"/>
              <w:rPr>
                <w:rFonts w:ascii="Arial" w:hAnsi="Arial" w:cs="Arial"/>
                <w:sz w:val="16"/>
                <w:szCs w:val="16"/>
              </w:rPr>
            </w:pPr>
          </w:p>
          <w:p w14:paraId="79D32D9A" w14:textId="77777777" w:rsidR="006D23C5" w:rsidRDefault="006D23C5" w:rsidP="00731B22">
            <w:pPr>
              <w:jc w:val="both"/>
              <w:rPr>
                <w:rFonts w:ascii="Arial" w:hAnsi="Arial" w:cs="Arial"/>
                <w:sz w:val="16"/>
                <w:szCs w:val="16"/>
              </w:rPr>
            </w:pPr>
          </w:p>
          <w:p w14:paraId="7A7D2260" w14:textId="35895F10" w:rsidR="006D23C5" w:rsidRDefault="006D23C5" w:rsidP="00731B22">
            <w:pPr>
              <w:jc w:val="both"/>
              <w:rPr>
                <w:rFonts w:ascii="Arial" w:hAnsi="Arial" w:cs="Arial"/>
                <w:sz w:val="16"/>
                <w:szCs w:val="16"/>
              </w:rPr>
            </w:pPr>
            <w:r>
              <w:rPr>
                <w:rFonts w:ascii="Arial" w:hAnsi="Arial" w:cs="Arial"/>
                <w:sz w:val="16"/>
                <w:szCs w:val="16"/>
              </w:rPr>
              <w:t>Principal</w:t>
            </w:r>
          </w:p>
        </w:tc>
        <w:tc>
          <w:tcPr>
            <w:tcW w:w="1300" w:type="dxa"/>
            <w:vMerge w:val="restart"/>
          </w:tcPr>
          <w:p w14:paraId="5D7E67E2" w14:textId="77777777" w:rsidR="006D23C5" w:rsidRDefault="006D23C5" w:rsidP="00731B22">
            <w:pPr>
              <w:jc w:val="both"/>
              <w:rPr>
                <w:rFonts w:ascii="Arial" w:hAnsi="Arial" w:cs="Arial"/>
                <w:sz w:val="16"/>
                <w:szCs w:val="16"/>
              </w:rPr>
            </w:pPr>
          </w:p>
          <w:p w14:paraId="5564208B" w14:textId="77777777" w:rsidR="006D23C5" w:rsidRDefault="006D23C5" w:rsidP="00731B22">
            <w:pPr>
              <w:jc w:val="both"/>
              <w:rPr>
                <w:rFonts w:ascii="Arial" w:hAnsi="Arial" w:cs="Arial"/>
                <w:sz w:val="16"/>
                <w:szCs w:val="16"/>
              </w:rPr>
            </w:pPr>
          </w:p>
          <w:p w14:paraId="7D414D5C" w14:textId="77777777" w:rsidR="006D23C5" w:rsidRDefault="006D23C5" w:rsidP="00731B22">
            <w:pPr>
              <w:jc w:val="both"/>
              <w:rPr>
                <w:rFonts w:ascii="Arial" w:hAnsi="Arial" w:cs="Arial"/>
                <w:sz w:val="16"/>
                <w:szCs w:val="16"/>
              </w:rPr>
            </w:pPr>
          </w:p>
          <w:p w14:paraId="4D41AC98" w14:textId="77777777" w:rsidR="006D23C5" w:rsidRDefault="006D23C5" w:rsidP="00731B22">
            <w:pPr>
              <w:jc w:val="both"/>
              <w:rPr>
                <w:rFonts w:ascii="Arial" w:hAnsi="Arial" w:cs="Arial"/>
                <w:sz w:val="16"/>
                <w:szCs w:val="16"/>
              </w:rPr>
            </w:pPr>
          </w:p>
          <w:p w14:paraId="2D9CACAB" w14:textId="6B872BE4" w:rsidR="006D23C5" w:rsidRDefault="006D23C5" w:rsidP="00731B22">
            <w:pPr>
              <w:jc w:val="both"/>
              <w:rPr>
                <w:rFonts w:ascii="Arial" w:hAnsi="Arial" w:cs="Arial"/>
                <w:sz w:val="16"/>
                <w:szCs w:val="16"/>
              </w:rPr>
            </w:pPr>
            <w:r>
              <w:rPr>
                <w:rFonts w:ascii="Arial" w:hAnsi="Arial" w:cs="Arial"/>
                <w:sz w:val="16"/>
                <w:szCs w:val="16"/>
              </w:rPr>
              <w:t>100.000</w:t>
            </w:r>
          </w:p>
        </w:tc>
        <w:tc>
          <w:tcPr>
            <w:tcW w:w="1300" w:type="dxa"/>
            <w:vMerge w:val="restart"/>
          </w:tcPr>
          <w:p w14:paraId="6E98F642" w14:textId="77777777" w:rsidR="006D23C5" w:rsidRPr="0019510C" w:rsidRDefault="006D23C5" w:rsidP="00731B22">
            <w:pPr>
              <w:jc w:val="both"/>
              <w:rPr>
                <w:rFonts w:ascii="Arial" w:hAnsi="Arial" w:cs="Arial"/>
                <w:sz w:val="16"/>
                <w:szCs w:val="16"/>
              </w:rPr>
            </w:pPr>
          </w:p>
        </w:tc>
        <w:tc>
          <w:tcPr>
            <w:tcW w:w="1300" w:type="dxa"/>
            <w:vMerge w:val="restart"/>
          </w:tcPr>
          <w:p w14:paraId="7D2C2F85" w14:textId="77777777" w:rsidR="006D23C5" w:rsidRPr="0019510C" w:rsidRDefault="006D23C5" w:rsidP="00731B22">
            <w:pPr>
              <w:jc w:val="both"/>
              <w:rPr>
                <w:rFonts w:ascii="Arial" w:hAnsi="Arial" w:cs="Arial"/>
                <w:sz w:val="16"/>
                <w:szCs w:val="16"/>
              </w:rPr>
            </w:pPr>
          </w:p>
        </w:tc>
        <w:tc>
          <w:tcPr>
            <w:tcW w:w="1300" w:type="dxa"/>
            <w:vMerge w:val="restart"/>
          </w:tcPr>
          <w:p w14:paraId="2327F0BD" w14:textId="77777777" w:rsidR="006D23C5" w:rsidRPr="0019510C" w:rsidRDefault="006D23C5" w:rsidP="00731B22">
            <w:pPr>
              <w:jc w:val="both"/>
              <w:rPr>
                <w:rFonts w:ascii="Arial" w:hAnsi="Arial" w:cs="Arial"/>
                <w:sz w:val="16"/>
                <w:szCs w:val="16"/>
              </w:rPr>
            </w:pPr>
          </w:p>
        </w:tc>
        <w:tc>
          <w:tcPr>
            <w:tcW w:w="1300" w:type="dxa"/>
            <w:vMerge w:val="restart"/>
          </w:tcPr>
          <w:p w14:paraId="4E4B3A08" w14:textId="77777777" w:rsidR="006D23C5" w:rsidRPr="0019510C" w:rsidRDefault="006D23C5" w:rsidP="00731B22">
            <w:pPr>
              <w:jc w:val="both"/>
              <w:rPr>
                <w:rFonts w:ascii="Arial" w:hAnsi="Arial" w:cs="Arial"/>
                <w:sz w:val="16"/>
                <w:szCs w:val="16"/>
              </w:rPr>
            </w:pPr>
          </w:p>
        </w:tc>
        <w:tc>
          <w:tcPr>
            <w:tcW w:w="1315" w:type="dxa"/>
            <w:tcBorders>
              <w:bottom w:val="nil"/>
            </w:tcBorders>
          </w:tcPr>
          <w:p w14:paraId="00C28851" w14:textId="77777777" w:rsidR="006D23C5" w:rsidRDefault="006D23C5" w:rsidP="00731B22">
            <w:pPr>
              <w:jc w:val="both"/>
              <w:rPr>
                <w:rFonts w:ascii="Arial" w:hAnsi="Arial" w:cs="Arial"/>
                <w:sz w:val="16"/>
                <w:szCs w:val="16"/>
              </w:rPr>
            </w:pPr>
          </w:p>
          <w:p w14:paraId="0C065FC2" w14:textId="77777777" w:rsidR="006D23C5" w:rsidRDefault="006D23C5" w:rsidP="00731B22">
            <w:pPr>
              <w:jc w:val="both"/>
              <w:rPr>
                <w:rFonts w:ascii="Arial" w:hAnsi="Arial" w:cs="Arial"/>
                <w:sz w:val="16"/>
                <w:szCs w:val="16"/>
              </w:rPr>
            </w:pPr>
          </w:p>
          <w:p w14:paraId="36FE27AA" w14:textId="3C686563" w:rsidR="006D23C5" w:rsidRPr="0019510C" w:rsidRDefault="006D23C5" w:rsidP="00731B22">
            <w:pPr>
              <w:jc w:val="both"/>
              <w:rPr>
                <w:rFonts w:ascii="Arial" w:hAnsi="Arial" w:cs="Arial"/>
                <w:sz w:val="16"/>
                <w:szCs w:val="16"/>
              </w:rPr>
            </w:pPr>
          </w:p>
        </w:tc>
        <w:tc>
          <w:tcPr>
            <w:tcW w:w="1595" w:type="dxa"/>
            <w:vMerge w:val="restart"/>
          </w:tcPr>
          <w:p w14:paraId="698BD908" w14:textId="77777777" w:rsidR="006D23C5" w:rsidRDefault="006D23C5" w:rsidP="00731B22">
            <w:pPr>
              <w:jc w:val="both"/>
              <w:rPr>
                <w:rFonts w:ascii="Arial" w:hAnsi="Arial" w:cs="Arial"/>
                <w:sz w:val="16"/>
                <w:szCs w:val="16"/>
              </w:rPr>
            </w:pPr>
          </w:p>
          <w:p w14:paraId="3511E831" w14:textId="77777777" w:rsidR="006D23C5" w:rsidRDefault="006D23C5" w:rsidP="00731B22">
            <w:pPr>
              <w:jc w:val="both"/>
              <w:rPr>
                <w:rFonts w:ascii="Arial" w:hAnsi="Arial" w:cs="Arial"/>
                <w:sz w:val="16"/>
                <w:szCs w:val="16"/>
              </w:rPr>
            </w:pPr>
          </w:p>
          <w:p w14:paraId="0B0562F1" w14:textId="77777777" w:rsidR="006D23C5" w:rsidRDefault="006D23C5" w:rsidP="00731B22">
            <w:pPr>
              <w:jc w:val="both"/>
              <w:rPr>
                <w:rFonts w:ascii="Arial" w:hAnsi="Arial" w:cs="Arial"/>
                <w:sz w:val="16"/>
                <w:szCs w:val="16"/>
              </w:rPr>
            </w:pPr>
          </w:p>
          <w:p w14:paraId="68B1616F" w14:textId="77777777" w:rsidR="006D23C5" w:rsidRDefault="006D23C5" w:rsidP="00731B22">
            <w:pPr>
              <w:jc w:val="both"/>
              <w:rPr>
                <w:rFonts w:ascii="Arial" w:hAnsi="Arial" w:cs="Arial"/>
                <w:sz w:val="16"/>
                <w:szCs w:val="16"/>
              </w:rPr>
            </w:pPr>
          </w:p>
          <w:p w14:paraId="77F3CDC4" w14:textId="77777777" w:rsidR="006D23C5" w:rsidRDefault="006D23C5" w:rsidP="00731B22">
            <w:pPr>
              <w:jc w:val="both"/>
              <w:rPr>
                <w:rFonts w:ascii="Arial" w:hAnsi="Arial" w:cs="Arial"/>
                <w:sz w:val="16"/>
                <w:szCs w:val="16"/>
              </w:rPr>
            </w:pPr>
          </w:p>
          <w:p w14:paraId="4F4467AB" w14:textId="5F29CE5D" w:rsidR="006D23C5" w:rsidRDefault="006D23C5" w:rsidP="00731B22">
            <w:pPr>
              <w:jc w:val="both"/>
              <w:rPr>
                <w:rFonts w:ascii="Arial" w:hAnsi="Arial" w:cs="Arial"/>
                <w:sz w:val="16"/>
                <w:szCs w:val="16"/>
              </w:rPr>
            </w:pPr>
            <w:r>
              <w:rPr>
                <w:rFonts w:ascii="Arial" w:hAnsi="Arial"/>
                <w:color w:val="000000" w:themeColor="text1"/>
                <w:sz w:val="16"/>
                <w:szCs w:val="16"/>
              </w:rPr>
              <w:t>El ORS mejorado (actualizado) se usó para presentar informes a la COP12 de la CMS en 2017</w:t>
            </w:r>
          </w:p>
        </w:tc>
        <w:tc>
          <w:tcPr>
            <w:tcW w:w="1640" w:type="dxa"/>
            <w:vMerge w:val="restart"/>
          </w:tcPr>
          <w:p w14:paraId="0BAB4A57" w14:textId="77777777" w:rsidR="006D23C5" w:rsidRDefault="006D23C5" w:rsidP="00731B22">
            <w:pPr>
              <w:jc w:val="both"/>
              <w:rPr>
                <w:rFonts w:ascii="Arial" w:hAnsi="Arial" w:cs="Arial"/>
                <w:sz w:val="16"/>
                <w:szCs w:val="16"/>
              </w:rPr>
            </w:pPr>
          </w:p>
          <w:p w14:paraId="454FB27D"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t>El CMVC del PNUMA recibió una donación considerable del Proyecto CE/ACP para mejorar el Sistema de presentación de informes en línea, de lo cual se benefició la CMS</w:t>
            </w:r>
          </w:p>
          <w:p w14:paraId="1D7F38CF" w14:textId="77777777" w:rsidR="006D23C5" w:rsidRDefault="006D23C5" w:rsidP="00731B22">
            <w:pPr>
              <w:jc w:val="both"/>
              <w:rPr>
                <w:rFonts w:ascii="Arial" w:hAnsi="Arial"/>
                <w:color w:val="000000" w:themeColor="text1"/>
                <w:sz w:val="16"/>
                <w:szCs w:val="16"/>
              </w:rPr>
            </w:pPr>
          </w:p>
          <w:p w14:paraId="34B3170B" w14:textId="77777777" w:rsidR="006D23C5" w:rsidRDefault="006D23C5" w:rsidP="00731B22">
            <w:pPr>
              <w:jc w:val="both"/>
              <w:rPr>
                <w:rFonts w:ascii="Arial" w:hAnsi="Arial"/>
                <w:color w:val="000000" w:themeColor="text1"/>
                <w:sz w:val="16"/>
                <w:szCs w:val="16"/>
              </w:rPr>
            </w:pPr>
          </w:p>
          <w:p w14:paraId="5587E387" w14:textId="77777777" w:rsidR="006D23C5" w:rsidRDefault="006D23C5" w:rsidP="00731B22">
            <w:pPr>
              <w:jc w:val="both"/>
              <w:rPr>
                <w:rFonts w:ascii="Arial" w:hAnsi="Arial"/>
                <w:color w:val="000000" w:themeColor="text1"/>
                <w:sz w:val="16"/>
                <w:szCs w:val="16"/>
              </w:rPr>
            </w:pPr>
          </w:p>
          <w:p w14:paraId="59308669" w14:textId="77777777" w:rsidR="006D23C5" w:rsidRDefault="006D23C5" w:rsidP="00731B22">
            <w:pPr>
              <w:jc w:val="both"/>
              <w:rPr>
                <w:rFonts w:ascii="Arial" w:hAnsi="Arial"/>
                <w:color w:val="000000" w:themeColor="text1"/>
                <w:sz w:val="16"/>
                <w:szCs w:val="16"/>
              </w:rPr>
            </w:pPr>
          </w:p>
          <w:p w14:paraId="35A15837" w14:textId="77777777" w:rsidR="006D23C5" w:rsidRDefault="006D23C5" w:rsidP="00731B22">
            <w:pPr>
              <w:jc w:val="both"/>
              <w:rPr>
                <w:rFonts w:ascii="Arial" w:hAnsi="Arial"/>
                <w:color w:val="000000" w:themeColor="text1"/>
                <w:sz w:val="16"/>
                <w:szCs w:val="16"/>
              </w:rPr>
            </w:pPr>
          </w:p>
          <w:p w14:paraId="09C2094E" w14:textId="77777777" w:rsidR="006D23C5" w:rsidRDefault="006D23C5" w:rsidP="00731B22">
            <w:pPr>
              <w:jc w:val="both"/>
              <w:rPr>
                <w:rFonts w:ascii="Arial" w:hAnsi="Arial"/>
                <w:color w:val="000000" w:themeColor="text1"/>
                <w:sz w:val="16"/>
                <w:szCs w:val="16"/>
              </w:rPr>
            </w:pPr>
          </w:p>
          <w:p w14:paraId="73EBA836" w14:textId="77777777" w:rsidR="006D23C5" w:rsidRDefault="006D23C5" w:rsidP="00731B22">
            <w:pPr>
              <w:jc w:val="both"/>
              <w:rPr>
                <w:rFonts w:ascii="Arial" w:hAnsi="Arial"/>
                <w:color w:val="000000" w:themeColor="text1"/>
                <w:sz w:val="16"/>
                <w:szCs w:val="16"/>
              </w:rPr>
            </w:pPr>
          </w:p>
          <w:p w14:paraId="32A10645" w14:textId="77777777" w:rsidR="006D23C5" w:rsidRDefault="006D23C5" w:rsidP="00731B22">
            <w:pPr>
              <w:jc w:val="both"/>
              <w:rPr>
                <w:rFonts w:ascii="Arial" w:hAnsi="Arial"/>
                <w:color w:val="000000" w:themeColor="text1"/>
                <w:sz w:val="16"/>
                <w:szCs w:val="16"/>
              </w:rPr>
            </w:pPr>
          </w:p>
          <w:p w14:paraId="0E49ECD5" w14:textId="667A5935" w:rsidR="006D23C5" w:rsidRDefault="006D23C5" w:rsidP="00731B22">
            <w:pPr>
              <w:jc w:val="both"/>
              <w:rPr>
                <w:rFonts w:ascii="Arial" w:hAnsi="Arial" w:cs="Arial"/>
                <w:sz w:val="16"/>
                <w:szCs w:val="16"/>
              </w:rPr>
            </w:pPr>
            <w:r>
              <w:rPr>
                <w:rFonts w:ascii="Arial" w:hAnsi="Arial"/>
                <w:color w:val="000000" w:themeColor="text1"/>
                <w:sz w:val="16"/>
                <w:szCs w:val="16"/>
              </w:rPr>
              <w:t>Actividad continua</w:t>
            </w:r>
          </w:p>
        </w:tc>
      </w:tr>
      <w:tr w:rsidR="006D23C5" w:rsidRPr="0019510C" w14:paraId="30366CAC" w14:textId="77777777" w:rsidTr="00CD0180">
        <w:tc>
          <w:tcPr>
            <w:tcW w:w="1470" w:type="dxa"/>
            <w:vMerge/>
          </w:tcPr>
          <w:p w14:paraId="4DDC3B0A" w14:textId="768C6577" w:rsidR="006D23C5" w:rsidRDefault="006D23C5" w:rsidP="00731B22">
            <w:pPr>
              <w:jc w:val="both"/>
              <w:rPr>
                <w:rFonts w:ascii="Arial" w:hAnsi="Arial"/>
                <w:b/>
                <w:bCs/>
                <w:color w:val="000000" w:themeColor="text1"/>
                <w:sz w:val="16"/>
                <w:szCs w:val="16"/>
              </w:rPr>
            </w:pPr>
          </w:p>
        </w:tc>
        <w:tc>
          <w:tcPr>
            <w:tcW w:w="1317" w:type="dxa"/>
            <w:vMerge/>
          </w:tcPr>
          <w:p w14:paraId="14D1C075" w14:textId="566C668B" w:rsidR="006D23C5" w:rsidRDefault="006D23C5" w:rsidP="00731B22">
            <w:pPr>
              <w:jc w:val="both"/>
              <w:rPr>
                <w:rFonts w:ascii="Arial" w:hAnsi="Arial" w:cs="Arial"/>
                <w:sz w:val="16"/>
                <w:szCs w:val="16"/>
              </w:rPr>
            </w:pPr>
          </w:p>
        </w:tc>
        <w:tc>
          <w:tcPr>
            <w:tcW w:w="1300" w:type="dxa"/>
            <w:vMerge/>
          </w:tcPr>
          <w:p w14:paraId="4DD10977" w14:textId="1A94E769" w:rsidR="006D23C5" w:rsidRDefault="006D23C5" w:rsidP="00731B22">
            <w:pPr>
              <w:jc w:val="both"/>
              <w:rPr>
                <w:rFonts w:ascii="Arial" w:hAnsi="Arial" w:cs="Arial"/>
                <w:sz w:val="16"/>
                <w:szCs w:val="16"/>
              </w:rPr>
            </w:pPr>
          </w:p>
        </w:tc>
        <w:tc>
          <w:tcPr>
            <w:tcW w:w="1300" w:type="dxa"/>
            <w:vMerge/>
          </w:tcPr>
          <w:p w14:paraId="67650693" w14:textId="77777777" w:rsidR="006D23C5" w:rsidRPr="0019510C" w:rsidRDefault="006D23C5" w:rsidP="00731B22">
            <w:pPr>
              <w:jc w:val="both"/>
              <w:rPr>
                <w:rFonts w:ascii="Arial" w:hAnsi="Arial" w:cs="Arial"/>
                <w:sz w:val="16"/>
                <w:szCs w:val="16"/>
              </w:rPr>
            </w:pPr>
          </w:p>
        </w:tc>
        <w:tc>
          <w:tcPr>
            <w:tcW w:w="1300" w:type="dxa"/>
            <w:vMerge/>
          </w:tcPr>
          <w:p w14:paraId="29BA2845" w14:textId="77777777" w:rsidR="006D23C5" w:rsidRPr="0019510C" w:rsidRDefault="006D23C5" w:rsidP="00731B22">
            <w:pPr>
              <w:jc w:val="both"/>
              <w:rPr>
                <w:rFonts w:ascii="Arial" w:hAnsi="Arial" w:cs="Arial"/>
                <w:sz w:val="16"/>
                <w:szCs w:val="16"/>
              </w:rPr>
            </w:pPr>
          </w:p>
        </w:tc>
        <w:tc>
          <w:tcPr>
            <w:tcW w:w="1300" w:type="dxa"/>
            <w:vMerge/>
          </w:tcPr>
          <w:p w14:paraId="65A7A400" w14:textId="77777777" w:rsidR="006D23C5" w:rsidRPr="0019510C" w:rsidRDefault="006D23C5" w:rsidP="00731B22">
            <w:pPr>
              <w:jc w:val="both"/>
              <w:rPr>
                <w:rFonts w:ascii="Arial" w:hAnsi="Arial" w:cs="Arial"/>
                <w:sz w:val="16"/>
                <w:szCs w:val="16"/>
              </w:rPr>
            </w:pPr>
          </w:p>
        </w:tc>
        <w:tc>
          <w:tcPr>
            <w:tcW w:w="1300" w:type="dxa"/>
            <w:vMerge/>
          </w:tcPr>
          <w:p w14:paraId="6B4B7208" w14:textId="77777777" w:rsidR="006D23C5" w:rsidRPr="0019510C" w:rsidRDefault="006D23C5" w:rsidP="00731B22">
            <w:pPr>
              <w:jc w:val="both"/>
              <w:rPr>
                <w:rFonts w:ascii="Arial" w:hAnsi="Arial" w:cs="Arial"/>
                <w:sz w:val="16"/>
                <w:szCs w:val="16"/>
              </w:rPr>
            </w:pPr>
          </w:p>
        </w:tc>
        <w:tc>
          <w:tcPr>
            <w:tcW w:w="1315" w:type="dxa"/>
            <w:tcBorders>
              <w:top w:val="nil"/>
              <w:bottom w:val="nil"/>
            </w:tcBorders>
            <w:shd w:val="clear" w:color="auto" w:fill="FFFF00"/>
          </w:tcPr>
          <w:p w14:paraId="62D36578" w14:textId="77777777" w:rsidR="006D23C5" w:rsidRDefault="006D23C5" w:rsidP="00731B22">
            <w:pPr>
              <w:jc w:val="both"/>
              <w:rPr>
                <w:rFonts w:ascii="Arial" w:hAnsi="Arial" w:cs="Arial"/>
                <w:sz w:val="16"/>
                <w:szCs w:val="16"/>
              </w:rPr>
            </w:pPr>
          </w:p>
          <w:p w14:paraId="5D95FACA" w14:textId="77777777" w:rsidR="006D23C5" w:rsidRDefault="006D23C5" w:rsidP="00731B22">
            <w:pPr>
              <w:jc w:val="both"/>
              <w:rPr>
                <w:rFonts w:ascii="Arial" w:hAnsi="Arial" w:cs="Arial"/>
                <w:sz w:val="16"/>
                <w:szCs w:val="16"/>
              </w:rPr>
            </w:pPr>
          </w:p>
          <w:p w14:paraId="277D742D" w14:textId="77777777" w:rsidR="006D23C5" w:rsidRDefault="006D23C5" w:rsidP="00731B22">
            <w:pPr>
              <w:jc w:val="both"/>
              <w:rPr>
                <w:rFonts w:ascii="Arial" w:hAnsi="Arial" w:cs="Arial"/>
                <w:sz w:val="16"/>
                <w:szCs w:val="16"/>
              </w:rPr>
            </w:pPr>
          </w:p>
          <w:p w14:paraId="6CC76699" w14:textId="77777777" w:rsidR="006D23C5" w:rsidRDefault="006D23C5" w:rsidP="00731B22">
            <w:pPr>
              <w:jc w:val="both"/>
              <w:rPr>
                <w:rFonts w:ascii="Arial" w:hAnsi="Arial" w:cs="Arial"/>
                <w:sz w:val="16"/>
                <w:szCs w:val="16"/>
              </w:rPr>
            </w:pPr>
          </w:p>
          <w:p w14:paraId="55C99F91" w14:textId="77777777" w:rsidR="006D23C5" w:rsidRDefault="006D23C5" w:rsidP="00731B22">
            <w:pPr>
              <w:jc w:val="both"/>
              <w:rPr>
                <w:rFonts w:ascii="Arial" w:hAnsi="Arial" w:cs="Arial"/>
                <w:sz w:val="16"/>
                <w:szCs w:val="16"/>
              </w:rPr>
            </w:pPr>
          </w:p>
          <w:p w14:paraId="351D34E2" w14:textId="77777777" w:rsidR="006D23C5" w:rsidRDefault="006D23C5" w:rsidP="00731B22">
            <w:pPr>
              <w:jc w:val="both"/>
              <w:rPr>
                <w:rFonts w:ascii="Arial" w:hAnsi="Arial" w:cs="Arial"/>
                <w:sz w:val="16"/>
                <w:szCs w:val="16"/>
              </w:rPr>
            </w:pPr>
          </w:p>
          <w:p w14:paraId="6A923204" w14:textId="77777777" w:rsidR="006D23C5" w:rsidRDefault="006D23C5" w:rsidP="00731B22">
            <w:pPr>
              <w:jc w:val="both"/>
              <w:rPr>
                <w:rFonts w:ascii="Arial" w:hAnsi="Arial" w:cs="Arial"/>
                <w:sz w:val="16"/>
                <w:szCs w:val="16"/>
              </w:rPr>
            </w:pPr>
          </w:p>
          <w:p w14:paraId="13EC2120" w14:textId="77777777" w:rsidR="006D23C5" w:rsidRDefault="006D23C5" w:rsidP="00731B22">
            <w:pPr>
              <w:jc w:val="both"/>
              <w:rPr>
                <w:rFonts w:ascii="Arial" w:hAnsi="Arial" w:cs="Arial"/>
                <w:sz w:val="16"/>
                <w:szCs w:val="16"/>
              </w:rPr>
            </w:pPr>
          </w:p>
          <w:p w14:paraId="48629B89" w14:textId="71D5034A" w:rsidR="006D23C5" w:rsidRPr="0019510C" w:rsidRDefault="006D23C5" w:rsidP="00731B22">
            <w:pPr>
              <w:jc w:val="both"/>
              <w:rPr>
                <w:rFonts w:ascii="Arial" w:hAnsi="Arial" w:cs="Arial"/>
                <w:sz w:val="16"/>
                <w:szCs w:val="16"/>
              </w:rPr>
            </w:pPr>
          </w:p>
        </w:tc>
        <w:tc>
          <w:tcPr>
            <w:tcW w:w="1595" w:type="dxa"/>
            <w:vMerge/>
          </w:tcPr>
          <w:p w14:paraId="09F5AFB7" w14:textId="37DB0CEE" w:rsidR="006D23C5" w:rsidRDefault="006D23C5" w:rsidP="00731B22">
            <w:pPr>
              <w:jc w:val="both"/>
              <w:rPr>
                <w:rFonts w:ascii="Arial" w:hAnsi="Arial" w:cs="Arial"/>
                <w:sz w:val="16"/>
                <w:szCs w:val="16"/>
              </w:rPr>
            </w:pPr>
          </w:p>
        </w:tc>
        <w:tc>
          <w:tcPr>
            <w:tcW w:w="1640" w:type="dxa"/>
            <w:vMerge/>
          </w:tcPr>
          <w:p w14:paraId="3162A3E6" w14:textId="27A8A414" w:rsidR="006D23C5" w:rsidRDefault="006D23C5" w:rsidP="00731B22">
            <w:pPr>
              <w:jc w:val="both"/>
              <w:rPr>
                <w:rFonts w:ascii="Arial" w:hAnsi="Arial" w:cs="Arial"/>
                <w:sz w:val="16"/>
                <w:szCs w:val="16"/>
              </w:rPr>
            </w:pPr>
          </w:p>
        </w:tc>
      </w:tr>
      <w:tr w:rsidR="006D23C5" w:rsidRPr="0019510C" w14:paraId="39692F3A" w14:textId="77777777" w:rsidTr="00CD0180">
        <w:tc>
          <w:tcPr>
            <w:tcW w:w="1470" w:type="dxa"/>
            <w:vMerge/>
          </w:tcPr>
          <w:p w14:paraId="60997E54" w14:textId="7A4957C3" w:rsidR="006D23C5" w:rsidRDefault="006D23C5" w:rsidP="00731B22">
            <w:pPr>
              <w:jc w:val="both"/>
              <w:rPr>
                <w:rFonts w:ascii="Arial" w:hAnsi="Arial"/>
                <w:b/>
                <w:bCs/>
                <w:color w:val="000000" w:themeColor="text1"/>
                <w:sz w:val="16"/>
                <w:szCs w:val="16"/>
              </w:rPr>
            </w:pPr>
          </w:p>
        </w:tc>
        <w:tc>
          <w:tcPr>
            <w:tcW w:w="1317" w:type="dxa"/>
            <w:vMerge/>
          </w:tcPr>
          <w:p w14:paraId="7B903F1E" w14:textId="3165B72C" w:rsidR="006D23C5" w:rsidRDefault="006D23C5" w:rsidP="00731B22">
            <w:pPr>
              <w:jc w:val="both"/>
              <w:rPr>
                <w:rFonts w:ascii="Arial" w:hAnsi="Arial" w:cs="Arial"/>
                <w:sz w:val="16"/>
                <w:szCs w:val="16"/>
              </w:rPr>
            </w:pPr>
          </w:p>
        </w:tc>
        <w:tc>
          <w:tcPr>
            <w:tcW w:w="1300" w:type="dxa"/>
            <w:vMerge/>
          </w:tcPr>
          <w:p w14:paraId="67D26399" w14:textId="4826E908" w:rsidR="006D23C5" w:rsidRDefault="006D23C5" w:rsidP="00731B22">
            <w:pPr>
              <w:jc w:val="both"/>
              <w:rPr>
                <w:rFonts w:ascii="Arial" w:hAnsi="Arial" w:cs="Arial"/>
                <w:sz w:val="16"/>
                <w:szCs w:val="16"/>
              </w:rPr>
            </w:pPr>
          </w:p>
        </w:tc>
        <w:tc>
          <w:tcPr>
            <w:tcW w:w="1300" w:type="dxa"/>
            <w:vMerge/>
          </w:tcPr>
          <w:p w14:paraId="0D43CE9C" w14:textId="77777777" w:rsidR="006D23C5" w:rsidRPr="0019510C" w:rsidRDefault="006D23C5" w:rsidP="00731B22">
            <w:pPr>
              <w:jc w:val="both"/>
              <w:rPr>
                <w:rFonts w:ascii="Arial" w:hAnsi="Arial" w:cs="Arial"/>
                <w:sz w:val="16"/>
                <w:szCs w:val="16"/>
              </w:rPr>
            </w:pPr>
          </w:p>
        </w:tc>
        <w:tc>
          <w:tcPr>
            <w:tcW w:w="1300" w:type="dxa"/>
            <w:vMerge/>
          </w:tcPr>
          <w:p w14:paraId="7D59EAF8" w14:textId="77777777" w:rsidR="006D23C5" w:rsidRPr="0019510C" w:rsidRDefault="006D23C5" w:rsidP="00731B22">
            <w:pPr>
              <w:jc w:val="both"/>
              <w:rPr>
                <w:rFonts w:ascii="Arial" w:hAnsi="Arial" w:cs="Arial"/>
                <w:sz w:val="16"/>
                <w:szCs w:val="16"/>
              </w:rPr>
            </w:pPr>
          </w:p>
        </w:tc>
        <w:tc>
          <w:tcPr>
            <w:tcW w:w="1300" w:type="dxa"/>
            <w:vMerge/>
          </w:tcPr>
          <w:p w14:paraId="7D98240D" w14:textId="77777777" w:rsidR="006D23C5" w:rsidRPr="0019510C" w:rsidRDefault="006D23C5" w:rsidP="00731B22">
            <w:pPr>
              <w:jc w:val="both"/>
              <w:rPr>
                <w:rFonts w:ascii="Arial" w:hAnsi="Arial" w:cs="Arial"/>
                <w:sz w:val="16"/>
                <w:szCs w:val="16"/>
              </w:rPr>
            </w:pPr>
          </w:p>
        </w:tc>
        <w:tc>
          <w:tcPr>
            <w:tcW w:w="1300" w:type="dxa"/>
            <w:vMerge/>
          </w:tcPr>
          <w:p w14:paraId="50ABFF95" w14:textId="77777777" w:rsidR="006D23C5" w:rsidRPr="0019510C" w:rsidRDefault="006D23C5" w:rsidP="00731B22">
            <w:pPr>
              <w:jc w:val="both"/>
              <w:rPr>
                <w:rFonts w:ascii="Arial" w:hAnsi="Arial" w:cs="Arial"/>
                <w:sz w:val="16"/>
                <w:szCs w:val="16"/>
              </w:rPr>
            </w:pPr>
          </w:p>
        </w:tc>
        <w:tc>
          <w:tcPr>
            <w:tcW w:w="1315" w:type="dxa"/>
            <w:tcBorders>
              <w:top w:val="nil"/>
              <w:bottom w:val="nil"/>
            </w:tcBorders>
          </w:tcPr>
          <w:p w14:paraId="5252E624" w14:textId="77777777" w:rsidR="006D23C5" w:rsidRDefault="006D23C5" w:rsidP="00731B22">
            <w:pPr>
              <w:jc w:val="both"/>
              <w:rPr>
                <w:rFonts w:ascii="Arial" w:hAnsi="Arial" w:cs="Arial"/>
                <w:sz w:val="16"/>
                <w:szCs w:val="16"/>
              </w:rPr>
            </w:pPr>
          </w:p>
          <w:p w14:paraId="09A7859D" w14:textId="77777777" w:rsidR="006D23C5" w:rsidRDefault="006D23C5" w:rsidP="00731B22">
            <w:pPr>
              <w:jc w:val="both"/>
              <w:rPr>
                <w:rFonts w:ascii="Arial" w:hAnsi="Arial" w:cs="Arial"/>
                <w:sz w:val="16"/>
                <w:szCs w:val="16"/>
              </w:rPr>
            </w:pPr>
          </w:p>
          <w:p w14:paraId="5DEECEEA" w14:textId="77777777" w:rsidR="006D23C5" w:rsidRDefault="006D23C5" w:rsidP="00731B22">
            <w:pPr>
              <w:jc w:val="both"/>
              <w:rPr>
                <w:rFonts w:ascii="Arial" w:hAnsi="Arial" w:cs="Arial"/>
                <w:sz w:val="16"/>
                <w:szCs w:val="16"/>
              </w:rPr>
            </w:pPr>
          </w:p>
          <w:p w14:paraId="7178D084" w14:textId="59604974" w:rsidR="006D23C5" w:rsidRPr="0019510C" w:rsidRDefault="006D23C5" w:rsidP="00731B22">
            <w:pPr>
              <w:jc w:val="both"/>
              <w:rPr>
                <w:rFonts w:ascii="Arial" w:hAnsi="Arial" w:cs="Arial"/>
                <w:sz w:val="16"/>
                <w:szCs w:val="16"/>
              </w:rPr>
            </w:pPr>
          </w:p>
        </w:tc>
        <w:tc>
          <w:tcPr>
            <w:tcW w:w="1595" w:type="dxa"/>
            <w:vMerge/>
          </w:tcPr>
          <w:p w14:paraId="42E44C8B" w14:textId="5C7E5865" w:rsidR="006D23C5" w:rsidRDefault="006D23C5" w:rsidP="00731B22">
            <w:pPr>
              <w:jc w:val="both"/>
              <w:rPr>
                <w:rFonts w:ascii="Arial" w:hAnsi="Arial" w:cs="Arial"/>
                <w:sz w:val="16"/>
                <w:szCs w:val="16"/>
              </w:rPr>
            </w:pPr>
          </w:p>
        </w:tc>
        <w:tc>
          <w:tcPr>
            <w:tcW w:w="1640" w:type="dxa"/>
            <w:vMerge/>
          </w:tcPr>
          <w:p w14:paraId="4B593C40" w14:textId="4C9F97CB" w:rsidR="006D23C5" w:rsidRDefault="006D23C5" w:rsidP="00731B22">
            <w:pPr>
              <w:jc w:val="both"/>
              <w:rPr>
                <w:rFonts w:ascii="Arial" w:hAnsi="Arial" w:cs="Arial"/>
                <w:sz w:val="16"/>
                <w:szCs w:val="16"/>
              </w:rPr>
            </w:pPr>
          </w:p>
        </w:tc>
      </w:tr>
      <w:tr w:rsidR="006D23C5" w:rsidRPr="0019510C" w14:paraId="258C8FD3" w14:textId="77777777" w:rsidTr="00CD0180">
        <w:tc>
          <w:tcPr>
            <w:tcW w:w="1470" w:type="dxa"/>
            <w:vMerge/>
          </w:tcPr>
          <w:p w14:paraId="05AAF736" w14:textId="10F96251" w:rsidR="006D23C5" w:rsidRPr="0019510C" w:rsidRDefault="006D23C5" w:rsidP="00731B22">
            <w:pPr>
              <w:jc w:val="both"/>
              <w:rPr>
                <w:rFonts w:ascii="Arial" w:hAnsi="Arial" w:cs="Arial"/>
                <w:sz w:val="16"/>
                <w:szCs w:val="16"/>
              </w:rPr>
            </w:pPr>
          </w:p>
        </w:tc>
        <w:tc>
          <w:tcPr>
            <w:tcW w:w="1317" w:type="dxa"/>
            <w:vMerge/>
          </w:tcPr>
          <w:p w14:paraId="0ADA740A" w14:textId="0568BD5B" w:rsidR="006D23C5" w:rsidRPr="0019510C" w:rsidRDefault="006D23C5" w:rsidP="00731B22">
            <w:pPr>
              <w:jc w:val="both"/>
              <w:rPr>
                <w:rFonts w:ascii="Arial" w:hAnsi="Arial" w:cs="Arial"/>
                <w:sz w:val="16"/>
                <w:szCs w:val="16"/>
              </w:rPr>
            </w:pPr>
          </w:p>
        </w:tc>
        <w:tc>
          <w:tcPr>
            <w:tcW w:w="1300" w:type="dxa"/>
            <w:vMerge/>
          </w:tcPr>
          <w:p w14:paraId="79A2578E" w14:textId="5D50B8FE" w:rsidR="006D23C5" w:rsidRPr="0019510C" w:rsidRDefault="006D23C5" w:rsidP="00731B22">
            <w:pPr>
              <w:jc w:val="both"/>
              <w:rPr>
                <w:rFonts w:ascii="Arial" w:hAnsi="Arial" w:cs="Arial"/>
                <w:sz w:val="16"/>
                <w:szCs w:val="16"/>
              </w:rPr>
            </w:pPr>
          </w:p>
        </w:tc>
        <w:tc>
          <w:tcPr>
            <w:tcW w:w="1300" w:type="dxa"/>
            <w:vMerge/>
          </w:tcPr>
          <w:p w14:paraId="6405DE11" w14:textId="77777777" w:rsidR="006D23C5" w:rsidRPr="0019510C" w:rsidRDefault="006D23C5" w:rsidP="00731B22">
            <w:pPr>
              <w:jc w:val="both"/>
              <w:rPr>
                <w:rFonts w:ascii="Arial" w:hAnsi="Arial" w:cs="Arial"/>
                <w:sz w:val="16"/>
                <w:szCs w:val="16"/>
              </w:rPr>
            </w:pPr>
          </w:p>
        </w:tc>
        <w:tc>
          <w:tcPr>
            <w:tcW w:w="1300" w:type="dxa"/>
            <w:vMerge/>
          </w:tcPr>
          <w:p w14:paraId="50251934" w14:textId="77777777" w:rsidR="006D23C5" w:rsidRPr="0019510C" w:rsidRDefault="006D23C5" w:rsidP="00731B22">
            <w:pPr>
              <w:jc w:val="both"/>
              <w:rPr>
                <w:rFonts w:ascii="Arial" w:hAnsi="Arial" w:cs="Arial"/>
                <w:sz w:val="16"/>
                <w:szCs w:val="16"/>
              </w:rPr>
            </w:pPr>
          </w:p>
        </w:tc>
        <w:tc>
          <w:tcPr>
            <w:tcW w:w="1300" w:type="dxa"/>
            <w:vMerge/>
          </w:tcPr>
          <w:p w14:paraId="3A44B05D" w14:textId="77777777" w:rsidR="006D23C5" w:rsidRPr="0019510C" w:rsidRDefault="006D23C5" w:rsidP="00731B22">
            <w:pPr>
              <w:jc w:val="both"/>
              <w:rPr>
                <w:rFonts w:ascii="Arial" w:hAnsi="Arial" w:cs="Arial"/>
                <w:sz w:val="16"/>
                <w:szCs w:val="16"/>
              </w:rPr>
            </w:pPr>
          </w:p>
        </w:tc>
        <w:tc>
          <w:tcPr>
            <w:tcW w:w="1300" w:type="dxa"/>
            <w:vMerge/>
          </w:tcPr>
          <w:p w14:paraId="782EBCC5" w14:textId="77777777" w:rsidR="006D23C5" w:rsidRPr="0019510C" w:rsidRDefault="006D23C5" w:rsidP="00731B22">
            <w:pPr>
              <w:jc w:val="both"/>
              <w:rPr>
                <w:rFonts w:ascii="Arial" w:hAnsi="Arial" w:cs="Arial"/>
                <w:sz w:val="16"/>
                <w:szCs w:val="16"/>
              </w:rPr>
            </w:pPr>
          </w:p>
        </w:tc>
        <w:tc>
          <w:tcPr>
            <w:tcW w:w="1315" w:type="dxa"/>
            <w:tcBorders>
              <w:top w:val="nil"/>
              <w:bottom w:val="single" w:sz="4" w:space="0" w:color="000000"/>
            </w:tcBorders>
            <w:shd w:val="clear" w:color="auto" w:fill="00B050"/>
          </w:tcPr>
          <w:p w14:paraId="340CBB5E" w14:textId="77777777" w:rsidR="006D23C5" w:rsidRPr="0019510C" w:rsidRDefault="006D23C5" w:rsidP="00731B22">
            <w:pPr>
              <w:jc w:val="both"/>
              <w:rPr>
                <w:rFonts w:ascii="Arial" w:hAnsi="Arial" w:cs="Arial"/>
                <w:sz w:val="16"/>
                <w:szCs w:val="16"/>
              </w:rPr>
            </w:pPr>
          </w:p>
        </w:tc>
        <w:tc>
          <w:tcPr>
            <w:tcW w:w="1595" w:type="dxa"/>
            <w:vMerge/>
          </w:tcPr>
          <w:p w14:paraId="677CCAE8" w14:textId="358285A7" w:rsidR="006D23C5" w:rsidRPr="0019510C" w:rsidRDefault="006D23C5" w:rsidP="00731B22">
            <w:pPr>
              <w:jc w:val="both"/>
              <w:rPr>
                <w:rFonts w:ascii="Arial" w:hAnsi="Arial" w:cs="Arial"/>
                <w:sz w:val="16"/>
                <w:szCs w:val="16"/>
              </w:rPr>
            </w:pPr>
          </w:p>
        </w:tc>
        <w:tc>
          <w:tcPr>
            <w:tcW w:w="1640" w:type="dxa"/>
            <w:vMerge/>
          </w:tcPr>
          <w:p w14:paraId="3981043E" w14:textId="7EB8CAB5" w:rsidR="006D23C5" w:rsidRPr="0019510C" w:rsidRDefault="006D23C5" w:rsidP="00731B22">
            <w:pPr>
              <w:jc w:val="both"/>
              <w:rPr>
                <w:rFonts w:ascii="Arial" w:hAnsi="Arial" w:cs="Arial"/>
                <w:sz w:val="16"/>
                <w:szCs w:val="16"/>
              </w:rPr>
            </w:pPr>
          </w:p>
        </w:tc>
      </w:tr>
      <w:tr w:rsidR="006D23C5" w:rsidRPr="0019510C" w14:paraId="33CDB9C2" w14:textId="77777777" w:rsidTr="00EC440A">
        <w:trPr>
          <w:trHeight w:val="70"/>
        </w:trPr>
        <w:tc>
          <w:tcPr>
            <w:tcW w:w="1470" w:type="dxa"/>
            <w:vMerge w:val="restart"/>
          </w:tcPr>
          <w:p w14:paraId="54ACF405" w14:textId="77777777" w:rsidR="006D23C5" w:rsidRDefault="006D23C5" w:rsidP="00731B22">
            <w:pPr>
              <w:jc w:val="both"/>
              <w:rPr>
                <w:rFonts w:ascii="Arial" w:hAnsi="Arial"/>
                <w:b/>
                <w:bCs/>
                <w:color w:val="000000" w:themeColor="text1"/>
                <w:sz w:val="16"/>
                <w:szCs w:val="16"/>
              </w:rPr>
            </w:pPr>
            <w:r>
              <w:rPr>
                <w:rFonts w:ascii="Arial" w:hAnsi="Arial"/>
                <w:b/>
                <w:bCs/>
                <w:color w:val="000000" w:themeColor="text1"/>
                <w:sz w:val="16"/>
                <w:szCs w:val="16"/>
              </w:rPr>
              <w:t>Prensa y medios</w:t>
            </w:r>
          </w:p>
          <w:p w14:paraId="0A1A49B9" w14:textId="77777777" w:rsidR="006D23C5" w:rsidRDefault="006D23C5" w:rsidP="00731B22">
            <w:pPr>
              <w:jc w:val="both"/>
              <w:rPr>
                <w:rFonts w:ascii="Arial" w:hAnsi="Arial"/>
                <w:b/>
                <w:bCs/>
                <w:color w:val="000000" w:themeColor="text1"/>
                <w:sz w:val="16"/>
                <w:szCs w:val="16"/>
              </w:rPr>
            </w:pPr>
          </w:p>
          <w:p w14:paraId="2D8AF2E2"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t>Redacción de comunicados de prensa, artículos de opinión, artículos, etc. incluidas las respuestas a las preguntas de los medios</w:t>
            </w:r>
          </w:p>
          <w:p w14:paraId="4694962D" w14:textId="77777777" w:rsidR="006D23C5" w:rsidRDefault="006D23C5" w:rsidP="00731B22">
            <w:pPr>
              <w:jc w:val="both"/>
              <w:rPr>
                <w:rFonts w:ascii="Arial" w:hAnsi="Arial"/>
                <w:color w:val="000000" w:themeColor="text1"/>
                <w:sz w:val="16"/>
                <w:szCs w:val="16"/>
              </w:rPr>
            </w:pPr>
          </w:p>
          <w:p w14:paraId="4D522087"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lastRenderedPageBreak/>
              <w:t>Promover el uso de los medios sociales para aumentar la visibilidad de la familia de la CMS</w:t>
            </w:r>
          </w:p>
          <w:p w14:paraId="62B6AF43" w14:textId="77777777" w:rsidR="006D23C5" w:rsidRDefault="006D23C5" w:rsidP="00731B22">
            <w:pPr>
              <w:jc w:val="both"/>
              <w:rPr>
                <w:rFonts w:ascii="Arial" w:hAnsi="Arial"/>
                <w:color w:val="000000" w:themeColor="text1"/>
                <w:sz w:val="16"/>
                <w:szCs w:val="16"/>
              </w:rPr>
            </w:pPr>
          </w:p>
          <w:p w14:paraId="2AC0D43B" w14:textId="156E7D7A" w:rsidR="006D23C5" w:rsidRDefault="006D23C5" w:rsidP="00731B22">
            <w:pPr>
              <w:jc w:val="both"/>
              <w:rPr>
                <w:rFonts w:ascii="Arial" w:hAnsi="Arial"/>
                <w:b/>
                <w:bCs/>
                <w:color w:val="000000" w:themeColor="text1"/>
                <w:sz w:val="16"/>
                <w:szCs w:val="16"/>
              </w:rPr>
            </w:pPr>
            <w:r>
              <w:rPr>
                <w:rFonts w:ascii="Arial" w:hAnsi="Arial"/>
                <w:color w:val="000000" w:themeColor="text1"/>
                <w:sz w:val="16"/>
                <w:szCs w:val="16"/>
              </w:rPr>
              <w:t>Mejorar el uso de multimedia</w:t>
            </w:r>
          </w:p>
        </w:tc>
        <w:tc>
          <w:tcPr>
            <w:tcW w:w="1317" w:type="dxa"/>
            <w:vMerge w:val="restart"/>
          </w:tcPr>
          <w:p w14:paraId="793A3431" w14:textId="77777777" w:rsidR="006D23C5" w:rsidRDefault="006D23C5" w:rsidP="00731B22">
            <w:pPr>
              <w:jc w:val="both"/>
              <w:rPr>
                <w:rFonts w:ascii="Arial" w:hAnsi="Arial" w:cs="Arial"/>
                <w:sz w:val="16"/>
                <w:szCs w:val="16"/>
              </w:rPr>
            </w:pPr>
          </w:p>
          <w:p w14:paraId="666A3020" w14:textId="77777777" w:rsidR="006D23C5" w:rsidRDefault="006D23C5" w:rsidP="00731B22">
            <w:pPr>
              <w:jc w:val="both"/>
              <w:rPr>
                <w:rFonts w:ascii="Arial" w:hAnsi="Arial" w:cs="Arial"/>
                <w:sz w:val="16"/>
                <w:szCs w:val="16"/>
              </w:rPr>
            </w:pPr>
          </w:p>
          <w:p w14:paraId="4AE011FB" w14:textId="77777777" w:rsidR="006D23C5" w:rsidRDefault="006D23C5" w:rsidP="00731B22">
            <w:pPr>
              <w:jc w:val="both"/>
              <w:rPr>
                <w:rFonts w:ascii="Arial" w:hAnsi="Arial" w:cs="Arial"/>
                <w:sz w:val="16"/>
                <w:szCs w:val="16"/>
              </w:rPr>
            </w:pPr>
          </w:p>
          <w:p w14:paraId="0E7D3184" w14:textId="77777777" w:rsidR="006D23C5" w:rsidRDefault="006D23C5" w:rsidP="00731B22">
            <w:pPr>
              <w:jc w:val="both"/>
              <w:rPr>
                <w:rFonts w:ascii="Arial" w:hAnsi="Arial" w:cs="Arial"/>
                <w:sz w:val="16"/>
                <w:szCs w:val="16"/>
              </w:rPr>
            </w:pPr>
          </w:p>
          <w:p w14:paraId="1CCA4496" w14:textId="77777777" w:rsidR="006D23C5" w:rsidRDefault="006D23C5" w:rsidP="00731B22">
            <w:pPr>
              <w:jc w:val="both"/>
              <w:rPr>
                <w:rFonts w:ascii="Arial" w:hAnsi="Arial" w:cs="Arial"/>
                <w:sz w:val="16"/>
                <w:szCs w:val="16"/>
              </w:rPr>
            </w:pPr>
          </w:p>
          <w:p w14:paraId="3391A475" w14:textId="77777777" w:rsidR="006D23C5" w:rsidRDefault="006D23C5" w:rsidP="00731B22">
            <w:pPr>
              <w:jc w:val="both"/>
              <w:rPr>
                <w:rFonts w:ascii="Arial" w:hAnsi="Arial" w:cs="Arial"/>
                <w:sz w:val="16"/>
                <w:szCs w:val="16"/>
              </w:rPr>
            </w:pPr>
            <w:r>
              <w:rPr>
                <w:rFonts w:ascii="Arial" w:hAnsi="Arial" w:cs="Arial"/>
                <w:sz w:val="16"/>
                <w:szCs w:val="16"/>
              </w:rPr>
              <w:t>Básica</w:t>
            </w:r>
          </w:p>
          <w:p w14:paraId="0BF73139" w14:textId="77777777" w:rsidR="006D23C5" w:rsidRDefault="006D23C5" w:rsidP="00731B22">
            <w:pPr>
              <w:jc w:val="both"/>
              <w:rPr>
                <w:rFonts w:ascii="Arial" w:hAnsi="Arial" w:cs="Arial"/>
                <w:sz w:val="16"/>
                <w:szCs w:val="16"/>
              </w:rPr>
            </w:pPr>
          </w:p>
          <w:p w14:paraId="6FAA67E3" w14:textId="77777777" w:rsidR="006D23C5" w:rsidRDefault="006D23C5" w:rsidP="00731B22">
            <w:pPr>
              <w:jc w:val="both"/>
              <w:rPr>
                <w:rFonts w:ascii="Arial" w:hAnsi="Arial" w:cs="Arial"/>
                <w:sz w:val="16"/>
                <w:szCs w:val="16"/>
              </w:rPr>
            </w:pPr>
          </w:p>
          <w:p w14:paraId="25B75B09" w14:textId="77777777" w:rsidR="006D23C5" w:rsidRDefault="006D23C5" w:rsidP="00731B22">
            <w:pPr>
              <w:jc w:val="both"/>
              <w:rPr>
                <w:rFonts w:ascii="Arial" w:hAnsi="Arial" w:cs="Arial"/>
                <w:sz w:val="16"/>
                <w:szCs w:val="16"/>
              </w:rPr>
            </w:pPr>
          </w:p>
          <w:p w14:paraId="7F241537" w14:textId="77777777" w:rsidR="006D23C5" w:rsidRDefault="006D23C5" w:rsidP="00731B22">
            <w:pPr>
              <w:jc w:val="both"/>
              <w:rPr>
                <w:rFonts w:ascii="Arial" w:hAnsi="Arial" w:cs="Arial"/>
                <w:sz w:val="16"/>
                <w:szCs w:val="16"/>
              </w:rPr>
            </w:pPr>
          </w:p>
          <w:p w14:paraId="7CF6C20A" w14:textId="77777777" w:rsidR="006D23C5" w:rsidRDefault="006D23C5" w:rsidP="00731B22">
            <w:pPr>
              <w:jc w:val="both"/>
              <w:rPr>
                <w:rFonts w:ascii="Arial" w:hAnsi="Arial" w:cs="Arial"/>
                <w:sz w:val="16"/>
                <w:szCs w:val="16"/>
              </w:rPr>
            </w:pPr>
          </w:p>
          <w:p w14:paraId="23C6D53A" w14:textId="77777777" w:rsidR="006D23C5" w:rsidRDefault="006D23C5" w:rsidP="00731B22">
            <w:pPr>
              <w:jc w:val="both"/>
              <w:rPr>
                <w:rFonts w:ascii="Arial" w:hAnsi="Arial" w:cs="Arial"/>
                <w:sz w:val="16"/>
                <w:szCs w:val="16"/>
              </w:rPr>
            </w:pPr>
          </w:p>
          <w:p w14:paraId="5A8882B4" w14:textId="77777777" w:rsidR="006D23C5" w:rsidRDefault="006D23C5" w:rsidP="00731B22">
            <w:pPr>
              <w:jc w:val="both"/>
              <w:rPr>
                <w:rFonts w:ascii="Arial" w:hAnsi="Arial" w:cs="Arial"/>
                <w:sz w:val="16"/>
                <w:szCs w:val="16"/>
              </w:rPr>
            </w:pPr>
          </w:p>
          <w:p w14:paraId="32CDF412" w14:textId="77777777" w:rsidR="006D23C5" w:rsidRDefault="006D23C5" w:rsidP="00731B22">
            <w:pPr>
              <w:jc w:val="both"/>
              <w:rPr>
                <w:rFonts w:ascii="Arial" w:hAnsi="Arial" w:cs="Arial"/>
                <w:sz w:val="16"/>
                <w:szCs w:val="16"/>
              </w:rPr>
            </w:pPr>
            <w:r>
              <w:rPr>
                <w:rFonts w:ascii="Arial" w:hAnsi="Arial" w:cs="Arial"/>
                <w:sz w:val="16"/>
                <w:szCs w:val="16"/>
              </w:rPr>
              <w:lastRenderedPageBreak/>
              <w:t>Alta</w:t>
            </w:r>
          </w:p>
          <w:p w14:paraId="7C6814FD" w14:textId="77777777" w:rsidR="006D23C5" w:rsidRDefault="006D23C5" w:rsidP="00731B22">
            <w:pPr>
              <w:jc w:val="both"/>
              <w:rPr>
                <w:rFonts w:ascii="Arial" w:hAnsi="Arial" w:cs="Arial"/>
                <w:sz w:val="16"/>
                <w:szCs w:val="16"/>
              </w:rPr>
            </w:pPr>
          </w:p>
          <w:p w14:paraId="34102E7A" w14:textId="77777777" w:rsidR="006D23C5" w:rsidRDefault="006D23C5" w:rsidP="00731B22">
            <w:pPr>
              <w:jc w:val="both"/>
              <w:rPr>
                <w:rFonts w:ascii="Arial" w:hAnsi="Arial" w:cs="Arial"/>
                <w:sz w:val="16"/>
                <w:szCs w:val="16"/>
              </w:rPr>
            </w:pPr>
          </w:p>
          <w:p w14:paraId="69254224" w14:textId="77777777" w:rsidR="006D23C5" w:rsidRDefault="006D23C5" w:rsidP="00731B22">
            <w:pPr>
              <w:jc w:val="both"/>
              <w:rPr>
                <w:rFonts w:ascii="Arial" w:hAnsi="Arial" w:cs="Arial"/>
                <w:sz w:val="16"/>
                <w:szCs w:val="16"/>
              </w:rPr>
            </w:pPr>
          </w:p>
          <w:p w14:paraId="1CB86479" w14:textId="77777777" w:rsidR="006D23C5" w:rsidRDefault="006D23C5" w:rsidP="00731B22">
            <w:pPr>
              <w:jc w:val="both"/>
              <w:rPr>
                <w:rFonts w:ascii="Arial" w:hAnsi="Arial" w:cs="Arial"/>
                <w:sz w:val="16"/>
                <w:szCs w:val="16"/>
              </w:rPr>
            </w:pPr>
          </w:p>
          <w:p w14:paraId="415672C5" w14:textId="77777777" w:rsidR="006D23C5" w:rsidRDefault="006D23C5" w:rsidP="00731B22">
            <w:pPr>
              <w:jc w:val="both"/>
              <w:rPr>
                <w:rFonts w:ascii="Arial" w:hAnsi="Arial" w:cs="Arial"/>
                <w:sz w:val="16"/>
                <w:szCs w:val="16"/>
              </w:rPr>
            </w:pPr>
          </w:p>
          <w:p w14:paraId="09C1E4BC" w14:textId="77777777" w:rsidR="006D23C5" w:rsidRDefault="006D23C5" w:rsidP="00731B22">
            <w:pPr>
              <w:jc w:val="both"/>
              <w:rPr>
                <w:rFonts w:ascii="Arial" w:hAnsi="Arial" w:cs="Arial"/>
                <w:sz w:val="16"/>
                <w:szCs w:val="16"/>
              </w:rPr>
            </w:pPr>
          </w:p>
          <w:p w14:paraId="429AB4E6" w14:textId="48C2AA94" w:rsidR="006D23C5" w:rsidRPr="0019510C" w:rsidRDefault="006D23C5" w:rsidP="00731B22">
            <w:pPr>
              <w:jc w:val="both"/>
              <w:rPr>
                <w:rFonts w:ascii="Arial" w:hAnsi="Arial" w:cs="Arial"/>
                <w:sz w:val="16"/>
                <w:szCs w:val="16"/>
              </w:rPr>
            </w:pPr>
            <w:r>
              <w:rPr>
                <w:rFonts w:ascii="Arial" w:hAnsi="Arial" w:cs="Arial"/>
                <w:sz w:val="16"/>
                <w:szCs w:val="16"/>
              </w:rPr>
              <w:t>Media</w:t>
            </w:r>
          </w:p>
        </w:tc>
        <w:tc>
          <w:tcPr>
            <w:tcW w:w="1300" w:type="dxa"/>
            <w:vMerge w:val="restart"/>
          </w:tcPr>
          <w:p w14:paraId="0A75E460" w14:textId="77777777" w:rsidR="006D23C5" w:rsidRDefault="006D23C5" w:rsidP="00731B22">
            <w:pPr>
              <w:jc w:val="both"/>
              <w:rPr>
                <w:rFonts w:ascii="Arial" w:hAnsi="Arial" w:cs="Arial"/>
                <w:sz w:val="16"/>
                <w:szCs w:val="16"/>
              </w:rPr>
            </w:pPr>
          </w:p>
          <w:p w14:paraId="7128303C" w14:textId="77777777" w:rsidR="006D23C5" w:rsidRDefault="006D23C5" w:rsidP="00731B22">
            <w:pPr>
              <w:jc w:val="both"/>
              <w:rPr>
                <w:rFonts w:ascii="Arial" w:hAnsi="Arial" w:cs="Arial"/>
                <w:sz w:val="16"/>
                <w:szCs w:val="16"/>
              </w:rPr>
            </w:pPr>
          </w:p>
          <w:p w14:paraId="0200F82B" w14:textId="77777777" w:rsidR="006D23C5" w:rsidRDefault="006D23C5" w:rsidP="00731B22">
            <w:pPr>
              <w:jc w:val="both"/>
              <w:rPr>
                <w:rFonts w:ascii="Arial" w:hAnsi="Arial" w:cs="Arial"/>
                <w:sz w:val="16"/>
                <w:szCs w:val="16"/>
              </w:rPr>
            </w:pPr>
          </w:p>
          <w:p w14:paraId="7F47D2D9" w14:textId="77777777" w:rsidR="006D23C5" w:rsidRDefault="006D23C5" w:rsidP="00731B22">
            <w:pPr>
              <w:jc w:val="both"/>
              <w:rPr>
                <w:rFonts w:ascii="Arial" w:hAnsi="Arial" w:cs="Arial"/>
                <w:sz w:val="16"/>
                <w:szCs w:val="16"/>
              </w:rPr>
            </w:pPr>
          </w:p>
          <w:p w14:paraId="73419628" w14:textId="77777777" w:rsidR="006D23C5" w:rsidRDefault="006D23C5" w:rsidP="00731B22">
            <w:pPr>
              <w:jc w:val="both"/>
              <w:rPr>
                <w:rFonts w:ascii="Arial" w:hAnsi="Arial" w:cs="Arial"/>
                <w:sz w:val="16"/>
                <w:szCs w:val="16"/>
              </w:rPr>
            </w:pPr>
          </w:p>
          <w:p w14:paraId="4BB900FC" w14:textId="77777777" w:rsidR="006D23C5" w:rsidRDefault="006D23C5" w:rsidP="00731B22">
            <w:pPr>
              <w:jc w:val="both"/>
              <w:rPr>
                <w:rFonts w:ascii="Arial" w:hAnsi="Arial" w:cs="Arial"/>
                <w:sz w:val="16"/>
                <w:szCs w:val="16"/>
              </w:rPr>
            </w:pPr>
          </w:p>
          <w:p w14:paraId="50B40A75" w14:textId="77777777" w:rsidR="006D23C5" w:rsidRDefault="006D23C5" w:rsidP="00731B22">
            <w:pPr>
              <w:jc w:val="both"/>
              <w:rPr>
                <w:rFonts w:ascii="Arial" w:hAnsi="Arial" w:cs="Arial"/>
                <w:sz w:val="16"/>
                <w:szCs w:val="16"/>
              </w:rPr>
            </w:pPr>
          </w:p>
          <w:p w14:paraId="28FB3ACB" w14:textId="77777777" w:rsidR="006D23C5" w:rsidRDefault="006D23C5" w:rsidP="00731B22">
            <w:pPr>
              <w:jc w:val="both"/>
              <w:rPr>
                <w:rFonts w:ascii="Arial" w:hAnsi="Arial" w:cs="Arial"/>
                <w:sz w:val="16"/>
                <w:szCs w:val="16"/>
              </w:rPr>
            </w:pPr>
          </w:p>
          <w:p w14:paraId="2FD45373" w14:textId="77777777" w:rsidR="006D23C5" w:rsidRDefault="006D23C5" w:rsidP="00731B22">
            <w:pPr>
              <w:jc w:val="both"/>
              <w:rPr>
                <w:rFonts w:ascii="Arial" w:hAnsi="Arial" w:cs="Arial"/>
                <w:sz w:val="16"/>
                <w:szCs w:val="16"/>
              </w:rPr>
            </w:pPr>
          </w:p>
          <w:p w14:paraId="33E8C1ED" w14:textId="77777777" w:rsidR="006D23C5" w:rsidRDefault="006D23C5" w:rsidP="00731B22">
            <w:pPr>
              <w:jc w:val="both"/>
              <w:rPr>
                <w:rFonts w:ascii="Arial" w:hAnsi="Arial" w:cs="Arial"/>
                <w:sz w:val="16"/>
                <w:szCs w:val="16"/>
              </w:rPr>
            </w:pPr>
          </w:p>
          <w:p w14:paraId="48288204" w14:textId="77777777" w:rsidR="006D23C5" w:rsidRDefault="006D23C5" w:rsidP="00731B22">
            <w:pPr>
              <w:jc w:val="both"/>
              <w:rPr>
                <w:rFonts w:ascii="Arial" w:hAnsi="Arial" w:cs="Arial"/>
                <w:sz w:val="16"/>
                <w:szCs w:val="16"/>
              </w:rPr>
            </w:pPr>
          </w:p>
          <w:p w14:paraId="68C1CDC9" w14:textId="77777777" w:rsidR="006D23C5" w:rsidRDefault="006D23C5" w:rsidP="00731B22">
            <w:pPr>
              <w:jc w:val="both"/>
              <w:rPr>
                <w:rFonts w:ascii="Arial" w:hAnsi="Arial" w:cs="Arial"/>
                <w:sz w:val="16"/>
                <w:szCs w:val="16"/>
              </w:rPr>
            </w:pPr>
          </w:p>
          <w:p w14:paraId="77193AD9" w14:textId="77777777" w:rsidR="006D23C5" w:rsidRDefault="006D23C5" w:rsidP="00731B22">
            <w:pPr>
              <w:jc w:val="both"/>
              <w:rPr>
                <w:rFonts w:ascii="Arial" w:hAnsi="Arial" w:cs="Arial"/>
                <w:sz w:val="16"/>
                <w:szCs w:val="16"/>
              </w:rPr>
            </w:pPr>
          </w:p>
          <w:p w14:paraId="4C9954CD" w14:textId="77777777" w:rsidR="006D23C5" w:rsidRDefault="006D23C5" w:rsidP="00731B22">
            <w:pPr>
              <w:jc w:val="both"/>
              <w:rPr>
                <w:rFonts w:ascii="Arial" w:hAnsi="Arial" w:cs="Arial"/>
                <w:sz w:val="16"/>
                <w:szCs w:val="16"/>
              </w:rPr>
            </w:pPr>
            <w:r>
              <w:rPr>
                <w:rFonts w:ascii="Arial" w:hAnsi="Arial" w:cs="Arial"/>
                <w:sz w:val="16"/>
                <w:szCs w:val="16"/>
              </w:rPr>
              <w:lastRenderedPageBreak/>
              <w:t>100.000</w:t>
            </w:r>
          </w:p>
          <w:p w14:paraId="737CF645" w14:textId="77777777" w:rsidR="006D23C5" w:rsidRDefault="006D23C5" w:rsidP="00731B22">
            <w:pPr>
              <w:jc w:val="both"/>
              <w:rPr>
                <w:rFonts w:ascii="Arial" w:hAnsi="Arial" w:cs="Arial"/>
                <w:sz w:val="16"/>
                <w:szCs w:val="16"/>
              </w:rPr>
            </w:pPr>
          </w:p>
          <w:p w14:paraId="0F03C1AC" w14:textId="77777777" w:rsidR="006D23C5" w:rsidRDefault="006D23C5" w:rsidP="00731B22">
            <w:pPr>
              <w:jc w:val="both"/>
              <w:rPr>
                <w:rFonts w:ascii="Arial" w:hAnsi="Arial" w:cs="Arial"/>
                <w:sz w:val="16"/>
                <w:szCs w:val="16"/>
              </w:rPr>
            </w:pPr>
          </w:p>
          <w:p w14:paraId="468BDC84" w14:textId="77777777" w:rsidR="006D23C5" w:rsidRDefault="006D23C5" w:rsidP="00731B22">
            <w:pPr>
              <w:jc w:val="both"/>
              <w:rPr>
                <w:rFonts w:ascii="Arial" w:hAnsi="Arial" w:cs="Arial"/>
                <w:sz w:val="16"/>
                <w:szCs w:val="16"/>
              </w:rPr>
            </w:pPr>
          </w:p>
          <w:p w14:paraId="23F4F2ED" w14:textId="77777777" w:rsidR="006D23C5" w:rsidRDefault="006D23C5" w:rsidP="00731B22">
            <w:pPr>
              <w:jc w:val="both"/>
              <w:rPr>
                <w:rFonts w:ascii="Arial" w:hAnsi="Arial" w:cs="Arial"/>
                <w:sz w:val="16"/>
                <w:szCs w:val="16"/>
              </w:rPr>
            </w:pPr>
          </w:p>
          <w:p w14:paraId="2DD8588F" w14:textId="77777777" w:rsidR="006D23C5" w:rsidRDefault="006D23C5" w:rsidP="00731B22">
            <w:pPr>
              <w:jc w:val="both"/>
              <w:rPr>
                <w:rFonts w:ascii="Arial" w:hAnsi="Arial" w:cs="Arial"/>
                <w:sz w:val="16"/>
                <w:szCs w:val="16"/>
              </w:rPr>
            </w:pPr>
          </w:p>
          <w:p w14:paraId="79C56554" w14:textId="77777777" w:rsidR="006D23C5" w:rsidRDefault="006D23C5" w:rsidP="00731B22">
            <w:pPr>
              <w:jc w:val="both"/>
              <w:rPr>
                <w:rFonts w:ascii="Arial" w:hAnsi="Arial" w:cs="Arial"/>
                <w:sz w:val="16"/>
                <w:szCs w:val="16"/>
              </w:rPr>
            </w:pPr>
          </w:p>
          <w:p w14:paraId="441AB0C0" w14:textId="30B8F1BE" w:rsidR="006D23C5" w:rsidRPr="0019510C" w:rsidRDefault="006D23C5" w:rsidP="00731B22">
            <w:pPr>
              <w:jc w:val="both"/>
              <w:rPr>
                <w:rFonts w:ascii="Arial" w:hAnsi="Arial" w:cs="Arial"/>
                <w:sz w:val="16"/>
                <w:szCs w:val="16"/>
              </w:rPr>
            </w:pPr>
            <w:r>
              <w:rPr>
                <w:rFonts w:ascii="Arial" w:hAnsi="Arial" w:cs="Arial"/>
                <w:sz w:val="16"/>
                <w:szCs w:val="16"/>
              </w:rPr>
              <w:t>20.000</w:t>
            </w:r>
          </w:p>
        </w:tc>
        <w:tc>
          <w:tcPr>
            <w:tcW w:w="1300" w:type="dxa"/>
            <w:vMerge w:val="restart"/>
          </w:tcPr>
          <w:p w14:paraId="4EFB7D62" w14:textId="77777777" w:rsidR="006D23C5" w:rsidRPr="0019510C" w:rsidRDefault="006D23C5" w:rsidP="00731B22">
            <w:pPr>
              <w:jc w:val="both"/>
              <w:rPr>
                <w:rFonts w:ascii="Arial" w:hAnsi="Arial" w:cs="Arial"/>
                <w:sz w:val="16"/>
                <w:szCs w:val="16"/>
              </w:rPr>
            </w:pPr>
          </w:p>
        </w:tc>
        <w:tc>
          <w:tcPr>
            <w:tcW w:w="1300" w:type="dxa"/>
            <w:vMerge w:val="restart"/>
          </w:tcPr>
          <w:p w14:paraId="15987BB0" w14:textId="77777777" w:rsidR="006D23C5" w:rsidRDefault="006D23C5" w:rsidP="00731B22">
            <w:pPr>
              <w:jc w:val="both"/>
              <w:rPr>
                <w:rFonts w:ascii="Arial" w:hAnsi="Arial" w:cs="Arial"/>
                <w:sz w:val="16"/>
                <w:szCs w:val="16"/>
              </w:rPr>
            </w:pPr>
          </w:p>
          <w:p w14:paraId="3D781ED1" w14:textId="77777777" w:rsidR="006D23C5" w:rsidRDefault="006D23C5" w:rsidP="00731B22">
            <w:pPr>
              <w:jc w:val="both"/>
              <w:rPr>
                <w:rFonts w:ascii="Arial" w:hAnsi="Arial" w:cs="Arial"/>
                <w:sz w:val="16"/>
                <w:szCs w:val="16"/>
              </w:rPr>
            </w:pPr>
          </w:p>
          <w:p w14:paraId="33A32073" w14:textId="77777777" w:rsidR="006D23C5" w:rsidRDefault="006D23C5" w:rsidP="00731B22">
            <w:pPr>
              <w:jc w:val="both"/>
              <w:rPr>
                <w:rFonts w:ascii="Arial" w:hAnsi="Arial" w:cs="Arial"/>
                <w:sz w:val="16"/>
                <w:szCs w:val="16"/>
              </w:rPr>
            </w:pPr>
          </w:p>
          <w:p w14:paraId="3EB4C2DD" w14:textId="77777777" w:rsidR="006D23C5" w:rsidRDefault="006D23C5" w:rsidP="00731B22">
            <w:pPr>
              <w:jc w:val="both"/>
              <w:rPr>
                <w:rFonts w:ascii="Arial" w:hAnsi="Arial" w:cs="Arial"/>
                <w:sz w:val="16"/>
                <w:szCs w:val="16"/>
              </w:rPr>
            </w:pPr>
          </w:p>
          <w:p w14:paraId="7898BAF0" w14:textId="77777777" w:rsidR="006D23C5" w:rsidRDefault="006D23C5" w:rsidP="00731B22">
            <w:pPr>
              <w:jc w:val="both"/>
              <w:rPr>
                <w:rFonts w:ascii="Arial" w:hAnsi="Arial" w:cs="Arial"/>
                <w:sz w:val="16"/>
                <w:szCs w:val="16"/>
              </w:rPr>
            </w:pPr>
          </w:p>
          <w:p w14:paraId="60FCDD90" w14:textId="77777777" w:rsidR="006D23C5" w:rsidRDefault="006D23C5" w:rsidP="00731B22">
            <w:pPr>
              <w:jc w:val="both"/>
              <w:rPr>
                <w:rFonts w:ascii="Arial" w:hAnsi="Arial" w:cs="Arial"/>
                <w:sz w:val="16"/>
                <w:szCs w:val="16"/>
              </w:rPr>
            </w:pPr>
          </w:p>
          <w:p w14:paraId="462F8679" w14:textId="77777777" w:rsidR="006D23C5" w:rsidRDefault="006D23C5" w:rsidP="00731B22">
            <w:pPr>
              <w:jc w:val="both"/>
              <w:rPr>
                <w:rFonts w:ascii="Arial" w:hAnsi="Arial" w:cs="Arial"/>
                <w:sz w:val="16"/>
                <w:szCs w:val="16"/>
              </w:rPr>
            </w:pPr>
          </w:p>
          <w:p w14:paraId="49585DB9" w14:textId="77777777" w:rsidR="006D23C5" w:rsidRDefault="006D23C5" w:rsidP="00731B22">
            <w:pPr>
              <w:jc w:val="both"/>
              <w:rPr>
                <w:rFonts w:ascii="Arial" w:hAnsi="Arial" w:cs="Arial"/>
                <w:sz w:val="16"/>
                <w:szCs w:val="16"/>
              </w:rPr>
            </w:pPr>
          </w:p>
          <w:p w14:paraId="2B9C4FCC" w14:textId="77777777" w:rsidR="006D23C5" w:rsidRDefault="006D23C5" w:rsidP="00731B22">
            <w:pPr>
              <w:jc w:val="both"/>
              <w:rPr>
                <w:rFonts w:ascii="Arial" w:hAnsi="Arial" w:cs="Arial"/>
                <w:sz w:val="16"/>
                <w:szCs w:val="16"/>
              </w:rPr>
            </w:pPr>
          </w:p>
          <w:p w14:paraId="34B27806" w14:textId="77777777" w:rsidR="006D23C5" w:rsidRDefault="006D23C5" w:rsidP="00731B22">
            <w:pPr>
              <w:jc w:val="both"/>
              <w:rPr>
                <w:rFonts w:ascii="Arial" w:hAnsi="Arial" w:cs="Arial"/>
                <w:sz w:val="16"/>
                <w:szCs w:val="16"/>
              </w:rPr>
            </w:pPr>
          </w:p>
          <w:p w14:paraId="7AE52D8F" w14:textId="77777777" w:rsidR="006D23C5" w:rsidRDefault="006D23C5" w:rsidP="00731B22">
            <w:pPr>
              <w:jc w:val="both"/>
              <w:rPr>
                <w:rFonts w:ascii="Arial" w:hAnsi="Arial" w:cs="Arial"/>
                <w:sz w:val="16"/>
                <w:szCs w:val="16"/>
              </w:rPr>
            </w:pPr>
          </w:p>
          <w:p w14:paraId="4A9319C1" w14:textId="77777777" w:rsidR="006D23C5" w:rsidRDefault="006D23C5" w:rsidP="00731B22">
            <w:pPr>
              <w:jc w:val="both"/>
              <w:rPr>
                <w:rFonts w:ascii="Arial" w:hAnsi="Arial" w:cs="Arial"/>
                <w:sz w:val="16"/>
                <w:szCs w:val="16"/>
              </w:rPr>
            </w:pPr>
          </w:p>
          <w:p w14:paraId="576B1B04" w14:textId="77777777" w:rsidR="006D23C5" w:rsidRDefault="006D23C5" w:rsidP="00731B22">
            <w:pPr>
              <w:jc w:val="both"/>
              <w:rPr>
                <w:rFonts w:ascii="Arial" w:hAnsi="Arial" w:cs="Arial"/>
                <w:sz w:val="16"/>
                <w:szCs w:val="16"/>
              </w:rPr>
            </w:pPr>
          </w:p>
          <w:p w14:paraId="5D35C1C6" w14:textId="77777777" w:rsidR="006D23C5" w:rsidRDefault="006D23C5" w:rsidP="00731B22">
            <w:pPr>
              <w:jc w:val="both"/>
              <w:rPr>
                <w:rFonts w:ascii="Arial" w:hAnsi="Arial" w:cs="Arial"/>
                <w:sz w:val="16"/>
                <w:szCs w:val="16"/>
              </w:rPr>
            </w:pPr>
            <w:r>
              <w:rPr>
                <w:rFonts w:ascii="Arial" w:hAnsi="Arial" w:cs="Arial"/>
                <w:sz w:val="16"/>
                <w:szCs w:val="16"/>
              </w:rPr>
              <w:lastRenderedPageBreak/>
              <w:t>100.000</w:t>
            </w:r>
          </w:p>
          <w:p w14:paraId="5E462E85" w14:textId="77777777" w:rsidR="006D23C5" w:rsidRDefault="006D23C5" w:rsidP="00731B22">
            <w:pPr>
              <w:jc w:val="both"/>
              <w:rPr>
                <w:rFonts w:ascii="Arial" w:hAnsi="Arial" w:cs="Arial"/>
                <w:sz w:val="16"/>
                <w:szCs w:val="16"/>
              </w:rPr>
            </w:pPr>
          </w:p>
          <w:p w14:paraId="5EFBAEAB" w14:textId="77777777" w:rsidR="006D23C5" w:rsidRDefault="006D23C5" w:rsidP="00731B22">
            <w:pPr>
              <w:jc w:val="both"/>
              <w:rPr>
                <w:rFonts w:ascii="Arial" w:hAnsi="Arial" w:cs="Arial"/>
                <w:sz w:val="16"/>
                <w:szCs w:val="16"/>
              </w:rPr>
            </w:pPr>
          </w:p>
          <w:p w14:paraId="0735135B" w14:textId="77777777" w:rsidR="006D23C5" w:rsidRDefault="006D23C5" w:rsidP="00731B22">
            <w:pPr>
              <w:jc w:val="both"/>
              <w:rPr>
                <w:rFonts w:ascii="Arial" w:hAnsi="Arial" w:cs="Arial"/>
                <w:sz w:val="16"/>
                <w:szCs w:val="16"/>
              </w:rPr>
            </w:pPr>
          </w:p>
          <w:p w14:paraId="16F89E94" w14:textId="77777777" w:rsidR="006D23C5" w:rsidRDefault="006D23C5" w:rsidP="00731B22">
            <w:pPr>
              <w:jc w:val="both"/>
              <w:rPr>
                <w:rFonts w:ascii="Arial" w:hAnsi="Arial" w:cs="Arial"/>
                <w:sz w:val="16"/>
                <w:szCs w:val="16"/>
              </w:rPr>
            </w:pPr>
          </w:p>
          <w:p w14:paraId="1ECD6565" w14:textId="77777777" w:rsidR="006D23C5" w:rsidRDefault="006D23C5" w:rsidP="00731B22">
            <w:pPr>
              <w:jc w:val="both"/>
              <w:rPr>
                <w:rFonts w:ascii="Arial" w:hAnsi="Arial" w:cs="Arial"/>
                <w:sz w:val="16"/>
                <w:szCs w:val="16"/>
              </w:rPr>
            </w:pPr>
          </w:p>
          <w:p w14:paraId="2F8F41C5" w14:textId="77777777" w:rsidR="006D23C5" w:rsidRDefault="006D23C5" w:rsidP="00731B22">
            <w:pPr>
              <w:jc w:val="both"/>
              <w:rPr>
                <w:rFonts w:ascii="Arial" w:hAnsi="Arial" w:cs="Arial"/>
                <w:sz w:val="16"/>
                <w:szCs w:val="16"/>
              </w:rPr>
            </w:pPr>
          </w:p>
          <w:p w14:paraId="2105E4F5" w14:textId="6E776E93" w:rsidR="006D23C5" w:rsidRPr="0019510C" w:rsidRDefault="006D23C5" w:rsidP="00731B22">
            <w:pPr>
              <w:jc w:val="both"/>
              <w:rPr>
                <w:rFonts w:ascii="Arial" w:hAnsi="Arial" w:cs="Arial"/>
                <w:sz w:val="16"/>
                <w:szCs w:val="16"/>
              </w:rPr>
            </w:pPr>
            <w:r>
              <w:rPr>
                <w:rFonts w:ascii="Arial" w:hAnsi="Arial" w:cs="Arial"/>
                <w:sz w:val="16"/>
                <w:szCs w:val="16"/>
              </w:rPr>
              <w:t>20.000</w:t>
            </w:r>
          </w:p>
        </w:tc>
        <w:tc>
          <w:tcPr>
            <w:tcW w:w="1300" w:type="dxa"/>
            <w:vMerge w:val="restart"/>
          </w:tcPr>
          <w:p w14:paraId="7A2D4200" w14:textId="77777777" w:rsidR="006D23C5" w:rsidRPr="0019510C" w:rsidRDefault="006D23C5" w:rsidP="00731B22">
            <w:pPr>
              <w:jc w:val="both"/>
              <w:rPr>
                <w:rFonts w:ascii="Arial" w:hAnsi="Arial" w:cs="Arial"/>
                <w:sz w:val="16"/>
                <w:szCs w:val="16"/>
              </w:rPr>
            </w:pPr>
          </w:p>
        </w:tc>
        <w:tc>
          <w:tcPr>
            <w:tcW w:w="1300" w:type="dxa"/>
            <w:vMerge w:val="restart"/>
          </w:tcPr>
          <w:p w14:paraId="3549E047" w14:textId="77777777" w:rsidR="006D23C5" w:rsidRPr="0019510C" w:rsidRDefault="006D23C5" w:rsidP="00731B22">
            <w:pPr>
              <w:jc w:val="both"/>
              <w:rPr>
                <w:rFonts w:ascii="Arial" w:hAnsi="Arial" w:cs="Arial"/>
                <w:sz w:val="16"/>
                <w:szCs w:val="16"/>
              </w:rPr>
            </w:pPr>
          </w:p>
        </w:tc>
        <w:tc>
          <w:tcPr>
            <w:tcW w:w="1315" w:type="dxa"/>
            <w:tcBorders>
              <w:bottom w:val="nil"/>
            </w:tcBorders>
          </w:tcPr>
          <w:p w14:paraId="34341610" w14:textId="77777777" w:rsidR="006D23C5" w:rsidRDefault="006D23C5" w:rsidP="00731B22">
            <w:pPr>
              <w:jc w:val="both"/>
              <w:rPr>
                <w:rFonts w:ascii="Arial" w:hAnsi="Arial" w:cs="Arial"/>
                <w:sz w:val="16"/>
                <w:szCs w:val="16"/>
              </w:rPr>
            </w:pPr>
          </w:p>
          <w:p w14:paraId="6E2DDB62" w14:textId="3A4640E3" w:rsidR="006D23C5" w:rsidRPr="0019510C" w:rsidRDefault="006D23C5" w:rsidP="00731B22">
            <w:pPr>
              <w:jc w:val="both"/>
              <w:rPr>
                <w:rFonts w:ascii="Arial" w:hAnsi="Arial" w:cs="Arial"/>
                <w:sz w:val="16"/>
                <w:szCs w:val="16"/>
              </w:rPr>
            </w:pPr>
          </w:p>
        </w:tc>
        <w:tc>
          <w:tcPr>
            <w:tcW w:w="1595" w:type="dxa"/>
            <w:vMerge w:val="restart"/>
          </w:tcPr>
          <w:p w14:paraId="570F1BF9" w14:textId="77777777" w:rsidR="006D23C5" w:rsidRDefault="006D23C5" w:rsidP="00731B22">
            <w:pPr>
              <w:jc w:val="both"/>
              <w:rPr>
                <w:rFonts w:ascii="Arial" w:hAnsi="Arial" w:cs="Arial"/>
                <w:sz w:val="16"/>
                <w:szCs w:val="16"/>
              </w:rPr>
            </w:pPr>
          </w:p>
          <w:p w14:paraId="17AEC020" w14:textId="77777777" w:rsidR="006D23C5" w:rsidRDefault="006D23C5" w:rsidP="00731B22">
            <w:pPr>
              <w:jc w:val="both"/>
              <w:rPr>
                <w:rFonts w:ascii="Arial" w:hAnsi="Arial" w:cs="Arial"/>
                <w:sz w:val="16"/>
                <w:szCs w:val="16"/>
              </w:rPr>
            </w:pPr>
          </w:p>
          <w:p w14:paraId="70FC0A28" w14:textId="77777777" w:rsidR="006D23C5" w:rsidRDefault="006D23C5" w:rsidP="00731B22">
            <w:pPr>
              <w:jc w:val="both"/>
              <w:rPr>
                <w:rFonts w:ascii="Arial" w:hAnsi="Arial" w:cs="Arial"/>
                <w:sz w:val="16"/>
                <w:szCs w:val="16"/>
              </w:rPr>
            </w:pPr>
          </w:p>
          <w:p w14:paraId="6C92E3F7"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t>Se han publicado un número considerable de comunicados de prensa, artículos de opinión y artículos.</w:t>
            </w:r>
          </w:p>
          <w:p w14:paraId="53428CA0" w14:textId="77777777" w:rsidR="006D23C5" w:rsidRDefault="006D23C5" w:rsidP="00731B22">
            <w:pPr>
              <w:jc w:val="both"/>
              <w:rPr>
                <w:rFonts w:ascii="Arial" w:hAnsi="Arial"/>
                <w:color w:val="000000" w:themeColor="text1"/>
                <w:sz w:val="16"/>
                <w:szCs w:val="16"/>
              </w:rPr>
            </w:pPr>
          </w:p>
          <w:p w14:paraId="2FBBB6C9" w14:textId="77777777" w:rsidR="006D23C5" w:rsidRDefault="006D23C5" w:rsidP="00731B22">
            <w:pPr>
              <w:jc w:val="both"/>
              <w:rPr>
                <w:rFonts w:ascii="Arial" w:hAnsi="Arial"/>
                <w:color w:val="000000" w:themeColor="text1"/>
                <w:sz w:val="16"/>
                <w:szCs w:val="16"/>
              </w:rPr>
            </w:pPr>
          </w:p>
          <w:p w14:paraId="52932CA9" w14:textId="77777777" w:rsidR="006D23C5" w:rsidRPr="00BC2188" w:rsidRDefault="006D23C5" w:rsidP="006D23C5">
            <w:pPr>
              <w:rPr>
                <w:rFonts w:ascii="Arial" w:hAnsi="Arial" w:cs="Arial"/>
                <w:color w:val="000000" w:themeColor="text1"/>
                <w:sz w:val="16"/>
                <w:szCs w:val="16"/>
              </w:rPr>
            </w:pPr>
            <w:r>
              <w:rPr>
                <w:rFonts w:ascii="Arial" w:hAnsi="Arial"/>
                <w:color w:val="000000" w:themeColor="text1"/>
                <w:sz w:val="16"/>
                <w:szCs w:val="16"/>
              </w:rPr>
              <w:lastRenderedPageBreak/>
              <w:t xml:space="preserve"> Considerable número de mensajes publicados en los medios sociales. </w:t>
            </w:r>
          </w:p>
          <w:p w14:paraId="70462567" w14:textId="1FAA7DFC" w:rsidR="006D23C5" w:rsidRPr="0019510C" w:rsidRDefault="006D23C5" w:rsidP="00731B22">
            <w:pPr>
              <w:jc w:val="both"/>
              <w:rPr>
                <w:rFonts w:ascii="Arial" w:hAnsi="Arial" w:cs="Arial"/>
                <w:sz w:val="16"/>
                <w:szCs w:val="16"/>
              </w:rPr>
            </w:pPr>
            <w:r>
              <w:rPr>
                <w:rFonts w:ascii="Arial" w:hAnsi="Arial"/>
                <w:color w:val="000000" w:themeColor="text1"/>
                <w:sz w:val="16"/>
                <w:szCs w:val="16"/>
              </w:rPr>
              <w:t>Producciones internas de declaraciones en vídeo (ES)</w:t>
            </w:r>
          </w:p>
        </w:tc>
        <w:tc>
          <w:tcPr>
            <w:tcW w:w="1640" w:type="dxa"/>
            <w:vMerge w:val="restart"/>
          </w:tcPr>
          <w:p w14:paraId="222300EB" w14:textId="77777777" w:rsidR="006D23C5" w:rsidRDefault="006D23C5" w:rsidP="00731B22">
            <w:pPr>
              <w:jc w:val="both"/>
              <w:rPr>
                <w:rFonts w:ascii="Arial" w:hAnsi="Arial"/>
                <w:color w:val="000000" w:themeColor="text1"/>
                <w:sz w:val="16"/>
                <w:szCs w:val="16"/>
              </w:rPr>
            </w:pPr>
            <w:r>
              <w:rPr>
                <w:rFonts w:ascii="Arial" w:hAnsi="Arial"/>
                <w:color w:val="000000" w:themeColor="text1"/>
                <w:sz w:val="16"/>
                <w:szCs w:val="16"/>
              </w:rPr>
              <w:lastRenderedPageBreak/>
              <w:t xml:space="preserve">Desde la creación del equipo IMCA el número de comunicados de prensa, artículos de opinión, artículos y mensajes en los medios sociales ha crecido significativamente. Se podría hacer más si se tuvieran más fondos, por </w:t>
            </w:r>
            <w:r>
              <w:rPr>
                <w:rFonts w:ascii="Arial" w:hAnsi="Arial"/>
                <w:color w:val="000000" w:themeColor="text1"/>
                <w:sz w:val="16"/>
                <w:szCs w:val="16"/>
              </w:rPr>
              <w:lastRenderedPageBreak/>
              <w:t>ejemplo para la producción profesional de vídeos. Hasta el momento solo se cuenta con la capacidad de producción interna para la producción de material audiovisual</w:t>
            </w:r>
          </w:p>
          <w:p w14:paraId="5129F89F" w14:textId="77777777" w:rsidR="006D23C5" w:rsidRDefault="006D23C5" w:rsidP="00731B22">
            <w:pPr>
              <w:jc w:val="both"/>
              <w:rPr>
                <w:rFonts w:ascii="Arial" w:hAnsi="Arial"/>
                <w:color w:val="000000" w:themeColor="text1"/>
                <w:sz w:val="16"/>
                <w:szCs w:val="16"/>
              </w:rPr>
            </w:pPr>
          </w:p>
          <w:p w14:paraId="0096E7A3" w14:textId="39119682" w:rsidR="006D23C5" w:rsidRDefault="006D23C5" w:rsidP="00731B22">
            <w:pPr>
              <w:jc w:val="both"/>
              <w:rPr>
                <w:rFonts w:ascii="Arial" w:hAnsi="Arial"/>
                <w:color w:val="000000" w:themeColor="text1"/>
                <w:sz w:val="16"/>
                <w:szCs w:val="16"/>
              </w:rPr>
            </w:pPr>
            <w:r>
              <w:rPr>
                <w:rFonts w:ascii="Arial" w:hAnsi="Arial"/>
                <w:color w:val="000000"/>
                <w:sz w:val="16"/>
                <w:szCs w:val="16"/>
              </w:rPr>
              <w:t>La gestión interna de los medios sociales ha mejorado considerablemente entre 2016 y 2017. Los recursos adicionales podrían permitir una expansión estratégica aún mayor en este sector.</w:t>
            </w:r>
          </w:p>
          <w:p w14:paraId="5BDBC2D2" w14:textId="77777777" w:rsidR="006D23C5" w:rsidRDefault="006D23C5" w:rsidP="00731B22">
            <w:pPr>
              <w:jc w:val="both"/>
              <w:rPr>
                <w:rFonts w:ascii="Arial" w:hAnsi="Arial"/>
                <w:color w:val="000000" w:themeColor="text1"/>
                <w:sz w:val="16"/>
                <w:szCs w:val="16"/>
              </w:rPr>
            </w:pPr>
          </w:p>
          <w:p w14:paraId="4E15C259" w14:textId="6D8D2BF2" w:rsidR="006D23C5" w:rsidRPr="0019510C" w:rsidRDefault="006D23C5" w:rsidP="00731B22">
            <w:pPr>
              <w:jc w:val="both"/>
              <w:rPr>
                <w:rFonts w:ascii="Arial" w:hAnsi="Arial" w:cs="Arial"/>
                <w:sz w:val="16"/>
                <w:szCs w:val="16"/>
              </w:rPr>
            </w:pPr>
          </w:p>
        </w:tc>
      </w:tr>
      <w:tr w:rsidR="006D23C5" w:rsidRPr="0019510C" w14:paraId="38412C79" w14:textId="77777777" w:rsidTr="00CD0180">
        <w:tc>
          <w:tcPr>
            <w:tcW w:w="1470" w:type="dxa"/>
            <w:vMerge/>
          </w:tcPr>
          <w:p w14:paraId="2E6110F3" w14:textId="5F7CE012" w:rsidR="006D23C5" w:rsidRDefault="006D23C5" w:rsidP="00731B22">
            <w:pPr>
              <w:jc w:val="both"/>
              <w:rPr>
                <w:rFonts w:ascii="Arial" w:hAnsi="Arial"/>
                <w:b/>
                <w:bCs/>
                <w:color w:val="000000" w:themeColor="text1"/>
                <w:sz w:val="16"/>
                <w:szCs w:val="16"/>
              </w:rPr>
            </w:pPr>
          </w:p>
        </w:tc>
        <w:tc>
          <w:tcPr>
            <w:tcW w:w="1317" w:type="dxa"/>
            <w:vMerge/>
          </w:tcPr>
          <w:p w14:paraId="5CD413AA" w14:textId="77777777" w:rsidR="006D23C5" w:rsidRPr="0019510C" w:rsidRDefault="006D23C5" w:rsidP="00731B22">
            <w:pPr>
              <w:jc w:val="both"/>
              <w:rPr>
                <w:rFonts w:ascii="Arial" w:hAnsi="Arial" w:cs="Arial"/>
                <w:sz w:val="16"/>
                <w:szCs w:val="16"/>
              </w:rPr>
            </w:pPr>
          </w:p>
        </w:tc>
        <w:tc>
          <w:tcPr>
            <w:tcW w:w="1300" w:type="dxa"/>
            <w:vMerge/>
          </w:tcPr>
          <w:p w14:paraId="4F035558" w14:textId="77777777" w:rsidR="006D23C5" w:rsidRPr="0019510C" w:rsidRDefault="006D23C5" w:rsidP="00731B22">
            <w:pPr>
              <w:jc w:val="both"/>
              <w:rPr>
                <w:rFonts w:ascii="Arial" w:hAnsi="Arial" w:cs="Arial"/>
                <w:sz w:val="16"/>
                <w:szCs w:val="16"/>
              </w:rPr>
            </w:pPr>
          </w:p>
        </w:tc>
        <w:tc>
          <w:tcPr>
            <w:tcW w:w="1300" w:type="dxa"/>
            <w:vMerge/>
          </w:tcPr>
          <w:p w14:paraId="4DEE0316" w14:textId="77777777" w:rsidR="006D23C5" w:rsidRPr="0019510C" w:rsidRDefault="006D23C5" w:rsidP="00731B22">
            <w:pPr>
              <w:jc w:val="both"/>
              <w:rPr>
                <w:rFonts w:ascii="Arial" w:hAnsi="Arial" w:cs="Arial"/>
                <w:sz w:val="16"/>
                <w:szCs w:val="16"/>
              </w:rPr>
            </w:pPr>
          </w:p>
        </w:tc>
        <w:tc>
          <w:tcPr>
            <w:tcW w:w="1300" w:type="dxa"/>
            <w:vMerge/>
          </w:tcPr>
          <w:p w14:paraId="3EF92EF8" w14:textId="77777777" w:rsidR="006D23C5" w:rsidRPr="0019510C" w:rsidRDefault="006D23C5" w:rsidP="00731B22">
            <w:pPr>
              <w:jc w:val="both"/>
              <w:rPr>
                <w:rFonts w:ascii="Arial" w:hAnsi="Arial" w:cs="Arial"/>
                <w:sz w:val="16"/>
                <w:szCs w:val="16"/>
              </w:rPr>
            </w:pPr>
          </w:p>
        </w:tc>
        <w:tc>
          <w:tcPr>
            <w:tcW w:w="1300" w:type="dxa"/>
            <w:vMerge/>
          </w:tcPr>
          <w:p w14:paraId="788BC0F9" w14:textId="77777777" w:rsidR="006D23C5" w:rsidRPr="0019510C" w:rsidRDefault="006D23C5" w:rsidP="00731B22">
            <w:pPr>
              <w:jc w:val="both"/>
              <w:rPr>
                <w:rFonts w:ascii="Arial" w:hAnsi="Arial" w:cs="Arial"/>
                <w:sz w:val="16"/>
                <w:szCs w:val="16"/>
              </w:rPr>
            </w:pPr>
          </w:p>
        </w:tc>
        <w:tc>
          <w:tcPr>
            <w:tcW w:w="1300" w:type="dxa"/>
            <w:vMerge/>
          </w:tcPr>
          <w:p w14:paraId="24770B57" w14:textId="77777777" w:rsidR="006D23C5" w:rsidRPr="0019510C" w:rsidRDefault="006D23C5" w:rsidP="00731B22">
            <w:pPr>
              <w:jc w:val="both"/>
              <w:rPr>
                <w:rFonts w:ascii="Arial" w:hAnsi="Arial" w:cs="Arial"/>
                <w:sz w:val="16"/>
                <w:szCs w:val="16"/>
              </w:rPr>
            </w:pPr>
          </w:p>
        </w:tc>
        <w:tc>
          <w:tcPr>
            <w:tcW w:w="1315" w:type="dxa"/>
            <w:tcBorders>
              <w:top w:val="nil"/>
              <w:bottom w:val="nil"/>
            </w:tcBorders>
            <w:shd w:val="clear" w:color="auto" w:fill="00B050"/>
          </w:tcPr>
          <w:p w14:paraId="48F63574" w14:textId="77777777" w:rsidR="006D23C5" w:rsidRDefault="006D23C5" w:rsidP="00731B22">
            <w:pPr>
              <w:jc w:val="both"/>
              <w:rPr>
                <w:rFonts w:ascii="Arial" w:hAnsi="Arial" w:cs="Arial"/>
                <w:sz w:val="16"/>
                <w:szCs w:val="16"/>
              </w:rPr>
            </w:pPr>
          </w:p>
          <w:p w14:paraId="6D78D900" w14:textId="77777777" w:rsidR="006D23C5" w:rsidRDefault="006D23C5" w:rsidP="00731B22">
            <w:pPr>
              <w:jc w:val="both"/>
              <w:rPr>
                <w:rFonts w:ascii="Arial" w:hAnsi="Arial" w:cs="Arial"/>
                <w:sz w:val="16"/>
                <w:szCs w:val="16"/>
              </w:rPr>
            </w:pPr>
          </w:p>
          <w:p w14:paraId="1BC67929" w14:textId="77777777" w:rsidR="006D23C5" w:rsidRDefault="006D23C5" w:rsidP="00731B22">
            <w:pPr>
              <w:jc w:val="both"/>
              <w:rPr>
                <w:rFonts w:ascii="Arial" w:hAnsi="Arial" w:cs="Arial"/>
                <w:sz w:val="16"/>
                <w:szCs w:val="16"/>
              </w:rPr>
            </w:pPr>
          </w:p>
          <w:p w14:paraId="4ABE53E1" w14:textId="77777777" w:rsidR="006D23C5" w:rsidRDefault="006D23C5" w:rsidP="00731B22">
            <w:pPr>
              <w:jc w:val="both"/>
              <w:rPr>
                <w:rFonts w:ascii="Arial" w:hAnsi="Arial" w:cs="Arial"/>
                <w:sz w:val="16"/>
                <w:szCs w:val="16"/>
              </w:rPr>
            </w:pPr>
          </w:p>
          <w:p w14:paraId="250EAB81" w14:textId="77777777" w:rsidR="006D23C5" w:rsidRDefault="006D23C5" w:rsidP="00731B22">
            <w:pPr>
              <w:jc w:val="both"/>
              <w:rPr>
                <w:rFonts w:ascii="Arial" w:hAnsi="Arial" w:cs="Arial"/>
                <w:sz w:val="16"/>
                <w:szCs w:val="16"/>
              </w:rPr>
            </w:pPr>
          </w:p>
          <w:p w14:paraId="01A0A7DB" w14:textId="77777777" w:rsidR="006D23C5" w:rsidRDefault="006D23C5" w:rsidP="00731B22">
            <w:pPr>
              <w:jc w:val="both"/>
              <w:rPr>
                <w:rFonts w:ascii="Arial" w:hAnsi="Arial" w:cs="Arial"/>
                <w:sz w:val="16"/>
                <w:szCs w:val="16"/>
              </w:rPr>
            </w:pPr>
          </w:p>
          <w:p w14:paraId="2E620D14" w14:textId="77777777" w:rsidR="006D23C5" w:rsidRDefault="006D23C5" w:rsidP="00731B22">
            <w:pPr>
              <w:jc w:val="both"/>
              <w:rPr>
                <w:rFonts w:ascii="Arial" w:hAnsi="Arial" w:cs="Arial"/>
                <w:sz w:val="16"/>
                <w:szCs w:val="16"/>
              </w:rPr>
            </w:pPr>
          </w:p>
          <w:p w14:paraId="07286000" w14:textId="77777777" w:rsidR="006D23C5" w:rsidRDefault="006D23C5" w:rsidP="00731B22">
            <w:pPr>
              <w:jc w:val="both"/>
              <w:rPr>
                <w:rFonts w:ascii="Arial" w:hAnsi="Arial" w:cs="Arial"/>
                <w:sz w:val="16"/>
                <w:szCs w:val="16"/>
              </w:rPr>
            </w:pPr>
          </w:p>
          <w:p w14:paraId="05FADE41" w14:textId="025B646D" w:rsidR="006D23C5" w:rsidRPr="0019510C" w:rsidRDefault="006D23C5" w:rsidP="00731B22">
            <w:pPr>
              <w:jc w:val="both"/>
              <w:rPr>
                <w:rFonts w:ascii="Arial" w:hAnsi="Arial" w:cs="Arial"/>
                <w:sz w:val="16"/>
                <w:szCs w:val="16"/>
              </w:rPr>
            </w:pPr>
          </w:p>
        </w:tc>
        <w:tc>
          <w:tcPr>
            <w:tcW w:w="1595" w:type="dxa"/>
            <w:vMerge/>
          </w:tcPr>
          <w:p w14:paraId="042D0855" w14:textId="77777777" w:rsidR="006D23C5" w:rsidRPr="0019510C" w:rsidRDefault="006D23C5" w:rsidP="00731B22">
            <w:pPr>
              <w:jc w:val="both"/>
              <w:rPr>
                <w:rFonts w:ascii="Arial" w:hAnsi="Arial" w:cs="Arial"/>
                <w:sz w:val="16"/>
                <w:szCs w:val="16"/>
              </w:rPr>
            </w:pPr>
          </w:p>
        </w:tc>
        <w:tc>
          <w:tcPr>
            <w:tcW w:w="1640" w:type="dxa"/>
            <w:vMerge/>
          </w:tcPr>
          <w:p w14:paraId="4EA55881" w14:textId="77777777" w:rsidR="006D23C5" w:rsidRPr="0019510C" w:rsidRDefault="006D23C5" w:rsidP="00731B22">
            <w:pPr>
              <w:jc w:val="both"/>
              <w:rPr>
                <w:rFonts w:ascii="Arial" w:hAnsi="Arial" w:cs="Arial"/>
                <w:sz w:val="16"/>
                <w:szCs w:val="16"/>
              </w:rPr>
            </w:pPr>
          </w:p>
        </w:tc>
      </w:tr>
      <w:tr w:rsidR="006D23C5" w:rsidRPr="0019510C" w14:paraId="0D05CEC2" w14:textId="77777777" w:rsidTr="00CD0180">
        <w:tc>
          <w:tcPr>
            <w:tcW w:w="1470" w:type="dxa"/>
            <w:vMerge/>
          </w:tcPr>
          <w:p w14:paraId="03EA5D56" w14:textId="29983B35" w:rsidR="006D23C5" w:rsidRPr="0019510C" w:rsidRDefault="006D23C5" w:rsidP="00731B22">
            <w:pPr>
              <w:jc w:val="both"/>
              <w:rPr>
                <w:rFonts w:ascii="Arial" w:hAnsi="Arial" w:cs="Arial"/>
                <w:sz w:val="16"/>
                <w:szCs w:val="16"/>
              </w:rPr>
            </w:pPr>
          </w:p>
        </w:tc>
        <w:tc>
          <w:tcPr>
            <w:tcW w:w="1317" w:type="dxa"/>
            <w:vMerge/>
          </w:tcPr>
          <w:p w14:paraId="510B6124" w14:textId="77777777" w:rsidR="006D23C5" w:rsidRPr="0019510C" w:rsidRDefault="006D23C5" w:rsidP="00731B22">
            <w:pPr>
              <w:jc w:val="both"/>
              <w:rPr>
                <w:rFonts w:ascii="Arial" w:hAnsi="Arial" w:cs="Arial"/>
                <w:sz w:val="16"/>
                <w:szCs w:val="16"/>
              </w:rPr>
            </w:pPr>
          </w:p>
        </w:tc>
        <w:tc>
          <w:tcPr>
            <w:tcW w:w="1300" w:type="dxa"/>
            <w:vMerge/>
          </w:tcPr>
          <w:p w14:paraId="3C9A850F" w14:textId="77777777" w:rsidR="006D23C5" w:rsidRPr="0019510C" w:rsidRDefault="006D23C5" w:rsidP="00731B22">
            <w:pPr>
              <w:jc w:val="both"/>
              <w:rPr>
                <w:rFonts w:ascii="Arial" w:hAnsi="Arial" w:cs="Arial"/>
                <w:sz w:val="16"/>
                <w:szCs w:val="16"/>
              </w:rPr>
            </w:pPr>
          </w:p>
        </w:tc>
        <w:tc>
          <w:tcPr>
            <w:tcW w:w="1300" w:type="dxa"/>
            <w:vMerge/>
          </w:tcPr>
          <w:p w14:paraId="0EEF6845" w14:textId="77777777" w:rsidR="006D23C5" w:rsidRPr="0019510C" w:rsidRDefault="006D23C5" w:rsidP="00731B22">
            <w:pPr>
              <w:jc w:val="both"/>
              <w:rPr>
                <w:rFonts w:ascii="Arial" w:hAnsi="Arial" w:cs="Arial"/>
                <w:sz w:val="16"/>
                <w:szCs w:val="16"/>
              </w:rPr>
            </w:pPr>
          </w:p>
        </w:tc>
        <w:tc>
          <w:tcPr>
            <w:tcW w:w="1300" w:type="dxa"/>
            <w:vMerge/>
          </w:tcPr>
          <w:p w14:paraId="117FCE0D" w14:textId="77777777" w:rsidR="006D23C5" w:rsidRPr="0019510C" w:rsidRDefault="006D23C5" w:rsidP="00731B22">
            <w:pPr>
              <w:jc w:val="both"/>
              <w:rPr>
                <w:rFonts w:ascii="Arial" w:hAnsi="Arial" w:cs="Arial"/>
                <w:sz w:val="16"/>
                <w:szCs w:val="16"/>
              </w:rPr>
            </w:pPr>
          </w:p>
        </w:tc>
        <w:tc>
          <w:tcPr>
            <w:tcW w:w="1300" w:type="dxa"/>
            <w:vMerge/>
          </w:tcPr>
          <w:p w14:paraId="6F1077ED" w14:textId="77777777" w:rsidR="006D23C5" w:rsidRPr="0019510C" w:rsidRDefault="006D23C5" w:rsidP="00731B22">
            <w:pPr>
              <w:jc w:val="both"/>
              <w:rPr>
                <w:rFonts w:ascii="Arial" w:hAnsi="Arial" w:cs="Arial"/>
                <w:sz w:val="16"/>
                <w:szCs w:val="16"/>
              </w:rPr>
            </w:pPr>
          </w:p>
        </w:tc>
        <w:tc>
          <w:tcPr>
            <w:tcW w:w="1300" w:type="dxa"/>
            <w:vMerge/>
          </w:tcPr>
          <w:p w14:paraId="65D5A992" w14:textId="77777777" w:rsidR="006D23C5" w:rsidRPr="0019510C" w:rsidRDefault="006D23C5" w:rsidP="00731B22">
            <w:pPr>
              <w:jc w:val="both"/>
              <w:rPr>
                <w:rFonts w:ascii="Arial" w:hAnsi="Arial" w:cs="Arial"/>
                <w:sz w:val="16"/>
                <w:szCs w:val="16"/>
              </w:rPr>
            </w:pPr>
          </w:p>
        </w:tc>
        <w:tc>
          <w:tcPr>
            <w:tcW w:w="1315" w:type="dxa"/>
            <w:tcBorders>
              <w:top w:val="nil"/>
              <w:bottom w:val="single" w:sz="4" w:space="0" w:color="000000"/>
            </w:tcBorders>
            <w:shd w:val="clear" w:color="auto" w:fill="FFFF00"/>
          </w:tcPr>
          <w:p w14:paraId="50D72439" w14:textId="77777777" w:rsidR="006D23C5" w:rsidRPr="0019510C" w:rsidRDefault="006D23C5" w:rsidP="00731B22">
            <w:pPr>
              <w:jc w:val="both"/>
              <w:rPr>
                <w:rFonts w:ascii="Arial" w:hAnsi="Arial" w:cs="Arial"/>
                <w:sz w:val="16"/>
                <w:szCs w:val="16"/>
              </w:rPr>
            </w:pPr>
          </w:p>
        </w:tc>
        <w:tc>
          <w:tcPr>
            <w:tcW w:w="1595" w:type="dxa"/>
            <w:vMerge/>
          </w:tcPr>
          <w:p w14:paraId="689584E8" w14:textId="77777777" w:rsidR="006D23C5" w:rsidRPr="0019510C" w:rsidRDefault="006D23C5" w:rsidP="00731B22">
            <w:pPr>
              <w:jc w:val="both"/>
              <w:rPr>
                <w:rFonts w:ascii="Arial" w:hAnsi="Arial" w:cs="Arial"/>
                <w:sz w:val="16"/>
                <w:szCs w:val="16"/>
              </w:rPr>
            </w:pPr>
          </w:p>
        </w:tc>
        <w:tc>
          <w:tcPr>
            <w:tcW w:w="1640" w:type="dxa"/>
            <w:vMerge/>
          </w:tcPr>
          <w:p w14:paraId="4B18AF31" w14:textId="77777777" w:rsidR="006D23C5" w:rsidRPr="0019510C" w:rsidRDefault="006D23C5" w:rsidP="00731B22">
            <w:pPr>
              <w:jc w:val="both"/>
              <w:rPr>
                <w:rFonts w:ascii="Arial" w:hAnsi="Arial" w:cs="Arial"/>
                <w:sz w:val="16"/>
                <w:szCs w:val="16"/>
              </w:rPr>
            </w:pPr>
          </w:p>
        </w:tc>
      </w:tr>
      <w:tr w:rsidR="00F1497A" w:rsidRPr="0019510C" w14:paraId="0499EA87" w14:textId="77777777" w:rsidTr="00CD0180">
        <w:tc>
          <w:tcPr>
            <w:tcW w:w="1470" w:type="dxa"/>
            <w:vMerge w:val="restart"/>
          </w:tcPr>
          <w:p w14:paraId="267876DA" w14:textId="77777777" w:rsidR="00F1497A" w:rsidRDefault="00F1497A" w:rsidP="00731B22">
            <w:pPr>
              <w:jc w:val="both"/>
              <w:rPr>
                <w:rFonts w:ascii="Arial" w:hAnsi="Arial"/>
                <w:b/>
                <w:bCs/>
                <w:color w:val="000000" w:themeColor="text1"/>
                <w:sz w:val="16"/>
                <w:szCs w:val="16"/>
              </w:rPr>
            </w:pPr>
            <w:r>
              <w:rPr>
                <w:rFonts w:ascii="Arial" w:hAnsi="Arial"/>
                <w:b/>
                <w:bCs/>
                <w:color w:val="000000" w:themeColor="text1"/>
                <w:sz w:val="16"/>
                <w:szCs w:val="16"/>
              </w:rPr>
              <w:t>Publicaciones</w:t>
            </w:r>
          </w:p>
          <w:p w14:paraId="76745B3D" w14:textId="77777777" w:rsidR="00F1497A" w:rsidRDefault="00F1497A" w:rsidP="00731B22">
            <w:pPr>
              <w:jc w:val="both"/>
              <w:rPr>
                <w:rFonts w:ascii="Arial" w:hAnsi="Arial"/>
                <w:b/>
                <w:bCs/>
                <w:color w:val="000000" w:themeColor="text1"/>
                <w:sz w:val="16"/>
                <w:szCs w:val="16"/>
              </w:rPr>
            </w:pPr>
          </w:p>
          <w:p w14:paraId="32E83D55" w14:textId="68DD2F64" w:rsidR="00F1497A" w:rsidRDefault="00F1497A" w:rsidP="00731B22">
            <w:pPr>
              <w:jc w:val="both"/>
              <w:rPr>
                <w:rFonts w:ascii="Arial" w:hAnsi="Arial"/>
                <w:b/>
                <w:bCs/>
                <w:color w:val="000000" w:themeColor="text1"/>
                <w:sz w:val="16"/>
                <w:szCs w:val="16"/>
              </w:rPr>
            </w:pPr>
            <w:r>
              <w:rPr>
                <w:rFonts w:ascii="Arial" w:hAnsi="Arial"/>
                <w:color w:val="000000" w:themeColor="text1"/>
                <w:sz w:val="16"/>
                <w:szCs w:val="16"/>
              </w:rPr>
              <w:t>Organizar y supervisor la impresión de publicaciones</w:t>
            </w:r>
          </w:p>
        </w:tc>
        <w:tc>
          <w:tcPr>
            <w:tcW w:w="1317" w:type="dxa"/>
            <w:vMerge w:val="restart"/>
          </w:tcPr>
          <w:p w14:paraId="47AF3769" w14:textId="77777777" w:rsidR="00F1497A" w:rsidRDefault="00F1497A" w:rsidP="00731B22">
            <w:pPr>
              <w:jc w:val="both"/>
              <w:rPr>
                <w:rFonts w:ascii="Arial" w:hAnsi="Arial" w:cs="Arial"/>
                <w:sz w:val="16"/>
                <w:szCs w:val="16"/>
              </w:rPr>
            </w:pPr>
          </w:p>
          <w:p w14:paraId="27ED896B" w14:textId="77777777" w:rsidR="00F1497A" w:rsidRDefault="00F1497A" w:rsidP="00731B22">
            <w:pPr>
              <w:jc w:val="both"/>
              <w:rPr>
                <w:rFonts w:ascii="Arial" w:hAnsi="Arial" w:cs="Arial"/>
                <w:sz w:val="16"/>
                <w:szCs w:val="16"/>
              </w:rPr>
            </w:pPr>
          </w:p>
          <w:p w14:paraId="5EBD9247" w14:textId="77777777" w:rsidR="00F1497A" w:rsidRDefault="00F1497A" w:rsidP="00731B22">
            <w:pPr>
              <w:jc w:val="both"/>
              <w:rPr>
                <w:rFonts w:ascii="Arial" w:hAnsi="Arial" w:cs="Arial"/>
                <w:sz w:val="16"/>
                <w:szCs w:val="16"/>
              </w:rPr>
            </w:pPr>
          </w:p>
          <w:p w14:paraId="1285B947" w14:textId="29A1A7C7" w:rsidR="00F1497A" w:rsidRDefault="00F1497A" w:rsidP="00731B22">
            <w:pPr>
              <w:jc w:val="both"/>
              <w:rPr>
                <w:rFonts w:ascii="Arial" w:hAnsi="Arial" w:cs="Arial"/>
                <w:sz w:val="16"/>
                <w:szCs w:val="16"/>
              </w:rPr>
            </w:pPr>
            <w:r>
              <w:rPr>
                <w:rFonts w:ascii="Arial" w:hAnsi="Arial" w:cs="Arial"/>
                <w:sz w:val="16"/>
                <w:szCs w:val="16"/>
              </w:rPr>
              <w:t>Básica</w:t>
            </w:r>
          </w:p>
        </w:tc>
        <w:tc>
          <w:tcPr>
            <w:tcW w:w="1300" w:type="dxa"/>
            <w:vMerge w:val="restart"/>
          </w:tcPr>
          <w:p w14:paraId="1654FB34" w14:textId="77777777" w:rsidR="00F1497A" w:rsidRDefault="00F1497A" w:rsidP="00731B22">
            <w:pPr>
              <w:jc w:val="both"/>
              <w:rPr>
                <w:rFonts w:ascii="Arial" w:hAnsi="Arial" w:cs="Arial"/>
                <w:sz w:val="16"/>
                <w:szCs w:val="16"/>
              </w:rPr>
            </w:pPr>
          </w:p>
          <w:p w14:paraId="5535BE00" w14:textId="77777777" w:rsidR="00F1497A" w:rsidRDefault="00F1497A" w:rsidP="00731B22">
            <w:pPr>
              <w:jc w:val="both"/>
              <w:rPr>
                <w:rFonts w:ascii="Arial" w:hAnsi="Arial" w:cs="Arial"/>
                <w:sz w:val="16"/>
                <w:szCs w:val="16"/>
              </w:rPr>
            </w:pPr>
          </w:p>
          <w:p w14:paraId="09C6E41D" w14:textId="77777777" w:rsidR="00F1497A" w:rsidRDefault="00F1497A" w:rsidP="00731B22">
            <w:pPr>
              <w:jc w:val="both"/>
              <w:rPr>
                <w:rFonts w:ascii="Arial" w:hAnsi="Arial" w:cs="Arial"/>
                <w:sz w:val="16"/>
                <w:szCs w:val="16"/>
              </w:rPr>
            </w:pPr>
          </w:p>
          <w:p w14:paraId="2F2192A4" w14:textId="2E29E568" w:rsidR="00F1497A" w:rsidRDefault="00F1497A" w:rsidP="00731B22">
            <w:pPr>
              <w:jc w:val="both"/>
              <w:rPr>
                <w:rFonts w:ascii="Arial" w:hAnsi="Arial" w:cs="Arial"/>
                <w:sz w:val="16"/>
                <w:szCs w:val="16"/>
              </w:rPr>
            </w:pPr>
            <w:r>
              <w:rPr>
                <w:rFonts w:ascii="Arial" w:hAnsi="Arial" w:cs="Arial"/>
                <w:sz w:val="16"/>
                <w:szCs w:val="16"/>
              </w:rPr>
              <w:t>40.000</w:t>
            </w:r>
          </w:p>
        </w:tc>
        <w:tc>
          <w:tcPr>
            <w:tcW w:w="1300" w:type="dxa"/>
            <w:vMerge w:val="restart"/>
          </w:tcPr>
          <w:p w14:paraId="360359BF" w14:textId="77777777" w:rsidR="00F1497A" w:rsidRPr="0019510C" w:rsidRDefault="00F1497A" w:rsidP="00731B22">
            <w:pPr>
              <w:jc w:val="both"/>
              <w:rPr>
                <w:rFonts w:ascii="Arial" w:hAnsi="Arial" w:cs="Arial"/>
                <w:sz w:val="16"/>
                <w:szCs w:val="16"/>
              </w:rPr>
            </w:pPr>
          </w:p>
        </w:tc>
        <w:tc>
          <w:tcPr>
            <w:tcW w:w="1300" w:type="dxa"/>
            <w:vMerge w:val="restart"/>
          </w:tcPr>
          <w:p w14:paraId="3996C8C2" w14:textId="77777777" w:rsidR="00F1497A" w:rsidRPr="0019510C" w:rsidRDefault="00F1497A" w:rsidP="00731B22">
            <w:pPr>
              <w:jc w:val="both"/>
              <w:rPr>
                <w:rFonts w:ascii="Arial" w:hAnsi="Arial" w:cs="Arial"/>
                <w:sz w:val="16"/>
                <w:szCs w:val="16"/>
              </w:rPr>
            </w:pPr>
          </w:p>
        </w:tc>
        <w:tc>
          <w:tcPr>
            <w:tcW w:w="1300" w:type="dxa"/>
            <w:vMerge w:val="restart"/>
          </w:tcPr>
          <w:p w14:paraId="44593BCB" w14:textId="77777777" w:rsidR="00F1497A" w:rsidRDefault="00F1497A" w:rsidP="00731B22">
            <w:pPr>
              <w:jc w:val="both"/>
              <w:rPr>
                <w:rFonts w:ascii="Arial" w:hAnsi="Arial" w:cs="Arial"/>
                <w:sz w:val="16"/>
                <w:szCs w:val="16"/>
              </w:rPr>
            </w:pPr>
          </w:p>
          <w:p w14:paraId="2E57B928" w14:textId="77777777" w:rsidR="00F1497A" w:rsidRDefault="00F1497A" w:rsidP="00731B22">
            <w:pPr>
              <w:jc w:val="both"/>
              <w:rPr>
                <w:rFonts w:ascii="Arial" w:hAnsi="Arial" w:cs="Arial"/>
                <w:sz w:val="16"/>
                <w:szCs w:val="16"/>
              </w:rPr>
            </w:pPr>
          </w:p>
          <w:p w14:paraId="76670846" w14:textId="77777777" w:rsidR="00F1497A" w:rsidRDefault="00F1497A" w:rsidP="00731B22">
            <w:pPr>
              <w:jc w:val="both"/>
              <w:rPr>
                <w:rFonts w:ascii="Arial" w:hAnsi="Arial" w:cs="Arial"/>
                <w:sz w:val="16"/>
                <w:szCs w:val="16"/>
              </w:rPr>
            </w:pPr>
          </w:p>
          <w:p w14:paraId="68A0822E" w14:textId="69B54FFA" w:rsidR="00F1497A" w:rsidRDefault="00F1497A" w:rsidP="00731B22">
            <w:pPr>
              <w:jc w:val="both"/>
              <w:rPr>
                <w:rFonts w:ascii="Arial" w:hAnsi="Arial" w:cs="Arial"/>
                <w:sz w:val="16"/>
                <w:szCs w:val="16"/>
              </w:rPr>
            </w:pPr>
            <w:r>
              <w:rPr>
                <w:rFonts w:ascii="Arial" w:hAnsi="Arial" w:cs="Arial"/>
                <w:sz w:val="16"/>
                <w:szCs w:val="16"/>
              </w:rPr>
              <w:t>32.770</w:t>
            </w:r>
          </w:p>
        </w:tc>
        <w:tc>
          <w:tcPr>
            <w:tcW w:w="1300" w:type="dxa"/>
            <w:vMerge w:val="restart"/>
          </w:tcPr>
          <w:p w14:paraId="7245BF81" w14:textId="77777777" w:rsidR="00F1497A" w:rsidRDefault="00F1497A" w:rsidP="00731B22">
            <w:pPr>
              <w:jc w:val="both"/>
              <w:rPr>
                <w:rFonts w:ascii="Arial" w:hAnsi="Arial" w:cs="Arial"/>
                <w:sz w:val="16"/>
                <w:szCs w:val="16"/>
              </w:rPr>
            </w:pPr>
          </w:p>
          <w:p w14:paraId="34DF7D3B" w14:textId="77777777" w:rsidR="00F1497A" w:rsidRDefault="00F1497A" w:rsidP="00731B22">
            <w:pPr>
              <w:jc w:val="both"/>
              <w:rPr>
                <w:rFonts w:ascii="Arial" w:hAnsi="Arial" w:cs="Arial"/>
                <w:sz w:val="16"/>
                <w:szCs w:val="16"/>
              </w:rPr>
            </w:pPr>
          </w:p>
          <w:p w14:paraId="71017F9B" w14:textId="77777777" w:rsidR="00F1497A" w:rsidRDefault="00F1497A" w:rsidP="00731B22">
            <w:pPr>
              <w:jc w:val="both"/>
              <w:rPr>
                <w:rFonts w:ascii="Arial" w:hAnsi="Arial" w:cs="Arial"/>
                <w:sz w:val="16"/>
                <w:szCs w:val="16"/>
              </w:rPr>
            </w:pPr>
          </w:p>
          <w:p w14:paraId="70AF1864" w14:textId="1890405A" w:rsidR="00F1497A" w:rsidRDefault="00F1497A" w:rsidP="00731B22">
            <w:pPr>
              <w:jc w:val="both"/>
              <w:rPr>
                <w:rFonts w:ascii="Arial" w:hAnsi="Arial" w:cs="Arial"/>
                <w:sz w:val="16"/>
                <w:szCs w:val="16"/>
              </w:rPr>
            </w:pPr>
            <w:r>
              <w:rPr>
                <w:rFonts w:ascii="Arial" w:hAnsi="Arial" w:cs="Arial"/>
                <w:sz w:val="16"/>
                <w:szCs w:val="16"/>
              </w:rPr>
              <w:t>Alemania</w:t>
            </w:r>
          </w:p>
        </w:tc>
        <w:tc>
          <w:tcPr>
            <w:tcW w:w="1315" w:type="dxa"/>
            <w:tcBorders>
              <w:bottom w:val="nil"/>
            </w:tcBorders>
          </w:tcPr>
          <w:p w14:paraId="65A46C7E" w14:textId="77777777" w:rsidR="00F1497A" w:rsidRDefault="00F1497A" w:rsidP="00731B22">
            <w:pPr>
              <w:jc w:val="both"/>
              <w:rPr>
                <w:rFonts w:ascii="Arial" w:hAnsi="Arial" w:cs="Arial"/>
                <w:sz w:val="16"/>
                <w:szCs w:val="16"/>
              </w:rPr>
            </w:pPr>
          </w:p>
          <w:p w14:paraId="0847B3EF" w14:textId="59DF469A" w:rsidR="00F1497A" w:rsidRPr="0019510C" w:rsidRDefault="00F1497A" w:rsidP="00731B22">
            <w:pPr>
              <w:jc w:val="both"/>
              <w:rPr>
                <w:rFonts w:ascii="Arial" w:hAnsi="Arial" w:cs="Arial"/>
                <w:sz w:val="16"/>
                <w:szCs w:val="16"/>
              </w:rPr>
            </w:pPr>
          </w:p>
        </w:tc>
        <w:tc>
          <w:tcPr>
            <w:tcW w:w="1595" w:type="dxa"/>
            <w:vMerge w:val="restart"/>
          </w:tcPr>
          <w:p w14:paraId="41CE9830" w14:textId="77777777" w:rsidR="00F1497A" w:rsidRPr="0019510C" w:rsidRDefault="00F1497A" w:rsidP="00731B22">
            <w:pPr>
              <w:jc w:val="both"/>
              <w:rPr>
                <w:rFonts w:ascii="Arial" w:hAnsi="Arial" w:cs="Arial"/>
                <w:sz w:val="16"/>
                <w:szCs w:val="16"/>
              </w:rPr>
            </w:pPr>
          </w:p>
        </w:tc>
        <w:tc>
          <w:tcPr>
            <w:tcW w:w="1640" w:type="dxa"/>
            <w:vMerge w:val="restart"/>
          </w:tcPr>
          <w:p w14:paraId="2DB14467" w14:textId="77777777" w:rsidR="00F1497A" w:rsidRPr="0019510C" w:rsidRDefault="00F1497A" w:rsidP="00731B22">
            <w:pPr>
              <w:jc w:val="both"/>
              <w:rPr>
                <w:rFonts w:ascii="Arial" w:hAnsi="Arial" w:cs="Arial"/>
                <w:sz w:val="16"/>
                <w:szCs w:val="16"/>
              </w:rPr>
            </w:pPr>
          </w:p>
        </w:tc>
      </w:tr>
      <w:tr w:rsidR="00F1497A" w:rsidRPr="0019510C" w14:paraId="7D7DCCE2" w14:textId="77777777" w:rsidTr="00CD0180">
        <w:tc>
          <w:tcPr>
            <w:tcW w:w="1470" w:type="dxa"/>
            <w:vMerge/>
          </w:tcPr>
          <w:p w14:paraId="32D9A7CB" w14:textId="7CFD8F89" w:rsidR="00F1497A" w:rsidRPr="0019510C" w:rsidRDefault="00F1497A" w:rsidP="00731B22">
            <w:pPr>
              <w:jc w:val="both"/>
              <w:rPr>
                <w:rFonts w:ascii="Arial" w:hAnsi="Arial" w:cs="Arial"/>
                <w:sz w:val="16"/>
                <w:szCs w:val="16"/>
              </w:rPr>
            </w:pPr>
          </w:p>
        </w:tc>
        <w:tc>
          <w:tcPr>
            <w:tcW w:w="1317" w:type="dxa"/>
            <w:vMerge/>
          </w:tcPr>
          <w:p w14:paraId="6306DCE1" w14:textId="0ECC1E33" w:rsidR="00F1497A" w:rsidRPr="0019510C" w:rsidRDefault="00F1497A" w:rsidP="00731B22">
            <w:pPr>
              <w:jc w:val="both"/>
              <w:rPr>
                <w:rFonts w:ascii="Arial" w:hAnsi="Arial" w:cs="Arial"/>
                <w:sz w:val="16"/>
                <w:szCs w:val="16"/>
              </w:rPr>
            </w:pPr>
          </w:p>
        </w:tc>
        <w:tc>
          <w:tcPr>
            <w:tcW w:w="1300" w:type="dxa"/>
            <w:vMerge/>
          </w:tcPr>
          <w:p w14:paraId="19547E2E" w14:textId="5DEADE0A" w:rsidR="00F1497A" w:rsidRPr="0019510C" w:rsidRDefault="00F1497A" w:rsidP="00731B22">
            <w:pPr>
              <w:jc w:val="both"/>
              <w:rPr>
                <w:rFonts w:ascii="Arial" w:hAnsi="Arial" w:cs="Arial"/>
                <w:sz w:val="16"/>
                <w:szCs w:val="16"/>
              </w:rPr>
            </w:pPr>
          </w:p>
        </w:tc>
        <w:tc>
          <w:tcPr>
            <w:tcW w:w="1300" w:type="dxa"/>
            <w:vMerge/>
          </w:tcPr>
          <w:p w14:paraId="59796767" w14:textId="77777777" w:rsidR="00F1497A" w:rsidRPr="0019510C" w:rsidRDefault="00F1497A" w:rsidP="00731B22">
            <w:pPr>
              <w:jc w:val="both"/>
              <w:rPr>
                <w:rFonts w:ascii="Arial" w:hAnsi="Arial" w:cs="Arial"/>
                <w:sz w:val="16"/>
                <w:szCs w:val="16"/>
              </w:rPr>
            </w:pPr>
          </w:p>
        </w:tc>
        <w:tc>
          <w:tcPr>
            <w:tcW w:w="1300" w:type="dxa"/>
            <w:vMerge/>
          </w:tcPr>
          <w:p w14:paraId="2180B934" w14:textId="77777777" w:rsidR="00F1497A" w:rsidRPr="0019510C" w:rsidRDefault="00F1497A" w:rsidP="00731B22">
            <w:pPr>
              <w:jc w:val="both"/>
              <w:rPr>
                <w:rFonts w:ascii="Arial" w:hAnsi="Arial" w:cs="Arial"/>
                <w:sz w:val="16"/>
                <w:szCs w:val="16"/>
              </w:rPr>
            </w:pPr>
          </w:p>
        </w:tc>
        <w:tc>
          <w:tcPr>
            <w:tcW w:w="1300" w:type="dxa"/>
            <w:vMerge/>
          </w:tcPr>
          <w:p w14:paraId="624DD11C" w14:textId="03F76137" w:rsidR="00F1497A" w:rsidRPr="0019510C" w:rsidRDefault="00F1497A" w:rsidP="00731B22">
            <w:pPr>
              <w:jc w:val="both"/>
              <w:rPr>
                <w:rFonts w:ascii="Arial" w:hAnsi="Arial" w:cs="Arial"/>
                <w:sz w:val="16"/>
                <w:szCs w:val="16"/>
              </w:rPr>
            </w:pPr>
          </w:p>
        </w:tc>
        <w:tc>
          <w:tcPr>
            <w:tcW w:w="1300" w:type="dxa"/>
            <w:vMerge/>
          </w:tcPr>
          <w:p w14:paraId="5E5C1B7A" w14:textId="4D17F7FB" w:rsidR="00F1497A" w:rsidRPr="0019510C" w:rsidRDefault="00F1497A" w:rsidP="00731B22">
            <w:pPr>
              <w:jc w:val="both"/>
              <w:rPr>
                <w:rFonts w:ascii="Arial" w:hAnsi="Arial" w:cs="Arial"/>
                <w:sz w:val="16"/>
                <w:szCs w:val="16"/>
              </w:rPr>
            </w:pPr>
          </w:p>
        </w:tc>
        <w:tc>
          <w:tcPr>
            <w:tcW w:w="1315" w:type="dxa"/>
            <w:tcBorders>
              <w:top w:val="nil"/>
            </w:tcBorders>
            <w:shd w:val="clear" w:color="auto" w:fill="00B050"/>
          </w:tcPr>
          <w:p w14:paraId="0E96FE46" w14:textId="77777777" w:rsidR="00F1497A" w:rsidRPr="0019510C" w:rsidRDefault="00F1497A" w:rsidP="00731B22">
            <w:pPr>
              <w:jc w:val="both"/>
              <w:rPr>
                <w:rFonts w:ascii="Arial" w:hAnsi="Arial" w:cs="Arial"/>
                <w:sz w:val="16"/>
                <w:szCs w:val="16"/>
              </w:rPr>
            </w:pPr>
          </w:p>
        </w:tc>
        <w:tc>
          <w:tcPr>
            <w:tcW w:w="1595" w:type="dxa"/>
            <w:vMerge/>
          </w:tcPr>
          <w:p w14:paraId="51A58CEF" w14:textId="77777777" w:rsidR="00F1497A" w:rsidRPr="0019510C" w:rsidRDefault="00F1497A" w:rsidP="00731B22">
            <w:pPr>
              <w:jc w:val="both"/>
              <w:rPr>
                <w:rFonts w:ascii="Arial" w:hAnsi="Arial" w:cs="Arial"/>
                <w:sz w:val="16"/>
                <w:szCs w:val="16"/>
              </w:rPr>
            </w:pPr>
          </w:p>
        </w:tc>
        <w:tc>
          <w:tcPr>
            <w:tcW w:w="1640" w:type="dxa"/>
            <w:vMerge/>
          </w:tcPr>
          <w:p w14:paraId="571C8DEE" w14:textId="77777777" w:rsidR="00F1497A" w:rsidRPr="0019510C" w:rsidRDefault="00F1497A" w:rsidP="00731B22">
            <w:pPr>
              <w:jc w:val="both"/>
              <w:rPr>
                <w:rFonts w:ascii="Arial" w:hAnsi="Arial" w:cs="Arial"/>
                <w:sz w:val="16"/>
                <w:szCs w:val="16"/>
              </w:rPr>
            </w:pPr>
          </w:p>
        </w:tc>
      </w:tr>
      <w:tr w:rsidR="0019510C" w:rsidRPr="0019510C" w14:paraId="722EEA5D" w14:textId="77777777" w:rsidTr="00DB11EB">
        <w:tc>
          <w:tcPr>
            <w:tcW w:w="1470" w:type="dxa"/>
          </w:tcPr>
          <w:p w14:paraId="351B1C37" w14:textId="77777777" w:rsidR="0019510C" w:rsidRDefault="00DB11EB" w:rsidP="00731B22">
            <w:pPr>
              <w:jc w:val="both"/>
              <w:rPr>
                <w:rFonts w:ascii="Arial" w:hAnsi="Arial" w:cs="Arial"/>
                <w:b/>
                <w:sz w:val="16"/>
                <w:szCs w:val="16"/>
              </w:rPr>
            </w:pPr>
            <w:r w:rsidRPr="00F1497A">
              <w:rPr>
                <w:rFonts w:ascii="Arial" w:hAnsi="Arial" w:cs="Arial"/>
                <w:b/>
                <w:sz w:val="16"/>
                <w:szCs w:val="16"/>
              </w:rPr>
              <w:t>Total</w:t>
            </w:r>
          </w:p>
          <w:p w14:paraId="00BCAF5D" w14:textId="2FE66771" w:rsidR="00F1497A" w:rsidRPr="00F1497A" w:rsidRDefault="00F1497A" w:rsidP="00731B22">
            <w:pPr>
              <w:jc w:val="both"/>
              <w:rPr>
                <w:rFonts w:ascii="Arial" w:hAnsi="Arial" w:cs="Arial"/>
                <w:b/>
                <w:sz w:val="16"/>
                <w:szCs w:val="16"/>
              </w:rPr>
            </w:pPr>
          </w:p>
        </w:tc>
        <w:tc>
          <w:tcPr>
            <w:tcW w:w="1317" w:type="dxa"/>
          </w:tcPr>
          <w:p w14:paraId="61A0264D" w14:textId="77777777" w:rsidR="0019510C" w:rsidRPr="00F1497A" w:rsidRDefault="0019510C" w:rsidP="00731B22">
            <w:pPr>
              <w:jc w:val="both"/>
              <w:rPr>
                <w:rFonts w:ascii="Arial" w:hAnsi="Arial" w:cs="Arial"/>
                <w:b/>
                <w:sz w:val="16"/>
                <w:szCs w:val="16"/>
              </w:rPr>
            </w:pPr>
          </w:p>
        </w:tc>
        <w:tc>
          <w:tcPr>
            <w:tcW w:w="1300" w:type="dxa"/>
          </w:tcPr>
          <w:p w14:paraId="57EA358F" w14:textId="2B66A55E" w:rsidR="0019510C" w:rsidRPr="00F1497A" w:rsidRDefault="00F1497A" w:rsidP="00731B22">
            <w:pPr>
              <w:jc w:val="both"/>
              <w:rPr>
                <w:rFonts w:ascii="Arial" w:hAnsi="Arial" w:cs="Arial"/>
                <w:b/>
                <w:sz w:val="16"/>
                <w:szCs w:val="16"/>
              </w:rPr>
            </w:pPr>
            <w:r w:rsidRPr="00F1497A">
              <w:rPr>
                <w:rFonts w:ascii="Arial" w:hAnsi="Arial" w:cs="Arial"/>
                <w:b/>
                <w:sz w:val="16"/>
                <w:szCs w:val="16"/>
              </w:rPr>
              <w:t>771..102</w:t>
            </w:r>
          </w:p>
        </w:tc>
        <w:tc>
          <w:tcPr>
            <w:tcW w:w="1300" w:type="dxa"/>
          </w:tcPr>
          <w:p w14:paraId="4F158F3B" w14:textId="222CEA0B" w:rsidR="0019510C" w:rsidRPr="00F1497A" w:rsidRDefault="00F1497A" w:rsidP="00731B22">
            <w:pPr>
              <w:jc w:val="both"/>
              <w:rPr>
                <w:rFonts w:ascii="Arial" w:hAnsi="Arial" w:cs="Arial"/>
                <w:b/>
                <w:sz w:val="16"/>
                <w:szCs w:val="16"/>
              </w:rPr>
            </w:pPr>
            <w:r w:rsidRPr="00F1497A">
              <w:rPr>
                <w:rFonts w:ascii="Arial" w:hAnsi="Arial" w:cs="Arial"/>
                <w:b/>
                <w:sz w:val="16"/>
                <w:szCs w:val="16"/>
              </w:rPr>
              <w:t>109.102</w:t>
            </w:r>
          </w:p>
        </w:tc>
        <w:tc>
          <w:tcPr>
            <w:tcW w:w="1300" w:type="dxa"/>
          </w:tcPr>
          <w:p w14:paraId="0924B3F0" w14:textId="5FB4F7DB" w:rsidR="0019510C" w:rsidRPr="00F1497A" w:rsidRDefault="00F1497A" w:rsidP="00731B22">
            <w:pPr>
              <w:jc w:val="both"/>
              <w:rPr>
                <w:rFonts w:ascii="Arial" w:hAnsi="Arial" w:cs="Arial"/>
                <w:b/>
                <w:sz w:val="16"/>
                <w:szCs w:val="16"/>
              </w:rPr>
            </w:pPr>
            <w:r w:rsidRPr="00F1497A">
              <w:rPr>
                <w:rFonts w:ascii="Arial" w:hAnsi="Arial" w:cs="Arial"/>
                <w:b/>
                <w:sz w:val="16"/>
                <w:szCs w:val="16"/>
              </w:rPr>
              <w:t>462.000</w:t>
            </w:r>
          </w:p>
        </w:tc>
        <w:tc>
          <w:tcPr>
            <w:tcW w:w="1300" w:type="dxa"/>
          </w:tcPr>
          <w:p w14:paraId="6017A812" w14:textId="0EEBE578" w:rsidR="0019510C" w:rsidRPr="00F1497A" w:rsidRDefault="00F1497A" w:rsidP="00731B22">
            <w:pPr>
              <w:jc w:val="both"/>
              <w:rPr>
                <w:rFonts w:ascii="Arial" w:hAnsi="Arial" w:cs="Arial"/>
                <w:b/>
                <w:sz w:val="16"/>
                <w:szCs w:val="16"/>
              </w:rPr>
            </w:pPr>
            <w:r w:rsidRPr="00F1497A">
              <w:rPr>
                <w:rFonts w:ascii="Arial" w:hAnsi="Arial" w:cs="Arial"/>
                <w:b/>
                <w:sz w:val="16"/>
                <w:szCs w:val="16"/>
              </w:rPr>
              <w:t>145.695</w:t>
            </w:r>
          </w:p>
        </w:tc>
        <w:tc>
          <w:tcPr>
            <w:tcW w:w="1300" w:type="dxa"/>
          </w:tcPr>
          <w:p w14:paraId="0697A8FD" w14:textId="77777777" w:rsidR="0019510C" w:rsidRPr="0019510C" w:rsidRDefault="0019510C" w:rsidP="00731B22">
            <w:pPr>
              <w:jc w:val="both"/>
              <w:rPr>
                <w:rFonts w:ascii="Arial" w:hAnsi="Arial" w:cs="Arial"/>
                <w:sz w:val="16"/>
                <w:szCs w:val="16"/>
              </w:rPr>
            </w:pPr>
          </w:p>
        </w:tc>
        <w:tc>
          <w:tcPr>
            <w:tcW w:w="1315" w:type="dxa"/>
          </w:tcPr>
          <w:p w14:paraId="033A9B59" w14:textId="77777777" w:rsidR="0019510C" w:rsidRPr="0019510C" w:rsidRDefault="0019510C" w:rsidP="00731B22">
            <w:pPr>
              <w:jc w:val="both"/>
              <w:rPr>
                <w:rFonts w:ascii="Arial" w:hAnsi="Arial" w:cs="Arial"/>
                <w:sz w:val="16"/>
                <w:szCs w:val="16"/>
              </w:rPr>
            </w:pPr>
          </w:p>
        </w:tc>
        <w:tc>
          <w:tcPr>
            <w:tcW w:w="1595" w:type="dxa"/>
          </w:tcPr>
          <w:p w14:paraId="7A6669F7" w14:textId="77777777" w:rsidR="0019510C" w:rsidRPr="0019510C" w:rsidRDefault="0019510C" w:rsidP="00731B22">
            <w:pPr>
              <w:jc w:val="both"/>
              <w:rPr>
                <w:rFonts w:ascii="Arial" w:hAnsi="Arial" w:cs="Arial"/>
                <w:sz w:val="16"/>
                <w:szCs w:val="16"/>
              </w:rPr>
            </w:pPr>
          </w:p>
        </w:tc>
        <w:tc>
          <w:tcPr>
            <w:tcW w:w="1640" w:type="dxa"/>
          </w:tcPr>
          <w:p w14:paraId="45FC1142" w14:textId="77777777" w:rsidR="0019510C" w:rsidRPr="0019510C" w:rsidRDefault="0019510C" w:rsidP="00731B22">
            <w:pPr>
              <w:jc w:val="both"/>
              <w:rPr>
                <w:rFonts w:ascii="Arial" w:hAnsi="Arial" w:cs="Arial"/>
                <w:sz w:val="16"/>
                <w:szCs w:val="16"/>
              </w:rPr>
            </w:pPr>
          </w:p>
        </w:tc>
      </w:tr>
    </w:tbl>
    <w:p w14:paraId="228CC886" w14:textId="4BC7FD88" w:rsidR="00DB35F1" w:rsidRDefault="00DB35F1" w:rsidP="00D95373">
      <w:pPr>
        <w:ind w:left="-810"/>
        <w:contextualSpacing/>
        <w:jc w:val="both"/>
        <w:rPr>
          <w:rFonts w:ascii="Arial" w:hAnsi="Arial" w:cs="Arial"/>
          <w:b/>
          <w:bCs/>
          <w:color w:val="000000"/>
          <w:sz w:val="16"/>
          <w:szCs w:val="16"/>
        </w:rPr>
      </w:pPr>
    </w:p>
    <w:p w14:paraId="04A1057E" w14:textId="77777777" w:rsidR="00DB11EB" w:rsidRDefault="00DB11EB" w:rsidP="00D95373">
      <w:pPr>
        <w:ind w:left="-810"/>
        <w:contextualSpacing/>
        <w:jc w:val="both"/>
        <w:rPr>
          <w:rFonts w:ascii="Arial" w:hAnsi="Arial" w:cs="Arial"/>
          <w:b/>
          <w:bCs/>
          <w:color w:val="000000"/>
          <w:sz w:val="16"/>
          <w:szCs w:val="16"/>
        </w:rPr>
        <w:sectPr w:rsidR="00DB11EB" w:rsidSect="00414BE4">
          <w:headerReference w:type="even" r:id="rId30"/>
          <w:headerReference w:type="first" r:id="rId31"/>
          <w:footerReference w:type="first" r:id="rId32"/>
          <w:pgSz w:w="16834" w:h="11909" w:orient="landscape" w:code="9"/>
          <w:pgMar w:top="245" w:right="720" w:bottom="245" w:left="1440" w:header="274" w:footer="72" w:gutter="0"/>
          <w:cols w:space="720"/>
          <w:titlePg/>
          <w:docGrid w:linePitch="360"/>
        </w:sectPr>
      </w:pPr>
    </w:p>
    <w:p w14:paraId="3039D3B4" w14:textId="77777777" w:rsidR="00D95373" w:rsidRPr="00D95373" w:rsidRDefault="00D95373" w:rsidP="00D95373">
      <w:pPr>
        <w:ind w:left="-900"/>
        <w:jc w:val="both"/>
        <w:rPr>
          <w:rFonts w:ascii="Arial" w:hAnsi="Arial" w:cs="Arial"/>
          <w:b/>
          <w:bCs/>
          <w:color w:val="000000" w:themeColor="text1"/>
          <w:sz w:val="16"/>
          <w:szCs w:val="16"/>
        </w:rPr>
      </w:pPr>
      <w:r w:rsidRPr="00D95373">
        <w:rPr>
          <w:rFonts w:ascii="Arial" w:hAnsi="Arial"/>
          <w:b/>
          <w:bCs/>
          <w:color w:val="000000"/>
          <w:sz w:val="16"/>
          <w:szCs w:val="16"/>
        </w:rPr>
        <w:lastRenderedPageBreak/>
        <w:t>VI.</w:t>
      </w:r>
      <w:r w:rsidRPr="00D95373">
        <w:rPr>
          <w:rFonts w:ascii="Arial" w:hAnsi="Arial"/>
          <w:b/>
          <w:color w:val="000000"/>
          <w:sz w:val="16"/>
          <w:szCs w:val="16"/>
        </w:rPr>
        <w:tab/>
        <w:t xml:space="preserve">VI. </w:t>
      </w:r>
      <w:r w:rsidRPr="00D95373">
        <w:rPr>
          <w:rFonts w:ascii="Arial" w:hAnsi="Arial"/>
          <w:b/>
          <w:bCs/>
          <w:color w:val="000000"/>
          <w:sz w:val="16"/>
          <w:szCs w:val="16"/>
        </w:rPr>
        <w:t>CREACIÓN DE CAPACIDAD</w:t>
      </w:r>
    </w:p>
    <w:tbl>
      <w:tblPr>
        <w:tblW w:w="14329" w:type="dxa"/>
        <w:tblInd w:w="-910" w:type="dxa"/>
        <w:tblLook w:val="04A0" w:firstRow="1" w:lastRow="0" w:firstColumn="1" w:lastColumn="0" w:noHBand="0" w:noVBand="1"/>
      </w:tblPr>
      <w:tblGrid>
        <w:gridCol w:w="722"/>
        <w:gridCol w:w="2608"/>
        <w:gridCol w:w="919"/>
        <w:gridCol w:w="1137"/>
        <w:gridCol w:w="1194"/>
        <w:gridCol w:w="1260"/>
        <w:gridCol w:w="999"/>
        <w:gridCol w:w="1350"/>
        <w:gridCol w:w="810"/>
        <w:gridCol w:w="1620"/>
        <w:gridCol w:w="1710"/>
      </w:tblGrid>
      <w:tr w:rsidR="00D95373" w:rsidRPr="00D95373" w14:paraId="4212394A" w14:textId="77777777" w:rsidTr="00414BE4">
        <w:trPr>
          <w:trHeight w:val="315"/>
        </w:trPr>
        <w:tc>
          <w:tcPr>
            <w:tcW w:w="722" w:type="dxa"/>
            <w:vMerge w:val="restart"/>
            <w:tcBorders>
              <w:top w:val="single" w:sz="8" w:space="0" w:color="auto"/>
              <w:left w:val="single" w:sz="8" w:space="0" w:color="auto"/>
              <w:bottom w:val="single" w:sz="8" w:space="0" w:color="000000" w:themeColor="text1"/>
              <w:right w:val="single" w:sz="8" w:space="0" w:color="auto"/>
            </w:tcBorders>
            <w:shd w:val="clear" w:color="auto" w:fill="FFFFFF" w:themeFill="background1"/>
            <w:vAlign w:val="center"/>
            <w:hideMark/>
          </w:tcPr>
          <w:p w14:paraId="357B724A"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N.º</w:t>
            </w:r>
          </w:p>
        </w:tc>
        <w:tc>
          <w:tcPr>
            <w:tcW w:w="2608" w:type="dxa"/>
            <w:vMerge w:val="restart"/>
            <w:tcBorders>
              <w:top w:val="single" w:sz="8" w:space="0" w:color="auto"/>
              <w:left w:val="single" w:sz="8" w:space="0" w:color="auto"/>
              <w:bottom w:val="single" w:sz="8" w:space="0" w:color="000000" w:themeColor="text1"/>
              <w:right w:val="single" w:sz="8" w:space="0" w:color="auto"/>
            </w:tcBorders>
            <w:shd w:val="clear" w:color="auto" w:fill="auto"/>
            <w:noWrap/>
            <w:vAlign w:val="center"/>
            <w:hideMark/>
          </w:tcPr>
          <w:p w14:paraId="5BDC48D0"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Actividades</w:t>
            </w:r>
          </w:p>
        </w:tc>
        <w:tc>
          <w:tcPr>
            <w:tcW w:w="919"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2CE23BCA"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Prioridad</w:t>
            </w:r>
          </w:p>
        </w:tc>
        <w:tc>
          <w:tcPr>
            <w:tcW w:w="5940"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7E1C8141" w14:textId="77777777" w:rsidR="00D95373" w:rsidRPr="00D95373" w:rsidRDefault="00D95373" w:rsidP="00D95373">
            <w:pPr>
              <w:jc w:val="center"/>
              <w:rPr>
                <w:rFonts w:ascii="Arial" w:hAnsi="Arial" w:cs="Arial"/>
                <w:b/>
                <w:bCs/>
                <w:color w:val="000000" w:themeColor="text1"/>
                <w:sz w:val="16"/>
                <w:szCs w:val="16"/>
              </w:rPr>
            </w:pPr>
            <w:r w:rsidRPr="00D95373">
              <w:rPr>
                <w:rFonts w:ascii="Arial" w:hAnsi="Arial"/>
                <w:b/>
                <w:bCs/>
                <w:color w:val="000000"/>
                <w:sz w:val="16"/>
                <w:szCs w:val="16"/>
              </w:rPr>
              <w:t>2015 y 2017</w:t>
            </w:r>
          </w:p>
        </w:tc>
        <w:tc>
          <w:tcPr>
            <w:tcW w:w="81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2697A8C1"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Estado</w:t>
            </w:r>
          </w:p>
        </w:tc>
        <w:tc>
          <w:tcPr>
            <w:tcW w:w="1620" w:type="dxa"/>
            <w:vMerge w:val="restart"/>
            <w:tcBorders>
              <w:top w:val="single" w:sz="8" w:space="0" w:color="auto"/>
              <w:left w:val="single" w:sz="8" w:space="0" w:color="auto"/>
              <w:bottom w:val="single" w:sz="8" w:space="0" w:color="000000" w:themeColor="text1"/>
              <w:right w:val="nil"/>
            </w:tcBorders>
            <w:shd w:val="clear" w:color="auto" w:fill="auto"/>
            <w:vAlign w:val="center"/>
            <w:hideMark/>
          </w:tcPr>
          <w:p w14:paraId="2331BD9F"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Logros</w:t>
            </w:r>
          </w:p>
        </w:tc>
        <w:tc>
          <w:tcPr>
            <w:tcW w:w="171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46443781"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Notas</w:t>
            </w:r>
          </w:p>
        </w:tc>
      </w:tr>
      <w:tr w:rsidR="00D95373" w:rsidRPr="00D95373" w14:paraId="7C4492F0" w14:textId="77777777" w:rsidTr="00414BE4">
        <w:trPr>
          <w:trHeight w:val="315"/>
        </w:trPr>
        <w:tc>
          <w:tcPr>
            <w:tcW w:w="722" w:type="dxa"/>
            <w:vMerge/>
            <w:tcBorders>
              <w:top w:val="single" w:sz="8" w:space="0" w:color="auto"/>
              <w:left w:val="single" w:sz="8" w:space="0" w:color="auto"/>
              <w:bottom w:val="single" w:sz="8" w:space="0" w:color="000000"/>
              <w:right w:val="single" w:sz="8" w:space="0" w:color="auto"/>
            </w:tcBorders>
            <w:vAlign w:val="center"/>
            <w:hideMark/>
          </w:tcPr>
          <w:p w14:paraId="502C9529" w14:textId="77777777" w:rsidR="00D95373" w:rsidRPr="00D95373" w:rsidRDefault="00D95373" w:rsidP="00D95373">
            <w:pPr>
              <w:jc w:val="both"/>
              <w:rPr>
                <w:rFonts w:ascii="Arial" w:hAnsi="Arial" w:cs="Arial"/>
                <w:b/>
                <w:bCs/>
                <w:color w:val="000000"/>
                <w:sz w:val="16"/>
                <w:szCs w:val="16"/>
              </w:rPr>
            </w:pPr>
          </w:p>
        </w:tc>
        <w:tc>
          <w:tcPr>
            <w:tcW w:w="2608" w:type="dxa"/>
            <w:vMerge/>
            <w:tcBorders>
              <w:top w:val="single" w:sz="8" w:space="0" w:color="auto"/>
              <w:left w:val="single" w:sz="8" w:space="0" w:color="auto"/>
              <w:bottom w:val="single" w:sz="8" w:space="0" w:color="000000"/>
              <w:right w:val="single" w:sz="8" w:space="0" w:color="auto"/>
            </w:tcBorders>
            <w:vAlign w:val="center"/>
            <w:hideMark/>
          </w:tcPr>
          <w:p w14:paraId="59633875" w14:textId="77777777" w:rsidR="00D95373" w:rsidRPr="00D95373" w:rsidRDefault="00D95373" w:rsidP="00D95373">
            <w:pPr>
              <w:jc w:val="both"/>
              <w:rPr>
                <w:rFonts w:ascii="Arial" w:hAnsi="Arial" w:cs="Arial"/>
                <w:b/>
                <w:bCs/>
                <w:color w:val="000000"/>
                <w:sz w:val="16"/>
                <w:szCs w:val="16"/>
              </w:rPr>
            </w:pPr>
          </w:p>
        </w:tc>
        <w:tc>
          <w:tcPr>
            <w:tcW w:w="919" w:type="dxa"/>
            <w:vMerge/>
            <w:tcBorders>
              <w:top w:val="single" w:sz="8" w:space="0" w:color="auto"/>
              <w:left w:val="single" w:sz="8" w:space="0" w:color="auto"/>
              <w:bottom w:val="single" w:sz="8" w:space="0" w:color="000000"/>
              <w:right w:val="single" w:sz="8" w:space="0" w:color="auto"/>
            </w:tcBorders>
            <w:vAlign w:val="center"/>
            <w:hideMark/>
          </w:tcPr>
          <w:p w14:paraId="4E79D64A" w14:textId="77777777" w:rsidR="00D95373" w:rsidRPr="00D95373" w:rsidRDefault="00D95373" w:rsidP="00D95373">
            <w:pPr>
              <w:jc w:val="both"/>
              <w:rPr>
                <w:rFonts w:ascii="Arial" w:hAnsi="Arial" w:cs="Arial"/>
                <w:b/>
                <w:bCs/>
                <w:color w:val="000000"/>
                <w:sz w:val="16"/>
                <w:szCs w:val="16"/>
              </w:rPr>
            </w:pPr>
          </w:p>
        </w:tc>
        <w:tc>
          <w:tcPr>
            <w:tcW w:w="1137"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31EC367"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Cantidad total estimada</w:t>
            </w:r>
          </w:p>
        </w:tc>
        <w:tc>
          <w:tcPr>
            <w:tcW w:w="1194"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E3B1D2F"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Financiación básica disponible</w:t>
            </w:r>
          </w:p>
        </w:tc>
        <w:tc>
          <w:tcPr>
            <w:tcW w:w="3609" w:type="dxa"/>
            <w:gridSpan w:val="3"/>
            <w:tcBorders>
              <w:top w:val="single" w:sz="8" w:space="0" w:color="auto"/>
              <w:left w:val="nil"/>
              <w:bottom w:val="single" w:sz="8" w:space="0" w:color="auto"/>
              <w:right w:val="single" w:sz="8" w:space="0" w:color="000000" w:themeColor="text1"/>
            </w:tcBorders>
            <w:shd w:val="clear" w:color="auto" w:fill="auto"/>
            <w:vAlign w:val="center"/>
            <w:hideMark/>
          </w:tcPr>
          <w:p w14:paraId="7CDB7AF3"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Contribuciones voluntarias</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0B08A52E" w14:textId="77777777" w:rsidR="00D95373" w:rsidRPr="00D95373" w:rsidRDefault="00D95373" w:rsidP="00D95373">
            <w:pPr>
              <w:jc w:val="both"/>
              <w:rPr>
                <w:rFonts w:ascii="Arial" w:hAnsi="Arial" w:cs="Arial"/>
                <w:b/>
                <w:bCs/>
                <w:color w:val="000000"/>
                <w:sz w:val="16"/>
                <w:szCs w:val="16"/>
              </w:rPr>
            </w:pPr>
          </w:p>
        </w:tc>
        <w:tc>
          <w:tcPr>
            <w:tcW w:w="1620" w:type="dxa"/>
            <w:vMerge/>
            <w:tcBorders>
              <w:top w:val="single" w:sz="8" w:space="0" w:color="auto"/>
              <w:left w:val="single" w:sz="8" w:space="0" w:color="auto"/>
              <w:bottom w:val="single" w:sz="8" w:space="0" w:color="000000"/>
              <w:right w:val="nil"/>
            </w:tcBorders>
            <w:vAlign w:val="center"/>
            <w:hideMark/>
          </w:tcPr>
          <w:p w14:paraId="65B59493" w14:textId="77777777" w:rsidR="00D95373" w:rsidRPr="00D95373" w:rsidRDefault="00D95373" w:rsidP="00D95373">
            <w:pPr>
              <w:jc w:val="both"/>
              <w:rPr>
                <w:rFonts w:ascii="Arial" w:hAnsi="Arial" w:cs="Arial"/>
                <w:b/>
                <w:bCs/>
                <w:color w:val="000000"/>
                <w:sz w:val="16"/>
                <w:szCs w:val="16"/>
              </w:rPr>
            </w:pPr>
          </w:p>
        </w:tc>
        <w:tc>
          <w:tcPr>
            <w:tcW w:w="1710" w:type="dxa"/>
            <w:vMerge/>
            <w:tcBorders>
              <w:top w:val="single" w:sz="8" w:space="0" w:color="auto"/>
              <w:left w:val="single" w:sz="8" w:space="0" w:color="auto"/>
              <w:bottom w:val="single" w:sz="8" w:space="0" w:color="000000"/>
              <w:right w:val="single" w:sz="8" w:space="0" w:color="auto"/>
            </w:tcBorders>
            <w:vAlign w:val="center"/>
            <w:hideMark/>
          </w:tcPr>
          <w:p w14:paraId="0211B475" w14:textId="77777777" w:rsidR="00D95373" w:rsidRPr="00D95373" w:rsidRDefault="00D95373" w:rsidP="00D95373">
            <w:pPr>
              <w:jc w:val="both"/>
              <w:rPr>
                <w:rFonts w:ascii="Arial" w:hAnsi="Arial" w:cs="Arial"/>
                <w:b/>
                <w:bCs/>
                <w:color w:val="000000"/>
                <w:sz w:val="16"/>
                <w:szCs w:val="16"/>
              </w:rPr>
            </w:pPr>
          </w:p>
        </w:tc>
      </w:tr>
      <w:tr w:rsidR="00D95373" w:rsidRPr="00D95373" w14:paraId="08C5DFAE" w14:textId="77777777" w:rsidTr="00414BE4">
        <w:trPr>
          <w:trHeight w:val="315"/>
        </w:trPr>
        <w:tc>
          <w:tcPr>
            <w:tcW w:w="722" w:type="dxa"/>
            <w:vMerge/>
            <w:tcBorders>
              <w:top w:val="single" w:sz="8" w:space="0" w:color="auto"/>
              <w:left w:val="single" w:sz="8" w:space="0" w:color="auto"/>
              <w:bottom w:val="single" w:sz="8" w:space="0" w:color="000000"/>
              <w:right w:val="single" w:sz="8" w:space="0" w:color="auto"/>
            </w:tcBorders>
            <w:vAlign w:val="center"/>
            <w:hideMark/>
          </w:tcPr>
          <w:p w14:paraId="6DC6085C" w14:textId="77777777" w:rsidR="00D95373" w:rsidRPr="00D95373" w:rsidRDefault="00D95373" w:rsidP="00D95373">
            <w:pPr>
              <w:jc w:val="both"/>
              <w:rPr>
                <w:rFonts w:ascii="Arial" w:hAnsi="Arial" w:cs="Arial"/>
                <w:b/>
                <w:bCs/>
                <w:color w:val="000000"/>
                <w:sz w:val="16"/>
                <w:szCs w:val="16"/>
              </w:rPr>
            </w:pPr>
          </w:p>
        </w:tc>
        <w:tc>
          <w:tcPr>
            <w:tcW w:w="2608" w:type="dxa"/>
            <w:vMerge/>
            <w:tcBorders>
              <w:top w:val="single" w:sz="8" w:space="0" w:color="auto"/>
              <w:left w:val="single" w:sz="8" w:space="0" w:color="auto"/>
              <w:bottom w:val="single" w:sz="8" w:space="0" w:color="000000"/>
              <w:right w:val="single" w:sz="8" w:space="0" w:color="auto"/>
            </w:tcBorders>
            <w:vAlign w:val="center"/>
            <w:hideMark/>
          </w:tcPr>
          <w:p w14:paraId="613B960D" w14:textId="77777777" w:rsidR="00D95373" w:rsidRPr="00D95373" w:rsidRDefault="00D95373" w:rsidP="00D95373">
            <w:pPr>
              <w:jc w:val="both"/>
              <w:rPr>
                <w:rFonts w:ascii="Arial" w:hAnsi="Arial" w:cs="Arial"/>
                <w:b/>
                <w:bCs/>
                <w:color w:val="000000"/>
                <w:sz w:val="16"/>
                <w:szCs w:val="16"/>
              </w:rPr>
            </w:pPr>
          </w:p>
        </w:tc>
        <w:tc>
          <w:tcPr>
            <w:tcW w:w="919" w:type="dxa"/>
            <w:vMerge/>
            <w:tcBorders>
              <w:top w:val="single" w:sz="8" w:space="0" w:color="auto"/>
              <w:left w:val="single" w:sz="8" w:space="0" w:color="auto"/>
              <w:bottom w:val="single" w:sz="8" w:space="0" w:color="000000"/>
              <w:right w:val="single" w:sz="8" w:space="0" w:color="auto"/>
            </w:tcBorders>
            <w:vAlign w:val="center"/>
            <w:hideMark/>
          </w:tcPr>
          <w:p w14:paraId="45F84877" w14:textId="77777777" w:rsidR="00D95373" w:rsidRPr="00D95373" w:rsidRDefault="00D95373" w:rsidP="00D95373">
            <w:pPr>
              <w:jc w:val="both"/>
              <w:rPr>
                <w:rFonts w:ascii="Arial" w:hAnsi="Arial" w:cs="Arial"/>
                <w:b/>
                <w:bCs/>
                <w:color w:val="000000"/>
                <w:sz w:val="16"/>
                <w:szCs w:val="16"/>
              </w:rPr>
            </w:pPr>
          </w:p>
        </w:tc>
        <w:tc>
          <w:tcPr>
            <w:tcW w:w="1137" w:type="dxa"/>
            <w:vMerge/>
            <w:tcBorders>
              <w:top w:val="nil"/>
              <w:left w:val="single" w:sz="8" w:space="0" w:color="auto"/>
              <w:bottom w:val="single" w:sz="8" w:space="0" w:color="000000"/>
              <w:right w:val="single" w:sz="8" w:space="0" w:color="auto"/>
            </w:tcBorders>
            <w:vAlign w:val="center"/>
            <w:hideMark/>
          </w:tcPr>
          <w:p w14:paraId="6100CB9B" w14:textId="77777777" w:rsidR="00D95373" w:rsidRPr="00D95373" w:rsidRDefault="00D95373" w:rsidP="00D95373">
            <w:pPr>
              <w:jc w:val="both"/>
              <w:rPr>
                <w:rFonts w:ascii="Arial" w:hAnsi="Arial" w:cs="Arial"/>
                <w:b/>
                <w:bCs/>
                <w:color w:val="000000"/>
                <w:sz w:val="16"/>
                <w:szCs w:val="16"/>
              </w:rPr>
            </w:pPr>
          </w:p>
        </w:tc>
        <w:tc>
          <w:tcPr>
            <w:tcW w:w="1194" w:type="dxa"/>
            <w:vMerge/>
            <w:tcBorders>
              <w:top w:val="nil"/>
              <w:left w:val="single" w:sz="8" w:space="0" w:color="auto"/>
              <w:bottom w:val="single" w:sz="8" w:space="0" w:color="000000"/>
              <w:right w:val="single" w:sz="8" w:space="0" w:color="auto"/>
            </w:tcBorders>
            <w:vAlign w:val="center"/>
            <w:hideMark/>
          </w:tcPr>
          <w:p w14:paraId="768FD2FF" w14:textId="77777777" w:rsidR="00D95373" w:rsidRPr="00D95373" w:rsidRDefault="00D95373" w:rsidP="00D95373">
            <w:pPr>
              <w:jc w:val="both"/>
              <w:rPr>
                <w:rFonts w:ascii="Arial" w:hAnsi="Arial" w:cs="Arial"/>
                <w:b/>
                <w:bCs/>
                <w:color w:val="000000"/>
                <w:sz w:val="16"/>
                <w:szCs w:val="16"/>
              </w:rPr>
            </w:pPr>
          </w:p>
        </w:tc>
        <w:tc>
          <w:tcPr>
            <w:tcW w:w="1260" w:type="dxa"/>
            <w:tcBorders>
              <w:top w:val="nil"/>
              <w:left w:val="nil"/>
              <w:bottom w:val="single" w:sz="8" w:space="0" w:color="auto"/>
              <w:right w:val="single" w:sz="8" w:space="0" w:color="auto"/>
            </w:tcBorders>
            <w:shd w:val="clear" w:color="auto" w:fill="auto"/>
            <w:noWrap/>
            <w:vAlign w:val="center"/>
            <w:hideMark/>
          </w:tcPr>
          <w:p w14:paraId="069E6ABD"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xml:space="preserve">Necesarias </w:t>
            </w:r>
          </w:p>
        </w:tc>
        <w:tc>
          <w:tcPr>
            <w:tcW w:w="999" w:type="dxa"/>
            <w:tcBorders>
              <w:top w:val="nil"/>
              <w:left w:val="nil"/>
              <w:bottom w:val="single" w:sz="8" w:space="0" w:color="auto"/>
              <w:right w:val="single" w:sz="8" w:space="0" w:color="auto"/>
            </w:tcBorders>
            <w:shd w:val="clear" w:color="auto" w:fill="auto"/>
            <w:noWrap/>
            <w:vAlign w:val="center"/>
            <w:hideMark/>
          </w:tcPr>
          <w:p w14:paraId="06718FEF"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Obtenidas</w:t>
            </w:r>
          </w:p>
        </w:tc>
        <w:tc>
          <w:tcPr>
            <w:tcW w:w="1350" w:type="dxa"/>
            <w:tcBorders>
              <w:top w:val="nil"/>
              <w:left w:val="nil"/>
              <w:bottom w:val="single" w:sz="8" w:space="0" w:color="auto"/>
              <w:right w:val="single" w:sz="8" w:space="0" w:color="auto"/>
            </w:tcBorders>
            <w:shd w:val="clear" w:color="auto" w:fill="auto"/>
            <w:noWrap/>
            <w:vAlign w:val="center"/>
            <w:hideMark/>
          </w:tcPr>
          <w:p w14:paraId="4DAB6AF0"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Fuente</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44324BFC" w14:textId="77777777" w:rsidR="00D95373" w:rsidRPr="00D95373" w:rsidRDefault="00D95373" w:rsidP="00D95373">
            <w:pPr>
              <w:jc w:val="both"/>
              <w:rPr>
                <w:rFonts w:ascii="Arial" w:hAnsi="Arial" w:cs="Arial"/>
                <w:b/>
                <w:bCs/>
                <w:color w:val="000000"/>
                <w:sz w:val="16"/>
                <w:szCs w:val="16"/>
              </w:rPr>
            </w:pPr>
          </w:p>
        </w:tc>
        <w:tc>
          <w:tcPr>
            <w:tcW w:w="1620" w:type="dxa"/>
            <w:vMerge/>
            <w:tcBorders>
              <w:top w:val="single" w:sz="8" w:space="0" w:color="auto"/>
              <w:left w:val="single" w:sz="8" w:space="0" w:color="auto"/>
              <w:bottom w:val="single" w:sz="8" w:space="0" w:color="000000"/>
              <w:right w:val="nil"/>
            </w:tcBorders>
            <w:vAlign w:val="center"/>
            <w:hideMark/>
          </w:tcPr>
          <w:p w14:paraId="5899D15F" w14:textId="77777777" w:rsidR="00D95373" w:rsidRPr="00D95373" w:rsidRDefault="00D95373" w:rsidP="00D95373">
            <w:pPr>
              <w:jc w:val="both"/>
              <w:rPr>
                <w:rFonts w:ascii="Arial" w:hAnsi="Arial" w:cs="Arial"/>
                <w:b/>
                <w:bCs/>
                <w:color w:val="000000"/>
                <w:sz w:val="16"/>
                <w:szCs w:val="16"/>
              </w:rPr>
            </w:pPr>
          </w:p>
        </w:tc>
        <w:tc>
          <w:tcPr>
            <w:tcW w:w="1710" w:type="dxa"/>
            <w:vMerge/>
            <w:tcBorders>
              <w:top w:val="single" w:sz="8" w:space="0" w:color="auto"/>
              <w:left w:val="single" w:sz="8" w:space="0" w:color="auto"/>
              <w:bottom w:val="single" w:sz="8" w:space="0" w:color="000000"/>
              <w:right w:val="single" w:sz="8" w:space="0" w:color="auto"/>
            </w:tcBorders>
            <w:vAlign w:val="center"/>
            <w:hideMark/>
          </w:tcPr>
          <w:p w14:paraId="200206A6" w14:textId="77777777" w:rsidR="00D95373" w:rsidRPr="00D95373" w:rsidRDefault="00D95373" w:rsidP="00D95373">
            <w:pPr>
              <w:jc w:val="both"/>
              <w:rPr>
                <w:rFonts w:ascii="Arial" w:hAnsi="Arial" w:cs="Arial"/>
                <w:b/>
                <w:bCs/>
                <w:color w:val="000000"/>
                <w:sz w:val="16"/>
                <w:szCs w:val="16"/>
              </w:rPr>
            </w:pPr>
          </w:p>
        </w:tc>
      </w:tr>
      <w:tr w:rsidR="00D95373" w:rsidRPr="00D95373" w14:paraId="35ACF69B" w14:textId="77777777" w:rsidTr="00414BE4">
        <w:trPr>
          <w:trHeight w:val="300"/>
        </w:trPr>
        <w:tc>
          <w:tcPr>
            <w:tcW w:w="722" w:type="dxa"/>
            <w:tcBorders>
              <w:top w:val="single" w:sz="4" w:space="0" w:color="auto"/>
              <w:left w:val="single" w:sz="4" w:space="0" w:color="auto"/>
              <w:bottom w:val="nil"/>
              <w:right w:val="single" w:sz="4" w:space="0" w:color="auto"/>
            </w:tcBorders>
            <w:shd w:val="clear" w:color="auto" w:fill="auto"/>
            <w:vAlign w:val="center"/>
            <w:hideMark/>
          </w:tcPr>
          <w:p w14:paraId="2A22D3B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1</w:t>
            </w:r>
          </w:p>
        </w:tc>
        <w:tc>
          <w:tcPr>
            <w:tcW w:w="2608" w:type="dxa"/>
            <w:tcBorders>
              <w:top w:val="single" w:sz="4" w:space="0" w:color="auto"/>
              <w:left w:val="nil"/>
              <w:bottom w:val="nil"/>
              <w:right w:val="single" w:sz="4" w:space="0" w:color="auto"/>
            </w:tcBorders>
            <w:shd w:val="clear" w:color="auto" w:fill="auto"/>
            <w:vAlign w:val="center"/>
            <w:hideMark/>
          </w:tcPr>
          <w:p w14:paraId="15216548"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Creación de capacidad</w:t>
            </w:r>
          </w:p>
        </w:tc>
        <w:tc>
          <w:tcPr>
            <w:tcW w:w="919" w:type="dxa"/>
            <w:tcBorders>
              <w:top w:val="single" w:sz="4" w:space="0" w:color="auto"/>
              <w:left w:val="nil"/>
              <w:bottom w:val="nil"/>
              <w:right w:val="single" w:sz="4" w:space="0" w:color="auto"/>
            </w:tcBorders>
            <w:shd w:val="clear" w:color="auto" w:fill="auto"/>
            <w:vAlign w:val="center"/>
            <w:hideMark/>
          </w:tcPr>
          <w:p w14:paraId="3D37456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37" w:type="dxa"/>
            <w:tcBorders>
              <w:top w:val="single" w:sz="4" w:space="0" w:color="auto"/>
              <w:left w:val="nil"/>
              <w:bottom w:val="nil"/>
              <w:right w:val="single" w:sz="4" w:space="0" w:color="auto"/>
            </w:tcBorders>
            <w:shd w:val="clear" w:color="auto" w:fill="auto"/>
            <w:vAlign w:val="center"/>
            <w:hideMark/>
          </w:tcPr>
          <w:p w14:paraId="0C6EA73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single" w:sz="4" w:space="0" w:color="auto"/>
              <w:left w:val="nil"/>
              <w:bottom w:val="nil"/>
              <w:right w:val="single" w:sz="4" w:space="0" w:color="auto"/>
            </w:tcBorders>
            <w:shd w:val="clear" w:color="auto" w:fill="auto"/>
            <w:vAlign w:val="center"/>
            <w:hideMark/>
          </w:tcPr>
          <w:p w14:paraId="0C1182D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single" w:sz="4" w:space="0" w:color="auto"/>
              <w:left w:val="nil"/>
              <w:bottom w:val="nil"/>
              <w:right w:val="single" w:sz="4" w:space="0" w:color="auto"/>
            </w:tcBorders>
            <w:shd w:val="clear" w:color="auto" w:fill="auto"/>
            <w:vAlign w:val="center"/>
            <w:hideMark/>
          </w:tcPr>
          <w:p w14:paraId="16D4F26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single" w:sz="4" w:space="0" w:color="auto"/>
              <w:left w:val="nil"/>
              <w:bottom w:val="nil"/>
              <w:right w:val="single" w:sz="4" w:space="0" w:color="auto"/>
            </w:tcBorders>
            <w:shd w:val="clear" w:color="auto" w:fill="auto"/>
            <w:vAlign w:val="center"/>
            <w:hideMark/>
          </w:tcPr>
          <w:p w14:paraId="02644F2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single" w:sz="4" w:space="0" w:color="auto"/>
              <w:left w:val="nil"/>
              <w:bottom w:val="nil"/>
              <w:right w:val="single" w:sz="4" w:space="0" w:color="auto"/>
            </w:tcBorders>
            <w:shd w:val="clear" w:color="auto" w:fill="auto"/>
            <w:vAlign w:val="center"/>
            <w:hideMark/>
          </w:tcPr>
          <w:p w14:paraId="5D3C8C8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single" w:sz="4" w:space="0" w:color="auto"/>
              <w:left w:val="nil"/>
              <w:bottom w:val="nil"/>
              <w:right w:val="single" w:sz="4" w:space="0" w:color="auto"/>
            </w:tcBorders>
            <w:shd w:val="clear" w:color="auto" w:fill="auto"/>
            <w:vAlign w:val="center"/>
            <w:hideMark/>
          </w:tcPr>
          <w:p w14:paraId="76E8650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single" w:sz="4" w:space="0" w:color="auto"/>
              <w:left w:val="nil"/>
              <w:bottom w:val="nil"/>
              <w:right w:val="single" w:sz="4" w:space="0" w:color="auto"/>
            </w:tcBorders>
            <w:shd w:val="clear" w:color="auto" w:fill="auto"/>
            <w:vAlign w:val="center"/>
            <w:hideMark/>
          </w:tcPr>
          <w:p w14:paraId="4C786E5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single" w:sz="4" w:space="0" w:color="auto"/>
              <w:left w:val="nil"/>
              <w:bottom w:val="nil"/>
              <w:right w:val="single" w:sz="4" w:space="0" w:color="auto"/>
            </w:tcBorders>
            <w:shd w:val="clear" w:color="auto" w:fill="auto"/>
            <w:vAlign w:val="center"/>
            <w:hideMark/>
          </w:tcPr>
          <w:p w14:paraId="432D233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10F6058E" w14:textId="77777777" w:rsidTr="00414BE4">
        <w:trPr>
          <w:trHeight w:val="480"/>
        </w:trPr>
        <w:tc>
          <w:tcPr>
            <w:tcW w:w="722" w:type="dxa"/>
            <w:tcBorders>
              <w:top w:val="nil"/>
              <w:left w:val="single" w:sz="8" w:space="0" w:color="auto"/>
              <w:bottom w:val="nil"/>
              <w:right w:val="single" w:sz="4" w:space="0" w:color="auto"/>
            </w:tcBorders>
            <w:shd w:val="clear" w:color="auto" w:fill="auto"/>
            <w:noWrap/>
            <w:vAlign w:val="center"/>
            <w:hideMark/>
          </w:tcPr>
          <w:p w14:paraId="477D7B4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tcBorders>
              <w:top w:val="nil"/>
              <w:left w:val="nil"/>
              <w:bottom w:val="nil"/>
              <w:right w:val="single" w:sz="4" w:space="0" w:color="auto"/>
            </w:tcBorders>
            <w:shd w:val="clear" w:color="auto" w:fill="auto"/>
            <w:vAlign w:val="center"/>
            <w:hideMark/>
          </w:tcPr>
          <w:p w14:paraId="33EF9DB3"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Estimular el uso de la e-comunidad para aumentar la comunicación entre los puntos focales nacionales.</w:t>
            </w:r>
          </w:p>
        </w:tc>
        <w:tc>
          <w:tcPr>
            <w:tcW w:w="919" w:type="dxa"/>
            <w:tcBorders>
              <w:top w:val="nil"/>
              <w:left w:val="nil"/>
              <w:bottom w:val="nil"/>
              <w:right w:val="single" w:sz="4" w:space="0" w:color="auto"/>
            </w:tcBorders>
            <w:shd w:val="clear" w:color="auto" w:fill="auto"/>
            <w:noWrap/>
            <w:vAlign w:val="center"/>
            <w:hideMark/>
          </w:tcPr>
          <w:p w14:paraId="0A81B16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Básica </w:t>
            </w:r>
          </w:p>
        </w:tc>
        <w:tc>
          <w:tcPr>
            <w:tcW w:w="1137" w:type="dxa"/>
            <w:tcBorders>
              <w:top w:val="nil"/>
              <w:left w:val="nil"/>
              <w:bottom w:val="nil"/>
              <w:right w:val="single" w:sz="4" w:space="0" w:color="auto"/>
            </w:tcBorders>
            <w:shd w:val="clear" w:color="auto" w:fill="auto"/>
            <w:vAlign w:val="center"/>
            <w:hideMark/>
          </w:tcPr>
          <w:p w14:paraId="2C7E5F1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nil"/>
              <w:left w:val="nil"/>
              <w:bottom w:val="nil"/>
              <w:right w:val="single" w:sz="4" w:space="0" w:color="auto"/>
            </w:tcBorders>
            <w:shd w:val="clear" w:color="auto" w:fill="auto"/>
            <w:noWrap/>
            <w:vAlign w:val="bottom"/>
            <w:hideMark/>
          </w:tcPr>
          <w:p w14:paraId="07126CBE"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nil"/>
              <w:right w:val="single" w:sz="4" w:space="0" w:color="auto"/>
            </w:tcBorders>
            <w:shd w:val="clear" w:color="auto" w:fill="auto"/>
            <w:vAlign w:val="center"/>
            <w:hideMark/>
          </w:tcPr>
          <w:p w14:paraId="68E26CC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nil"/>
              <w:left w:val="nil"/>
              <w:bottom w:val="nil"/>
              <w:right w:val="single" w:sz="4" w:space="0" w:color="auto"/>
            </w:tcBorders>
            <w:shd w:val="clear" w:color="auto" w:fill="auto"/>
            <w:noWrap/>
            <w:vAlign w:val="bottom"/>
            <w:hideMark/>
          </w:tcPr>
          <w:p w14:paraId="5173A0CD"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nil"/>
              <w:right w:val="single" w:sz="4" w:space="0" w:color="auto"/>
            </w:tcBorders>
            <w:shd w:val="clear" w:color="auto" w:fill="auto"/>
            <w:noWrap/>
            <w:vAlign w:val="bottom"/>
            <w:hideMark/>
          </w:tcPr>
          <w:p w14:paraId="5BECAD24"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nil"/>
              <w:bottom w:val="nil"/>
              <w:right w:val="nil"/>
            </w:tcBorders>
            <w:shd w:val="clear" w:color="auto" w:fill="00B050"/>
            <w:noWrap/>
            <w:vAlign w:val="bottom"/>
            <w:hideMark/>
          </w:tcPr>
          <w:p w14:paraId="21BB21A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nil"/>
              <w:left w:val="single" w:sz="4" w:space="0" w:color="auto"/>
              <w:bottom w:val="nil"/>
              <w:right w:val="nil"/>
            </w:tcBorders>
            <w:shd w:val="clear" w:color="auto" w:fill="auto"/>
            <w:vAlign w:val="bottom"/>
            <w:hideMark/>
          </w:tcPr>
          <w:p w14:paraId="2307133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nil"/>
              <w:right w:val="single" w:sz="4" w:space="0" w:color="auto"/>
            </w:tcBorders>
            <w:shd w:val="clear" w:color="auto" w:fill="auto"/>
            <w:noWrap/>
            <w:vAlign w:val="bottom"/>
            <w:hideMark/>
          </w:tcPr>
          <w:p w14:paraId="6179992C" w14:textId="77777777" w:rsidR="00D95373" w:rsidRPr="00D95373" w:rsidRDefault="00D95373" w:rsidP="00D95373">
            <w:pPr>
              <w:jc w:val="both"/>
              <w:rPr>
                <w:rFonts w:ascii="Arial" w:hAnsi="Arial" w:cs="Arial"/>
                <w:color w:val="000000"/>
                <w:sz w:val="16"/>
                <w:szCs w:val="16"/>
              </w:rPr>
            </w:pPr>
          </w:p>
        </w:tc>
      </w:tr>
      <w:tr w:rsidR="00D95373" w:rsidRPr="00D95373" w14:paraId="293480B2" w14:textId="77777777" w:rsidTr="00414BE4">
        <w:trPr>
          <w:trHeight w:val="480"/>
        </w:trPr>
        <w:tc>
          <w:tcPr>
            <w:tcW w:w="722" w:type="dxa"/>
            <w:tcBorders>
              <w:top w:val="nil"/>
              <w:left w:val="single" w:sz="8" w:space="0" w:color="auto"/>
              <w:bottom w:val="nil"/>
              <w:right w:val="single" w:sz="4" w:space="0" w:color="auto"/>
            </w:tcBorders>
            <w:shd w:val="clear" w:color="auto" w:fill="auto"/>
            <w:noWrap/>
            <w:vAlign w:val="center"/>
            <w:hideMark/>
          </w:tcPr>
          <w:p w14:paraId="493FC08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tcBorders>
              <w:top w:val="nil"/>
              <w:left w:val="nil"/>
              <w:bottom w:val="nil"/>
              <w:right w:val="single" w:sz="4" w:space="0" w:color="auto"/>
            </w:tcBorders>
            <w:shd w:val="clear" w:color="auto" w:fill="auto"/>
            <w:vAlign w:val="center"/>
            <w:hideMark/>
          </w:tcPr>
          <w:p w14:paraId="2DC9A76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Evaluar la utilidad de las herramientas de creación de capacidad existentes p. ej. el Manual para los puntos focales nacionales, la e-comunidad, etc. </w:t>
            </w:r>
          </w:p>
        </w:tc>
        <w:tc>
          <w:tcPr>
            <w:tcW w:w="919" w:type="dxa"/>
            <w:tcBorders>
              <w:top w:val="nil"/>
              <w:left w:val="nil"/>
              <w:bottom w:val="nil"/>
              <w:right w:val="single" w:sz="4" w:space="0" w:color="auto"/>
            </w:tcBorders>
            <w:shd w:val="clear" w:color="auto" w:fill="auto"/>
            <w:noWrap/>
            <w:vAlign w:val="center"/>
            <w:hideMark/>
          </w:tcPr>
          <w:p w14:paraId="2C27E24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Alta </w:t>
            </w:r>
          </w:p>
        </w:tc>
        <w:tc>
          <w:tcPr>
            <w:tcW w:w="1137" w:type="dxa"/>
            <w:tcBorders>
              <w:top w:val="nil"/>
              <w:left w:val="nil"/>
              <w:bottom w:val="nil"/>
              <w:right w:val="single" w:sz="4" w:space="0" w:color="auto"/>
            </w:tcBorders>
            <w:shd w:val="clear" w:color="auto" w:fill="auto"/>
            <w:vAlign w:val="center"/>
            <w:hideMark/>
          </w:tcPr>
          <w:p w14:paraId="112078B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nil"/>
              <w:left w:val="nil"/>
              <w:bottom w:val="nil"/>
              <w:right w:val="single" w:sz="4" w:space="0" w:color="auto"/>
            </w:tcBorders>
            <w:shd w:val="clear" w:color="auto" w:fill="auto"/>
            <w:noWrap/>
            <w:vAlign w:val="bottom"/>
            <w:hideMark/>
          </w:tcPr>
          <w:p w14:paraId="25C2C8F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nil"/>
              <w:right w:val="single" w:sz="4" w:space="0" w:color="auto"/>
            </w:tcBorders>
            <w:shd w:val="clear" w:color="auto" w:fill="auto"/>
            <w:vAlign w:val="center"/>
            <w:hideMark/>
          </w:tcPr>
          <w:p w14:paraId="3CA3603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nil"/>
              <w:left w:val="nil"/>
              <w:bottom w:val="nil"/>
              <w:right w:val="single" w:sz="4" w:space="0" w:color="auto"/>
            </w:tcBorders>
            <w:shd w:val="clear" w:color="auto" w:fill="auto"/>
            <w:vAlign w:val="center"/>
            <w:hideMark/>
          </w:tcPr>
          <w:p w14:paraId="62AF5E0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nil"/>
              <w:right w:val="single" w:sz="4" w:space="0" w:color="auto"/>
            </w:tcBorders>
            <w:shd w:val="clear" w:color="auto" w:fill="auto"/>
            <w:noWrap/>
            <w:vAlign w:val="bottom"/>
            <w:hideMark/>
          </w:tcPr>
          <w:p w14:paraId="7CB6D48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nil"/>
              <w:bottom w:val="nil"/>
              <w:right w:val="nil"/>
            </w:tcBorders>
            <w:shd w:val="clear" w:color="auto" w:fill="00B050"/>
            <w:noWrap/>
            <w:vAlign w:val="bottom"/>
            <w:hideMark/>
          </w:tcPr>
          <w:p w14:paraId="0D055DA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nil"/>
              <w:left w:val="single" w:sz="4" w:space="0" w:color="auto"/>
              <w:bottom w:val="nil"/>
              <w:right w:val="nil"/>
            </w:tcBorders>
            <w:shd w:val="clear" w:color="auto" w:fill="auto"/>
            <w:vAlign w:val="bottom"/>
            <w:hideMark/>
          </w:tcPr>
          <w:p w14:paraId="21E5775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nil"/>
              <w:right w:val="single" w:sz="4" w:space="0" w:color="auto"/>
            </w:tcBorders>
            <w:shd w:val="clear" w:color="auto" w:fill="auto"/>
            <w:vAlign w:val="bottom"/>
            <w:hideMark/>
          </w:tcPr>
          <w:p w14:paraId="7B20825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EC440A" w:rsidRPr="00D95373" w14:paraId="15FD23F3" w14:textId="77777777" w:rsidTr="00593882">
        <w:trPr>
          <w:trHeight w:val="300"/>
        </w:trPr>
        <w:tc>
          <w:tcPr>
            <w:tcW w:w="722" w:type="dxa"/>
            <w:tcBorders>
              <w:top w:val="single" w:sz="4" w:space="0" w:color="auto"/>
              <w:left w:val="single" w:sz="4" w:space="0" w:color="auto"/>
              <w:bottom w:val="nil"/>
              <w:right w:val="single" w:sz="4" w:space="0" w:color="auto"/>
            </w:tcBorders>
            <w:shd w:val="clear" w:color="auto" w:fill="auto"/>
            <w:vAlign w:val="center"/>
            <w:hideMark/>
          </w:tcPr>
          <w:p w14:paraId="5E39FEB6"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2</w:t>
            </w:r>
          </w:p>
        </w:tc>
        <w:tc>
          <w:tcPr>
            <w:tcW w:w="2608" w:type="dxa"/>
            <w:vMerge w:val="restart"/>
            <w:tcBorders>
              <w:top w:val="single" w:sz="4" w:space="0" w:color="auto"/>
              <w:left w:val="nil"/>
              <w:right w:val="single" w:sz="4" w:space="0" w:color="auto"/>
            </w:tcBorders>
            <w:shd w:val="clear" w:color="auto" w:fill="auto"/>
            <w:vAlign w:val="center"/>
            <w:hideMark/>
          </w:tcPr>
          <w:p w14:paraId="2CE4A0AF" w14:textId="77777777" w:rsidR="00EC440A" w:rsidRPr="00D95373" w:rsidRDefault="00EC440A" w:rsidP="00D95373">
            <w:pPr>
              <w:jc w:val="both"/>
              <w:rPr>
                <w:rFonts w:ascii="Arial" w:hAnsi="Arial" w:cs="Arial"/>
                <w:b/>
                <w:bCs/>
                <w:color w:val="000000" w:themeColor="text1"/>
                <w:sz w:val="16"/>
                <w:szCs w:val="16"/>
              </w:rPr>
            </w:pPr>
            <w:r w:rsidRPr="00D95373">
              <w:rPr>
                <w:rFonts w:ascii="Arial" w:hAnsi="Arial"/>
                <w:b/>
                <w:bCs/>
                <w:color w:val="000000"/>
                <w:sz w:val="16"/>
                <w:szCs w:val="16"/>
              </w:rPr>
              <w:t>Reuniones regionales</w:t>
            </w:r>
          </w:p>
          <w:p w14:paraId="71ED61FB" w14:textId="59F5331D" w:rsidR="00EC440A" w:rsidRPr="00D95373" w:rsidRDefault="00EC440A" w:rsidP="00D95373">
            <w:pPr>
              <w:jc w:val="both"/>
              <w:rPr>
                <w:rFonts w:ascii="Arial" w:hAnsi="Arial" w:cs="Arial"/>
                <w:b/>
                <w:bCs/>
                <w:color w:val="000000" w:themeColor="text1"/>
                <w:sz w:val="16"/>
                <w:szCs w:val="16"/>
              </w:rPr>
            </w:pPr>
            <w:r w:rsidRPr="00D95373">
              <w:rPr>
                <w:rFonts w:ascii="Arial" w:hAnsi="Arial"/>
                <w:color w:val="000000"/>
                <w:sz w:val="16"/>
                <w:szCs w:val="16"/>
              </w:rPr>
              <w:t>·      Organizar reuniones preparatorias para la COP12 en África, Asia, América Latina y el Pacífico.</w:t>
            </w:r>
          </w:p>
        </w:tc>
        <w:tc>
          <w:tcPr>
            <w:tcW w:w="919" w:type="dxa"/>
            <w:vMerge w:val="restart"/>
            <w:tcBorders>
              <w:top w:val="single" w:sz="4" w:space="0" w:color="auto"/>
              <w:left w:val="nil"/>
              <w:right w:val="single" w:sz="4" w:space="0" w:color="auto"/>
            </w:tcBorders>
            <w:shd w:val="clear" w:color="auto" w:fill="auto"/>
            <w:vAlign w:val="center"/>
            <w:hideMark/>
          </w:tcPr>
          <w:p w14:paraId="5EEC9626"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p w14:paraId="3AD4E088" w14:textId="3549207F"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xml:space="preserve"> Alta </w:t>
            </w:r>
          </w:p>
        </w:tc>
        <w:tc>
          <w:tcPr>
            <w:tcW w:w="1137" w:type="dxa"/>
            <w:vMerge w:val="restart"/>
            <w:tcBorders>
              <w:top w:val="single" w:sz="4" w:space="0" w:color="auto"/>
              <w:left w:val="nil"/>
              <w:right w:val="single" w:sz="4" w:space="0" w:color="auto"/>
            </w:tcBorders>
            <w:shd w:val="clear" w:color="auto" w:fill="auto"/>
            <w:vAlign w:val="center"/>
            <w:hideMark/>
          </w:tcPr>
          <w:p w14:paraId="1F94318B"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p w14:paraId="13B68F1C" w14:textId="133D609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200.000</w:t>
            </w:r>
          </w:p>
        </w:tc>
        <w:tc>
          <w:tcPr>
            <w:tcW w:w="1194" w:type="dxa"/>
            <w:vMerge w:val="restart"/>
            <w:tcBorders>
              <w:top w:val="single" w:sz="4" w:space="0" w:color="auto"/>
              <w:left w:val="nil"/>
              <w:right w:val="single" w:sz="4" w:space="0" w:color="auto"/>
            </w:tcBorders>
            <w:shd w:val="clear" w:color="auto" w:fill="auto"/>
            <w:vAlign w:val="center"/>
            <w:hideMark/>
          </w:tcPr>
          <w:p w14:paraId="7E47AAC4"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p w14:paraId="5D9CE682" w14:textId="1E6F21DB"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vMerge w:val="restart"/>
            <w:tcBorders>
              <w:top w:val="single" w:sz="4" w:space="0" w:color="auto"/>
              <w:left w:val="nil"/>
              <w:right w:val="single" w:sz="4" w:space="0" w:color="auto"/>
            </w:tcBorders>
            <w:shd w:val="clear" w:color="auto" w:fill="auto"/>
            <w:vAlign w:val="center"/>
            <w:hideMark/>
          </w:tcPr>
          <w:p w14:paraId="6743F20D"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vMerge w:val="restart"/>
            <w:tcBorders>
              <w:top w:val="single" w:sz="4" w:space="0" w:color="auto"/>
              <w:left w:val="nil"/>
              <w:right w:val="single" w:sz="4" w:space="0" w:color="auto"/>
            </w:tcBorders>
            <w:shd w:val="clear" w:color="auto" w:fill="auto"/>
            <w:vAlign w:val="center"/>
            <w:hideMark/>
          </w:tcPr>
          <w:p w14:paraId="5BA912E6"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p w14:paraId="34A9BAFC" w14:textId="0046FA45"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200.000</w:t>
            </w:r>
          </w:p>
        </w:tc>
        <w:tc>
          <w:tcPr>
            <w:tcW w:w="1350" w:type="dxa"/>
            <w:vMerge w:val="restart"/>
            <w:tcBorders>
              <w:top w:val="single" w:sz="4" w:space="0" w:color="auto"/>
              <w:left w:val="nil"/>
              <w:right w:val="single" w:sz="4" w:space="0" w:color="auto"/>
            </w:tcBorders>
            <w:shd w:val="clear" w:color="auto" w:fill="auto"/>
            <w:vAlign w:val="center"/>
            <w:hideMark/>
          </w:tcPr>
          <w:p w14:paraId="5E2DD420"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p w14:paraId="6E771C5A" w14:textId="1F2FB754"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CE (Proyecto GPGC) y PNUMA (mediante el proyecto ACP)</w:t>
            </w:r>
          </w:p>
        </w:tc>
        <w:tc>
          <w:tcPr>
            <w:tcW w:w="810" w:type="dxa"/>
            <w:tcBorders>
              <w:top w:val="single" w:sz="4" w:space="0" w:color="auto"/>
              <w:left w:val="nil"/>
              <w:bottom w:val="nil"/>
              <w:right w:val="single" w:sz="4" w:space="0" w:color="auto"/>
            </w:tcBorders>
            <w:shd w:val="clear" w:color="auto" w:fill="auto"/>
            <w:vAlign w:val="center"/>
            <w:hideMark/>
          </w:tcPr>
          <w:p w14:paraId="6A879B7C"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vMerge w:val="restart"/>
            <w:tcBorders>
              <w:top w:val="single" w:sz="4" w:space="0" w:color="auto"/>
              <w:left w:val="nil"/>
              <w:right w:val="single" w:sz="4" w:space="0" w:color="auto"/>
            </w:tcBorders>
            <w:shd w:val="clear" w:color="auto" w:fill="auto"/>
            <w:vAlign w:val="center"/>
            <w:hideMark/>
          </w:tcPr>
          <w:p w14:paraId="2C363B85"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p w14:paraId="6F64C860" w14:textId="379614EA"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Se están organizando cuatro talleres regionales en América Latina, Asia, África y el Pacífico para mediados de 2017</w:t>
            </w:r>
          </w:p>
        </w:tc>
        <w:tc>
          <w:tcPr>
            <w:tcW w:w="1710" w:type="dxa"/>
            <w:vMerge w:val="restart"/>
            <w:tcBorders>
              <w:top w:val="single" w:sz="4" w:space="0" w:color="auto"/>
              <w:left w:val="nil"/>
              <w:right w:val="single" w:sz="4" w:space="0" w:color="auto"/>
            </w:tcBorders>
            <w:shd w:val="clear" w:color="auto" w:fill="auto"/>
            <w:vAlign w:val="center"/>
            <w:hideMark/>
          </w:tcPr>
          <w:p w14:paraId="0867ED09"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EC440A" w:rsidRPr="00D95373" w14:paraId="5BF369B5" w14:textId="77777777" w:rsidTr="00EC440A">
        <w:trPr>
          <w:trHeight w:val="1132"/>
        </w:trPr>
        <w:tc>
          <w:tcPr>
            <w:tcW w:w="722" w:type="dxa"/>
            <w:tcBorders>
              <w:top w:val="nil"/>
              <w:left w:val="single" w:sz="8" w:space="0" w:color="auto"/>
              <w:bottom w:val="nil"/>
              <w:right w:val="single" w:sz="4" w:space="0" w:color="auto"/>
            </w:tcBorders>
            <w:shd w:val="clear" w:color="auto" w:fill="auto"/>
            <w:noWrap/>
            <w:vAlign w:val="center"/>
            <w:hideMark/>
          </w:tcPr>
          <w:p w14:paraId="2B58E52A"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vMerge/>
            <w:tcBorders>
              <w:left w:val="nil"/>
              <w:bottom w:val="nil"/>
              <w:right w:val="single" w:sz="4" w:space="0" w:color="auto"/>
            </w:tcBorders>
            <w:shd w:val="clear" w:color="auto" w:fill="auto"/>
            <w:vAlign w:val="center"/>
            <w:hideMark/>
          </w:tcPr>
          <w:p w14:paraId="0C5C4577" w14:textId="123596BE" w:rsidR="00EC440A" w:rsidRPr="00D95373" w:rsidRDefault="00EC440A" w:rsidP="00D95373">
            <w:pPr>
              <w:jc w:val="both"/>
              <w:rPr>
                <w:rFonts w:ascii="Arial" w:hAnsi="Arial" w:cs="Arial"/>
                <w:color w:val="000000" w:themeColor="text1"/>
                <w:sz w:val="16"/>
                <w:szCs w:val="16"/>
              </w:rPr>
            </w:pPr>
          </w:p>
        </w:tc>
        <w:tc>
          <w:tcPr>
            <w:tcW w:w="919" w:type="dxa"/>
            <w:vMerge/>
            <w:tcBorders>
              <w:left w:val="nil"/>
              <w:bottom w:val="nil"/>
              <w:right w:val="single" w:sz="4" w:space="0" w:color="auto"/>
            </w:tcBorders>
            <w:shd w:val="clear" w:color="auto" w:fill="auto"/>
            <w:noWrap/>
            <w:vAlign w:val="center"/>
            <w:hideMark/>
          </w:tcPr>
          <w:p w14:paraId="4AE1AB77" w14:textId="16F20D15" w:rsidR="00EC440A" w:rsidRPr="00D95373" w:rsidRDefault="00EC440A" w:rsidP="00D95373">
            <w:pPr>
              <w:jc w:val="both"/>
              <w:rPr>
                <w:rFonts w:ascii="Arial" w:hAnsi="Arial" w:cs="Arial"/>
                <w:color w:val="000000" w:themeColor="text1"/>
                <w:sz w:val="16"/>
                <w:szCs w:val="16"/>
              </w:rPr>
            </w:pPr>
          </w:p>
        </w:tc>
        <w:tc>
          <w:tcPr>
            <w:tcW w:w="1137" w:type="dxa"/>
            <w:vMerge/>
            <w:tcBorders>
              <w:left w:val="nil"/>
              <w:bottom w:val="nil"/>
              <w:right w:val="single" w:sz="4" w:space="0" w:color="auto"/>
            </w:tcBorders>
            <w:shd w:val="clear" w:color="auto" w:fill="auto"/>
            <w:vAlign w:val="center"/>
            <w:hideMark/>
          </w:tcPr>
          <w:p w14:paraId="4E7BC7C6" w14:textId="0CCFEBC2" w:rsidR="00EC440A" w:rsidRPr="00D95373" w:rsidRDefault="00EC440A" w:rsidP="00D95373">
            <w:pPr>
              <w:jc w:val="both"/>
              <w:rPr>
                <w:rFonts w:ascii="Arial" w:hAnsi="Arial" w:cs="Arial"/>
                <w:color w:val="000000" w:themeColor="text1"/>
                <w:sz w:val="16"/>
                <w:szCs w:val="16"/>
              </w:rPr>
            </w:pPr>
          </w:p>
        </w:tc>
        <w:tc>
          <w:tcPr>
            <w:tcW w:w="1194" w:type="dxa"/>
            <w:vMerge/>
            <w:tcBorders>
              <w:left w:val="nil"/>
              <w:bottom w:val="nil"/>
              <w:right w:val="single" w:sz="4" w:space="0" w:color="auto"/>
            </w:tcBorders>
            <w:shd w:val="clear" w:color="auto" w:fill="auto"/>
            <w:noWrap/>
            <w:vAlign w:val="bottom"/>
            <w:hideMark/>
          </w:tcPr>
          <w:p w14:paraId="7DABE512" w14:textId="54ACA520" w:rsidR="00EC440A" w:rsidRPr="00D95373" w:rsidRDefault="00EC440A" w:rsidP="00D95373">
            <w:pPr>
              <w:jc w:val="both"/>
              <w:rPr>
                <w:rFonts w:ascii="Arial" w:hAnsi="Arial" w:cs="Arial"/>
                <w:color w:val="000000" w:themeColor="text1"/>
                <w:sz w:val="16"/>
                <w:szCs w:val="16"/>
              </w:rPr>
            </w:pPr>
          </w:p>
        </w:tc>
        <w:tc>
          <w:tcPr>
            <w:tcW w:w="1260" w:type="dxa"/>
            <w:vMerge/>
            <w:tcBorders>
              <w:left w:val="nil"/>
              <w:bottom w:val="nil"/>
              <w:right w:val="single" w:sz="4" w:space="0" w:color="auto"/>
            </w:tcBorders>
            <w:shd w:val="clear" w:color="auto" w:fill="auto"/>
            <w:vAlign w:val="center"/>
            <w:hideMark/>
          </w:tcPr>
          <w:p w14:paraId="467FE431" w14:textId="77777777" w:rsidR="00EC440A" w:rsidRPr="00D95373" w:rsidRDefault="00EC440A" w:rsidP="00D95373">
            <w:pPr>
              <w:jc w:val="both"/>
              <w:rPr>
                <w:rFonts w:ascii="Arial" w:hAnsi="Arial" w:cs="Arial"/>
                <w:color w:val="000000" w:themeColor="text1"/>
                <w:sz w:val="16"/>
                <w:szCs w:val="16"/>
              </w:rPr>
            </w:pPr>
          </w:p>
        </w:tc>
        <w:tc>
          <w:tcPr>
            <w:tcW w:w="999" w:type="dxa"/>
            <w:vMerge/>
            <w:tcBorders>
              <w:left w:val="nil"/>
              <w:bottom w:val="nil"/>
              <w:right w:val="single" w:sz="4" w:space="0" w:color="auto"/>
            </w:tcBorders>
            <w:shd w:val="clear" w:color="auto" w:fill="auto"/>
            <w:vAlign w:val="center"/>
            <w:hideMark/>
          </w:tcPr>
          <w:p w14:paraId="336200FF" w14:textId="7FFB02D8" w:rsidR="00EC440A" w:rsidRPr="00D95373" w:rsidRDefault="00EC440A" w:rsidP="00D95373">
            <w:pPr>
              <w:jc w:val="both"/>
              <w:rPr>
                <w:rFonts w:ascii="Arial" w:hAnsi="Arial" w:cs="Arial"/>
                <w:color w:val="000000" w:themeColor="text1"/>
                <w:sz w:val="16"/>
                <w:szCs w:val="16"/>
              </w:rPr>
            </w:pPr>
          </w:p>
        </w:tc>
        <w:tc>
          <w:tcPr>
            <w:tcW w:w="1350" w:type="dxa"/>
            <w:vMerge/>
            <w:tcBorders>
              <w:left w:val="nil"/>
              <w:bottom w:val="nil"/>
              <w:right w:val="single" w:sz="4" w:space="0" w:color="auto"/>
            </w:tcBorders>
            <w:shd w:val="clear" w:color="auto" w:fill="auto"/>
            <w:vAlign w:val="center"/>
            <w:hideMark/>
          </w:tcPr>
          <w:p w14:paraId="51CCFE44" w14:textId="3DF43F51" w:rsidR="00EC440A" w:rsidRPr="00D95373" w:rsidRDefault="00EC440A" w:rsidP="00D95373">
            <w:pPr>
              <w:jc w:val="both"/>
              <w:rPr>
                <w:rFonts w:ascii="Arial" w:hAnsi="Arial" w:cs="Arial"/>
                <w:color w:val="000000" w:themeColor="text1"/>
                <w:sz w:val="16"/>
                <w:szCs w:val="16"/>
              </w:rPr>
            </w:pPr>
          </w:p>
        </w:tc>
        <w:tc>
          <w:tcPr>
            <w:tcW w:w="810" w:type="dxa"/>
            <w:tcBorders>
              <w:top w:val="nil"/>
              <w:left w:val="nil"/>
              <w:bottom w:val="nil"/>
              <w:right w:val="nil"/>
            </w:tcBorders>
            <w:shd w:val="clear" w:color="auto" w:fill="00B050"/>
            <w:noWrap/>
            <w:vAlign w:val="bottom"/>
            <w:hideMark/>
          </w:tcPr>
          <w:p w14:paraId="4043696B" w14:textId="77777777" w:rsidR="00EC440A" w:rsidRPr="00D95373" w:rsidRDefault="00EC440A"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vMerge/>
            <w:tcBorders>
              <w:left w:val="single" w:sz="4" w:space="0" w:color="auto"/>
              <w:bottom w:val="nil"/>
              <w:right w:val="single" w:sz="4" w:space="0" w:color="auto"/>
            </w:tcBorders>
            <w:shd w:val="clear" w:color="auto" w:fill="auto"/>
            <w:vAlign w:val="bottom"/>
            <w:hideMark/>
          </w:tcPr>
          <w:p w14:paraId="75300B3B" w14:textId="1CD82CAA" w:rsidR="00EC440A" w:rsidRPr="00D95373" w:rsidRDefault="00EC440A" w:rsidP="00D95373">
            <w:pPr>
              <w:jc w:val="both"/>
              <w:rPr>
                <w:rFonts w:ascii="Arial" w:hAnsi="Arial" w:cs="Arial"/>
                <w:color w:val="000000"/>
                <w:sz w:val="16"/>
                <w:szCs w:val="16"/>
              </w:rPr>
            </w:pPr>
          </w:p>
        </w:tc>
        <w:tc>
          <w:tcPr>
            <w:tcW w:w="1710" w:type="dxa"/>
            <w:vMerge/>
            <w:tcBorders>
              <w:left w:val="single" w:sz="4" w:space="0" w:color="auto"/>
              <w:bottom w:val="nil"/>
              <w:right w:val="single" w:sz="4" w:space="0" w:color="auto"/>
            </w:tcBorders>
            <w:shd w:val="clear" w:color="auto" w:fill="auto"/>
            <w:vAlign w:val="bottom"/>
            <w:hideMark/>
          </w:tcPr>
          <w:p w14:paraId="4F2BBCB6" w14:textId="77777777" w:rsidR="00EC440A" w:rsidRPr="00D95373" w:rsidRDefault="00EC440A" w:rsidP="00D95373">
            <w:pPr>
              <w:jc w:val="both"/>
              <w:rPr>
                <w:rFonts w:ascii="Arial" w:hAnsi="Arial" w:cs="Arial"/>
                <w:color w:val="000000" w:themeColor="text1"/>
                <w:sz w:val="16"/>
                <w:szCs w:val="16"/>
              </w:rPr>
            </w:pPr>
          </w:p>
        </w:tc>
      </w:tr>
      <w:tr w:rsidR="00D95373" w:rsidRPr="00D95373" w14:paraId="440FF54D" w14:textId="77777777" w:rsidTr="00414BE4">
        <w:trPr>
          <w:trHeight w:val="300"/>
        </w:trPr>
        <w:tc>
          <w:tcPr>
            <w:tcW w:w="722" w:type="dxa"/>
            <w:tcBorders>
              <w:top w:val="single" w:sz="4" w:space="0" w:color="auto"/>
              <w:left w:val="single" w:sz="4" w:space="0" w:color="auto"/>
              <w:bottom w:val="nil"/>
              <w:right w:val="single" w:sz="4" w:space="0" w:color="auto"/>
            </w:tcBorders>
            <w:shd w:val="clear" w:color="auto" w:fill="auto"/>
            <w:vAlign w:val="center"/>
            <w:hideMark/>
          </w:tcPr>
          <w:p w14:paraId="242B2B8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3</w:t>
            </w:r>
          </w:p>
        </w:tc>
        <w:tc>
          <w:tcPr>
            <w:tcW w:w="2608" w:type="dxa"/>
            <w:tcBorders>
              <w:top w:val="single" w:sz="4" w:space="0" w:color="auto"/>
              <w:left w:val="nil"/>
              <w:bottom w:val="nil"/>
              <w:right w:val="single" w:sz="4" w:space="0" w:color="auto"/>
            </w:tcBorders>
            <w:shd w:val="clear" w:color="auto" w:fill="auto"/>
            <w:vAlign w:val="center"/>
            <w:hideMark/>
          </w:tcPr>
          <w:p w14:paraId="2732C885"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Captación de nuevas Partes</w:t>
            </w:r>
          </w:p>
        </w:tc>
        <w:tc>
          <w:tcPr>
            <w:tcW w:w="919" w:type="dxa"/>
            <w:tcBorders>
              <w:top w:val="single" w:sz="4" w:space="0" w:color="auto"/>
              <w:left w:val="nil"/>
              <w:bottom w:val="nil"/>
              <w:right w:val="single" w:sz="4" w:space="0" w:color="auto"/>
            </w:tcBorders>
            <w:shd w:val="clear" w:color="auto" w:fill="auto"/>
            <w:vAlign w:val="center"/>
            <w:hideMark/>
          </w:tcPr>
          <w:p w14:paraId="6243594D"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37" w:type="dxa"/>
            <w:tcBorders>
              <w:top w:val="single" w:sz="4" w:space="0" w:color="auto"/>
              <w:left w:val="nil"/>
              <w:bottom w:val="nil"/>
              <w:right w:val="single" w:sz="4" w:space="0" w:color="auto"/>
            </w:tcBorders>
            <w:shd w:val="clear" w:color="auto" w:fill="auto"/>
            <w:vAlign w:val="center"/>
            <w:hideMark/>
          </w:tcPr>
          <w:p w14:paraId="4CC5C7A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single" w:sz="4" w:space="0" w:color="auto"/>
              <w:left w:val="nil"/>
              <w:bottom w:val="nil"/>
              <w:right w:val="single" w:sz="4" w:space="0" w:color="auto"/>
            </w:tcBorders>
            <w:shd w:val="clear" w:color="auto" w:fill="auto"/>
            <w:vAlign w:val="center"/>
            <w:hideMark/>
          </w:tcPr>
          <w:p w14:paraId="5A88FBA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single" w:sz="4" w:space="0" w:color="auto"/>
              <w:left w:val="nil"/>
              <w:bottom w:val="nil"/>
              <w:right w:val="single" w:sz="4" w:space="0" w:color="auto"/>
            </w:tcBorders>
            <w:shd w:val="clear" w:color="auto" w:fill="auto"/>
            <w:vAlign w:val="center"/>
            <w:hideMark/>
          </w:tcPr>
          <w:p w14:paraId="542A1E8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single" w:sz="4" w:space="0" w:color="auto"/>
              <w:left w:val="nil"/>
              <w:bottom w:val="nil"/>
              <w:right w:val="single" w:sz="4" w:space="0" w:color="auto"/>
            </w:tcBorders>
            <w:shd w:val="clear" w:color="auto" w:fill="auto"/>
            <w:vAlign w:val="center"/>
            <w:hideMark/>
          </w:tcPr>
          <w:p w14:paraId="6EE25FC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single" w:sz="4" w:space="0" w:color="auto"/>
              <w:left w:val="nil"/>
              <w:bottom w:val="nil"/>
              <w:right w:val="single" w:sz="4" w:space="0" w:color="auto"/>
            </w:tcBorders>
            <w:shd w:val="clear" w:color="auto" w:fill="auto"/>
            <w:vAlign w:val="center"/>
            <w:hideMark/>
          </w:tcPr>
          <w:p w14:paraId="7D82739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single" w:sz="4" w:space="0" w:color="auto"/>
              <w:left w:val="nil"/>
              <w:bottom w:val="nil"/>
              <w:right w:val="single" w:sz="4" w:space="0" w:color="auto"/>
            </w:tcBorders>
            <w:shd w:val="clear" w:color="auto" w:fill="auto"/>
            <w:vAlign w:val="center"/>
            <w:hideMark/>
          </w:tcPr>
          <w:p w14:paraId="10988D1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single" w:sz="4" w:space="0" w:color="auto"/>
              <w:left w:val="nil"/>
              <w:bottom w:val="nil"/>
              <w:right w:val="single" w:sz="4" w:space="0" w:color="auto"/>
            </w:tcBorders>
            <w:shd w:val="clear" w:color="auto" w:fill="auto"/>
            <w:vAlign w:val="center"/>
            <w:hideMark/>
          </w:tcPr>
          <w:p w14:paraId="476A931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single" w:sz="4" w:space="0" w:color="auto"/>
              <w:left w:val="nil"/>
              <w:bottom w:val="nil"/>
              <w:right w:val="single" w:sz="4" w:space="0" w:color="auto"/>
            </w:tcBorders>
            <w:shd w:val="clear" w:color="auto" w:fill="auto"/>
            <w:vAlign w:val="center"/>
            <w:hideMark/>
          </w:tcPr>
          <w:p w14:paraId="5E998F0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3B0A1D8E" w14:textId="77777777" w:rsidTr="00414BE4">
        <w:trPr>
          <w:trHeight w:val="390"/>
        </w:trPr>
        <w:tc>
          <w:tcPr>
            <w:tcW w:w="722" w:type="dxa"/>
            <w:tcBorders>
              <w:top w:val="nil"/>
              <w:left w:val="single" w:sz="8" w:space="0" w:color="auto"/>
              <w:bottom w:val="nil"/>
              <w:right w:val="single" w:sz="4" w:space="0" w:color="auto"/>
            </w:tcBorders>
            <w:shd w:val="clear" w:color="auto" w:fill="auto"/>
            <w:noWrap/>
            <w:vAlign w:val="center"/>
            <w:hideMark/>
          </w:tcPr>
          <w:p w14:paraId="33425FF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tcBorders>
              <w:top w:val="nil"/>
              <w:left w:val="nil"/>
              <w:bottom w:val="nil"/>
              <w:right w:val="single" w:sz="4" w:space="0" w:color="auto"/>
            </w:tcBorders>
            <w:shd w:val="clear" w:color="auto" w:fill="auto"/>
            <w:vAlign w:val="center"/>
            <w:hideMark/>
          </w:tcPr>
          <w:p w14:paraId="146779A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Elaborar una estrategia para atraer a nuevas Partes.</w:t>
            </w:r>
          </w:p>
        </w:tc>
        <w:tc>
          <w:tcPr>
            <w:tcW w:w="919" w:type="dxa"/>
            <w:tcBorders>
              <w:top w:val="nil"/>
              <w:left w:val="nil"/>
              <w:bottom w:val="nil"/>
              <w:right w:val="single" w:sz="4" w:space="0" w:color="auto"/>
            </w:tcBorders>
            <w:shd w:val="clear" w:color="auto" w:fill="auto"/>
            <w:noWrap/>
            <w:vAlign w:val="center"/>
            <w:hideMark/>
          </w:tcPr>
          <w:p w14:paraId="60B2614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Básica </w:t>
            </w:r>
          </w:p>
        </w:tc>
        <w:tc>
          <w:tcPr>
            <w:tcW w:w="1137" w:type="dxa"/>
            <w:tcBorders>
              <w:top w:val="nil"/>
              <w:left w:val="nil"/>
              <w:bottom w:val="nil"/>
              <w:right w:val="single" w:sz="4" w:space="0" w:color="auto"/>
            </w:tcBorders>
            <w:shd w:val="clear" w:color="auto" w:fill="auto"/>
            <w:vAlign w:val="center"/>
            <w:hideMark/>
          </w:tcPr>
          <w:p w14:paraId="364B567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nil"/>
              <w:left w:val="nil"/>
              <w:bottom w:val="nil"/>
              <w:right w:val="single" w:sz="4" w:space="0" w:color="auto"/>
            </w:tcBorders>
            <w:shd w:val="clear" w:color="auto" w:fill="auto"/>
            <w:noWrap/>
            <w:vAlign w:val="bottom"/>
            <w:hideMark/>
          </w:tcPr>
          <w:p w14:paraId="03419D8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nil"/>
              <w:right w:val="single" w:sz="4" w:space="0" w:color="auto"/>
            </w:tcBorders>
            <w:shd w:val="clear" w:color="auto" w:fill="auto"/>
            <w:vAlign w:val="center"/>
            <w:hideMark/>
          </w:tcPr>
          <w:p w14:paraId="07450CA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nil"/>
              <w:left w:val="nil"/>
              <w:bottom w:val="nil"/>
              <w:right w:val="single" w:sz="4" w:space="0" w:color="auto"/>
            </w:tcBorders>
            <w:shd w:val="clear" w:color="auto" w:fill="auto"/>
            <w:noWrap/>
            <w:vAlign w:val="bottom"/>
            <w:hideMark/>
          </w:tcPr>
          <w:p w14:paraId="7F031684"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nil"/>
              <w:right w:val="single" w:sz="4" w:space="0" w:color="auto"/>
            </w:tcBorders>
            <w:shd w:val="clear" w:color="auto" w:fill="auto"/>
            <w:noWrap/>
            <w:vAlign w:val="bottom"/>
            <w:hideMark/>
          </w:tcPr>
          <w:p w14:paraId="3483D17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nil"/>
              <w:bottom w:val="nil"/>
              <w:right w:val="nil"/>
            </w:tcBorders>
            <w:shd w:val="clear" w:color="auto" w:fill="00B050"/>
            <w:noWrap/>
            <w:vAlign w:val="bottom"/>
            <w:hideMark/>
          </w:tcPr>
          <w:p w14:paraId="40076ED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nil"/>
              <w:left w:val="single" w:sz="4" w:space="0" w:color="auto"/>
              <w:bottom w:val="nil"/>
              <w:right w:val="nil"/>
            </w:tcBorders>
            <w:shd w:val="clear" w:color="auto" w:fill="auto"/>
            <w:vAlign w:val="bottom"/>
            <w:hideMark/>
          </w:tcPr>
          <w:p w14:paraId="7832FE5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nil"/>
              <w:right w:val="single" w:sz="4" w:space="0" w:color="auto"/>
            </w:tcBorders>
            <w:shd w:val="clear" w:color="auto" w:fill="auto"/>
            <w:vAlign w:val="bottom"/>
            <w:hideMark/>
          </w:tcPr>
          <w:p w14:paraId="57538B0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3D3F06E6" w14:textId="77777777" w:rsidTr="00414BE4">
        <w:trPr>
          <w:trHeight w:val="720"/>
        </w:trPr>
        <w:tc>
          <w:tcPr>
            <w:tcW w:w="722" w:type="dxa"/>
            <w:tcBorders>
              <w:top w:val="nil"/>
              <w:left w:val="single" w:sz="8" w:space="0" w:color="auto"/>
              <w:bottom w:val="nil"/>
              <w:right w:val="single" w:sz="4" w:space="0" w:color="auto"/>
            </w:tcBorders>
            <w:shd w:val="clear" w:color="auto" w:fill="auto"/>
            <w:noWrap/>
            <w:vAlign w:val="center"/>
            <w:hideMark/>
          </w:tcPr>
          <w:p w14:paraId="0E1CB46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tcBorders>
              <w:top w:val="nil"/>
              <w:left w:val="nil"/>
              <w:bottom w:val="nil"/>
              <w:right w:val="single" w:sz="4" w:space="0" w:color="auto"/>
            </w:tcBorders>
            <w:shd w:val="clear" w:color="auto" w:fill="auto"/>
            <w:vAlign w:val="center"/>
            <w:hideMark/>
          </w:tcPr>
          <w:p w14:paraId="7E41381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Contactar a Estados del área de distribución que no son Partes para proporcionarles toda la información necesaria que les permita adoptar una decisión documentada a fin de adherirse a la CMS y/o uno o más de sus instrumentos. </w:t>
            </w:r>
          </w:p>
        </w:tc>
        <w:tc>
          <w:tcPr>
            <w:tcW w:w="919" w:type="dxa"/>
            <w:tcBorders>
              <w:top w:val="nil"/>
              <w:left w:val="nil"/>
              <w:bottom w:val="nil"/>
              <w:right w:val="single" w:sz="4" w:space="0" w:color="auto"/>
            </w:tcBorders>
            <w:shd w:val="clear" w:color="auto" w:fill="auto"/>
            <w:noWrap/>
            <w:vAlign w:val="center"/>
            <w:hideMark/>
          </w:tcPr>
          <w:p w14:paraId="2710D8E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Básica </w:t>
            </w:r>
          </w:p>
        </w:tc>
        <w:tc>
          <w:tcPr>
            <w:tcW w:w="1137" w:type="dxa"/>
            <w:tcBorders>
              <w:top w:val="nil"/>
              <w:left w:val="nil"/>
              <w:bottom w:val="nil"/>
              <w:right w:val="single" w:sz="4" w:space="0" w:color="auto"/>
            </w:tcBorders>
            <w:shd w:val="clear" w:color="auto" w:fill="auto"/>
            <w:vAlign w:val="center"/>
            <w:hideMark/>
          </w:tcPr>
          <w:p w14:paraId="4C5E62D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nil"/>
              <w:left w:val="nil"/>
              <w:bottom w:val="nil"/>
              <w:right w:val="single" w:sz="4" w:space="0" w:color="auto"/>
            </w:tcBorders>
            <w:shd w:val="clear" w:color="auto" w:fill="auto"/>
            <w:noWrap/>
            <w:vAlign w:val="bottom"/>
            <w:hideMark/>
          </w:tcPr>
          <w:p w14:paraId="5C02F08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nil"/>
              <w:right w:val="single" w:sz="4" w:space="0" w:color="auto"/>
            </w:tcBorders>
            <w:shd w:val="clear" w:color="auto" w:fill="auto"/>
            <w:vAlign w:val="center"/>
            <w:hideMark/>
          </w:tcPr>
          <w:p w14:paraId="77D15E4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nil"/>
              <w:left w:val="nil"/>
              <w:bottom w:val="nil"/>
              <w:right w:val="single" w:sz="4" w:space="0" w:color="auto"/>
            </w:tcBorders>
            <w:shd w:val="clear" w:color="auto" w:fill="auto"/>
            <w:noWrap/>
            <w:vAlign w:val="bottom"/>
            <w:hideMark/>
          </w:tcPr>
          <w:p w14:paraId="3619B1D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nil"/>
              <w:right w:val="single" w:sz="4" w:space="0" w:color="auto"/>
            </w:tcBorders>
            <w:shd w:val="clear" w:color="auto" w:fill="auto"/>
            <w:noWrap/>
            <w:vAlign w:val="bottom"/>
            <w:hideMark/>
          </w:tcPr>
          <w:p w14:paraId="12C850D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nil"/>
              <w:bottom w:val="nil"/>
              <w:right w:val="nil"/>
            </w:tcBorders>
            <w:shd w:val="clear" w:color="auto" w:fill="00B050"/>
            <w:noWrap/>
            <w:vAlign w:val="bottom"/>
            <w:hideMark/>
          </w:tcPr>
          <w:p w14:paraId="29D2D3E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nil"/>
              <w:left w:val="single" w:sz="4" w:space="0" w:color="auto"/>
              <w:bottom w:val="nil"/>
              <w:right w:val="nil"/>
            </w:tcBorders>
            <w:shd w:val="clear" w:color="auto" w:fill="auto"/>
            <w:vAlign w:val="bottom"/>
            <w:hideMark/>
          </w:tcPr>
          <w:p w14:paraId="1817FF7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nil"/>
              <w:right w:val="single" w:sz="4" w:space="0" w:color="auto"/>
            </w:tcBorders>
            <w:shd w:val="clear" w:color="auto" w:fill="auto"/>
            <w:noWrap/>
            <w:vAlign w:val="bottom"/>
            <w:hideMark/>
          </w:tcPr>
          <w:p w14:paraId="6BAF4034"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6E7A29C3" w14:textId="77777777" w:rsidTr="00414BE4">
        <w:trPr>
          <w:trHeight w:val="1455"/>
        </w:trPr>
        <w:tc>
          <w:tcPr>
            <w:tcW w:w="722" w:type="dxa"/>
            <w:tcBorders>
              <w:top w:val="nil"/>
              <w:left w:val="single" w:sz="8" w:space="0" w:color="auto"/>
              <w:bottom w:val="nil"/>
              <w:right w:val="single" w:sz="4" w:space="0" w:color="auto"/>
            </w:tcBorders>
            <w:shd w:val="clear" w:color="auto" w:fill="auto"/>
            <w:noWrap/>
            <w:vAlign w:val="center"/>
            <w:hideMark/>
          </w:tcPr>
          <w:p w14:paraId="35F870B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tcBorders>
              <w:top w:val="nil"/>
              <w:left w:val="nil"/>
              <w:bottom w:val="nil"/>
              <w:right w:val="single" w:sz="4" w:space="0" w:color="auto"/>
            </w:tcBorders>
            <w:shd w:val="clear" w:color="auto" w:fill="auto"/>
            <w:vAlign w:val="center"/>
            <w:hideMark/>
          </w:tcPr>
          <w:p w14:paraId="1708B0B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Prestar asistencia a los países con miras a su adhesión a la CMS </w:t>
            </w:r>
          </w:p>
        </w:tc>
        <w:tc>
          <w:tcPr>
            <w:tcW w:w="919" w:type="dxa"/>
            <w:tcBorders>
              <w:top w:val="nil"/>
              <w:left w:val="nil"/>
              <w:bottom w:val="nil"/>
              <w:right w:val="single" w:sz="4" w:space="0" w:color="auto"/>
            </w:tcBorders>
            <w:shd w:val="clear" w:color="auto" w:fill="auto"/>
            <w:noWrap/>
            <w:vAlign w:val="center"/>
            <w:hideMark/>
          </w:tcPr>
          <w:p w14:paraId="4370119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Básica </w:t>
            </w:r>
          </w:p>
        </w:tc>
        <w:tc>
          <w:tcPr>
            <w:tcW w:w="1137" w:type="dxa"/>
            <w:tcBorders>
              <w:top w:val="nil"/>
              <w:left w:val="nil"/>
              <w:bottom w:val="nil"/>
              <w:right w:val="single" w:sz="4" w:space="0" w:color="auto"/>
            </w:tcBorders>
            <w:shd w:val="clear" w:color="auto" w:fill="auto"/>
            <w:vAlign w:val="center"/>
            <w:hideMark/>
          </w:tcPr>
          <w:p w14:paraId="3D6038D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90.000</w:t>
            </w:r>
          </w:p>
        </w:tc>
        <w:tc>
          <w:tcPr>
            <w:tcW w:w="1194" w:type="dxa"/>
            <w:tcBorders>
              <w:top w:val="nil"/>
              <w:left w:val="nil"/>
              <w:bottom w:val="nil"/>
              <w:right w:val="single" w:sz="4" w:space="0" w:color="auto"/>
            </w:tcBorders>
            <w:shd w:val="clear" w:color="auto" w:fill="auto"/>
            <w:noWrap/>
            <w:vAlign w:val="bottom"/>
            <w:hideMark/>
          </w:tcPr>
          <w:p w14:paraId="2F710ED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nil"/>
              <w:right w:val="single" w:sz="4" w:space="0" w:color="auto"/>
            </w:tcBorders>
            <w:shd w:val="clear" w:color="auto" w:fill="auto"/>
            <w:vAlign w:val="center"/>
            <w:hideMark/>
          </w:tcPr>
          <w:p w14:paraId="1F52D7D9" w14:textId="77777777" w:rsidR="00D95373" w:rsidRPr="00D95373" w:rsidRDefault="00D95373" w:rsidP="00D95373">
            <w:pPr>
              <w:jc w:val="both"/>
              <w:rPr>
                <w:rFonts w:ascii="Arial" w:hAnsi="Arial" w:cs="Arial"/>
                <w:color w:val="000000"/>
                <w:sz w:val="16"/>
                <w:szCs w:val="16"/>
              </w:rPr>
            </w:pPr>
          </w:p>
        </w:tc>
        <w:tc>
          <w:tcPr>
            <w:tcW w:w="999" w:type="dxa"/>
            <w:tcBorders>
              <w:top w:val="nil"/>
              <w:left w:val="nil"/>
              <w:bottom w:val="nil"/>
              <w:right w:val="single" w:sz="4" w:space="0" w:color="auto"/>
            </w:tcBorders>
            <w:shd w:val="clear" w:color="auto" w:fill="auto"/>
            <w:vAlign w:val="center"/>
            <w:hideMark/>
          </w:tcPr>
          <w:p w14:paraId="482F6AD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180.000</w:t>
            </w:r>
          </w:p>
        </w:tc>
        <w:tc>
          <w:tcPr>
            <w:tcW w:w="1350" w:type="dxa"/>
            <w:tcBorders>
              <w:top w:val="nil"/>
              <w:left w:val="nil"/>
              <w:bottom w:val="nil"/>
              <w:right w:val="single" w:sz="4" w:space="0" w:color="auto"/>
            </w:tcBorders>
            <w:shd w:val="clear" w:color="auto" w:fill="auto"/>
            <w:vAlign w:val="center"/>
            <w:hideMark/>
          </w:tcPr>
          <w:p w14:paraId="5E2266C3"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CE </w:t>
            </w:r>
          </w:p>
        </w:tc>
        <w:tc>
          <w:tcPr>
            <w:tcW w:w="810" w:type="dxa"/>
            <w:tcBorders>
              <w:top w:val="nil"/>
              <w:left w:val="nil"/>
              <w:bottom w:val="nil"/>
              <w:right w:val="nil"/>
            </w:tcBorders>
            <w:shd w:val="clear" w:color="auto" w:fill="00B050"/>
            <w:noWrap/>
            <w:vAlign w:val="bottom"/>
            <w:hideMark/>
          </w:tcPr>
          <w:p w14:paraId="68CD2A9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nil"/>
              <w:left w:val="single" w:sz="4" w:space="0" w:color="auto"/>
              <w:bottom w:val="nil"/>
              <w:right w:val="nil"/>
            </w:tcBorders>
            <w:shd w:val="clear" w:color="auto" w:fill="auto"/>
            <w:vAlign w:val="bottom"/>
            <w:hideMark/>
          </w:tcPr>
          <w:p w14:paraId="21E6F3D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Se celebraron cuatro talleres regionales en el Caribe, América Latina, Asia sudoriental y el Pacífico</w:t>
            </w:r>
          </w:p>
        </w:tc>
        <w:tc>
          <w:tcPr>
            <w:tcW w:w="1710" w:type="dxa"/>
            <w:tcBorders>
              <w:top w:val="nil"/>
              <w:left w:val="single" w:sz="4" w:space="0" w:color="auto"/>
              <w:bottom w:val="nil"/>
              <w:right w:val="single" w:sz="4" w:space="0" w:color="auto"/>
            </w:tcBorders>
            <w:shd w:val="clear" w:color="auto" w:fill="auto"/>
            <w:vAlign w:val="bottom"/>
            <w:hideMark/>
          </w:tcPr>
          <w:p w14:paraId="3424450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w:t>
            </w:r>
          </w:p>
        </w:tc>
      </w:tr>
      <w:tr w:rsidR="00D95373" w:rsidRPr="00D95373" w14:paraId="61FF8B0F" w14:textId="77777777" w:rsidTr="00414BE4">
        <w:trPr>
          <w:trHeight w:val="300"/>
        </w:trPr>
        <w:tc>
          <w:tcPr>
            <w:tcW w:w="722" w:type="dxa"/>
            <w:tcBorders>
              <w:top w:val="single" w:sz="4" w:space="0" w:color="auto"/>
              <w:left w:val="single" w:sz="4" w:space="0" w:color="auto"/>
              <w:bottom w:val="nil"/>
              <w:right w:val="single" w:sz="4" w:space="0" w:color="auto"/>
            </w:tcBorders>
            <w:shd w:val="clear" w:color="auto" w:fill="auto"/>
            <w:vAlign w:val="center"/>
            <w:hideMark/>
          </w:tcPr>
          <w:p w14:paraId="5FA10B7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4</w:t>
            </w:r>
          </w:p>
        </w:tc>
        <w:tc>
          <w:tcPr>
            <w:tcW w:w="2608" w:type="dxa"/>
            <w:tcBorders>
              <w:top w:val="single" w:sz="4" w:space="0" w:color="auto"/>
              <w:left w:val="nil"/>
              <w:bottom w:val="nil"/>
              <w:right w:val="single" w:sz="4" w:space="0" w:color="auto"/>
            </w:tcBorders>
            <w:shd w:val="clear" w:color="auto" w:fill="auto"/>
            <w:vAlign w:val="center"/>
            <w:hideMark/>
          </w:tcPr>
          <w:p w14:paraId="40417DD1"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Creación de capacidad</w:t>
            </w:r>
          </w:p>
        </w:tc>
        <w:tc>
          <w:tcPr>
            <w:tcW w:w="919" w:type="dxa"/>
            <w:tcBorders>
              <w:top w:val="single" w:sz="4" w:space="0" w:color="auto"/>
              <w:left w:val="nil"/>
              <w:bottom w:val="nil"/>
              <w:right w:val="single" w:sz="4" w:space="0" w:color="auto"/>
            </w:tcBorders>
            <w:shd w:val="clear" w:color="auto" w:fill="auto"/>
            <w:vAlign w:val="center"/>
            <w:hideMark/>
          </w:tcPr>
          <w:p w14:paraId="2B848D8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37" w:type="dxa"/>
            <w:tcBorders>
              <w:top w:val="single" w:sz="4" w:space="0" w:color="auto"/>
              <w:left w:val="nil"/>
              <w:bottom w:val="nil"/>
              <w:right w:val="single" w:sz="4" w:space="0" w:color="auto"/>
            </w:tcBorders>
            <w:shd w:val="clear" w:color="auto" w:fill="auto"/>
            <w:vAlign w:val="center"/>
            <w:hideMark/>
          </w:tcPr>
          <w:p w14:paraId="1735216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194" w:type="dxa"/>
            <w:tcBorders>
              <w:top w:val="single" w:sz="4" w:space="0" w:color="auto"/>
              <w:left w:val="nil"/>
              <w:bottom w:val="nil"/>
              <w:right w:val="single" w:sz="4" w:space="0" w:color="auto"/>
            </w:tcBorders>
            <w:shd w:val="clear" w:color="auto" w:fill="auto"/>
            <w:vAlign w:val="center"/>
            <w:hideMark/>
          </w:tcPr>
          <w:p w14:paraId="6C4FEF5E"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single" w:sz="4" w:space="0" w:color="auto"/>
              <w:left w:val="nil"/>
              <w:bottom w:val="nil"/>
              <w:right w:val="single" w:sz="4" w:space="0" w:color="auto"/>
            </w:tcBorders>
            <w:shd w:val="clear" w:color="auto" w:fill="auto"/>
            <w:vAlign w:val="center"/>
            <w:hideMark/>
          </w:tcPr>
          <w:p w14:paraId="519EDFC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9" w:type="dxa"/>
            <w:tcBorders>
              <w:top w:val="single" w:sz="4" w:space="0" w:color="auto"/>
              <w:left w:val="nil"/>
              <w:bottom w:val="nil"/>
              <w:right w:val="single" w:sz="4" w:space="0" w:color="auto"/>
            </w:tcBorders>
            <w:shd w:val="clear" w:color="auto" w:fill="auto"/>
            <w:vAlign w:val="center"/>
            <w:hideMark/>
          </w:tcPr>
          <w:p w14:paraId="56FB03F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single" w:sz="4" w:space="0" w:color="auto"/>
              <w:left w:val="nil"/>
              <w:bottom w:val="nil"/>
              <w:right w:val="single" w:sz="4" w:space="0" w:color="auto"/>
            </w:tcBorders>
            <w:shd w:val="clear" w:color="auto" w:fill="auto"/>
            <w:vAlign w:val="center"/>
            <w:hideMark/>
          </w:tcPr>
          <w:p w14:paraId="76D5246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single" w:sz="4" w:space="0" w:color="auto"/>
              <w:left w:val="nil"/>
              <w:bottom w:val="nil"/>
              <w:right w:val="single" w:sz="4" w:space="0" w:color="auto"/>
            </w:tcBorders>
            <w:shd w:val="clear" w:color="auto" w:fill="auto"/>
            <w:vAlign w:val="center"/>
            <w:hideMark/>
          </w:tcPr>
          <w:p w14:paraId="69E26A4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single" w:sz="4" w:space="0" w:color="auto"/>
              <w:left w:val="nil"/>
              <w:bottom w:val="nil"/>
              <w:right w:val="single" w:sz="4" w:space="0" w:color="auto"/>
            </w:tcBorders>
            <w:shd w:val="clear" w:color="auto" w:fill="auto"/>
            <w:vAlign w:val="center"/>
            <w:hideMark/>
          </w:tcPr>
          <w:p w14:paraId="2E14A83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single" w:sz="4" w:space="0" w:color="auto"/>
              <w:left w:val="nil"/>
              <w:bottom w:val="nil"/>
              <w:right w:val="single" w:sz="4" w:space="0" w:color="auto"/>
            </w:tcBorders>
            <w:shd w:val="clear" w:color="auto" w:fill="auto"/>
            <w:vAlign w:val="center"/>
            <w:hideMark/>
          </w:tcPr>
          <w:p w14:paraId="6986588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5E67C12D" w14:textId="77777777" w:rsidTr="00414BE4">
        <w:trPr>
          <w:trHeight w:val="547"/>
        </w:trPr>
        <w:tc>
          <w:tcPr>
            <w:tcW w:w="722" w:type="dxa"/>
            <w:tcBorders>
              <w:top w:val="nil"/>
              <w:left w:val="single" w:sz="8" w:space="0" w:color="auto"/>
              <w:bottom w:val="nil"/>
              <w:right w:val="single" w:sz="4" w:space="0" w:color="auto"/>
            </w:tcBorders>
            <w:shd w:val="clear" w:color="auto" w:fill="auto"/>
            <w:noWrap/>
            <w:vAlign w:val="center"/>
            <w:hideMark/>
          </w:tcPr>
          <w:p w14:paraId="2386B1FE"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2608" w:type="dxa"/>
            <w:tcBorders>
              <w:top w:val="nil"/>
              <w:left w:val="nil"/>
              <w:bottom w:val="nil"/>
              <w:right w:val="single" w:sz="4" w:space="0" w:color="auto"/>
            </w:tcBorders>
            <w:shd w:val="clear" w:color="auto" w:fill="auto"/>
            <w:vAlign w:val="center"/>
            <w:hideMark/>
          </w:tcPr>
          <w:p w14:paraId="01671433"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Implementar la Estrategia de creación de capacidad 2015-2017 mediante la determinación de necesidades específicas, la capacitación de los formadores, la elaboración de materiales y la organización de talleres de creación de capacidad especialmente en África, Asia, América Latina y el Pacífico, etc.</w:t>
            </w:r>
          </w:p>
        </w:tc>
        <w:tc>
          <w:tcPr>
            <w:tcW w:w="919" w:type="dxa"/>
            <w:tcBorders>
              <w:top w:val="nil"/>
              <w:left w:val="nil"/>
              <w:bottom w:val="nil"/>
              <w:right w:val="single" w:sz="4" w:space="0" w:color="auto"/>
            </w:tcBorders>
            <w:shd w:val="clear" w:color="auto" w:fill="auto"/>
            <w:noWrap/>
            <w:vAlign w:val="center"/>
            <w:hideMark/>
          </w:tcPr>
          <w:p w14:paraId="6A7EA17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Básica </w:t>
            </w:r>
          </w:p>
        </w:tc>
        <w:tc>
          <w:tcPr>
            <w:tcW w:w="1137" w:type="dxa"/>
            <w:tcBorders>
              <w:top w:val="nil"/>
              <w:left w:val="nil"/>
              <w:bottom w:val="nil"/>
              <w:right w:val="single" w:sz="4" w:space="0" w:color="auto"/>
            </w:tcBorders>
            <w:shd w:val="clear" w:color="auto" w:fill="auto"/>
            <w:vAlign w:val="center"/>
            <w:hideMark/>
          </w:tcPr>
          <w:p w14:paraId="17057A9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350.000</w:t>
            </w:r>
          </w:p>
        </w:tc>
        <w:tc>
          <w:tcPr>
            <w:tcW w:w="1194" w:type="dxa"/>
            <w:tcBorders>
              <w:top w:val="nil"/>
              <w:left w:val="nil"/>
              <w:bottom w:val="nil"/>
              <w:right w:val="single" w:sz="4" w:space="0" w:color="auto"/>
            </w:tcBorders>
            <w:shd w:val="clear" w:color="auto" w:fill="auto"/>
            <w:noWrap/>
            <w:vAlign w:val="bottom"/>
            <w:hideMark/>
          </w:tcPr>
          <w:p w14:paraId="483D0424"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nil"/>
              <w:right w:val="single" w:sz="4" w:space="0" w:color="auto"/>
            </w:tcBorders>
            <w:shd w:val="clear" w:color="auto" w:fill="auto"/>
            <w:vAlign w:val="center"/>
            <w:hideMark/>
          </w:tcPr>
          <w:p w14:paraId="67D4BAA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350.000</w:t>
            </w:r>
          </w:p>
        </w:tc>
        <w:tc>
          <w:tcPr>
            <w:tcW w:w="999" w:type="dxa"/>
            <w:tcBorders>
              <w:top w:val="nil"/>
              <w:left w:val="nil"/>
              <w:bottom w:val="nil"/>
              <w:right w:val="single" w:sz="4" w:space="0" w:color="auto"/>
            </w:tcBorders>
            <w:shd w:val="clear" w:color="auto" w:fill="auto"/>
            <w:noWrap/>
            <w:vAlign w:val="bottom"/>
            <w:hideMark/>
          </w:tcPr>
          <w:p w14:paraId="6708C5B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nil"/>
              <w:right w:val="single" w:sz="4" w:space="0" w:color="auto"/>
            </w:tcBorders>
            <w:shd w:val="clear" w:color="auto" w:fill="auto"/>
            <w:noWrap/>
            <w:vAlign w:val="bottom"/>
            <w:hideMark/>
          </w:tcPr>
          <w:p w14:paraId="5696211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nil"/>
              <w:bottom w:val="nil"/>
              <w:right w:val="nil"/>
            </w:tcBorders>
            <w:shd w:val="clear" w:color="auto" w:fill="00B050"/>
            <w:noWrap/>
            <w:vAlign w:val="bottom"/>
            <w:hideMark/>
          </w:tcPr>
          <w:p w14:paraId="58819713"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620" w:type="dxa"/>
            <w:tcBorders>
              <w:top w:val="nil"/>
              <w:left w:val="single" w:sz="4" w:space="0" w:color="auto"/>
              <w:bottom w:val="nil"/>
              <w:right w:val="nil"/>
            </w:tcBorders>
            <w:shd w:val="clear" w:color="auto" w:fill="auto"/>
            <w:vAlign w:val="bottom"/>
            <w:hideMark/>
          </w:tcPr>
          <w:p w14:paraId="7E8D948E"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nil"/>
              <w:right w:val="single" w:sz="4" w:space="0" w:color="auto"/>
            </w:tcBorders>
            <w:shd w:val="clear" w:color="auto" w:fill="auto"/>
            <w:vAlign w:val="bottom"/>
            <w:hideMark/>
          </w:tcPr>
          <w:p w14:paraId="188917EE"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1B8AA8FA" w14:textId="77777777" w:rsidTr="00414BE4">
        <w:trPr>
          <w:trHeight w:val="315"/>
        </w:trPr>
        <w:tc>
          <w:tcPr>
            <w:tcW w:w="722"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14:paraId="4D6AD2A2"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2608" w:type="dxa"/>
            <w:tcBorders>
              <w:top w:val="single" w:sz="4" w:space="0" w:color="auto"/>
              <w:left w:val="nil"/>
              <w:bottom w:val="single" w:sz="8" w:space="0" w:color="auto"/>
              <w:right w:val="single" w:sz="4" w:space="0" w:color="auto"/>
            </w:tcBorders>
            <w:shd w:val="clear" w:color="auto" w:fill="auto"/>
            <w:vAlign w:val="center"/>
            <w:hideMark/>
          </w:tcPr>
          <w:p w14:paraId="161F714A"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Total</w:t>
            </w:r>
          </w:p>
        </w:tc>
        <w:tc>
          <w:tcPr>
            <w:tcW w:w="919" w:type="dxa"/>
            <w:tcBorders>
              <w:top w:val="single" w:sz="4" w:space="0" w:color="auto"/>
              <w:left w:val="nil"/>
              <w:bottom w:val="single" w:sz="8" w:space="0" w:color="auto"/>
              <w:right w:val="single" w:sz="4" w:space="0" w:color="auto"/>
            </w:tcBorders>
            <w:shd w:val="clear" w:color="auto" w:fill="auto"/>
            <w:noWrap/>
            <w:vAlign w:val="center"/>
            <w:hideMark/>
          </w:tcPr>
          <w:p w14:paraId="4F49CE97"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137" w:type="dxa"/>
            <w:tcBorders>
              <w:top w:val="single" w:sz="4" w:space="0" w:color="auto"/>
              <w:left w:val="nil"/>
              <w:bottom w:val="single" w:sz="8" w:space="0" w:color="auto"/>
              <w:right w:val="single" w:sz="4" w:space="0" w:color="auto"/>
            </w:tcBorders>
            <w:shd w:val="clear" w:color="auto" w:fill="auto"/>
            <w:vAlign w:val="center"/>
            <w:hideMark/>
          </w:tcPr>
          <w:p w14:paraId="5D876539"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640.000</w:t>
            </w:r>
          </w:p>
        </w:tc>
        <w:tc>
          <w:tcPr>
            <w:tcW w:w="1194" w:type="dxa"/>
            <w:tcBorders>
              <w:top w:val="single" w:sz="4" w:space="0" w:color="auto"/>
              <w:left w:val="nil"/>
              <w:bottom w:val="single" w:sz="8" w:space="0" w:color="auto"/>
              <w:right w:val="single" w:sz="4" w:space="0" w:color="auto"/>
            </w:tcBorders>
            <w:shd w:val="clear" w:color="auto" w:fill="auto"/>
            <w:vAlign w:val="center"/>
            <w:hideMark/>
          </w:tcPr>
          <w:p w14:paraId="2E432AE7"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260" w:type="dxa"/>
            <w:tcBorders>
              <w:top w:val="single" w:sz="4" w:space="0" w:color="auto"/>
              <w:left w:val="nil"/>
              <w:bottom w:val="single" w:sz="8" w:space="0" w:color="auto"/>
              <w:right w:val="single" w:sz="4" w:space="0" w:color="auto"/>
            </w:tcBorders>
            <w:shd w:val="clear" w:color="auto" w:fill="auto"/>
            <w:vAlign w:val="center"/>
            <w:hideMark/>
          </w:tcPr>
          <w:p w14:paraId="61D1A8AC"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350.000</w:t>
            </w:r>
          </w:p>
        </w:tc>
        <w:tc>
          <w:tcPr>
            <w:tcW w:w="999" w:type="dxa"/>
            <w:tcBorders>
              <w:top w:val="single" w:sz="4" w:space="0" w:color="auto"/>
              <w:left w:val="nil"/>
              <w:bottom w:val="single" w:sz="8" w:space="0" w:color="auto"/>
              <w:right w:val="single" w:sz="4" w:space="0" w:color="auto"/>
            </w:tcBorders>
            <w:shd w:val="clear" w:color="auto" w:fill="auto"/>
            <w:vAlign w:val="center"/>
            <w:hideMark/>
          </w:tcPr>
          <w:p w14:paraId="4340B6A3"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380.000</w:t>
            </w:r>
          </w:p>
        </w:tc>
        <w:tc>
          <w:tcPr>
            <w:tcW w:w="1350" w:type="dxa"/>
            <w:tcBorders>
              <w:top w:val="single" w:sz="4" w:space="0" w:color="auto"/>
              <w:left w:val="nil"/>
              <w:bottom w:val="single" w:sz="8" w:space="0" w:color="auto"/>
              <w:right w:val="single" w:sz="4" w:space="0" w:color="auto"/>
            </w:tcBorders>
            <w:shd w:val="clear" w:color="auto" w:fill="auto"/>
            <w:noWrap/>
            <w:vAlign w:val="center"/>
            <w:hideMark/>
          </w:tcPr>
          <w:p w14:paraId="24AB512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single" w:sz="4" w:space="0" w:color="auto"/>
              <w:left w:val="nil"/>
              <w:bottom w:val="single" w:sz="8" w:space="0" w:color="auto"/>
              <w:right w:val="nil"/>
            </w:tcBorders>
            <w:shd w:val="clear" w:color="auto" w:fill="FFFFFF" w:themeFill="background1"/>
            <w:noWrap/>
            <w:vAlign w:val="center"/>
            <w:hideMark/>
          </w:tcPr>
          <w:p w14:paraId="5B53FE28"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620" w:type="dxa"/>
            <w:tcBorders>
              <w:top w:val="single" w:sz="4" w:space="0" w:color="auto"/>
              <w:left w:val="single" w:sz="4" w:space="0" w:color="auto"/>
              <w:bottom w:val="single" w:sz="8" w:space="0" w:color="auto"/>
              <w:right w:val="nil"/>
            </w:tcBorders>
            <w:shd w:val="clear" w:color="auto" w:fill="FFFFFF" w:themeFill="background1"/>
            <w:noWrap/>
            <w:vAlign w:val="center"/>
            <w:hideMark/>
          </w:tcPr>
          <w:p w14:paraId="404A33F3"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71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9B7CEE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bl>
    <w:p w14:paraId="318145EE" w14:textId="77777777" w:rsidR="00D95373" w:rsidRPr="00D95373" w:rsidRDefault="00D95373" w:rsidP="00D95373">
      <w:pPr>
        <w:ind w:left="-720"/>
        <w:jc w:val="both"/>
        <w:rPr>
          <w:rFonts w:ascii="Arial" w:hAnsi="Arial" w:cs="Arial"/>
          <w:b/>
          <w:color w:val="000000"/>
          <w:sz w:val="16"/>
          <w:szCs w:val="16"/>
        </w:rPr>
      </w:pPr>
    </w:p>
    <w:p w14:paraId="5E275D92" w14:textId="77777777" w:rsidR="00D95373" w:rsidRPr="00D95373" w:rsidRDefault="00D95373" w:rsidP="00D95373">
      <w:pPr>
        <w:ind w:left="-720"/>
        <w:jc w:val="both"/>
        <w:rPr>
          <w:rFonts w:ascii="Arial" w:hAnsi="Arial" w:cs="Arial"/>
          <w:b/>
          <w:color w:val="000000"/>
          <w:sz w:val="16"/>
          <w:szCs w:val="16"/>
        </w:rPr>
      </w:pPr>
    </w:p>
    <w:p w14:paraId="273D8E98" w14:textId="77777777" w:rsidR="00D95373" w:rsidRPr="00D95373" w:rsidRDefault="00D95373" w:rsidP="00D95373">
      <w:pPr>
        <w:ind w:left="-900"/>
        <w:jc w:val="both"/>
        <w:rPr>
          <w:rFonts w:ascii="Arial" w:hAnsi="Arial" w:cs="Arial"/>
          <w:b/>
          <w:bCs/>
          <w:color w:val="000000" w:themeColor="text1"/>
          <w:sz w:val="16"/>
          <w:szCs w:val="16"/>
        </w:rPr>
      </w:pPr>
      <w:r w:rsidRPr="00D95373">
        <w:rPr>
          <w:rFonts w:ascii="Arial" w:hAnsi="Arial"/>
          <w:b/>
          <w:bCs/>
          <w:color w:val="000000"/>
          <w:sz w:val="16"/>
          <w:szCs w:val="16"/>
        </w:rPr>
        <w:t>VII.</w:t>
      </w:r>
      <w:r w:rsidRPr="00D95373">
        <w:rPr>
          <w:rFonts w:ascii="Arial" w:hAnsi="Arial"/>
          <w:b/>
          <w:color w:val="000000"/>
          <w:sz w:val="16"/>
          <w:szCs w:val="16"/>
        </w:rPr>
        <w:tab/>
      </w:r>
      <w:r w:rsidRPr="00D95373">
        <w:rPr>
          <w:rFonts w:ascii="Arial" w:hAnsi="Arial"/>
          <w:b/>
          <w:bCs/>
          <w:color w:val="000000"/>
          <w:sz w:val="16"/>
          <w:szCs w:val="16"/>
        </w:rPr>
        <w:t>PRESTACIÓN DE SERVICIOS A LOS ÓRGANOS DE GOBIERNO Y OTRAS REUNIONES DE LA CMS</w:t>
      </w:r>
    </w:p>
    <w:p w14:paraId="7F942DEA" w14:textId="77777777" w:rsidR="00D95373" w:rsidRPr="00D95373" w:rsidRDefault="00D95373" w:rsidP="00D95373">
      <w:pPr>
        <w:jc w:val="both"/>
        <w:rPr>
          <w:rFonts w:ascii="Arial" w:hAnsi="Arial" w:cs="Arial"/>
        </w:rPr>
      </w:pPr>
    </w:p>
    <w:tbl>
      <w:tblPr>
        <w:tblW w:w="14400" w:type="dxa"/>
        <w:tblInd w:w="-910" w:type="dxa"/>
        <w:tblLook w:val="04A0" w:firstRow="1" w:lastRow="0" w:firstColumn="1" w:lastColumn="0" w:noHBand="0" w:noVBand="1"/>
      </w:tblPr>
      <w:tblGrid>
        <w:gridCol w:w="720"/>
        <w:gridCol w:w="2700"/>
        <w:gridCol w:w="919"/>
        <w:gridCol w:w="1106"/>
        <w:gridCol w:w="1194"/>
        <w:gridCol w:w="1260"/>
        <w:gridCol w:w="999"/>
        <w:gridCol w:w="1350"/>
        <w:gridCol w:w="810"/>
        <w:gridCol w:w="1710"/>
        <w:gridCol w:w="1710"/>
      </w:tblGrid>
      <w:tr w:rsidR="00D95373" w:rsidRPr="00D95373" w14:paraId="5A0DCC81" w14:textId="77777777" w:rsidTr="00414BE4">
        <w:trPr>
          <w:trHeight w:val="315"/>
        </w:trPr>
        <w:tc>
          <w:tcPr>
            <w:tcW w:w="72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72B25BE5"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N.º</w:t>
            </w:r>
          </w:p>
        </w:tc>
        <w:tc>
          <w:tcPr>
            <w:tcW w:w="2700" w:type="dxa"/>
            <w:vMerge w:val="restart"/>
            <w:tcBorders>
              <w:top w:val="single" w:sz="8" w:space="0" w:color="auto"/>
              <w:left w:val="single" w:sz="8" w:space="0" w:color="auto"/>
              <w:bottom w:val="single" w:sz="8" w:space="0" w:color="000000" w:themeColor="text1"/>
              <w:right w:val="single" w:sz="8" w:space="0" w:color="auto"/>
            </w:tcBorders>
            <w:shd w:val="clear" w:color="auto" w:fill="auto"/>
            <w:noWrap/>
            <w:vAlign w:val="center"/>
            <w:hideMark/>
          </w:tcPr>
          <w:p w14:paraId="3F7C63FE"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Actividades</w:t>
            </w:r>
          </w:p>
        </w:tc>
        <w:tc>
          <w:tcPr>
            <w:tcW w:w="841"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2214CE3C"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Prioridad</w:t>
            </w:r>
          </w:p>
        </w:tc>
        <w:tc>
          <w:tcPr>
            <w:tcW w:w="5909" w:type="dxa"/>
            <w:gridSpan w:val="5"/>
            <w:tcBorders>
              <w:top w:val="single" w:sz="8" w:space="0" w:color="auto"/>
              <w:left w:val="nil"/>
              <w:bottom w:val="single" w:sz="8" w:space="0" w:color="auto"/>
              <w:right w:val="single" w:sz="8" w:space="0" w:color="000000" w:themeColor="text1"/>
            </w:tcBorders>
            <w:shd w:val="clear" w:color="auto" w:fill="auto"/>
            <w:noWrap/>
            <w:vAlign w:val="center"/>
            <w:hideMark/>
          </w:tcPr>
          <w:p w14:paraId="133887CD" w14:textId="77777777" w:rsidR="00D95373" w:rsidRPr="00D95373" w:rsidRDefault="00D95373" w:rsidP="00D95373">
            <w:pPr>
              <w:jc w:val="center"/>
              <w:rPr>
                <w:rFonts w:ascii="Arial" w:hAnsi="Arial" w:cs="Arial"/>
                <w:b/>
                <w:bCs/>
                <w:color w:val="000000" w:themeColor="text1"/>
                <w:sz w:val="16"/>
                <w:szCs w:val="16"/>
              </w:rPr>
            </w:pPr>
            <w:r w:rsidRPr="00D95373">
              <w:rPr>
                <w:rFonts w:ascii="Arial" w:hAnsi="Arial"/>
                <w:b/>
                <w:bCs/>
                <w:color w:val="000000"/>
                <w:sz w:val="16"/>
                <w:szCs w:val="16"/>
              </w:rPr>
              <w:t>2015 y 2017</w:t>
            </w:r>
          </w:p>
        </w:tc>
        <w:tc>
          <w:tcPr>
            <w:tcW w:w="81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7ABE7931"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Estado</w:t>
            </w:r>
          </w:p>
        </w:tc>
        <w:tc>
          <w:tcPr>
            <w:tcW w:w="171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783C5611"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Logros</w:t>
            </w:r>
          </w:p>
        </w:tc>
        <w:tc>
          <w:tcPr>
            <w:tcW w:w="171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3DBEC163"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Notas</w:t>
            </w:r>
          </w:p>
        </w:tc>
      </w:tr>
      <w:tr w:rsidR="00D95373" w:rsidRPr="00D95373" w14:paraId="25367175" w14:textId="77777777" w:rsidTr="00414BE4">
        <w:trPr>
          <w:trHeight w:val="315"/>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E6B4D06" w14:textId="77777777" w:rsidR="00D95373" w:rsidRPr="00D95373" w:rsidRDefault="00D95373" w:rsidP="00D95373">
            <w:pPr>
              <w:jc w:val="both"/>
              <w:rPr>
                <w:rFonts w:ascii="Arial" w:hAnsi="Arial" w:cs="Arial"/>
                <w:b/>
                <w:bCs/>
                <w:color w:val="000000"/>
                <w:sz w:val="16"/>
                <w:szCs w:val="16"/>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14:paraId="5576C90D" w14:textId="77777777" w:rsidR="00D95373" w:rsidRPr="00D95373" w:rsidRDefault="00D95373" w:rsidP="00D95373">
            <w:pPr>
              <w:jc w:val="both"/>
              <w:rPr>
                <w:rFonts w:ascii="Arial" w:hAnsi="Arial" w:cs="Arial"/>
                <w:b/>
                <w:bCs/>
                <w:color w:val="000000"/>
                <w:sz w:val="16"/>
                <w:szCs w:val="16"/>
              </w:rPr>
            </w:pPr>
          </w:p>
        </w:tc>
        <w:tc>
          <w:tcPr>
            <w:tcW w:w="841" w:type="dxa"/>
            <w:vMerge/>
            <w:tcBorders>
              <w:top w:val="single" w:sz="8" w:space="0" w:color="auto"/>
              <w:left w:val="single" w:sz="8" w:space="0" w:color="auto"/>
              <w:bottom w:val="single" w:sz="8" w:space="0" w:color="000000"/>
              <w:right w:val="single" w:sz="8" w:space="0" w:color="auto"/>
            </w:tcBorders>
            <w:vAlign w:val="center"/>
            <w:hideMark/>
          </w:tcPr>
          <w:p w14:paraId="490BEAD0" w14:textId="77777777" w:rsidR="00D95373" w:rsidRPr="00D95373" w:rsidRDefault="00D95373" w:rsidP="00D95373">
            <w:pPr>
              <w:jc w:val="both"/>
              <w:rPr>
                <w:rFonts w:ascii="Arial" w:hAnsi="Arial" w:cs="Arial"/>
                <w:b/>
                <w:bCs/>
                <w:color w:val="000000"/>
                <w:sz w:val="16"/>
                <w:szCs w:val="16"/>
              </w:rPr>
            </w:pPr>
          </w:p>
        </w:tc>
        <w:tc>
          <w:tcPr>
            <w:tcW w:w="1227"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693C0766"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Cantidad total estimada</w:t>
            </w:r>
          </w:p>
        </w:tc>
        <w:tc>
          <w:tcPr>
            <w:tcW w:w="108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EF4CC17"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Financiación básica disponible</w:t>
            </w:r>
          </w:p>
        </w:tc>
        <w:tc>
          <w:tcPr>
            <w:tcW w:w="3602" w:type="dxa"/>
            <w:gridSpan w:val="3"/>
            <w:tcBorders>
              <w:top w:val="single" w:sz="8" w:space="0" w:color="auto"/>
              <w:left w:val="nil"/>
              <w:bottom w:val="single" w:sz="8" w:space="0" w:color="auto"/>
              <w:right w:val="single" w:sz="8" w:space="0" w:color="000000" w:themeColor="text1"/>
            </w:tcBorders>
            <w:shd w:val="clear" w:color="auto" w:fill="auto"/>
            <w:vAlign w:val="center"/>
            <w:hideMark/>
          </w:tcPr>
          <w:p w14:paraId="504667BF"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Contribuciones voluntarias</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3806D89D" w14:textId="77777777" w:rsidR="00D95373" w:rsidRPr="00D95373" w:rsidRDefault="00D95373" w:rsidP="00D95373">
            <w:pPr>
              <w:jc w:val="both"/>
              <w:rPr>
                <w:rFonts w:ascii="Arial" w:hAnsi="Arial" w:cs="Arial"/>
                <w:b/>
                <w:bCs/>
                <w:color w:val="000000"/>
                <w:sz w:val="16"/>
                <w:szCs w:val="16"/>
              </w:rPr>
            </w:pPr>
          </w:p>
        </w:tc>
        <w:tc>
          <w:tcPr>
            <w:tcW w:w="1710" w:type="dxa"/>
            <w:vMerge/>
            <w:tcBorders>
              <w:top w:val="single" w:sz="8" w:space="0" w:color="auto"/>
              <w:left w:val="single" w:sz="8" w:space="0" w:color="auto"/>
              <w:bottom w:val="single" w:sz="8" w:space="0" w:color="000000"/>
              <w:right w:val="single" w:sz="8" w:space="0" w:color="auto"/>
            </w:tcBorders>
            <w:vAlign w:val="center"/>
            <w:hideMark/>
          </w:tcPr>
          <w:p w14:paraId="79B0CAC9" w14:textId="77777777" w:rsidR="00D95373" w:rsidRPr="00D95373" w:rsidRDefault="00D95373" w:rsidP="00D95373">
            <w:pPr>
              <w:jc w:val="both"/>
              <w:rPr>
                <w:rFonts w:ascii="Arial" w:hAnsi="Arial" w:cs="Arial"/>
                <w:b/>
                <w:bCs/>
                <w:color w:val="000000"/>
                <w:sz w:val="16"/>
                <w:szCs w:val="16"/>
              </w:rPr>
            </w:pPr>
          </w:p>
        </w:tc>
        <w:tc>
          <w:tcPr>
            <w:tcW w:w="1710" w:type="dxa"/>
            <w:vMerge/>
            <w:tcBorders>
              <w:top w:val="single" w:sz="8" w:space="0" w:color="auto"/>
              <w:left w:val="single" w:sz="8" w:space="0" w:color="auto"/>
              <w:bottom w:val="single" w:sz="8" w:space="0" w:color="000000"/>
              <w:right w:val="single" w:sz="8" w:space="0" w:color="auto"/>
            </w:tcBorders>
            <w:vAlign w:val="center"/>
            <w:hideMark/>
          </w:tcPr>
          <w:p w14:paraId="0E60735D" w14:textId="77777777" w:rsidR="00D95373" w:rsidRPr="00D95373" w:rsidRDefault="00D95373" w:rsidP="00D95373">
            <w:pPr>
              <w:jc w:val="both"/>
              <w:rPr>
                <w:rFonts w:ascii="Arial" w:hAnsi="Arial" w:cs="Arial"/>
                <w:b/>
                <w:bCs/>
                <w:color w:val="000000"/>
                <w:sz w:val="16"/>
                <w:szCs w:val="16"/>
              </w:rPr>
            </w:pPr>
          </w:p>
        </w:tc>
      </w:tr>
      <w:tr w:rsidR="00D95373" w:rsidRPr="00D95373" w14:paraId="72B26C0B" w14:textId="77777777" w:rsidTr="00414BE4">
        <w:trPr>
          <w:trHeight w:val="315"/>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4AB5199" w14:textId="77777777" w:rsidR="00D95373" w:rsidRPr="00D95373" w:rsidRDefault="00D95373" w:rsidP="00D95373">
            <w:pPr>
              <w:jc w:val="both"/>
              <w:rPr>
                <w:rFonts w:ascii="Arial" w:hAnsi="Arial" w:cs="Arial"/>
                <w:b/>
                <w:bCs/>
                <w:color w:val="000000"/>
                <w:sz w:val="16"/>
                <w:szCs w:val="16"/>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14:paraId="2B6627FC" w14:textId="77777777" w:rsidR="00D95373" w:rsidRPr="00D95373" w:rsidRDefault="00D95373" w:rsidP="00D95373">
            <w:pPr>
              <w:jc w:val="both"/>
              <w:rPr>
                <w:rFonts w:ascii="Arial" w:hAnsi="Arial" w:cs="Arial"/>
                <w:b/>
                <w:bCs/>
                <w:color w:val="000000"/>
                <w:sz w:val="16"/>
                <w:szCs w:val="16"/>
              </w:rPr>
            </w:pPr>
          </w:p>
        </w:tc>
        <w:tc>
          <w:tcPr>
            <w:tcW w:w="841" w:type="dxa"/>
            <w:vMerge/>
            <w:tcBorders>
              <w:top w:val="single" w:sz="8" w:space="0" w:color="auto"/>
              <w:left w:val="single" w:sz="8" w:space="0" w:color="auto"/>
              <w:bottom w:val="single" w:sz="8" w:space="0" w:color="000000"/>
              <w:right w:val="single" w:sz="8" w:space="0" w:color="auto"/>
            </w:tcBorders>
            <w:vAlign w:val="center"/>
            <w:hideMark/>
          </w:tcPr>
          <w:p w14:paraId="0918BA61" w14:textId="77777777" w:rsidR="00D95373" w:rsidRPr="00D95373" w:rsidRDefault="00D95373" w:rsidP="00D95373">
            <w:pPr>
              <w:jc w:val="both"/>
              <w:rPr>
                <w:rFonts w:ascii="Arial" w:hAnsi="Arial" w:cs="Arial"/>
                <w:b/>
                <w:bCs/>
                <w:color w:val="000000"/>
                <w:sz w:val="16"/>
                <w:szCs w:val="16"/>
              </w:rPr>
            </w:pPr>
          </w:p>
        </w:tc>
        <w:tc>
          <w:tcPr>
            <w:tcW w:w="1227" w:type="dxa"/>
            <w:vMerge/>
            <w:tcBorders>
              <w:top w:val="nil"/>
              <w:left w:val="single" w:sz="8" w:space="0" w:color="auto"/>
              <w:bottom w:val="single" w:sz="8" w:space="0" w:color="000000"/>
              <w:right w:val="single" w:sz="8" w:space="0" w:color="auto"/>
            </w:tcBorders>
            <w:vAlign w:val="center"/>
            <w:hideMark/>
          </w:tcPr>
          <w:p w14:paraId="14B2C7D3" w14:textId="77777777" w:rsidR="00D95373" w:rsidRPr="00D95373" w:rsidRDefault="00D95373" w:rsidP="00D95373">
            <w:pPr>
              <w:jc w:val="both"/>
              <w:rPr>
                <w:rFonts w:ascii="Arial" w:hAnsi="Arial" w:cs="Arial"/>
                <w:b/>
                <w:bCs/>
                <w:color w:val="000000"/>
                <w:sz w:val="16"/>
                <w:szCs w:val="16"/>
              </w:rPr>
            </w:pPr>
          </w:p>
        </w:tc>
        <w:tc>
          <w:tcPr>
            <w:tcW w:w="1080" w:type="dxa"/>
            <w:vMerge/>
            <w:tcBorders>
              <w:top w:val="nil"/>
              <w:left w:val="single" w:sz="8" w:space="0" w:color="auto"/>
              <w:bottom w:val="single" w:sz="8" w:space="0" w:color="000000"/>
              <w:right w:val="single" w:sz="8" w:space="0" w:color="auto"/>
            </w:tcBorders>
            <w:vAlign w:val="center"/>
            <w:hideMark/>
          </w:tcPr>
          <w:p w14:paraId="29A8A00D" w14:textId="77777777" w:rsidR="00D95373" w:rsidRPr="00D95373" w:rsidRDefault="00D95373" w:rsidP="00D95373">
            <w:pPr>
              <w:jc w:val="both"/>
              <w:rPr>
                <w:rFonts w:ascii="Arial" w:hAnsi="Arial" w:cs="Arial"/>
                <w:b/>
                <w:bCs/>
                <w:color w:val="000000"/>
                <w:sz w:val="16"/>
                <w:szCs w:val="16"/>
              </w:rPr>
            </w:pPr>
          </w:p>
        </w:tc>
        <w:tc>
          <w:tcPr>
            <w:tcW w:w="1260" w:type="dxa"/>
            <w:tcBorders>
              <w:top w:val="nil"/>
              <w:left w:val="nil"/>
              <w:bottom w:val="single" w:sz="8" w:space="0" w:color="auto"/>
              <w:right w:val="single" w:sz="8" w:space="0" w:color="auto"/>
            </w:tcBorders>
            <w:shd w:val="clear" w:color="auto" w:fill="auto"/>
            <w:noWrap/>
            <w:vAlign w:val="center"/>
            <w:hideMark/>
          </w:tcPr>
          <w:p w14:paraId="4510E79E"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xml:space="preserve">Necesarias </w:t>
            </w:r>
          </w:p>
        </w:tc>
        <w:tc>
          <w:tcPr>
            <w:tcW w:w="992" w:type="dxa"/>
            <w:tcBorders>
              <w:top w:val="nil"/>
              <w:left w:val="nil"/>
              <w:bottom w:val="single" w:sz="8" w:space="0" w:color="auto"/>
              <w:right w:val="single" w:sz="8" w:space="0" w:color="auto"/>
            </w:tcBorders>
            <w:shd w:val="clear" w:color="auto" w:fill="auto"/>
            <w:noWrap/>
            <w:vAlign w:val="center"/>
            <w:hideMark/>
          </w:tcPr>
          <w:p w14:paraId="34926A85"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Obtenidas</w:t>
            </w:r>
          </w:p>
        </w:tc>
        <w:tc>
          <w:tcPr>
            <w:tcW w:w="1350" w:type="dxa"/>
            <w:tcBorders>
              <w:top w:val="nil"/>
              <w:left w:val="nil"/>
              <w:bottom w:val="single" w:sz="8" w:space="0" w:color="auto"/>
              <w:right w:val="single" w:sz="8" w:space="0" w:color="auto"/>
            </w:tcBorders>
            <w:shd w:val="clear" w:color="auto" w:fill="auto"/>
            <w:noWrap/>
            <w:vAlign w:val="center"/>
            <w:hideMark/>
          </w:tcPr>
          <w:p w14:paraId="700D4D26"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Fuente</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4955AD08" w14:textId="77777777" w:rsidR="00D95373" w:rsidRPr="00D95373" w:rsidRDefault="00D95373" w:rsidP="00D95373">
            <w:pPr>
              <w:jc w:val="both"/>
              <w:rPr>
                <w:rFonts w:ascii="Arial" w:hAnsi="Arial" w:cs="Arial"/>
                <w:b/>
                <w:bCs/>
                <w:color w:val="000000"/>
                <w:sz w:val="16"/>
                <w:szCs w:val="16"/>
              </w:rPr>
            </w:pPr>
          </w:p>
        </w:tc>
        <w:tc>
          <w:tcPr>
            <w:tcW w:w="1710" w:type="dxa"/>
            <w:vMerge/>
            <w:tcBorders>
              <w:top w:val="single" w:sz="8" w:space="0" w:color="auto"/>
              <w:left w:val="single" w:sz="8" w:space="0" w:color="auto"/>
              <w:bottom w:val="single" w:sz="8" w:space="0" w:color="000000"/>
              <w:right w:val="single" w:sz="8" w:space="0" w:color="auto"/>
            </w:tcBorders>
            <w:vAlign w:val="center"/>
            <w:hideMark/>
          </w:tcPr>
          <w:p w14:paraId="76DBDA0E" w14:textId="77777777" w:rsidR="00D95373" w:rsidRPr="00D95373" w:rsidRDefault="00D95373" w:rsidP="00D95373">
            <w:pPr>
              <w:jc w:val="both"/>
              <w:rPr>
                <w:rFonts w:ascii="Arial" w:hAnsi="Arial" w:cs="Arial"/>
                <w:b/>
                <w:bCs/>
                <w:color w:val="000000"/>
                <w:sz w:val="16"/>
                <w:szCs w:val="16"/>
              </w:rPr>
            </w:pPr>
          </w:p>
        </w:tc>
        <w:tc>
          <w:tcPr>
            <w:tcW w:w="1710" w:type="dxa"/>
            <w:vMerge/>
            <w:tcBorders>
              <w:top w:val="single" w:sz="8" w:space="0" w:color="auto"/>
              <w:left w:val="single" w:sz="8" w:space="0" w:color="auto"/>
              <w:bottom w:val="single" w:sz="8" w:space="0" w:color="000000"/>
              <w:right w:val="single" w:sz="8" w:space="0" w:color="auto"/>
            </w:tcBorders>
            <w:vAlign w:val="center"/>
            <w:hideMark/>
          </w:tcPr>
          <w:p w14:paraId="6B49363B" w14:textId="77777777" w:rsidR="00D95373" w:rsidRPr="00D95373" w:rsidRDefault="00D95373" w:rsidP="00D95373">
            <w:pPr>
              <w:jc w:val="both"/>
              <w:rPr>
                <w:rFonts w:ascii="Arial" w:hAnsi="Arial" w:cs="Arial"/>
                <w:b/>
                <w:bCs/>
                <w:color w:val="000000"/>
                <w:sz w:val="16"/>
                <w:szCs w:val="16"/>
              </w:rPr>
            </w:pPr>
          </w:p>
        </w:tc>
      </w:tr>
      <w:tr w:rsidR="00D95373" w:rsidRPr="00D95373" w14:paraId="795438CC" w14:textId="77777777" w:rsidTr="00414BE4">
        <w:trPr>
          <w:trHeight w:val="720"/>
        </w:trPr>
        <w:tc>
          <w:tcPr>
            <w:tcW w:w="72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1E7D084"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1</w:t>
            </w:r>
          </w:p>
        </w:tc>
        <w:tc>
          <w:tcPr>
            <w:tcW w:w="2700" w:type="dxa"/>
            <w:tcBorders>
              <w:top w:val="nil"/>
              <w:left w:val="nil"/>
              <w:bottom w:val="single" w:sz="4" w:space="0" w:color="auto"/>
              <w:right w:val="single" w:sz="4" w:space="0" w:color="auto"/>
            </w:tcBorders>
            <w:shd w:val="clear" w:color="auto" w:fill="auto"/>
            <w:vAlign w:val="center"/>
            <w:hideMark/>
          </w:tcPr>
          <w:p w14:paraId="75372EC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La 12ª Reunión de la Conferencia de las Partes (incluye la contratación de un Oficial de conferencia, el apoyo a los delegados financiados, el contrato de ENB y la organización de un Segmento de alto nivel).</w:t>
            </w:r>
          </w:p>
        </w:tc>
        <w:tc>
          <w:tcPr>
            <w:tcW w:w="841" w:type="dxa"/>
            <w:tcBorders>
              <w:top w:val="nil"/>
              <w:left w:val="nil"/>
              <w:bottom w:val="single" w:sz="4" w:space="0" w:color="auto"/>
              <w:right w:val="single" w:sz="4" w:space="0" w:color="auto"/>
            </w:tcBorders>
            <w:shd w:val="clear" w:color="auto" w:fill="auto"/>
            <w:noWrap/>
            <w:vAlign w:val="center"/>
            <w:hideMark/>
          </w:tcPr>
          <w:p w14:paraId="610B0F9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Básica</w:t>
            </w:r>
          </w:p>
        </w:tc>
        <w:tc>
          <w:tcPr>
            <w:tcW w:w="1227" w:type="dxa"/>
            <w:tcBorders>
              <w:top w:val="nil"/>
              <w:left w:val="nil"/>
              <w:bottom w:val="nil"/>
              <w:right w:val="single" w:sz="4" w:space="0" w:color="auto"/>
            </w:tcBorders>
            <w:shd w:val="clear" w:color="auto" w:fill="auto"/>
            <w:vAlign w:val="center"/>
            <w:hideMark/>
          </w:tcPr>
          <w:p w14:paraId="0061F8C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992043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342.771</w:t>
            </w:r>
          </w:p>
        </w:tc>
        <w:tc>
          <w:tcPr>
            <w:tcW w:w="1260" w:type="dxa"/>
            <w:tcBorders>
              <w:top w:val="nil"/>
              <w:left w:val="nil"/>
              <w:bottom w:val="single" w:sz="4" w:space="0" w:color="auto"/>
              <w:right w:val="single" w:sz="4" w:space="0" w:color="auto"/>
            </w:tcBorders>
            <w:shd w:val="clear" w:color="auto" w:fill="auto"/>
            <w:noWrap/>
            <w:vAlign w:val="center"/>
            <w:hideMark/>
          </w:tcPr>
          <w:p w14:paraId="01B7CF7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039E5C7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200.000</w:t>
            </w:r>
          </w:p>
        </w:tc>
        <w:tc>
          <w:tcPr>
            <w:tcW w:w="1350" w:type="dxa"/>
            <w:tcBorders>
              <w:top w:val="nil"/>
              <w:left w:val="nil"/>
              <w:bottom w:val="single" w:sz="4" w:space="0" w:color="auto"/>
              <w:right w:val="single" w:sz="4" w:space="0" w:color="auto"/>
            </w:tcBorders>
            <w:shd w:val="clear" w:color="auto" w:fill="auto"/>
            <w:noWrap/>
            <w:vAlign w:val="center"/>
            <w:hideMark/>
          </w:tcPr>
          <w:p w14:paraId="6D4E64CC"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Alemania,</w:t>
            </w:r>
          </w:p>
          <w:p w14:paraId="737DEAF2"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Noruega, Suiza, Mónaco</w:t>
            </w:r>
          </w:p>
          <w:p w14:paraId="40AB38C8" w14:textId="77777777" w:rsidR="00D95373" w:rsidRPr="00D95373" w:rsidRDefault="00D95373" w:rsidP="00D95373">
            <w:pPr>
              <w:jc w:val="both"/>
              <w:rPr>
                <w:rFonts w:ascii="Arial" w:hAnsi="Arial" w:cs="Arial"/>
                <w:color w:val="000000"/>
                <w:sz w:val="16"/>
                <w:szCs w:val="16"/>
              </w:rPr>
            </w:pPr>
            <w:r w:rsidRPr="00D95373">
              <w:rPr>
                <w:rFonts w:ascii="Arial" w:hAnsi="Arial"/>
                <w:color w:val="000000"/>
                <w:sz w:val="16"/>
                <w:szCs w:val="16"/>
              </w:rPr>
              <w:t>Países Bajos</w:t>
            </w:r>
          </w:p>
          <w:p w14:paraId="03AE15A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Filipinas</w:t>
            </w:r>
          </w:p>
        </w:tc>
        <w:tc>
          <w:tcPr>
            <w:tcW w:w="810" w:type="dxa"/>
            <w:tcBorders>
              <w:top w:val="nil"/>
              <w:left w:val="single" w:sz="4" w:space="0" w:color="auto"/>
              <w:bottom w:val="single" w:sz="4" w:space="0" w:color="auto"/>
              <w:right w:val="nil"/>
            </w:tcBorders>
            <w:shd w:val="clear" w:color="auto" w:fill="00B050"/>
            <w:noWrap/>
            <w:vAlign w:val="center"/>
            <w:hideMark/>
          </w:tcPr>
          <w:p w14:paraId="4881FFC3" w14:textId="77777777" w:rsidR="00D95373" w:rsidRPr="00D95373" w:rsidRDefault="00D95373" w:rsidP="00D95373">
            <w:pPr>
              <w:jc w:val="both"/>
              <w:rPr>
                <w:rFonts w:ascii="Arial" w:hAnsi="Arial" w:cs="Arial"/>
                <w:color w:val="00B050"/>
                <w:sz w:val="16"/>
                <w:szCs w:val="16"/>
              </w:rPr>
            </w:pPr>
            <w:r w:rsidRPr="00D95373">
              <w:rPr>
                <w:rFonts w:ascii="Arial" w:hAnsi="Arial"/>
                <w:color w:val="00B050"/>
                <w:sz w:val="16"/>
                <w:szCs w:val="16"/>
              </w:rPr>
              <w:t> </w:t>
            </w:r>
          </w:p>
        </w:tc>
        <w:tc>
          <w:tcPr>
            <w:tcW w:w="1710" w:type="dxa"/>
            <w:tcBorders>
              <w:top w:val="nil"/>
              <w:left w:val="single" w:sz="4" w:space="0" w:color="auto"/>
              <w:bottom w:val="single" w:sz="4" w:space="0" w:color="auto"/>
              <w:right w:val="nil"/>
            </w:tcBorders>
            <w:shd w:val="clear" w:color="auto" w:fill="auto"/>
            <w:noWrap/>
            <w:vAlign w:val="center"/>
            <w:hideMark/>
          </w:tcPr>
          <w:p w14:paraId="3E3DAFF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El Gobierno de Filipinas, que acoge la COP12, está cubriendo los costos relacionados con la organización de la reunión, incluidos los eventos de alto nivel y la cobertura de ENB. Estos recursos no se reflejan aquí</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F952FB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47E23F8A" w14:textId="77777777" w:rsidTr="00414BE4">
        <w:trPr>
          <w:trHeight w:val="300"/>
        </w:trPr>
        <w:tc>
          <w:tcPr>
            <w:tcW w:w="72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F13E89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2</w:t>
            </w:r>
          </w:p>
        </w:tc>
        <w:tc>
          <w:tcPr>
            <w:tcW w:w="2700" w:type="dxa"/>
            <w:tcBorders>
              <w:top w:val="nil"/>
              <w:left w:val="nil"/>
              <w:bottom w:val="single" w:sz="4" w:space="0" w:color="auto"/>
              <w:right w:val="single" w:sz="4" w:space="0" w:color="auto"/>
            </w:tcBorders>
            <w:shd w:val="clear" w:color="auto" w:fill="auto"/>
            <w:vAlign w:val="center"/>
            <w:hideMark/>
          </w:tcPr>
          <w:p w14:paraId="29CEB3B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El Comité Permanente, incluido el mantenimiento de un contacto regular</w:t>
            </w:r>
          </w:p>
        </w:tc>
        <w:tc>
          <w:tcPr>
            <w:tcW w:w="841" w:type="dxa"/>
            <w:tcBorders>
              <w:top w:val="nil"/>
              <w:left w:val="nil"/>
              <w:bottom w:val="single" w:sz="4" w:space="0" w:color="auto"/>
              <w:right w:val="single" w:sz="4" w:space="0" w:color="auto"/>
            </w:tcBorders>
            <w:shd w:val="clear" w:color="auto" w:fill="auto"/>
            <w:noWrap/>
            <w:vAlign w:val="center"/>
            <w:hideMark/>
          </w:tcPr>
          <w:p w14:paraId="79D11233"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Básica</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64B41A7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43.732</w:t>
            </w:r>
          </w:p>
        </w:tc>
        <w:tc>
          <w:tcPr>
            <w:tcW w:w="1080" w:type="dxa"/>
            <w:tcBorders>
              <w:top w:val="nil"/>
              <w:left w:val="nil"/>
              <w:bottom w:val="single" w:sz="4" w:space="0" w:color="auto"/>
              <w:right w:val="single" w:sz="4" w:space="0" w:color="auto"/>
            </w:tcBorders>
            <w:shd w:val="clear" w:color="auto" w:fill="auto"/>
            <w:vAlign w:val="center"/>
            <w:hideMark/>
          </w:tcPr>
          <w:p w14:paraId="6C69709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43.732</w:t>
            </w:r>
          </w:p>
        </w:tc>
        <w:tc>
          <w:tcPr>
            <w:tcW w:w="1260" w:type="dxa"/>
            <w:tcBorders>
              <w:top w:val="nil"/>
              <w:left w:val="nil"/>
              <w:bottom w:val="single" w:sz="4" w:space="0" w:color="auto"/>
              <w:right w:val="single" w:sz="4" w:space="0" w:color="auto"/>
            </w:tcBorders>
            <w:shd w:val="clear" w:color="auto" w:fill="auto"/>
            <w:noWrap/>
            <w:vAlign w:val="center"/>
            <w:hideMark/>
          </w:tcPr>
          <w:p w14:paraId="24117E1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E1F106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single" w:sz="4" w:space="0" w:color="auto"/>
              <w:right w:val="single" w:sz="4" w:space="0" w:color="auto"/>
            </w:tcBorders>
            <w:shd w:val="clear" w:color="auto" w:fill="auto"/>
            <w:noWrap/>
            <w:vAlign w:val="center"/>
            <w:hideMark/>
          </w:tcPr>
          <w:p w14:paraId="18C4DCF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single" w:sz="4" w:space="0" w:color="auto"/>
              <w:bottom w:val="single" w:sz="4" w:space="0" w:color="auto"/>
              <w:right w:val="nil"/>
            </w:tcBorders>
            <w:shd w:val="clear" w:color="auto" w:fill="00B050"/>
            <w:noWrap/>
            <w:vAlign w:val="center"/>
            <w:hideMark/>
          </w:tcPr>
          <w:p w14:paraId="535CD2C1"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nil"/>
            </w:tcBorders>
            <w:shd w:val="clear" w:color="auto" w:fill="auto"/>
            <w:noWrap/>
            <w:vAlign w:val="center"/>
            <w:hideMark/>
          </w:tcPr>
          <w:p w14:paraId="2B0E21B6"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83016A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5A9C302D" w14:textId="77777777" w:rsidTr="00414BE4">
        <w:trPr>
          <w:trHeight w:val="720"/>
        </w:trPr>
        <w:tc>
          <w:tcPr>
            <w:tcW w:w="72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DAC6B6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3</w:t>
            </w:r>
          </w:p>
        </w:tc>
        <w:tc>
          <w:tcPr>
            <w:tcW w:w="2700" w:type="dxa"/>
            <w:tcBorders>
              <w:top w:val="nil"/>
              <w:left w:val="nil"/>
              <w:bottom w:val="single" w:sz="4" w:space="0" w:color="auto"/>
              <w:right w:val="single" w:sz="4" w:space="0" w:color="auto"/>
            </w:tcBorders>
            <w:shd w:val="clear" w:color="auto" w:fill="auto"/>
            <w:vAlign w:val="center"/>
            <w:hideMark/>
          </w:tcPr>
          <w:p w14:paraId="6AA1E35A"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El Consejo Científico, incluido el mantenimiento de un contacto regular</w:t>
            </w:r>
          </w:p>
        </w:tc>
        <w:tc>
          <w:tcPr>
            <w:tcW w:w="841" w:type="dxa"/>
            <w:tcBorders>
              <w:top w:val="nil"/>
              <w:left w:val="nil"/>
              <w:bottom w:val="single" w:sz="4" w:space="0" w:color="auto"/>
              <w:right w:val="single" w:sz="4" w:space="0" w:color="auto"/>
            </w:tcBorders>
            <w:shd w:val="clear" w:color="auto" w:fill="auto"/>
            <w:noWrap/>
            <w:vAlign w:val="center"/>
            <w:hideMark/>
          </w:tcPr>
          <w:p w14:paraId="5F9BDAB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Básica</w:t>
            </w:r>
          </w:p>
        </w:tc>
        <w:tc>
          <w:tcPr>
            <w:tcW w:w="1227" w:type="dxa"/>
            <w:tcBorders>
              <w:top w:val="nil"/>
              <w:left w:val="nil"/>
              <w:bottom w:val="single" w:sz="4" w:space="0" w:color="auto"/>
              <w:right w:val="single" w:sz="4" w:space="0" w:color="auto"/>
            </w:tcBorders>
            <w:shd w:val="clear" w:color="auto" w:fill="auto"/>
            <w:vAlign w:val="center"/>
            <w:hideMark/>
          </w:tcPr>
          <w:p w14:paraId="7922BBAD"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100.816</w:t>
            </w:r>
          </w:p>
        </w:tc>
        <w:tc>
          <w:tcPr>
            <w:tcW w:w="1080" w:type="dxa"/>
            <w:tcBorders>
              <w:top w:val="nil"/>
              <w:left w:val="nil"/>
              <w:bottom w:val="single" w:sz="4" w:space="0" w:color="auto"/>
              <w:right w:val="single" w:sz="4" w:space="0" w:color="auto"/>
            </w:tcBorders>
            <w:shd w:val="clear" w:color="auto" w:fill="auto"/>
            <w:vAlign w:val="center"/>
            <w:hideMark/>
          </w:tcPr>
          <w:p w14:paraId="4486DF3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100.816</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52D6B0B" w14:textId="77777777" w:rsidR="00D95373" w:rsidRPr="00D95373" w:rsidRDefault="00D95373" w:rsidP="00D95373">
            <w:pPr>
              <w:jc w:val="both"/>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3A702B5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single" w:sz="4" w:space="0" w:color="auto"/>
              <w:right w:val="single" w:sz="4" w:space="0" w:color="auto"/>
            </w:tcBorders>
            <w:shd w:val="clear" w:color="auto" w:fill="auto"/>
            <w:noWrap/>
            <w:vAlign w:val="center"/>
            <w:hideMark/>
          </w:tcPr>
          <w:p w14:paraId="7C3C424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single" w:sz="4" w:space="0" w:color="auto"/>
              <w:bottom w:val="single" w:sz="4" w:space="0" w:color="auto"/>
              <w:right w:val="nil"/>
            </w:tcBorders>
            <w:shd w:val="clear" w:color="auto" w:fill="00B050"/>
            <w:noWrap/>
            <w:vAlign w:val="center"/>
            <w:hideMark/>
          </w:tcPr>
          <w:p w14:paraId="2EC6D603"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nil"/>
            </w:tcBorders>
            <w:shd w:val="clear" w:color="auto" w:fill="auto"/>
            <w:noWrap/>
            <w:vAlign w:val="center"/>
            <w:hideMark/>
          </w:tcPr>
          <w:p w14:paraId="1D0D0AA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185D9EA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No se necesitan fondos adicionales</w:t>
            </w:r>
          </w:p>
        </w:tc>
      </w:tr>
      <w:tr w:rsidR="00D95373" w:rsidRPr="00D95373" w14:paraId="17B78CF3" w14:textId="77777777" w:rsidTr="00414BE4">
        <w:trPr>
          <w:trHeight w:val="720"/>
        </w:trPr>
        <w:tc>
          <w:tcPr>
            <w:tcW w:w="72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4F1217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4</w:t>
            </w:r>
          </w:p>
        </w:tc>
        <w:tc>
          <w:tcPr>
            <w:tcW w:w="2700" w:type="dxa"/>
            <w:tcBorders>
              <w:top w:val="nil"/>
              <w:left w:val="nil"/>
              <w:bottom w:val="single" w:sz="4" w:space="0" w:color="auto"/>
              <w:right w:val="single" w:sz="4" w:space="0" w:color="auto"/>
            </w:tcBorders>
            <w:shd w:val="clear" w:color="auto" w:fill="auto"/>
            <w:vAlign w:val="center"/>
            <w:hideMark/>
          </w:tcPr>
          <w:p w14:paraId="219C9F8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Prestación de servicios y organización (logística) de otras reuniones de la CMS p. ej. Reuniones de Signatarios de los MdE, Reunión de las Partes en el Acuerdo sobre los gorilas, talleres, etc.</w:t>
            </w:r>
          </w:p>
        </w:tc>
        <w:tc>
          <w:tcPr>
            <w:tcW w:w="841" w:type="dxa"/>
            <w:tcBorders>
              <w:top w:val="nil"/>
              <w:left w:val="nil"/>
              <w:bottom w:val="single" w:sz="4" w:space="0" w:color="auto"/>
              <w:right w:val="single" w:sz="4" w:space="0" w:color="auto"/>
            </w:tcBorders>
            <w:shd w:val="clear" w:color="auto" w:fill="auto"/>
            <w:noWrap/>
            <w:vAlign w:val="center"/>
            <w:hideMark/>
          </w:tcPr>
          <w:p w14:paraId="10A0CFB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Básica</w:t>
            </w:r>
          </w:p>
        </w:tc>
        <w:tc>
          <w:tcPr>
            <w:tcW w:w="1227" w:type="dxa"/>
            <w:tcBorders>
              <w:top w:val="nil"/>
              <w:left w:val="nil"/>
              <w:bottom w:val="single" w:sz="4" w:space="0" w:color="auto"/>
              <w:right w:val="single" w:sz="4" w:space="0" w:color="auto"/>
            </w:tcBorders>
            <w:shd w:val="clear" w:color="auto" w:fill="auto"/>
            <w:vAlign w:val="center"/>
            <w:hideMark/>
          </w:tcPr>
          <w:p w14:paraId="044D78E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B22D13D"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1C1DCE9"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3544C8F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single" w:sz="4" w:space="0" w:color="auto"/>
              <w:right w:val="single" w:sz="4" w:space="0" w:color="auto"/>
            </w:tcBorders>
            <w:shd w:val="clear" w:color="auto" w:fill="auto"/>
            <w:noWrap/>
            <w:vAlign w:val="center"/>
            <w:hideMark/>
          </w:tcPr>
          <w:p w14:paraId="2ADF4C9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single" w:sz="4" w:space="0" w:color="auto"/>
              <w:bottom w:val="single" w:sz="4" w:space="0" w:color="auto"/>
              <w:right w:val="nil"/>
            </w:tcBorders>
            <w:shd w:val="clear" w:color="auto" w:fill="00B050"/>
            <w:noWrap/>
            <w:vAlign w:val="center"/>
            <w:hideMark/>
          </w:tcPr>
          <w:p w14:paraId="5389AC3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nil"/>
            </w:tcBorders>
            <w:shd w:val="clear" w:color="auto" w:fill="auto"/>
            <w:noWrap/>
            <w:vAlign w:val="center"/>
            <w:hideMark/>
          </w:tcPr>
          <w:p w14:paraId="63A0D41B"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2BF60200"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175EDED7" w14:textId="77777777" w:rsidTr="00414BE4">
        <w:trPr>
          <w:trHeight w:val="1680"/>
        </w:trPr>
        <w:tc>
          <w:tcPr>
            <w:tcW w:w="720" w:type="dxa"/>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77A6FCA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5</w:t>
            </w:r>
          </w:p>
        </w:tc>
        <w:tc>
          <w:tcPr>
            <w:tcW w:w="2700" w:type="dxa"/>
            <w:tcBorders>
              <w:top w:val="nil"/>
              <w:left w:val="nil"/>
              <w:bottom w:val="single" w:sz="4" w:space="0" w:color="auto"/>
              <w:right w:val="single" w:sz="4" w:space="0" w:color="auto"/>
            </w:tcBorders>
            <w:shd w:val="clear" w:color="auto" w:fill="BFBFBF" w:themeFill="background1" w:themeFillShade="BF"/>
            <w:vAlign w:val="center"/>
            <w:hideMark/>
          </w:tcPr>
          <w:p w14:paraId="5C384DBD"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     Jornadas de retiro de la familia de la CMS</w:t>
            </w:r>
          </w:p>
        </w:tc>
        <w:tc>
          <w:tcPr>
            <w:tcW w:w="841" w:type="dxa"/>
            <w:tcBorders>
              <w:top w:val="nil"/>
              <w:left w:val="nil"/>
              <w:bottom w:val="single" w:sz="4" w:space="0" w:color="auto"/>
              <w:right w:val="single" w:sz="4" w:space="0" w:color="auto"/>
            </w:tcBorders>
            <w:shd w:val="clear" w:color="auto" w:fill="BFBFBF" w:themeFill="background1" w:themeFillShade="BF"/>
            <w:noWrap/>
            <w:vAlign w:val="center"/>
            <w:hideMark/>
          </w:tcPr>
          <w:p w14:paraId="770B443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Básica</w:t>
            </w:r>
          </w:p>
        </w:tc>
        <w:tc>
          <w:tcPr>
            <w:tcW w:w="1227" w:type="dxa"/>
            <w:tcBorders>
              <w:top w:val="nil"/>
              <w:left w:val="nil"/>
              <w:bottom w:val="single" w:sz="4" w:space="0" w:color="auto"/>
              <w:right w:val="single" w:sz="4" w:space="0" w:color="auto"/>
            </w:tcBorders>
            <w:shd w:val="clear" w:color="auto" w:fill="BFBFBF" w:themeFill="background1" w:themeFillShade="BF"/>
            <w:vAlign w:val="center"/>
            <w:hideMark/>
          </w:tcPr>
          <w:p w14:paraId="0644FC27"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25.400</w:t>
            </w:r>
          </w:p>
        </w:tc>
        <w:tc>
          <w:tcPr>
            <w:tcW w:w="1080" w:type="dxa"/>
            <w:tcBorders>
              <w:top w:val="nil"/>
              <w:left w:val="nil"/>
              <w:bottom w:val="single" w:sz="4" w:space="0" w:color="auto"/>
              <w:right w:val="single" w:sz="4" w:space="0" w:color="auto"/>
            </w:tcBorders>
            <w:shd w:val="clear" w:color="auto" w:fill="BFBFBF" w:themeFill="background1" w:themeFillShade="BF"/>
            <w:vAlign w:val="center"/>
            <w:hideMark/>
          </w:tcPr>
          <w:p w14:paraId="1F8A158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25.400</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0F696A3D"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5A1D597C"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center"/>
            <w:hideMark/>
          </w:tcPr>
          <w:p w14:paraId="32FED425"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single" w:sz="4" w:space="0" w:color="auto"/>
              <w:bottom w:val="single" w:sz="4" w:space="0" w:color="auto"/>
              <w:right w:val="nil"/>
            </w:tcBorders>
            <w:shd w:val="clear" w:color="auto" w:fill="00B050"/>
            <w:noWrap/>
            <w:vAlign w:val="center"/>
            <w:hideMark/>
          </w:tcPr>
          <w:p w14:paraId="751D711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1710" w:type="dxa"/>
            <w:tcBorders>
              <w:top w:val="nil"/>
              <w:left w:val="single" w:sz="4" w:space="0" w:color="auto"/>
              <w:bottom w:val="single" w:sz="4" w:space="0" w:color="auto"/>
              <w:right w:val="nil"/>
            </w:tcBorders>
            <w:shd w:val="clear" w:color="auto" w:fill="BFBFBF" w:themeFill="background1" w:themeFillShade="BF"/>
            <w:vAlign w:val="center"/>
            <w:hideMark/>
          </w:tcPr>
          <w:p w14:paraId="0587B362"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xml:space="preserve">Cooperación con la familia de la CMS mejorada, concretamente en cuanto a especies acuáticas y aviarias. </w:t>
            </w:r>
          </w:p>
        </w:tc>
        <w:tc>
          <w:tcPr>
            <w:tcW w:w="171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1F9632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r w:rsidR="00D95373" w:rsidRPr="00D95373" w14:paraId="0A32FD52" w14:textId="77777777" w:rsidTr="00414BE4">
        <w:trPr>
          <w:trHeight w:val="315"/>
        </w:trPr>
        <w:tc>
          <w:tcPr>
            <w:tcW w:w="720" w:type="dxa"/>
            <w:tcBorders>
              <w:top w:val="nil"/>
              <w:left w:val="single" w:sz="8" w:space="0" w:color="auto"/>
              <w:bottom w:val="single" w:sz="8" w:space="0" w:color="auto"/>
              <w:right w:val="single" w:sz="4" w:space="0" w:color="auto"/>
            </w:tcBorders>
            <w:shd w:val="clear" w:color="auto" w:fill="auto"/>
            <w:noWrap/>
            <w:vAlign w:val="center"/>
            <w:hideMark/>
          </w:tcPr>
          <w:p w14:paraId="2D978CA3"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2700" w:type="dxa"/>
            <w:tcBorders>
              <w:top w:val="nil"/>
              <w:left w:val="nil"/>
              <w:bottom w:val="single" w:sz="8" w:space="0" w:color="auto"/>
              <w:right w:val="single" w:sz="4" w:space="0" w:color="auto"/>
            </w:tcBorders>
            <w:shd w:val="clear" w:color="auto" w:fill="auto"/>
            <w:vAlign w:val="center"/>
            <w:hideMark/>
          </w:tcPr>
          <w:p w14:paraId="29FB1B57"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Total</w:t>
            </w:r>
          </w:p>
        </w:tc>
        <w:tc>
          <w:tcPr>
            <w:tcW w:w="841" w:type="dxa"/>
            <w:tcBorders>
              <w:top w:val="nil"/>
              <w:left w:val="nil"/>
              <w:bottom w:val="single" w:sz="8" w:space="0" w:color="auto"/>
              <w:right w:val="single" w:sz="4" w:space="0" w:color="auto"/>
            </w:tcBorders>
            <w:shd w:val="clear" w:color="auto" w:fill="auto"/>
            <w:noWrap/>
            <w:vAlign w:val="center"/>
            <w:hideMark/>
          </w:tcPr>
          <w:p w14:paraId="21548F15"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227" w:type="dxa"/>
            <w:tcBorders>
              <w:top w:val="nil"/>
              <w:left w:val="nil"/>
              <w:bottom w:val="single" w:sz="8" w:space="0" w:color="auto"/>
              <w:right w:val="single" w:sz="4" w:space="0" w:color="auto"/>
            </w:tcBorders>
            <w:shd w:val="clear" w:color="auto" w:fill="auto"/>
            <w:vAlign w:val="center"/>
            <w:hideMark/>
          </w:tcPr>
          <w:p w14:paraId="4401CE21"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169.948</w:t>
            </w:r>
          </w:p>
        </w:tc>
        <w:tc>
          <w:tcPr>
            <w:tcW w:w="1080" w:type="dxa"/>
            <w:tcBorders>
              <w:top w:val="nil"/>
              <w:left w:val="nil"/>
              <w:bottom w:val="single" w:sz="8" w:space="0" w:color="auto"/>
              <w:right w:val="single" w:sz="4" w:space="0" w:color="auto"/>
            </w:tcBorders>
            <w:shd w:val="clear" w:color="auto" w:fill="auto"/>
            <w:vAlign w:val="center"/>
            <w:hideMark/>
          </w:tcPr>
          <w:p w14:paraId="144D95FE" w14:textId="52AE4465" w:rsidR="00D95373" w:rsidRPr="00D95373" w:rsidRDefault="00F1497A" w:rsidP="00D95373">
            <w:pPr>
              <w:jc w:val="both"/>
              <w:rPr>
                <w:rFonts w:ascii="Arial" w:hAnsi="Arial" w:cs="Arial"/>
                <w:b/>
                <w:bCs/>
                <w:color w:val="000000" w:themeColor="text1"/>
                <w:sz w:val="16"/>
                <w:szCs w:val="16"/>
              </w:rPr>
            </w:pPr>
            <w:r>
              <w:rPr>
                <w:rFonts w:ascii="Arial" w:hAnsi="Arial" w:cs="Arial"/>
                <w:b/>
                <w:bCs/>
                <w:color w:val="000000" w:themeColor="text1"/>
                <w:sz w:val="16"/>
                <w:szCs w:val="16"/>
              </w:rPr>
              <w:t>512.719</w:t>
            </w:r>
          </w:p>
        </w:tc>
        <w:tc>
          <w:tcPr>
            <w:tcW w:w="1260" w:type="dxa"/>
            <w:tcBorders>
              <w:top w:val="nil"/>
              <w:left w:val="nil"/>
              <w:bottom w:val="single" w:sz="8" w:space="0" w:color="auto"/>
              <w:right w:val="single" w:sz="4" w:space="0" w:color="auto"/>
            </w:tcBorders>
            <w:shd w:val="clear" w:color="auto" w:fill="auto"/>
            <w:noWrap/>
            <w:vAlign w:val="center"/>
          </w:tcPr>
          <w:p w14:paraId="7F7FE81E" w14:textId="77777777" w:rsidR="00D95373" w:rsidRPr="00D95373" w:rsidRDefault="00D95373" w:rsidP="00D95373">
            <w:pPr>
              <w:jc w:val="both"/>
              <w:rPr>
                <w:rFonts w:ascii="Arial" w:hAnsi="Arial" w:cs="Arial"/>
                <w:b/>
                <w:bCs/>
                <w:color w:val="000000"/>
                <w:sz w:val="16"/>
                <w:szCs w:val="16"/>
              </w:rPr>
            </w:pPr>
          </w:p>
        </w:tc>
        <w:tc>
          <w:tcPr>
            <w:tcW w:w="992" w:type="dxa"/>
            <w:tcBorders>
              <w:top w:val="nil"/>
              <w:left w:val="nil"/>
              <w:bottom w:val="single" w:sz="8" w:space="0" w:color="auto"/>
              <w:right w:val="single" w:sz="4" w:space="0" w:color="auto"/>
            </w:tcBorders>
            <w:shd w:val="clear" w:color="auto" w:fill="FFFFFF" w:themeFill="background1"/>
            <w:noWrap/>
            <w:vAlign w:val="center"/>
            <w:hideMark/>
          </w:tcPr>
          <w:p w14:paraId="68F8C59A" w14:textId="77777777" w:rsidR="00D95373" w:rsidRPr="00D95373" w:rsidRDefault="00D95373" w:rsidP="00D95373">
            <w:pPr>
              <w:jc w:val="both"/>
              <w:rPr>
                <w:rFonts w:ascii="Arial" w:hAnsi="Arial" w:cs="Arial"/>
                <w:b/>
                <w:color w:val="000000" w:themeColor="text1"/>
                <w:sz w:val="16"/>
                <w:szCs w:val="16"/>
              </w:rPr>
            </w:pPr>
            <w:r w:rsidRPr="00D95373">
              <w:rPr>
                <w:rFonts w:ascii="Arial" w:hAnsi="Arial"/>
                <w:b/>
                <w:color w:val="000000"/>
                <w:sz w:val="16"/>
                <w:szCs w:val="16"/>
              </w:rPr>
              <w:t>200.000</w:t>
            </w:r>
          </w:p>
        </w:tc>
        <w:tc>
          <w:tcPr>
            <w:tcW w:w="1350" w:type="dxa"/>
            <w:tcBorders>
              <w:top w:val="nil"/>
              <w:left w:val="nil"/>
              <w:bottom w:val="single" w:sz="8" w:space="0" w:color="auto"/>
              <w:right w:val="single" w:sz="4" w:space="0" w:color="auto"/>
            </w:tcBorders>
            <w:shd w:val="clear" w:color="auto" w:fill="FFFFFF" w:themeFill="background1"/>
            <w:noWrap/>
            <w:vAlign w:val="center"/>
            <w:hideMark/>
          </w:tcPr>
          <w:p w14:paraId="2AC184C8"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c>
          <w:tcPr>
            <w:tcW w:w="810" w:type="dxa"/>
            <w:tcBorders>
              <w:top w:val="nil"/>
              <w:left w:val="single" w:sz="4" w:space="0" w:color="auto"/>
              <w:bottom w:val="single" w:sz="8" w:space="0" w:color="auto"/>
              <w:right w:val="nil"/>
            </w:tcBorders>
            <w:shd w:val="clear" w:color="auto" w:fill="FFFFFF" w:themeFill="background1"/>
            <w:noWrap/>
            <w:vAlign w:val="center"/>
            <w:hideMark/>
          </w:tcPr>
          <w:p w14:paraId="5D0FAC58"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710" w:type="dxa"/>
            <w:tcBorders>
              <w:top w:val="nil"/>
              <w:left w:val="single" w:sz="4" w:space="0" w:color="auto"/>
              <w:bottom w:val="single" w:sz="8" w:space="0" w:color="auto"/>
              <w:right w:val="nil"/>
            </w:tcBorders>
            <w:shd w:val="clear" w:color="auto" w:fill="FFFFFF" w:themeFill="background1"/>
            <w:noWrap/>
            <w:vAlign w:val="center"/>
            <w:hideMark/>
          </w:tcPr>
          <w:p w14:paraId="3D5394F2" w14:textId="77777777" w:rsidR="00D95373" w:rsidRPr="00D95373" w:rsidRDefault="00D95373" w:rsidP="00D95373">
            <w:pPr>
              <w:jc w:val="both"/>
              <w:rPr>
                <w:rFonts w:ascii="Arial" w:hAnsi="Arial" w:cs="Arial"/>
                <w:b/>
                <w:bCs/>
                <w:color w:val="000000" w:themeColor="text1"/>
                <w:sz w:val="16"/>
                <w:szCs w:val="16"/>
              </w:rPr>
            </w:pPr>
            <w:r w:rsidRPr="00D95373">
              <w:rPr>
                <w:rFonts w:ascii="Arial" w:hAnsi="Arial"/>
                <w:b/>
                <w:bCs/>
                <w:color w:val="000000"/>
                <w:sz w:val="16"/>
                <w:szCs w:val="16"/>
              </w:rPr>
              <w:t> </w:t>
            </w:r>
          </w:p>
        </w:tc>
        <w:tc>
          <w:tcPr>
            <w:tcW w:w="171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4A85CDBF" w14:textId="77777777" w:rsidR="00D95373" w:rsidRPr="00D95373" w:rsidRDefault="00D95373" w:rsidP="00D95373">
            <w:pPr>
              <w:jc w:val="both"/>
              <w:rPr>
                <w:rFonts w:ascii="Arial" w:hAnsi="Arial" w:cs="Arial"/>
                <w:color w:val="000000" w:themeColor="text1"/>
                <w:sz w:val="16"/>
                <w:szCs w:val="16"/>
              </w:rPr>
            </w:pPr>
            <w:r w:rsidRPr="00D95373">
              <w:rPr>
                <w:rFonts w:ascii="Arial" w:hAnsi="Arial"/>
                <w:color w:val="000000"/>
                <w:sz w:val="16"/>
                <w:szCs w:val="16"/>
              </w:rPr>
              <w:t> </w:t>
            </w:r>
          </w:p>
        </w:tc>
      </w:tr>
    </w:tbl>
    <w:p w14:paraId="612CD99A" w14:textId="77777777" w:rsidR="00D95373" w:rsidRPr="00D95373" w:rsidRDefault="00D95373" w:rsidP="00D95373">
      <w:pPr>
        <w:ind w:left="-720"/>
        <w:jc w:val="both"/>
        <w:rPr>
          <w:rFonts w:ascii="Arial" w:hAnsi="Arial" w:cs="Arial"/>
          <w:b/>
          <w:color w:val="000000"/>
          <w:sz w:val="16"/>
          <w:szCs w:val="16"/>
        </w:rPr>
      </w:pPr>
    </w:p>
    <w:p w14:paraId="10A4C63C" w14:textId="77777777" w:rsidR="00D95373" w:rsidRPr="00D95373" w:rsidRDefault="00D95373" w:rsidP="00D95373">
      <w:pPr>
        <w:jc w:val="both"/>
        <w:rPr>
          <w:rFonts w:ascii="Arial" w:hAnsi="Arial" w:cs="Arial"/>
          <w:sz w:val="22"/>
        </w:rPr>
      </w:pPr>
    </w:p>
    <w:p w14:paraId="222D7777" w14:textId="0EB82DEA" w:rsidR="005D18B6" w:rsidRPr="005A76A2" w:rsidRDefault="005D18B6" w:rsidP="00D95373">
      <w:pPr>
        <w:pStyle w:val="ListParagraph"/>
        <w:ind w:left="540"/>
        <w:jc w:val="both"/>
        <w:rPr>
          <w:rFonts w:ascii="Arial" w:hAnsi="Arial" w:cs="Arial"/>
          <w:sz w:val="22"/>
          <w:szCs w:val="22"/>
        </w:rPr>
      </w:pPr>
    </w:p>
    <w:sectPr w:rsidR="005D18B6" w:rsidRPr="005A76A2" w:rsidSect="00414BE4">
      <w:pgSz w:w="16834" w:h="11909" w:orient="landscape" w:code="9"/>
      <w:pgMar w:top="245" w:right="720" w:bottom="245" w:left="1440" w:header="274" w:footer="7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29D87" w14:textId="77777777" w:rsidR="00B77495" w:rsidRDefault="00B77495">
      <w:r>
        <w:separator/>
      </w:r>
    </w:p>
  </w:endnote>
  <w:endnote w:type="continuationSeparator" w:id="0">
    <w:p w14:paraId="61E0E1C0" w14:textId="77777777" w:rsidR="00B77495" w:rsidRDefault="00B77495">
      <w:r>
        <w:continuationSeparator/>
      </w:r>
    </w:p>
  </w:endnote>
  <w:endnote w:type="continuationNotice" w:id="1">
    <w:p w14:paraId="6A86251B" w14:textId="77777777" w:rsidR="00B77495" w:rsidRDefault="00B77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359366"/>
      <w:docPartObj>
        <w:docPartGallery w:val="Page Numbers (Bottom of Page)"/>
        <w:docPartUnique/>
      </w:docPartObj>
    </w:sdtPr>
    <w:sdtEndPr>
      <w:rPr>
        <w:rFonts w:ascii="Arial" w:hAnsi="Arial" w:cs="Arial"/>
        <w:noProof/>
        <w:sz w:val="18"/>
        <w:szCs w:val="18"/>
      </w:rPr>
    </w:sdtEndPr>
    <w:sdtContent>
      <w:p w14:paraId="62623B55" w14:textId="34302C8F" w:rsidR="00B77495" w:rsidRPr="00AA3839" w:rsidRDefault="00B77495">
        <w:pPr>
          <w:pStyle w:val="Footer"/>
          <w:jc w:val="center"/>
          <w:rPr>
            <w:rFonts w:ascii="Arial" w:hAnsi="Arial" w:cs="Arial"/>
            <w:sz w:val="18"/>
            <w:szCs w:val="18"/>
          </w:rPr>
        </w:pPr>
        <w:r w:rsidRPr="00AA3839">
          <w:rPr>
            <w:rFonts w:ascii="Arial" w:hAnsi="Arial" w:cs="Arial"/>
            <w:sz w:val="18"/>
            <w:szCs w:val="18"/>
          </w:rPr>
          <w:fldChar w:fldCharType="begin"/>
        </w:r>
        <w:r w:rsidRPr="00AA3839">
          <w:rPr>
            <w:rFonts w:ascii="Arial" w:hAnsi="Arial" w:cs="Arial"/>
            <w:sz w:val="18"/>
            <w:szCs w:val="18"/>
          </w:rPr>
          <w:instrText xml:space="preserve"> PAGE   \* MERGEFORMAT </w:instrText>
        </w:r>
        <w:r w:rsidRPr="00AA3839">
          <w:rPr>
            <w:rFonts w:ascii="Arial" w:hAnsi="Arial" w:cs="Arial"/>
            <w:sz w:val="18"/>
            <w:szCs w:val="18"/>
          </w:rPr>
          <w:fldChar w:fldCharType="separate"/>
        </w:r>
        <w:r w:rsidR="00602278">
          <w:rPr>
            <w:rFonts w:ascii="Arial" w:hAnsi="Arial" w:cs="Arial"/>
            <w:noProof/>
            <w:sz w:val="18"/>
            <w:szCs w:val="18"/>
          </w:rPr>
          <w:t>86</w:t>
        </w:r>
        <w:r w:rsidRPr="00AA3839">
          <w:rPr>
            <w:rFonts w:ascii="Arial" w:hAnsi="Arial" w:cs="Arial"/>
            <w:sz w:val="18"/>
            <w:szCs w:val="18"/>
          </w:rPr>
          <w:fldChar w:fldCharType="end"/>
        </w:r>
      </w:p>
    </w:sdtContent>
  </w:sdt>
  <w:p w14:paraId="6D8B2389" w14:textId="77777777" w:rsidR="00B77495" w:rsidRPr="00AA3839" w:rsidRDefault="00B77495">
    <w:pPr>
      <w:pStyle w:val="Foo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556675"/>
      <w:docPartObj>
        <w:docPartGallery w:val="Page Numbers (Bottom of Page)"/>
        <w:docPartUnique/>
      </w:docPartObj>
    </w:sdtPr>
    <w:sdtEndPr>
      <w:rPr>
        <w:rFonts w:ascii="Arial" w:hAnsi="Arial" w:cs="Arial"/>
        <w:noProof/>
        <w:sz w:val="18"/>
        <w:szCs w:val="18"/>
      </w:rPr>
    </w:sdtEndPr>
    <w:sdtContent>
      <w:p w14:paraId="48F582D4" w14:textId="5FCAB303" w:rsidR="00B77495" w:rsidRPr="00AA3839" w:rsidRDefault="00B77495">
        <w:pPr>
          <w:pStyle w:val="Footer"/>
          <w:jc w:val="center"/>
          <w:rPr>
            <w:rFonts w:ascii="Arial" w:hAnsi="Arial" w:cs="Arial"/>
            <w:sz w:val="18"/>
            <w:szCs w:val="18"/>
          </w:rPr>
        </w:pPr>
        <w:r w:rsidRPr="00AA3839">
          <w:rPr>
            <w:rFonts w:ascii="Arial" w:hAnsi="Arial" w:cs="Arial"/>
            <w:sz w:val="18"/>
            <w:szCs w:val="18"/>
          </w:rPr>
          <w:fldChar w:fldCharType="begin"/>
        </w:r>
        <w:r w:rsidRPr="00AA3839">
          <w:rPr>
            <w:rFonts w:ascii="Arial" w:hAnsi="Arial" w:cs="Arial"/>
            <w:sz w:val="18"/>
            <w:szCs w:val="18"/>
          </w:rPr>
          <w:instrText xml:space="preserve"> PAGE   \* MERGEFORMAT </w:instrText>
        </w:r>
        <w:r w:rsidRPr="00AA3839">
          <w:rPr>
            <w:rFonts w:ascii="Arial" w:hAnsi="Arial" w:cs="Arial"/>
            <w:sz w:val="18"/>
            <w:szCs w:val="18"/>
          </w:rPr>
          <w:fldChar w:fldCharType="separate"/>
        </w:r>
        <w:r w:rsidR="00602278">
          <w:rPr>
            <w:rFonts w:ascii="Arial" w:hAnsi="Arial" w:cs="Arial"/>
            <w:noProof/>
            <w:sz w:val="18"/>
            <w:szCs w:val="18"/>
          </w:rPr>
          <w:t>97</w:t>
        </w:r>
        <w:r w:rsidRPr="00AA3839">
          <w:rPr>
            <w:rFonts w:ascii="Arial" w:hAnsi="Arial" w:cs="Arial"/>
            <w:sz w:val="18"/>
            <w:szCs w:val="18"/>
          </w:rPr>
          <w:fldChar w:fldCharType="end"/>
        </w:r>
      </w:p>
    </w:sdtContent>
  </w:sdt>
  <w:p w14:paraId="0DA8C8E6" w14:textId="77777777" w:rsidR="00B77495" w:rsidRPr="00AA3839" w:rsidRDefault="00B77495">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238480"/>
      <w:docPartObj>
        <w:docPartGallery w:val="Page Numbers (Bottom of Page)"/>
        <w:docPartUnique/>
      </w:docPartObj>
    </w:sdtPr>
    <w:sdtEndPr>
      <w:rPr>
        <w:rFonts w:ascii="Arial" w:hAnsi="Arial" w:cs="Arial"/>
        <w:noProof/>
        <w:sz w:val="18"/>
        <w:szCs w:val="18"/>
      </w:rPr>
    </w:sdtEndPr>
    <w:sdtContent>
      <w:p w14:paraId="7E7564D9" w14:textId="0E128637" w:rsidR="00B77495" w:rsidRPr="00297706" w:rsidRDefault="00B77495">
        <w:pPr>
          <w:pStyle w:val="Footer"/>
          <w:jc w:val="center"/>
          <w:rPr>
            <w:rFonts w:ascii="Arial" w:hAnsi="Arial" w:cs="Arial"/>
            <w:sz w:val="18"/>
            <w:szCs w:val="18"/>
          </w:rPr>
        </w:pPr>
        <w:r w:rsidRPr="00297706">
          <w:rPr>
            <w:rFonts w:ascii="Arial" w:hAnsi="Arial" w:cs="Arial"/>
            <w:sz w:val="18"/>
            <w:szCs w:val="18"/>
          </w:rPr>
          <w:fldChar w:fldCharType="begin"/>
        </w:r>
        <w:r w:rsidRPr="00297706">
          <w:rPr>
            <w:rFonts w:ascii="Arial" w:hAnsi="Arial" w:cs="Arial"/>
            <w:sz w:val="18"/>
            <w:szCs w:val="18"/>
          </w:rPr>
          <w:instrText xml:space="preserve"> PAGE   \* MERGEFORMAT </w:instrText>
        </w:r>
        <w:r w:rsidRPr="00297706">
          <w:rPr>
            <w:rFonts w:ascii="Arial" w:hAnsi="Arial" w:cs="Arial"/>
            <w:sz w:val="18"/>
            <w:szCs w:val="18"/>
          </w:rPr>
          <w:fldChar w:fldCharType="separate"/>
        </w:r>
        <w:r w:rsidR="00602278">
          <w:rPr>
            <w:rFonts w:ascii="Arial" w:hAnsi="Arial" w:cs="Arial"/>
            <w:noProof/>
            <w:sz w:val="18"/>
            <w:szCs w:val="18"/>
          </w:rPr>
          <w:t>2</w:t>
        </w:r>
        <w:r w:rsidRPr="00297706">
          <w:rPr>
            <w:rFonts w:ascii="Arial" w:hAnsi="Arial" w:cs="Arial"/>
            <w:noProof/>
            <w:sz w:val="18"/>
            <w:szCs w:val="18"/>
          </w:rPr>
          <w:fldChar w:fldCharType="end"/>
        </w:r>
      </w:p>
    </w:sdtContent>
  </w:sdt>
  <w:p w14:paraId="1B2B59C0" w14:textId="77777777" w:rsidR="00B77495" w:rsidRDefault="00B774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94350"/>
      <w:docPartObj>
        <w:docPartGallery w:val="Page Numbers (Bottom of Page)"/>
        <w:docPartUnique/>
      </w:docPartObj>
    </w:sdtPr>
    <w:sdtEndPr>
      <w:rPr>
        <w:rFonts w:ascii="Arial" w:hAnsi="Arial" w:cs="Arial"/>
        <w:noProof/>
        <w:sz w:val="18"/>
        <w:szCs w:val="18"/>
      </w:rPr>
    </w:sdtEndPr>
    <w:sdtContent>
      <w:p w14:paraId="36119247" w14:textId="2E0AFFA5" w:rsidR="00B77495" w:rsidRPr="00AA3839" w:rsidRDefault="00B77495">
        <w:pPr>
          <w:pStyle w:val="Footer"/>
          <w:jc w:val="center"/>
          <w:rPr>
            <w:rFonts w:ascii="Arial" w:hAnsi="Arial" w:cs="Arial"/>
            <w:sz w:val="18"/>
            <w:szCs w:val="18"/>
          </w:rPr>
        </w:pPr>
        <w:r w:rsidRPr="00AA3839">
          <w:rPr>
            <w:rFonts w:ascii="Arial" w:hAnsi="Arial" w:cs="Arial"/>
            <w:sz w:val="18"/>
            <w:szCs w:val="18"/>
          </w:rPr>
          <w:fldChar w:fldCharType="begin"/>
        </w:r>
        <w:r w:rsidRPr="00AA3839">
          <w:rPr>
            <w:rFonts w:ascii="Arial" w:hAnsi="Arial" w:cs="Arial"/>
            <w:sz w:val="18"/>
            <w:szCs w:val="18"/>
          </w:rPr>
          <w:instrText xml:space="preserve"> PAGE   \* MERGEFORMAT </w:instrText>
        </w:r>
        <w:r w:rsidRPr="00AA3839">
          <w:rPr>
            <w:rFonts w:ascii="Arial" w:hAnsi="Arial" w:cs="Arial"/>
            <w:sz w:val="18"/>
            <w:szCs w:val="18"/>
          </w:rPr>
          <w:fldChar w:fldCharType="separate"/>
        </w:r>
        <w:r w:rsidR="00602278">
          <w:rPr>
            <w:rFonts w:ascii="Arial" w:hAnsi="Arial" w:cs="Arial"/>
            <w:noProof/>
            <w:sz w:val="18"/>
            <w:szCs w:val="18"/>
          </w:rPr>
          <w:t>92</w:t>
        </w:r>
        <w:r w:rsidRPr="00AA3839">
          <w:rPr>
            <w:rFonts w:ascii="Arial" w:hAnsi="Arial" w:cs="Arial"/>
            <w:sz w:val="18"/>
            <w:szCs w:val="18"/>
          </w:rPr>
          <w:fldChar w:fldCharType="end"/>
        </w:r>
      </w:p>
    </w:sdtContent>
  </w:sdt>
  <w:p w14:paraId="5B257ECA" w14:textId="77777777" w:rsidR="00B77495" w:rsidRPr="00AA3839" w:rsidRDefault="00B77495">
    <w:pPr>
      <w:pStyle w:val="Footer"/>
      <w:rP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570220"/>
      <w:docPartObj>
        <w:docPartGallery w:val="Page Numbers (Bottom of Page)"/>
        <w:docPartUnique/>
      </w:docPartObj>
    </w:sdtPr>
    <w:sdtEndPr>
      <w:rPr>
        <w:rFonts w:ascii="Arial" w:hAnsi="Arial" w:cs="Arial"/>
        <w:noProof/>
        <w:sz w:val="18"/>
        <w:szCs w:val="18"/>
      </w:rPr>
    </w:sdtEndPr>
    <w:sdtContent>
      <w:p w14:paraId="18DC67D7" w14:textId="0CAB31CF" w:rsidR="00B77495" w:rsidRPr="00AA3839" w:rsidRDefault="00B77495">
        <w:pPr>
          <w:pStyle w:val="Footer"/>
          <w:jc w:val="center"/>
          <w:rPr>
            <w:rFonts w:ascii="Arial" w:hAnsi="Arial" w:cs="Arial"/>
            <w:sz w:val="18"/>
            <w:szCs w:val="18"/>
          </w:rPr>
        </w:pPr>
        <w:r w:rsidRPr="00AA3839">
          <w:rPr>
            <w:rFonts w:ascii="Arial" w:hAnsi="Arial" w:cs="Arial"/>
            <w:sz w:val="18"/>
            <w:szCs w:val="18"/>
          </w:rPr>
          <w:fldChar w:fldCharType="begin"/>
        </w:r>
        <w:r w:rsidRPr="00AA3839">
          <w:rPr>
            <w:rFonts w:ascii="Arial" w:hAnsi="Arial" w:cs="Arial"/>
            <w:sz w:val="18"/>
            <w:szCs w:val="18"/>
          </w:rPr>
          <w:instrText xml:space="preserve"> PAGE   \* MERGEFORMAT </w:instrText>
        </w:r>
        <w:r w:rsidRPr="00AA3839">
          <w:rPr>
            <w:rFonts w:ascii="Arial" w:hAnsi="Arial" w:cs="Arial"/>
            <w:sz w:val="18"/>
            <w:szCs w:val="18"/>
          </w:rPr>
          <w:fldChar w:fldCharType="separate"/>
        </w:r>
        <w:r w:rsidR="00602278">
          <w:rPr>
            <w:rFonts w:ascii="Arial" w:hAnsi="Arial" w:cs="Arial"/>
            <w:noProof/>
            <w:sz w:val="18"/>
            <w:szCs w:val="18"/>
          </w:rPr>
          <w:t>104</w:t>
        </w:r>
        <w:r w:rsidRPr="00AA3839">
          <w:rPr>
            <w:rFonts w:ascii="Arial" w:hAnsi="Arial" w:cs="Arial"/>
            <w:sz w:val="18"/>
            <w:szCs w:val="18"/>
          </w:rPr>
          <w:fldChar w:fldCharType="end"/>
        </w:r>
      </w:p>
    </w:sdtContent>
  </w:sdt>
  <w:p w14:paraId="5A8872D4" w14:textId="77777777" w:rsidR="00B77495" w:rsidRPr="00AA3839" w:rsidRDefault="00B77495">
    <w:pPr>
      <w:pStyle w:val="Footer"/>
      <w:rPr>
        <w:rFonts w:ascii="Arial" w:hAnsi="Arial" w:cs="Arial"/>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466033"/>
      <w:docPartObj>
        <w:docPartGallery w:val="Page Numbers (Bottom of Page)"/>
        <w:docPartUnique/>
      </w:docPartObj>
    </w:sdtPr>
    <w:sdtEndPr>
      <w:rPr>
        <w:rFonts w:ascii="Arial" w:hAnsi="Arial" w:cs="Arial"/>
        <w:noProof/>
        <w:sz w:val="18"/>
        <w:szCs w:val="18"/>
      </w:rPr>
    </w:sdtEndPr>
    <w:sdtContent>
      <w:p w14:paraId="404C909F" w14:textId="3A38E06A" w:rsidR="00B77495" w:rsidRPr="00297706" w:rsidRDefault="00B77495">
        <w:pPr>
          <w:pStyle w:val="Footer"/>
          <w:jc w:val="center"/>
          <w:rPr>
            <w:rFonts w:ascii="Arial" w:hAnsi="Arial" w:cs="Arial"/>
            <w:sz w:val="18"/>
            <w:szCs w:val="18"/>
          </w:rPr>
        </w:pPr>
        <w:r w:rsidRPr="00297706">
          <w:rPr>
            <w:rFonts w:ascii="Arial" w:hAnsi="Arial" w:cs="Arial"/>
            <w:sz w:val="18"/>
            <w:szCs w:val="18"/>
          </w:rPr>
          <w:fldChar w:fldCharType="begin"/>
        </w:r>
        <w:r w:rsidRPr="00297706">
          <w:rPr>
            <w:rFonts w:ascii="Arial" w:hAnsi="Arial" w:cs="Arial"/>
            <w:sz w:val="18"/>
            <w:szCs w:val="18"/>
          </w:rPr>
          <w:instrText xml:space="preserve"> PAGE   \* MERGEFORMAT </w:instrText>
        </w:r>
        <w:r w:rsidRPr="00297706">
          <w:rPr>
            <w:rFonts w:ascii="Arial" w:hAnsi="Arial" w:cs="Arial"/>
            <w:sz w:val="18"/>
            <w:szCs w:val="18"/>
          </w:rPr>
          <w:fldChar w:fldCharType="separate"/>
        </w:r>
        <w:r w:rsidR="00602278">
          <w:rPr>
            <w:rFonts w:ascii="Arial" w:hAnsi="Arial" w:cs="Arial"/>
            <w:noProof/>
            <w:sz w:val="18"/>
            <w:szCs w:val="18"/>
          </w:rPr>
          <w:t>103</w:t>
        </w:r>
        <w:r w:rsidRPr="00297706">
          <w:rPr>
            <w:rFonts w:ascii="Arial" w:hAnsi="Arial" w:cs="Arial"/>
            <w:noProof/>
            <w:sz w:val="18"/>
            <w:szCs w:val="18"/>
          </w:rPr>
          <w:fldChar w:fldCharType="end"/>
        </w:r>
      </w:p>
    </w:sdtContent>
  </w:sdt>
  <w:p w14:paraId="5454F5F5" w14:textId="77777777" w:rsidR="00B77495" w:rsidRDefault="00B77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3213C" w14:textId="77777777" w:rsidR="00B77495" w:rsidRDefault="00B77495">
      <w:r>
        <w:separator/>
      </w:r>
    </w:p>
  </w:footnote>
  <w:footnote w:type="continuationSeparator" w:id="0">
    <w:p w14:paraId="25C204A5" w14:textId="77777777" w:rsidR="00B77495" w:rsidRDefault="00B77495">
      <w:r>
        <w:continuationSeparator/>
      </w:r>
    </w:p>
  </w:footnote>
  <w:footnote w:type="continuationNotice" w:id="1">
    <w:p w14:paraId="6454D5BB" w14:textId="77777777" w:rsidR="00B77495" w:rsidRDefault="00B77495"/>
  </w:footnote>
  <w:footnote w:id="2">
    <w:p w14:paraId="068734CF" w14:textId="77777777" w:rsidR="00B77495" w:rsidRPr="001627D0" w:rsidRDefault="00B77495" w:rsidP="3D08D894">
      <w:pPr>
        <w:pStyle w:val="FootnoteText"/>
        <w:rPr>
          <w:rFonts w:ascii="Arial" w:hAnsi="Arial" w:cs="Arial"/>
          <w:sz w:val="18"/>
          <w:szCs w:val="18"/>
        </w:rPr>
      </w:pPr>
      <w:r>
        <w:rPr>
          <w:rStyle w:val="FootnoteReference"/>
          <w:rFonts w:ascii="Arial" w:hAnsi="Arial" w:cs="Arial"/>
          <w:sz w:val="18"/>
          <w:szCs w:val="18"/>
        </w:rPr>
        <w:footnoteRef/>
      </w:r>
      <w:r>
        <w:rPr>
          <w:rFonts w:ascii="Arial" w:hAnsi="Arial"/>
          <w:sz w:val="18"/>
          <w:szCs w:val="18"/>
        </w:rPr>
        <w:t xml:space="preserve"> El número de la actividad se refiere al número mencionado en el PdT 2015-2017 (ver Anexo 1)</w:t>
      </w:r>
    </w:p>
  </w:footnote>
  <w:footnote w:id="3">
    <w:p w14:paraId="0C019E67" w14:textId="77777777" w:rsidR="00B77495" w:rsidRPr="00120840" w:rsidRDefault="00B77495" w:rsidP="3D08D894">
      <w:pPr>
        <w:pStyle w:val="FootnoteText"/>
        <w:rPr>
          <w:rFonts w:ascii="Times New Roman" w:hAnsi="Times New Roman" w:cs="Times New Roman"/>
        </w:rPr>
      </w:pPr>
      <w:r>
        <w:rPr>
          <w:rStyle w:val="FootnoteReference"/>
          <w:rFonts w:ascii="Arial" w:eastAsia="Arial" w:hAnsi="Arial" w:cs="Arial"/>
          <w:sz w:val="18"/>
          <w:szCs w:val="18"/>
        </w:rPr>
        <w:footnoteRef/>
      </w:r>
      <w:r>
        <w:rPr>
          <w:rFonts w:ascii="Arial" w:hAnsi="Arial"/>
          <w:sz w:val="18"/>
          <w:szCs w:val="18"/>
        </w:rPr>
        <w:t xml:space="preserve"> Esta actividad no formaba parte del PdT original, pero muestra lo que ha hecho la Oficina de la CMS en Abu Dabi.</w:t>
      </w:r>
      <w:r>
        <w:rPr>
          <w:rFonts w:ascii="Times New Roman" w:hAnsi="Times New Roman"/>
        </w:rPr>
        <w:t xml:space="preserve"> </w:t>
      </w:r>
    </w:p>
  </w:footnote>
  <w:footnote w:id="4">
    <w:p w14:paraId="3526878C" w14:textId="77777777" w:rsidR="00B77495" w:rsidRPr="00CE48D5" w:rsidRDefault="00B77495" w:rsidP="3D08D894">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r>
        <w:rPr>
          <w:rFonts w:ascii="Arial" w:hAnsi="Arial"/>
          <w:sz w:val="18"/>
          <w:szCs w:val="18"/>
        </w:rPr>
        <w:t>Tras la inclusión de los osos polares y las anguilas europeas en el Apéndice II de la Convención, han surgido oportunidades para desarrollar nuevas actividades.</w:t>
      </w:r>
      <w:r>
        <w:rPr>
          <w:rFonts w:ascii="Times New Roman" w:hAnsi="Times New Roman"/>
          <w:sz w:val="18"/>
          <w:szCs w:val="18"/>
        </w:rPr>
        <w:t xml:space="preserve"> </w:t>
      </w:r>
    </w:p>
  </w:footnote>
  <w:footnote w:id="5">
    <w:p w14:paraId="222ACD31" w14:textId="77777777" w:rsidR="00B77495" w:rsidRPr="001B2826" w:rsidRDefault="00B77495" w:rsidP="3D08D894">
      <w:pPr>
        <w:pStyle w:val="FootnoteText"/>
        <w:jc w:val="both"/>
        <w:rPr>
          <w:rFonts w:ascii="Arial" w:hAnsi="Arial" w:cs="Arial"/>
          <w:sz w:val="18"/>
          <w:szCs w:val="18"/>
        </w:rPr>
      </w:pPr>
      <w:r>
        <w:rPr>
          <w:rStyle w:val="FootnoteReference"/>
          <w:rFonts w:ascii="Arial" w:hAnsi="Arial" w:cs="Arial"/>
        </w:rPr>
        <w:footnoteRef/>
      </w:r>
      <w:r>
        <w:rPr>
          <w:rFonts w:ascii="Arial" w:hAnsi="Arial"/>
        </w:rPr>
        <w:t xml:space="preserve"> </w:t>
      </w:r>
      <w:r>
        <w:rPr>
          <w:rFonts w:ascii="Arial" w:hAnsi="Arial"/>
          <w:sz w:val="18"/>
          <w:szCs w:val="18"/>
        </w:rPr>
        <w:t xml:space="preserve">Cabe señalar que solo una pequeña parte de las actividades mencionadas arriba relacionadas con la organización de la próxima Reunión de los Signatarios formaba parte del PdT y que el resto de las actividades está cubierto por recursos proporcionados por los Signatarios del MdE sobre los tiburones. </w:t>
      </w:r>
    </w:p>
  </w:footnote>
  <w:footnote w:id="6">
    <w:p w14:paraId="5F0EA7A4" w14:textId="77777777" w:rsidR="00B77495" w:rsidRPr="00796ED4" w:rsidRDefault="00B77495" w:rsidP="005D18B6">
      <w:pPr>
        <w:pStyle w:val="FootnoteText"/>
        <w:rPr>
          <w:rFonts w:ascii="Arial" w:hAnsi="Arial" w:cs="Arial"/>
        </w:rPr>
      </w:pPr>
      <w:r>
        <w:rPr>
          <w:rStyle w:val="FootnoteReference"/>
          <w:rFonts w:ascii="Arial" w:hAnsi="Arial" w:cs="Arial"/>
        </w:rPr>
        <w:footnoteRef/>
      </w:r>
      <w:r>
        <w:rPr>
          <w:rFonts w:ascii="Arial" w:hAnsi="Arial"/>
          <w:sz w:val="18"/>
          <w:szCs w:val="18"/>
        </w:rPr>
        <w:t xml:space="preserve"> Se proporciona una visión general de las actividades llevadas a cabo por la Oficina de la CMS en Abu Dabi en relación con el MdE sobre el dugongo, que no formaban parte del PdT original.</w:t>
      </w:r>
      <w:r>
        <w:rPr>
          <w:rFonts w:ascii="Arial" w:hAnsi="Arial"/>
        </w:rPr>
        <w:t xml:space="preserve"> </w:t>
      </w:r>
    </w:p>
  </w:footnote>
  <w:footnote w:id="7">
    <w:p w14:paraId="50422C6C" w14:textId="77777777" w:rsidR="00B77495" w:rsidRPr="00796ED4" w:rsidRDefault="00B77495" w:rsidP="005D18B6">
      <w:pPr>
        <w:pStyle w:val="FootnoteText"/>
        <w:rPr>
          <w:rFonts w:ascii="Arial" w:hAnsi="Arial" w:cs="Arial"/>
        </w:rPr>
      </w:pPr>
      <w:r>
        <w:rPr>
          <w:rStyle w:val="FootnoteReference"/>
          <w:rFonts w:ascii="Arial" w:hAnsi="Arial" w:cs="Arial"/>
          <w:sz w:val="18"/>
          <w:szCs w:val="18"/>
        </w:rPr>
        <w:footnoteRef/>
      </w:r>
      <w:r>
        <w:rPr>
          <w:rFonts w:ascii="Arial" w:hAnsi="Arial"/>
          <w:sz w:val="18"/>
          <w:szCs w:val="18"/>
        </w:rPr>
        <w:t xml:space="preserve"> Se proporciona una visión general de las actividades llevadas a cabo por el Coordinador del MdE del IOSEA, que no formaban parte del PdT original</w:t>
      </w:r>
      <w:r>
        <w:rPr>
          <w:rFonts w:ascii="Arial" w:hAnsi="Arial"/>
        </w:rPr>
        <w:t>.</w:t>
      </w:r>
    </w:p>
  </w:footnote>
  <w:footnote w:id="8">
    <w:p w14:paraId="15AF1004" w14:textId="77777777" w:rsidR="00B77495" w:rsidRPr="006B6A8F" w:rsidRDefault="00B77495" w:rsidP="3D08D894">
      <w:pPr>
        <w:pStyle w:val="FootnoteText"/>
        <w:jc w:val="both"/>
        <w:rPr>
          <w:rFonts w:ascii="Arial" w:hAnsi="Arial" w:cs="Arial"/>
          <w:sz w:val="18"/>
          <w:szCs w:val="18"/>
        </w:rPr>
      </w:pPr>
      <w:r>
        <w:rPr>
          <w:rStyle w:val="FootnoteReference"/>
          <w:rFonts w:ascii="Arial" w:hAnsi="Arial" w:cs="Arial"/>
        </w:rPr>
        <w:footnoteRef/>
      </w:r>
      <w:r>
        <w:rPr>
          <w:rFonts w:ascii="Arial" w:hAnsi="Arial"/>
        </w:rPr>
        <w:t xml:space="preserve"> </w:t>
      </w:r>
      <w:r>
        <w:rPr>
          <w:rFonts w:ascii="Arial" w:hAnsi="Arial"/>
          <w:sz w:val="18"/>
          <w:szCs w:val="18"/>
        </w:rPr>
        <w:t>En el PdT original figura como actividad 19 "</w:t>
      </w:r>
      <w:r>
        <w:rPr>
          <w:rFonts w:ascii="Arial" w:hAnsi="Arial"/>
          <w:i/>
          <w:iCs/>
          <w:sz w:val="18"/>
          <w:szCs w:val="18"/>
        </w:rPr>
        <w:t xml:space="preserve">Programa de trabajo para aves migratorias y sus corredores aéreos incluida la organización de la reunión del grupo de trabajo" </w:t>
      </w:r>
    </w:p>
  </w:footnote>
  <w:footnote w:id="9">
    <w:p w14:paraId="780628B1" w14:textId="77777777" w:rsidR="00B77495" w:rsidRPr="006B6A8F" w:rsidRDefault="00B77495">
      <w:pPr>
        <w:pStyle w:val="FootnoteText"/>
        <w:rPr>
          <w:sz w:val="18"/>
          <w:szCs w:val="18"/>
        </w:rPr>
      </w:pPr>
      <w:r>
        <w:rPr>
          <w:rStyle w:val="FootnoteReference"/>
          <w:sz w:val="18"/>
          <w:szCs w:val="18"/>
        </w:rPr>
        <w:footnoteRef/>
      </w:r>
      <w:r>
        <w:rPr>
          <w:sz w:val="18"/>
          <w:szCs w:val="18"/>
        </w:rPr>
        <w:t xml:space="preserve"> </w:t>
      </w:r>
      <w:r>
        <w:rPr>
          <w:rFonts w:ascii="Arial" w:hAnsi="Arial"/>
          <w:sz w:val="18"/>
          <w:szCs w:val="18"/>
        </w:rPr>
        <w:t>Los detalles del proceso se describen en este documento en la sección "MdE sobre rapaces"</w:t>
      </w:r>
    </w:p>
  </w:footnote>
  <w:footnote w:id="10">
    <w:p w14:paraId="1F53F3D5" w14:textId="77777777" w:rsidR="00B77495" w:rsidRPr="00E07191" w:rsidRDefault="00B77495" w:rsidP="3D08D894">
      <w:pPr>
        <w:pStyle w:val="FootnoteText"/>
        <w:jc w:val="both"/>
        <w:rPr>
          <w:rFonts w:ascii="Times New Roman" w:hAnsi="Times New Roman" w:cs="Times New Roman"/>
          <w:sz w:val="18"/>
          <w:szCs w:val="18"/>
        </w:rPr>
      </w:pPr>
      <w:r>
        <w:rPr>
          <w:rStyle w:val="FootnoteReference"/>
          <w:rFonts w:ascii="Arial" w:eastAsia="Arial" w:hAnsi="Arial" w:cs="Arial"/>
          <w:sz w:val="18"/>
          <w:szCs w:val="18"/>
        </w:rPr>
        <w:footnoteRef/>
      </w:r>
      <w:r>
        <w:rPr>
          <w:rFonts w:ascii="Arial" w:hAnsi="Arial"/>
          <w:sz w:val="18"/>
          <w:szCs w:val="18"/>
        </w:rPr>
        <w:t xml:space="preserve"> Se proporciona una visión general de las actividades llevadas a cabo por la Oficina de la CMS en Abu Dabi en relación con el MdE sobre rapaces, que no formaban parte del PdT original.</w:t>
      </w:r>
    </w:p>
  </w:footnote>
  <w:footnote w:id="11">
    <w:p w14:paraId="72BDEAA6" w14:textId="77777777" w:rsidR="00B77495" w:rsidRPr="00796ED4" w:rsidRDefault="00B77495" w:rsidP="3D08D894">
      <w:pPr>
        <w:pStyle w:val="FootnoteText"/>
        <w:jc w:val="both"/>
        <w:rPr>
          <w:rFonts w:ascii="Arial" w:hAnsi="Arial" w:cs="Arial"/>
        </w:rPr>
      </w:pPr>
      <w:r>
        <w:rPr>
          <w:rStyle w:val="FootnoteReference"/>
          <w:rFonts w:ascii="Arial" w:hAnsi="Arial" w:cs="Arial"/>
        </w:rPr>
        <w:footnoteRef/>
      </w:r>
      <w:r>
        <w:rPr>
          <w:rFonts w:ascii="Arial" w:hAnsi="Arial"/>
        </w:rPr>
        <w:t xml:space="preserve"> </w:t>
      </w:r>
      <w:r>
        <w:rPr>
          <w:rFonts w:ascii="Arial" w:hAnsi="Arial"/>
          <w:sz w:val="18"/>
          <w:szCs w:val="18"/>
        </w:rPr>
        <w:t>En el PdT no estaba prevista la elaboración de los planes de acción para el porrón de Baer, el zarapito siberiano y el escribano aureolado, ni tampoco la organización de un simposio científico sobre la avutarda asiática.</w:t>
      </w:r>
      <w:r>
        <w:rPr>
          <w:rFonts w:ascii="Arial" w:hAnsi="Arial"/>
        </w:rPr>
        <w:t xml:space="preserve"> </w:t>
      </w:r>
    </w:p>
  </w:footnote>
  <w:footnote w:id="12">
    <w:p w14:paraId="7ADFCBF3" w14:textId="77777777" w:rsidR="00B77495" w:rsidRPr="007801F5" w:rsidRDefault="00B77495" w:rsidP="3D08D894">
      <w:pPr>
        <w:pStyle w:val="FootnoteText"/>
        <w:rPr>
          <w:rFonts w:ascii="Arial" w:hAnsi="Arial" w:cs="Arial"/>
          <w:sz w:val="18"/>
          <w:szCs w:val="18"/>
        </w:rPr>
      </w:pPr>
      <w:r>
        <w:rPr>
          <w:rStyle w:val="FootnoteReference"/>
          <w:rFonts w:ascii="Arial" w:hAnsi="Arial" w:cs="Arial"/>
          <w:sz w:val="18"/>
          <w:szCs w:val="18"/>
        </w:rPr>
        <w:footnoteRef/>
      </w:r>
      <w:r>
        <w:rPr>
          <w:rFonts w:ascii="Arial" w:hAnsi="Arial"/>
          <w:sz w:val="18"/>
          <w:szCs w:val="18"/>
        </w:rPr>
        <w:t xml:space="preserve"> En el PdT original la Iniciativa de Asia central figuraba como actividad 26. </w:t>
      </w:r>
    </w:p>
  </w:footnote>
  <w:footnote w:id="13">
    <w:p w14:paraId="76A02DF9" w14:textId="77777777" w:rsidR="00B77495" w:rsidRPr="00E81D88" w:rsidRDefault="00B77495" w:rsidP="3D08D894">
      <w:pPr>
        <w:pStyle w:val="FootnoteText"/>
        <w:rPr>
          <w:rFonts w:ascii="Arial" w:hAnsi="Arial" w:cs="Arial"/>
        </w:rPr>
      </w:pPr>
      <w:r>
        <w:rPr>
          <w:rStyle w:val="FootnoteReference"/>
          <w:rFonts w:ascii="Times New Roman" w:hAnsi="Times New Roman" w:cs="Times New Roman"/>
        </w:rPr>
        <w:footnoteRef/>
      </w:r>
      <w:r>
        <w:rPr>
          <w:rFonts w:ascii="Times New Roman" w:hAnsi="Times New Roman"/>
        </w:rPr>
        <w:t xml:space="preserve"> </w:t>
      </w:r>
      <w:r>
        <w:rPr>
          <w:rFonts w:ascii="Arial" w:hAnsi="Arial"/>
        </w:rPr>
        <w:t xml:space="preserve">Esta actividad figuraba como actividad 34 en el PdT original. </w:t>
      </w:r>
    </w:p>
  </w:footnote>
  <w:footnote w:id="14">
    <w:p w14:paraId="70F37ADA" w14:textId="77777777" w:rsidR="00B77495" w:rsidRPr="00713452" w:rsidRDefault="00B77495" w:rsidP="00D95373">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15">
    <w:p w14:paraId="47BCE6C5" w14:textId="77777777" w:rsidR="00B77495" w:rsidRPr="00713452" w:rsidRDefault="00B77495" w:rsidP="00D95373">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16">
    <w:p w14:paraId="34EDEADC" w14:textId="77777777" w:rsidR="00B77495" w:rsidRPr="00713452" w:rsidRDefault="00B77495" w:rsidP="00D95373">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17">
    <w:p w14:paraId="2657C4DA" w14:textId="77777777" w:rsidR="00B77495" w:rsidRPr="00713452" w:rsidRDefault="00B77495" w:rsidP="00D95373">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18">
    <w:p w14:paraId="1027AB40" w14:textId="77777777" w:rsidR="00B77495" w:rsidRPr="00713452" w:rsidRDefault="00B77495" w:rsidP="00D95373">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19">
    <w:p w14:paraId="5CE177BC" w14:textId="77777777" w:rsidR="00B77495" w:rsidRPr="00713452" w:rsidRDefault="00B77495" w:rsidP="00D95373">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20">
    <w:p w14:paraId="50BB5E0F" w14:textId="77777777" w:rsidR="00B77495" w:rsidRPr="00713452" w:rsidRDefault="00B77495" w:rsidP="00D95373">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21">
    <w:p w14:paraId="3F143B78" w14:textId="77777777" w:rsidR="00B77495" w:rsidRPr="00713452" w:rsidRDefault="00B77495" w:rsidP="00D95373">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22">
    <w:p w14:paraId="063A3227" w14:textId="77777777" w:rsidR="00B77495" w:rsidRPr="00713452" w:rsidRDefault="00B77495" w:rsidP="00D95373">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23">
    <w:p w14:paraId="01A2C78E" w14:textId="77777777" w:rsidR="00B77495" w:rsidRPr="00713452" w:rsidRDefault="00B77495" w:rsidP="00D95373">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24">
    <w:p w14:paraId="0DCC3994" w14:textId="77777777" w:rsidR="00B77495" w:rsidRPr="00713452" w:rsidRDefault="00B77495" w:rsidP="00426807">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25">
    <w:p w14:paraId="6EC9A3A7" w14:textId="77777777" w:rsidR="00B77495" w:rsidRPr="00713452" w:rsidRDefault="00B77495" w:rsidP="00426807">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26">
    <w:p w14:paraId="220B0908" w14:textId="77777777" w:rsidR="00B77495" w:rsidRPr="00713452" w:rsidRDefault="00B77495" w:rsidP="00B96950">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27">
    <w:p w14:paraId="1C6631FA" w14:textId="77777777" w:rsidR="00B77495" w:rsidRPr="00713452" w:rsidRDefault="00B77495" w:rsidP="00B96950">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 w:id="28">
    <w:p w14:paraId="386EBFE6" w14:textId="77777777" w:rsidR="00B77495" w:rsidRPr="00713452" w:rsidRDefault="00B77495" w:rsidP="00DB35F1">
      <w:pPr>
        <w:pStyle w:val="FootnoteText"/>
        <w:rPr>
          <w:rFonts w:ascii="Arial" w:hAnsi="Arial" w:cs="Arial"/>
          <w:sz w:val="16"/>
          <w:szCs w:val="16"/>
        </w:rPr>
      </w:pPr>
      <w:r>
        <w:rPr>
          <w:rStyle w:val="FootnoteReference"/>
        </w:rPr>
        <w:footnoteRef/>
      </w:r>
      <w:r>
        <w:t xml:space="preserve"> </w:t>
      </w:r>
      <w:r>
        <w:rPr>
          <w:rFonts w:ascii="Arial" w:hAnsi="Arial"/>
          <w:sz w:val="16"/>
          <w:szCs w:val="16"/>
        </w:rPr>
        <w:t xml:space="preserve">Se ha de señalar que sobre la base de la mejor información disponible, la Secretaría ha estimado los costos cuando el PdT 2015-17 estaba ya redactado.  En el momento de ejecutar una de las actividades, los costos efectivos podrían ser mayores, menores o similares a los costos estimados. </w:t>
      </w:r>
    </w:p>
  </w:footnote>
  <w:footnote w:id="29">
    <w:p w14:paraId="0BC4BEE3" w14:textId="77777777" w:rsidR="00B77495" w:rsidRPr="00713452" w:rsidRDefault="00B77495" w:rsidP="00DB35F1">
      <w:pPr>
        <w:pStyle w:val="FootnoteText"/>
        <w:rPr>
          <w:rFonts w:ascii="Arial" w:hAnsi="Arial" w:cs="Arial"/>
          <w:sz w:val="16"/>
          <w:szCs w:val="16"/>
        </w:rPr>
      </w:pPr>
      <w:r>
        <w:rPr>
          <w:rStyle w:val="FootnoteReference"/>
          <w:rFonts w:ascii="Arial" w:hAnsi="Arial" w:cs="Arial"/>
          <w:sz w:val="16"/>
          <w:szCs w:val="16"/>
        </w:rPr>
        <w:footnoteRef/>
      </w:r>
      <w:r>
        <w:rPr>
          <w:rFonts w:ascii="Arial" w:hAnsi="Arial"/>
          <w:sz w:val="16"/>
          <w:szCs w:val="16"/>
        </w:rPr>
        <w:t xml:space="preserve"> No son necesarios fondos adicionales si no se indica en esta columna.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D3F6" w14:textId="3AB65617" w:rsidR="00B77495" w:rsidRPr="00727BAC" w:rsidRDefault="00B77495" w:rsidP="00AA3839">
    <w:pPr>
      <w:pStyle w:val="Header"/>
      <w:pBdr>
        <w:bottom w:val="single" w:sz="4" w:space="1" w:color="auto"/>
      </w:pBdr>
      <w:ind w:right="-25"/>
      <w:rPr>
        <w:rFonts w:ascii="Arial" w:hAnsi="Arial" w:cs="Arial"/>
        <w:i/>
        <w:iCs/>
        <w:sz w:val="18"/>
        <w:szCs w:val="18"/>
        <w:lang w:val="en-US"/>
      </w:rPr>
    </w:pPr>
    <w:r w:rsidRPr="00727BAC">
      <w:rPr>
        <w:rFonts w:ascii="Arial" w:hAnsi="Arial"/>
        <w:i/>
        <w:iCs/>
        <w:sz w:val="18"/>
        <w:szCs w:val="18"/>
        <w:lang w:val="en-US"/>
      </w:rPr>
      <w:t>UNEP/CMS/COP12/Doc.18/Rev.1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9E5B5" w14:textId="44541631" w:rsidR="00B77495" w:rsidRPr="00727BAC" w:rsidRDefault="00B77495" w:rsidP="00AA3839">
    <w:pPr>
      <w:pStyle w:val="Header"/>
      <w:pBdr>
        <w:bottom w:val="single" w:sz="4" w:space="1" w:color="auto"/>
      </w:pBdr>
      <w:ind w:right="-25"/>
      <w:jc w:val="right"/>
      <w:rPr>
        <w:rFonts w:ascii="Arial" w:hAnsi="Arial" w:cs="Arial"/>
        <w:i/>
        <w:iCs/>
        <w:sz w:val="18"/>
        <w:szCs w:val="18"/>
        <w:lang w:val="en-US"/>
      </w:rPr>
    </w:pPr>
    <w:r w:rsidRPr="00727BAC">
      <w:rPr>
        <w:rFonts w:ascii="Arial" w:hAnsi="Arial"/>
        <w:i/>
        <w:iCs/>
        <w:sz w:val="18"/>
        <w:szCs w:val="18"/>
        <w:lang w:val="en-US"/>
      </w:rPr>
      <w:t>UNEP/CMS/COP12/Doc.18/Rev.1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F651E" w14:textId="5486206E" w:rsidR="00B77495" w:rsidRDefault="00B77495">
    <w:pPr>
      <w:pStyle w:val="Header"/>
    </w:pPr>
    <w:r>
      <w:rPr>
        <w:noProof/>
        <w:lang w:val="en-US"/>
      </w:rPr>
      <w:drawing>
        <wp:anchor distT="0" distB="0" distL="114300" distR="114300" simplePos="0" relativeHeight="251661312" behindDoc="1" locked="0" layoutInCell="1" allowOverlap="1" wp14:anchorId="38970C34" wp14:editId="38B2998C">
          <wp:simplePos x="0" y="0"/>
          <wp:positionH relativeFrom="column">
            <wp:posOffset>-120015</wp:posOffset>
          </wp:positionH>
          <wp:positionV relativeFrom="paragraph">
            <wp:posOffset>104775</wp:posOffset>
          </wp:positionV>
          <wp:extent cx="939165" cy="506730"/>
          <wp:effectExtent l="0" t="0" r="0" b="0"/>
          <wp:wrapTight wrapText="bothSides">
            <wp:wrapPolygon edited="0">
              <wp:start x="2191" y="2436"/>
              <wp:lineTo x="1314" y="14617"/>
              <wp:lineTo x="1314" y="18677"/>
              <wp:lineTo x="19716" y="18677"/>
              <wp:lineTo x="19278" y="5684"/>
              <wp:lineTo x="18840" y="2436"/>
              <wp:lineTo x="2191" y="2436"/>
            </wp:wrapPolygon>
          </wp:wrapTight>
          <wp:docPr id="10" name="Picture 10" descr="UNEnvironment_Logo_Span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Spanis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FA0">
      <w:rPr>
        <w:noProof/>
        <w:lang w:val="en-US"/>
      </w:rPr>
      <w:drawing>
        <wp:anchor distT="0" distB="0" distL="114300" distR="114300" simplePos="0" relativeHeight="251659264" behindDoc="1" locked="0" layoutInCell="1" allowOverlap="1" wp14:anchorId="7D1CFE37" wp14:editId="5C51793E">
          <wp:simplePos x="0" y="0"/>
          <wp:positionH relativeFrom="column">
            <wp:posOffset>716280</wp:posOffset>
          </wp:positionH>
          <wp:positionV relativeFrom="paragraph">
            <wp:posOffset>104140</wp:posOffset>
          </wp:positionV>
          <wp:extent cx="431165" cy="441325"/>
          <wp:effectExtent l="0" t="0" r="6985" b="0"/>
          <wp:wrapTight wrapText="bothSides">
            <wp:wrapPolygon edited="0">
              <wp:start x="0" y="0"/>
              <wp:lineTo x="0" y="20512"/>
              <wp:lineTo x="20996" y="20512"/>
              <wp:lineTo x="2099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A44E5" w14:textId="553EDC88" w:rsidR="00B77495" w:rsidRPr="00727BAC" w:rsidRDefault="00B77495" w:rsidP="001627D0">
    <w:pPr>
      <w:pStyle w:val="Header"/>
      <w:pBdr>
        <w:bottom w:val="single" w:sz="4" w:space="1" w:color="auto"/>
      </w:pBdr>
      <w:ind w:right="-25"/>
      <w:rPr>
        <w:rFonts w:ascii="Arial" w:hAnsi="Arial" w:cs="Arial"/>
        <w:i/>
        <w:iCs/>
        <w:sz w:val="18"/>
        <w:szCs w:val="18"/>
        <w:lang w:val="en-US"/>
      </w:rPr>
    </w:pPr>
    <w:r w:rsidRPr="00727BAC">
      <w:rPr>
        <w:rFonts w:ascii="Arial" w:hAnsi="Arial"/>
        <w:i/>
        <w:iCs/>
        <w:sz w:val="18"/>
        <w:szCs w:val="18"/>
        <w:lang w:val="en-US"/>
      </w:rPr>
      <w:t>UNEP/CMS/COP12/Doc.18/Rev.1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544BB" w14:textId="34401536" w:rsidR="00B77495" w:rsidRPr="00727BAC" w:rsidRDefault="00B77495" w:rsidP="001627D0">
    <w:pPr>
      <w:pStyle w:val="Header"/>
      <w:pBdr>
        <w:bottom w:val="single" w:sz="4" w:space="1" w:color="auto"/>
      </w:pBdr>
      <w:ind w:right="-25"/>
      <w:rPr>
        <w:rFonts w:ascii="Arial" w:hAnsi="Arial" w:cs="Arial"/>
        <w:i/>
        <w:iCs/>
        <w:sz w:val="18"/>
        <w:szCs w:val="18"/>
        <w:lang w:val="en-US"/>
      </w:rPr>
    </w:pPr>
    <w:r w:rsidRPr="00727BAC">
      <w:rPr>
        <w:rFonts w:ascii="Arial" w:hAnsi="Arial"/>
        <w:i/>
        <w:iCs/>
        <w:sz w:val="18"/>
        <w:szCs w:val="18"/>
        <w:lang w:val="en-US"/>
      </w:rPr>
      <w:t>UNEP/CMS/COP12/Doc.18/Rev.1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C0A1F" w14:textId="77777777" w:rsidR="00B77495" w:rsidRPr="001F2C7E" w:rsidRDefault="00B77495" w:rsidP="00B82DCF">
    <w:pPr>
      <w:pStyle w:val="Header"/>
      <w:pBdr>
        <w:bottom w:val="single" w:sz="4" w:space="1" w:color="auto"/>
      </w:pBdr>
      <w:ind w:left="-810" w:right="720"/>
      <w:rPr>
        <w:rFonts w:ascii="Arial" w:hAnsi="Arial" w:cs="Arial"/>
        <w:i/>
        <w:iCs/>
        <w:sz w:val="18"/>
        <w:szCs w:val="18"/>
        <w:lang w:val="en-US"/>
      </w:rPr>
    </w:pPr>
    <w:r w:rsidRPr="001F2C7E">
      <w:rPr>
        <w:rFonts w:ascii="Arial" w:hAnsi="Arial"/>
        <w:i/>
        <w:iCs/>
        <w:sz w:val="18"/>
        <w:szCs w:val="18"/>
        <w:lang w:val="en-US"/>
      </w:rPr>
      <w:t>UNEP/CMS/COP12/Doc.18/</w:t>
    </w:r>
    <w:r>
      <w:rPr>
        <w:rFonts w:ascii="Arial" w:hAnsi="Arial"/>
        <w:i/>
        <w:iCs/>
        <w:sz w:val="18"/>
        <w:szCs w:val="18"/>
        <w:lang w:val="en-US"/>
      </w:rPr>
      <w:t>Rev.1/</w:t>
    </w:r>
    <w:r w:rsidRPr="001F2C7E">
      <w:rPr>
        <w:rFonts w:ascii="Arial" w:hAnsi="Arial"/>
        <w:i/>
        <w:iCs/>
        <w:sz w:val="18"/>
        <w:szCs w:val="18"/>
        <w:lang w:val="en-US"/>
      </w:rPr>
      <w:t>Anexo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D4974" w14:textId="77777777" w:rsidR="00B77495" w:rsidRPr="00336AA0" w:rsidRDefault="00B77495" w:rsidP="00B82DCF">
    <w:pPr>
      <w:pStyle w:val="Header"/>
      <w:pBdr>
        <w:bottom w:val="single" w:sz="4" w:space="1" w:color="auto"/>
      </w:pBdr>
      <w:ind w:left="-810" w:right="720"/>
      <w:jc w:val="right"/>
      <w:rPr>
        <w:rFonts w:ascii="Arial" w:hAnsi="Arial" w:cs="Arial"/>
        <w:i/>
        <w:iCs/>
        <w:sz w:val="18"/>
        <w:szCs w:val="18"/>
        <w:lang w:val="en-US"/>
      </w:rPr>
    </w:pPr>
    <w:r w:rsidRPr="00336AA0">
      <w:rPr>
        <w:rFonts w:ascii="Arial" w:hAnsi="Arial"/>
        <w:i/>
        <w:iCs/>
        <w:sz w:val="18"/>
        <w:szCs w:val="18"/>
        <w:lang w:val="en-US"/>
      </w:rPr>
      <w:t>UNEP/CMS/COP12/Doc.18/</w:t>
    </w:r>
    <w:r>
      <w:rPr>
        <w:rFonts w:ascii="Arial" w:hAnsi="Arial"/>
        <w:i/>
        <w:iCs/>
        <w:sz w:val="18"/>
        <w:szCs w:val="18"/>
        <w:lang w:val="en-US"/>
      </w:rPr>
      <w:t>Rev.1/</w:t>
    </w:r>
    <w:r w:rsidRPr="00336AA0">
      <w:rPr>
        <w:rFonts w:ascii="Arial" w:hAnsi="Arial"/>
        <w:i/>
        <w:iCs/>
        <w:sz w:val="18"/>
        <w:szCs w:val="18"/>
        <w:lang w:val="en-US"/>
      </w:rPr>
      <w:t>Anexo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4C7BF" w14:textId="77777777" w:rsidR="00B77495" w:rsidRPr="001F2C7E" w:rsidRDefault="00B77495" w:rsidP="00B82DCF">
    <w:pPr>
      <w:pStyle w:val="Header"/>
      <w:pBdr>
        <w:bottom w:val="single" w:sz="4" w:space="1" w:color="auto"/>
      </w:pBdr>
      <w:ind w:left="-810" w:right="720"/>
      <w:rPr>
        <w:rFonts w:ascii="Arial" w:hAnsi="Arial" w:cs="Arial"/>
        <w:i/>
        <w:iCs/>
        <w:sz w:val="18"/>
        <w:szCs w:val="18"/>
        <w:lang w:val="en-US"/>
      </w:rPr>
    </w:pPr>
    <w:r w:rsidRPr="001F2C7E">
      <w:rPr>
        <w:rFonts w:ascii="Arial" w:hAnsi="Arial"/>
        <w:i/>
        <w:iCs/>
        <w:sz w:val="18"/>
        <w:szCs w:val="18"/>
        <w:lang w:val="en-US"/>
      </w:rPr>
      <w:t>UNEP/CMS/COP12/Doc.18/</w:t>
    </w:r>
    <w:r>
      <w:rPr>
        <w:rFonts w:ascii="Arial" w:hAnsi="Arial"/>
        <w:i/>
        <w:iCs/>
        <w:sz w:val="18"/>
        <w:szCs w:val="18"/>
        <w:lang w:val="en-US"/>
      </w:rPr>
      <w:t>Rev.1/</w:t>
    </w:r>
    <w:r w:rsidRPr="001F2C7E">
      <w:rPr>
        <w:rFonts w:ascii="Arial" w:hAnsi="Arial"/>
        <w:i/>
        <w:iCs/>
        <w:sz w:val="18"/>
        <w:szCs w:val="18"/>
        <w:lang w:val="en-US"/>
      </w:rPr>
      <w:t>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7007" w14:textId="77777777" w:rsidR="00B77495" w:rsidRPr="001F2C7E" w:rsidRDefault="00B77495" w:rsidP="00B82DCF">
    <w:pPr>
      <w:pStyle w:val="Header"/>
      <w:pBdr>
        <w:bottom w:val="single" w:sz="4" w:space="1" w:color="auto"/>
      </w:pBdr>
      <w:ind w:left="-810" w:right="720"/>
      <w:jc w:val="right"/>
      <w:rPr>
        <w:rFonts w:ascii="Arial" w:hAnsi="Arial" w:cs="Arial"/>
        <w:i/>
        <w:iCs/>
        <w:sz w:val="18"/>
        <w:szCs w:val="18"/>
        <w:lang w:val="en-US"/>
      </w:rPr>
    </w:pPr>
    <w:r w:rsidRPr="001F2C7E">
      <w:rPr>
        <w:rFonts w:ascii="Arial" w:hAnsi="Arial"/>
        <w:i/>
        <w:iCs/>
        <w:sz w:val="18"/>
        <w:szCs w:val="18"/>
        <w:lang w:val="en-US"/>
      </w:rPr>
      <w:t>UNEP/CMS/COP12/Doc.18/Anexo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7C9B"/>
    <w:multiLevelType w:val="hybridMultilevel"/>
    <w:tmpl w:val="90C2DDF0"/>
    <w:lvl w:ilvl="0" w:tplc="0D40AC3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6A0B"/>
    <w:multiLevelType w:val="hybridMultilevel"/>
    <w:tmpl w:val="D832B15A"/>
    <w:lvl w:ilvl="0" w:tplc="541C39E0">
      <w:start w:val="1"/>
      <w:numFmt w:val="bullet"/>
      <w:lvlText w:val=""/>
      <w:lvlJc w:val="left"/>
      <w:pPr>
        <w:ind w:left="720" w:hanging="360"/>
      </w:pPr>
      <w:rPr>
        <w:rFonts w:ascii="Symbol" w:hAnsi="Symbol" w:hint="default"/>
      </w:rPr>
    </w:lvl>
    <w:lvl w:ilvl="1" w:tplc="9D228C84">
      <w:start w:val="1"/>
      <w:numFmt w:val="bullet"/>
      <w:lvlText w:val="o"/>
      <w:lvlJc w:val="left"/>
      <w:pPr>
        <w:ind w:left="1440" w:hanging="360"/>
      </w:pPr>
      <w:rPr>
        <w:rFonts w:ascii="Courier New" w:hAnsi="Courier New" w:hint="default"/>
      </w:rPr>
    </w:lvl>
    <w:lvl w:ilvl="2" w:tplc="27706626">
      <w:start w:val="1"/>
      <w:numFmt w:val="bullet"/>
      <w:lvlText w:val=""/>
      <w:lvlJc w:val="left"/>
      <w:pPr>
        <w:ind w:left="2160" w:hanging="360"/>
      </w:pPr>
      <w:rPr>
        <w:rFonts w:ascii="Wingdings" w:hAnsi="Wingdings" w:hint="default"/>
      </w:rPr>
    </w:lvl>
    <w:lvl w:ilvl="3" w:tplc="5770E6CE">
      <w:start w:val="1"/>
      <w:numFmt w:val="bullet"/>
      <w:lvlText w:val=""/>
      <w:lvlJc w:val="left"/>
      <w:pPr>
        <w:ind w:left="2880" w:hanging="360"/>
      </w:pPr>
      <w:rPr>
        <w:rFonts w:ascii="Symbol" w:hAnsi="Symbol" w:hint="default"/>
      </w:rPr>
    </w:lvl>
    <w:lvl w:ilvl="4" w:tplc="07083714">
      <w:start w:val="1"/>
      <w:numFmt w:val="bullet"/>
      <w:lvlText w:val="o"/>
      <w:lvlJc w:val="left"/>
      <w:pPr>
        <w:ind w:left="3600" w:hanging="360"/>
      </w:pPr>
      <w:rPr>
        <w:rFonts w:ascii="Courier New" w:hAnsi="Courier New" w:hint="default"/>
      </w:rPr>
    </w:lvl>
    <w:lvl w:ilvl="5" w:tplc="88C44686">
      <w:start w:val="1"/>
      <w:numFmt w:val="bullet"/>
      <w:lvlText w:val=""/>
      <w:lvlJc w:val="left"/>
      <w:pPr>
        <w:ind w:left="4320" w:hanging="360"/>
      </w:pPr>
      <w:rPr>
        <w:rFonts w:ascii="Wingdings" w:hAnsi="Wingdings" w:hint="default"/>
      </w:rPr>
    </w:lvl>
    <w:lvl w:ilvl="6" w:tplc="01F20BDC">
      <w:start w:val="1"/>
      <w:numFmt w:val="bullet"/>
      <w:lvlText w:val=""/>
      <w:lvlJc w:val="left"/>
      <w:pPr>
        <w:ind w:left="5040" w:hanging="360"/>
      </w:pPr>
      <w:rPr>
        <w:rFonts w:ascii="Symbol" w:hAnsi="Symbol" w:hint="default"/>
      </w:rPr>
    </w:lvl>
    <w:lvl w:ilvl="7" w:tplc="6E74DB9C">
      <w:start w:val="1"/>
      <w:numFmt w:val="bullet"/>
      <w:lvlText w:val="o"/>
      <w:lvlJc w:val="left"/>
      <w:pPr>
        <w:ind w:left="5760" w:hanging="360"/>
      </w:pPr>
      <w:rPr>
        <w:rFonts w:ascii="Courier New" w:hAnsi="Courier New" w:hint="default"/>
      </w:rPr>
    </w:lvl>
    <w:lvl w:ilvl="8" w:tplc="B246C186">
      <w:start w:val="1"/>
      <w:numFmt w:val="bullet"/>
      <w:lvlText w:val=""/>
      <w:lvlJc w:val="left"/>
      <w:pPr>
        <w:ind w:left="6480" w:hanging="360"/>
      </w:pPr>
      <w:rPr>
        <w:rFonts w:ascii="Wingdings" w:hAnsi="Wingdings" w:hint="default"/>
      </w:rPr>
    </w:lvl>
  </w:abstractNum>
  <w:abstractNum w:abstractNumId="2" w15:restartNumberingAfterBreak="0">
    <w:nsid w:val="03A87343"/>
    <w:multiLevelType w:val="hybridMultilevel"/>
    <w:tmpl w:val="31E6A6E0"/>
    <w:lvl w:ilvl="0" w:tplc="04090013">
      <w:start w:val="1"/>
      <w:numFmt w:val="upperRoman"/>
      <w:lvlText w:val="%1."/>
      <w:lvlJc w:val="righ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BC73B7"/>
    <w:multiLevelType w:val="hybridMultilevel"/>
    <w:tmpl w:val="EBE43E22"/>
    <w:lvl w:ilvl="0" w:tplc="295ABC3A">
      <w:start w:val="1"/>
      <w:numFmt w:val="bullet"/>
      <w:lvlText w:val=""/>
      <w:lvlJc w:val="left"/>
      <w:pPr>
        <w:ind w:left="720" w:hanging="360"/>
      </w:pPr>
      <w:rPr>
        <w:rFonts w:ascii="Symbol" w:hAnsi="Symbol" w:hint="default"/>
      </w:rPr>
    </w:lvl>
    <w:lvl w:ilvl="1" w:tplc="9EBC3BA0">
      <w:start w:val="1"/>
      <w:numFmt w:val="bullet"/>
      <w:lvlText w:val="o"/>
      <w:lvlJc w:val="left"/>
      <w:pPr>
        <w:ind w:left="1440" w:hanging="360"/>
      </w:pPr>
      <w:rPr>
        <w:rFonts w:ascii="Courier New" w:hAnsi="Courier New" w:hint="default"/>
      </w:rPr>
    </w:lvl>
    <w:lvl w:ilvl="2" w:tplc="B3BA5BB6">
      <w:start w:val="1"/>
      <w:numFmt w:val="bullet"/>
      <w:lvlText w:val=""/>
      <w:lvlJc w:val="left"/>
      <w:pPr>
        <w:ind w:left="2160" w:hanging="360"/>
      </w:pPr>
      <w:rPr>
        <w:rFonts w:ascii="Wingdings" w:hAnsi="Wingdings" w:hint="default"/>
      </w:rPr>
    </w:lvl>
    <w:lvl w:ilvl="3" w:tplc="BF9C6D14">
      <w:start w:val="1"/>
      <w:numFmt w:val="bullet"/>
      <w:lvlText w:val=""/>
      <w:lvlJc w:val="left"/>
      <w:pPr>
        <w:ind w:left="2880" w:hanging="360"/>
      </w:pPr>
      <w:rPr>
        <w:rFonts w:ascii="Symbol" w:hAnsi="Symbol" w:hint="default"/>
      </w:rPr>
    </w:lvl>
    <w:lvl w:ilvl="4" w:tplc="077A1BB4">
      <w:start w:val="1"/>
      <w:numFmt w:val="bullet"/>
      <w:lvlText w:val="o"/>
      <w:lvlJc w:val="left"/>
      <w:pPr>
        <w:ind w:left="3600" w:hanging="360"/>
      </w:pPr>
      <w:rPr>
        <w:rFonts w:ascii="Courier New" w:hAnsi="Courier New" w:hint="default"/>
      </w:rPr>
    </w:lvl>
    <w:lvl w:ilvl="5" w:tplc="0BFC00BA">
      <w:start w:val="1"/>
      <w:numFmt w:val="bullet"/>
      <w:lvlText w:val=""/>
      <w:lvlJc w:val="left"/>
      <w:pPr>
        <w:ind w:left="4320" w:hanging="360"/>
      </w:pPr>
      <w:rPr>
        <w:rFonts w:ascii="Wingdings" w:hAnsi="Wingdings" w:hint="default"/>
      </w:rPr>
    </w:lvl>
    <w:lvl w:ilvl="6" w:tplc="3360511C">
      <w:start w:val="1"/>
      <w:numFmt w:val="bullet"/>
      <w:lvlText w:val=""/>
      <w:lvlJc w:val="left"/>
      <w:pPr>
        <w:ind w:left="5040" w:hanging="360"/>
      </w:pPr>
      <w:rPr>
        <w:rFonts w:ascii="Symbol" w:hAnsi="Symbol" w:hint="default"/>
      </w:rPr>
    </w:lvl>
    <w:lvl w:ilvl="7" w:tplc="109A4DD0">
      <w:start w:val="1"/>
      <w:numFmt w:val="bullet"/>
      <w:lvlText w:val="o"/>
      <w:lvlJc w:val="left"/>
      <w:pPr>
        <w:ind w:left="5760" w:hanging="360"/>
      </w:pPr>
      <w:rPr>
        <w:rFonts w:ascii="Courier New" w:hAnsi="Courier New" w:hint="default"/>
      </w:rPr>
    </w:lvl>
    <w:lvl w:ilvl="8" w:tplc="95D44924">
      <w:start w:val="1"/>
      <w:numFmt w:val="bullet"/>
      <w:lvlText w:val=""/>
      <w:lvlJc w:val="left"/>
      <w:pPr>
        <w:ind w:left="6480" w:hanging="360"/>
      </w:pPr>
      <w:rPr>
        <w:rFonts w:ascii="Wingdings" w:hAnsi="Wingdings" w:hint="default"/>
      </w:rPr>
    </w:lvl>
  </w:abstractNum>
  <w:abstractNum w:abstractNumId="4" w15:restartNumberingAfterBreak="0">
    <w:nsid w:val="04EA3C15"/>
    <w:multiLevelType w:val="hybridMultilevel"/>
    <w:tmpl w:val="97426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85574"/>
    <w:multiLevelType w:val="hybridMultilevel"/>
    <w:tmpl w:val="F9E425F6"/>
    <w:lvl w:ilvl="0" w:tplc="FFFFFFFF">
      <w:start w:val="1"/>
      <w:numFmt w:val="bullet"/>
      <w:lvlText w:val=""/>
      <w:lvlJc w:val="left"/>
      <w:pPr>
        <w:ind w:left="720" w:hanging="360"/>
      </w:pPr>
      <w:rPr>
        <w:rFonts w:ascii="Symbol" w:hAnsi="Symbol" w:hint="default"/>
      </w:rPr>
    </w:lvl>
    <w:lvl w:ilvl="1" w:tplc="2C66AE48">
      <w:start w:val="1"/>
      <w:numFmt w:val="bullet"/>
      <w:lvlText w:val="o"/>
      <w:lvlJc w:val="left"/>
      <w:pPr>
        <w:ind w:left="1440" w:hanging="360"/>
      </w:pPr>
      <w:rPr>
        <w:rFonts w:ascii="Courier New" w:hAnsi="Courier New" w:hint="default"/>
      </w:rPr>
    </w:lvl>
    <w:lvl w:ilvl="2" w:tplc="9138BCAE">
      <w:start w:val="1"/>
      <w:numFmt w:val="bullet"/>
      <w:lvlText w:val=""/>
      <w:lvlJc w:val="left"/>
      <w:pPr>
        <w:ind w:left="2160" w:hanging="360"/>
      </w:pPr>
      <w:rPr>
        <w:rFonts w:ascii="Wingdings" w:hAnsi="Wingdings" w:hint="default"/>
      </w:rPr>
    </w:lvl>
    <w:lvl w:ilvl="3" w:tplc="F24AC5B6">
      <w:start w:val="1"/>
      <w:numFmt w:val="bullet"/>
      <w:lvlText w:val=""/>
      <w:lvlJc w:val="left"/>
      <w:pPr>
        <w:ind w:left="2880" w:hanging="360"/>
      </w:pPr>
      <w:rPr>
        <w:rFonts w:ascii="Symbol" w:hAnsi="Symbol" w:hint="default"/>
      </w:rPr>
    </w:lvl>
    <w:lvl w:ilvl="4" w:tplc="603673B6">
      <w:start w:val="1"/>
      <w:numFmt w:val="bullet"/>
      <w:lvlText w:val="o"/>
      <w:lvlJc w:val="left"/>
      <w:pPr>
        <w:ind w:left="3600" w:hanging="360"/>
      </w:pPr>
      <w:rPr>
        <w:rFonts w:ascii="Courier New" w:hAnsi="Courier New" w:hint="default"/>
      </w:rPr>
    </w:lvl>
    <w:lvl w:ilvl="5" w:tplc="A62ECE0A">
      <w:start w:val="1"/>
      <w:numFmt w:val="bullet"/>
      <w:lvlText w:val=""/>
      <w:lvlJc w:val="left"/>
      <w:pPr>
        <w:ind w:left="4320" w:hanging="360"/>
      </w:pPr>
      <w:rPr>
        <w:rFonts w:ascii="Wingdings" w:hAnsi="Wingdings" w:hint="default"/>
      </w:rPr>
    </w:lvl>
    <w:lvl w:ilvl="6" w:tplc="F75C21BC">
      <w:start w:val="1"/>
      <w:numFmt w:val="bullet"/>
      <w:lvlText w:val=""/>
      <w:lvlJc w:val="left"/>
      <w:pPr>
        <w:ind w:left="5040" w:hanging="360"/>
      </w:pPr>
      <w:rPr>
        <w:rFonts w:ascii="Symbol" w:hAnsi="Symbol" w:hint="default"/>
      </w:rPr>
    </w:lvl>
    <w:lvl w:ilvl="7" w:tplc="AA8A1378">
      <w:start w:val="1"/>
      <w:numFmt w:val="bullet"/>
      <w:lvlText w:val="o"/>
      <w:lvlJc w:val="left"/>
      <w:pPr>
        <w:ind w:left="5760" w:hanging="360"/>
      </w:pPr>
      <w:rPr>
        <w:rFonts w:ascii="Courier New" w:hAnsi="Courier New" w:hint="default"/>
      </w:rPr>
    </w:lvl>
    <w:lvl w:ilvl="8" w:tplc="67E8B8F4">
      <w:start w:val="1"/>
      <w:numFmt w:val="bullet"/>
      <w:lvlText w:val=""/>
      <w:lvlJc w:val="left"/>
      <w:pPr>
        <w:ind w:left="6480" w:hanging="360"/>
      </w:pPr>
      <w:rPr>
        <w:rFonts w:ascii="Wingdings" w:hAnsi="Wingdings" w:hint="default"/>
      </w:rPr>
    </w:lvl>
  </w:abstractNum>
  <w:abstractNum w:abstractNumId="6" w15:restartNumberingAfterBreak="0">
    <w:nsid w:val="0EDB2791"/>
    <w:multiLevelType w:val="hybridMultilevel"/>
    <w:tmpl w:val="1BA6290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8440F7"/>
    <w:multiLevelType w:val="hybridMultilevel"/>
    <w:tmpl w:val="2FCC1F0E"/>
    <w:lvl w:ilvl="0" w:tplc="0D40AC3C">
      <w:start w:val="1"/>
      <w:numFmt w:val="upperRoman"/>
      <w:lvlText w:val="%1."/>
      <w:lvlJc w:val="left"/>
      <w:pPr>
        <w:ind w:left="622" w:hanging="720"/>
      </w:pPr>
      <w:rPr>
        <w:rFonts w:hint="default"/>
      </w:rPr>
    </w:lvl>
    <w:lvl w:ilvl="1" w:tplc="04090019" w:tentative="1">
      <w:start w:val="1"/>
      <w:numFmt w:val="lowerLetter"/>
      <w:lvlText w:val="%2."/>
      <w:lvlJc w:val="left"/>
      <w:pPr>
        <w:ind w:left="982" w:hanging="360"/>
      </w:pPr>
    </w:lvl>
    <w:lvl w:ilvl="2" w:tplc="0409001B" w:tentative="1">
      <w:start w:val="1"/>
      <w:numFmt w:val="lowerRoman"/>
      <w:lvlText w:val="%3."/>
      <w:lvlJc w:val="right"/>
      <w:pPr>
        <w:ind w:left="1702" w:hanging="180"/>
      </w:pPr>
    </w:lvl>
    <w:lvl w:ilvl="3" w:tplc="0409000F" w:tentative="1">
      <w:start w:val="1"/>
      <w:numFmt w:val="decimal"/>
      <w:lvlText w:val="%4."/>
      <w:lvlJc w:val="left"/>
      <w:pPr>
        <w:ind w:left="2422" w:hanging="360"/>
      </w:pPr>
    </w:lvl>
    <w:lvl w:ilvl="4" w:tplc="04090019" w:tentative="1">
      <w:start w:val="1"/>
      <w:numFmt w:val="lowerLetter"/>
      <w:lvlText w:val="%5."/>
      <w:lvlJc w:val="left"/>
      <w:pPr>
        <w:ind w:left="3142" w:hanging="360"/>
      </w:pPr>
    </w:lvl>
    <w:lvl w:ilvl="5" w:tplc="0409001B" w:tentative="1">
      <w:start w:val="1"/>
      <w:numFmt w:val="lowerRoman"/>
      <w:lvlText w:val="%6."/>
      <w:lvlJc w:val="right"/>
      <w:pPr>
        <w:ind w:left="3862" w:hanging="180"/>
      </w:pPr>
    </w:lvl>
    <w:lvl w:ilvl="6" w:tplc="0409000F" w:tentative="1">
      <w:start w:val="1"/>
      <w:numFmt w:val="decimal"/>
      <w:lvlText w:val="%7."/>
      <w:lvlJc w:val="left"/>
      <w:pPr>
        <w:ind w:left="4582" w:hanging="360"/>
      </w:pPr>
    </w:lvl>
    <w:lvl w:ilvl="7" w:tplc="04090019" w:tentative="1">
      <w:start w:val="1"/>
      <w:numFmt w:val="lowerLetter"/>
      <w:lvlText w:val="%8."/>
      <w:lvlJc w:val="left"/>
      <w:pPr>
        <w:ind w:left="5302" w:hanging="360"/>
      </w:pPr>
    </w:lvl>
    <w:lvl w:ilvl="8" w:tplc="0409001B" w:tentative="1">
      <w:start w:val="1"/>
      <w:numFmt w:val="lowerRoman"/>
      <w:lvlText w:val="%9."/>
      <w:lvlJc w:val="right"/>
      <w:pPr>
        <w:ind w:left="6022" w:hanging="180"/>
      </w:pPr>
    </w:lvl>
  </w:abstractNum>
  <w:abstractNum w:abstractNumId="8" w15:restartNumberingAfterBreak="0">
    <w:nsid w:val="121A120A"/>
    <w:multiLevelType w:val="hybridMultilevel"/>
    <w:tmpl w:val="9346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27DC0"/>
    <w:multiLevelType w:val="hybridMultilevel"/>
    <w:tmpl w:val="F75E8D12"/>
    <w:lvl w:ilvl="0" w:tplc="5A48E852">
      <w:start w:val="1"/>
      <w:numFmt w:val="upperRoman"/>
      <w:lvlText w:val="%1.2"/>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1072B"/>
    <w:multiLevelType w:val="hybridMultilevel"/>
    <w:tmpl w:val="09287EA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948E6"/>
    <w:multiLevelType w:val="hybridMultilevel"/>
    <w:tmpl w:val="B49E80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21D70"/>
    <w:multiLevelType w:val="hybridMultilevel"/>
    <w:tmpl w:val="042428C2"/>
    <w:lvl w:ilvl="0" w:tplc="F716908C">
      <w:start w:val="1"/>
      <w:numFmt w:val="bullet"/>
      <w:lvlText w:val=""/>
      <w:lvlJc w:val="left"/>
      <w:pPr>
        <w:ind w:left="720" w:hanging="360"/>
      </w:pPr>
      <w:rPr>
        <w:rFonts w:ascii="Symbol" w:hAnsi="Symbol" w:hint="default"/>
      </w:rPr>
    </w:lvl>
    <w:lvl w:ilvl="1" w:tplc="E258CA28">
      <w:start w:val="1"/>
      <w:numFmt w:val="bullet"/>
      <w:lvlText w:val="o"/>
      <w:lvlJc w:val="left"/>
      <w:pPr>
        <w:ind w:left="1440" w:hanging="360"/>
      </w:pPr>
      <w:rPr>
        <w:rFonts w:ascii="Courier New" w:hAnsi="Courier New" w:hint="default"/>
      </w:rPr>
    </w:lvl>
    <w:lvl w:ilvl="2" w:tplc="DCCADE20">
      <w:start w:val="1"/>
      <w:numFmt w:val="bullet"/>
      <w:lvlText w:val=""/>
      <w:lvlJc w:val="left"/>
      <w:pPr>
        <w:ind w:left="2160" w:hanging="360"/>
      </w:pPr>
      <w:rPr>
        <w:rFonts w:ascii="Wingdings" w:hAnsi="Wingdings" w:hint="default"/>
      </w:rPr>
    </w:lvl>
    <w:lvl w:ilvl="3" w:tplc="1B421CD4">
      <w:start w:val="1"/>
      <w:numFmt w:val="bullet"/>
      <w:lvlText w:val=""/>
      <w:lvlJc w:val="left"/>
      <w:pPr>
        <w:ind w:left="2880" w:hanging="360"/>
      </w:pPr>
      <w:rPr>
        <w:rFonts w:ascii="Symbol" w:hAnsi="Symbol" w:hint="default"/>
      </w:rPr>
    </w:lvl>
    <w:lvl w:ilvl="4" w:tplc="6E7AC240">
      <w:start w:val="1"/>
      <w:numFmt w:val="bullet"/>
      <w:lvlText w:val="o"/>
      <w:lvlJc w:val="left"/>
      <w:pPr>
        <w:ind w:left="3600" w:hanging="360"/>
      </w:pPr>
      <w:rPr>
        <w:rFonts w:ascii="Courier New" w:hAnsi="Courier New" w:hint="default"/>
      </w:rPr>
    </w:lvl>
    <w:lvl w:ilvl="5" w:tplc="A6EC22DC">
      <w:start w:val="1"/>
      <w:numFmt w:val="bullet"/>
      <w:lvlText w:val=""/>
      <w:lvlJc w:val="left"/>
      <w:pPr>
        <w:ind w:left="4320" w:hanging="360"/>
      </w:pPr>
      <w:rPr>
        <w:rFonts w:ascii="Wingdings" w:hAnsi="Wingdings" w:hint="default"/>
      </w:rPr>
    </w:lvl>
    <w:lvl w:ilvl="6" w:tplc="A894B28E">
      <w:start w:val="1"/>
      <w:numFmt w:val="bullet"/>
      <w:lvlText w:val=""/>
      <w:lvlJc w:val="left"/>
      <w:pPr>
        <w:ind w:left="5040" w:hanging="360"/>
      </w:pPr>
      <w:rPr>
        <w:rFonts w:ascii="Symbol" w:hAnsi="Symbol" w:hint="default"/>
      </w:rPr>
    </w:lvl>
    <w:lvl w:ilvl="7" w:tplc="6EAAC930">
      <w:start w:val="1"/>
      <w:numFmt w:val="bullet"/>
      <w:lvlText w:val="o"/>
      <w:lvlJc w:val="left"/>
      <w:pPr>
        <w:ind w:left="5760" w:hanging="360"/>
      </w:pPr>
      <w:rPr>
        <w:rFonts w:ascii="Courier New" w:hAnsi="Courier New" w:hint="default"/>
      </w:rPr>
    </w:lvl>
    <w:lvl w:ilvl="8" w:tplc="BB38CDE0">
      <w:start w:val="1"/>
      <w:numFmt w:val="bullet"/>
      <w:lvlText w:val=""/>
      <w:lvlJc w:val="left"/>
      <w:pPr>
        <w:ind w:left="6480" w:hanging="360"/>
      </w:pPr>
      <w:rPr>
        <w:rFonts w:ascii="Wingdings" w:hAnsi="Wingdings" w:hint="default"/>
      </w:rPr>
    </w:lvl>
  </w:abstractNum>
  <w:abstractNum w:abstractNumId="13" w15:restartNumberingAfterBreak="0">
    <w:nsid w:val="20F7671C"/>
    <w:multiLevelType w:val="hybridMultilevel"/>
    <w:tmpl w:val="F096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2B6076"/>
    <w:multiLevelType w:val="hybridMultilevel"/>
    <w:tmpl w:val="95161ABA"/>
    <w:lvl w:ilvl="0" w:tplc="FAB0E0B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75E9A"/>
    <w:multiLevelType w:val="hybridMultilevel"/>
    <w:tmpl w:val="01AC868E"/>
    <w:lvl w:ilvl="0" w:tplc="04090013">
      <w:start w:val="1"/>
      <w:numFmt w:val="upperRoman"/>
      <w:lvlText w:val="%1."/>
      <w:lvlJc w:val="righ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6" w15:restartNumberingAfterBreak="0">
    <w:nsid w:val="29A00F11"/>
    <w:multiLevelType w:val="hybridMultilevel"/>
    <w:tmpl w:val="7240655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721AE"/>
    <w:multiLevelType w:val="hybridMultilevel"/>
    <w:tmpl w:val="6DEEE4E6"/>
    <w:lvl w:ilvl="0" w:tplc="D74AAA18">
      <w:start w:val="1"/>
      <w:numFmt w:val="bullet"/>
      <w:lvlText w:val=""/>
      <w:lvlJc w:val="left"/>
      <w:pPr>
        <w:ind w:left="720" w:hanging="360"/>
      </w:pPr>
      <w:rPr>
        <w:rFonts w:ascii="Symbol" w:hAnsi="Symbol" w:hint="default"/>
      </w:rPr>
    </w:lvl>
    <w:lvl w:ilvl="1" w:tplc="F00A4D34">
      <w:start w:val="1"/>
      <w:numFmt w:val="bullet"/>
      <w:lvlText w:val="o"/>
      <w:lvlJc w:val="left"/>
      <w:pPr>
        <w:ind w:left="1440" w:hanging="360"/>
      </w:pPr>
      <w:rPr>
        <w:rFonts w:ascii="Courier New" w:hAnsi="Courier New" w:hint="default"/>
      </w:rPr>
    </w:lvl>
    <w:lvl w:ilvl="2" w:tplc="285A7D00">
      <w:start w:val="1"/>
      <w:numFmt w:val="bullet"/>
      <w:lvlText w:val=""/>
      <w:lvlJc w:val="left"/>
      <w:pPr>
        <w:ind w:left="2160" w:hanging="360"/>
      </w:pPr>
      <w:rPr>
        <w:rFonts w:ascii="Wingdings" w:hAnsi="Wingdings" w:hint="default"/>
      </w:rPr>
    </w:lvl>
    <w:lvl w:ilvl="3" w:tplc="CA9EC5F6">
      <w:start w:val="1"/>
      <w:numFmt w:val="bullet"/>
      <w:lvlText w:val=""/>
      <w:lvlJc w:val="left"/>
      <w:pPr>
        <w:ind w:left="2880" w:hanging="360"/>
      </w:pPr>
      <w:rPr>
        <w:rFonts w:ascii="Symbol" w:hAnsi="Symbol" w:hint="default"/>
      </w:rPr>
    </w:lvl>
    <w:lvl w:ilvl="4" w:tplc="FEEA1FCE">
      <w:start w:val="1"/>
      <w:numFmt w:val="bullet"/>
      <w:lvlText w:val="o"/>
      <w:lvlJc w:val="left"/>
      <w:pPr>
        <w:ind w:left="3600" w:hanging="360"/>
      </w:pPr>
      <w:rPr>
        <w:rFonts w:ascii="Courier New" w:hAnsi="Courier New" w:hint="default"/>
      </w:rPr>
    </w:lvl>
    <w:lvl w:ilvl="5" w:tplc="7B9CB2DA">
      <w:start w:val="1"/>
      <w:numFmt w:val="bullet"/>
      <w:lvlText w:val=""/>
      <w:lvlJc w:val="left"/>
      <w:pPr>
        <w:ind w:left="4320" w:hanging="360"/>
      </w:pPr>
      <w:rPr>
        <w:rFonts w:ascii="Wingdings" w:hAnsi="Wingdings" w:hint="default"/>
      </w:rPr>
    </w:lvl>
    <w:lvl w:ilvl="6" w:tplc="C5F01088">
      <w:start w:val="1"/>
      <w:numFmt w:val="bullet"/>
      <w:lvlText w:val=""/>
      <w:lvlJc w:val="left"/>
      <w:pPr>
        <w:ind w:left="5040" w:hanging="360"/>
      </w:pPr>
      <w:rPr>
        <w:rFonts w:ascii="Symbol" w:hAnsi="Symbol" w:hint="default"/>
      </w:rPr>
    </w:lvl>
    <w:lvl w:ilvl="7" w:tplc="9C969572">
      <w:start w:val="1"/>
      <w:numFmt w:val="bullet"/>
      <w:lvlText w:val="o"/>
      <w:lvlJc w:val="left"/>
      <w:pPr>
        <w:ind w:left="5760" w:hanging="360"/>
      </w:pPr>
      <w:rPr>
        <w:rFonts w:ascii="Courier New" w:hAnsi="Courier New" w:hint="default"/>
      </w:rPr>
    </w:lvl>
    <w:lvl w:ilvl="8" w:tplc="B3381A9C">
      <w:start w:val="1"/>
      <w:numFmt w:val="bullet"/>
      <w:lvlText w:val=""/>
      <w:lvlJc w:val="left"/>
      <w:pPr>
        <w:ind w:left="6480" w:hanging="360"/>
      </w:pPr>
      <w:rPr>
        <w:rFonts w:ascii="Wingdings" w:hAnsi="Wingdings" w:hint="default"/>
      </w:rPr>
    </w:lvl>
  </w:abstractNum>
  <w:abstractNum w:abstractNumId="18" w15:restartNumberingAfterBreak="0">
    <w:nsid w:val="2F650393"/>
    <w:multiLevelType w:val="hybridMultilevel"/>
    <w:tmpl w:val="78582D22"/>
    <w:lvl w:ilvl="0" w:tplc="C562F9A8">
      <w:start w:val="5"/>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A14334"/>
    <w:multiLevelType w:val="hybridMultilevel"/>
    <w:tmpl w:val="E1702B4E"/>
    <w:lvl w:ilvl="0" w:tplc="18D896AA">
      <w:start w:val="5"/>
      <w:numFmt w:val="upperRoman"/>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66456"/>
    <w:multiLevelType w:val="hybridMultilevel"/>
    <w:tmpl w:val="1116CFD4"/>
    <w:lvl w:ilvl="0" w:tplc="84B0C330">
      <w:start w:val="1"/>
      <w:numFmt w:val="bullet"/>
      <w:lvlText w:val=""/>
      <w:lvlJc w:val="left"/>
      <w:pPr>
        <w:ind w:left="720" w:hanging="360"/>
      </w:pPr>
      <w:rPr>
        <w:rFonts w:ascii="Symbol" w:hAnsi="Symbol" w:hint="default"/>
      </w:rPr>
    </w:lvl>
    <w:lvl w:ilvl="1" w:tplc="9A74BB4A">
      <w:start w:val="1"/>
      <w:numFmt w:val="bullet"/>
      <w:lvlText w:val="o"/>
      <w:lvlJc w:val="left"/>
      <w:pPr>
        <w:ind w:left="1440" w:hanging="360"/>
      </w:pPr>
      <w:rPr>
        <w:rFonts w:ascii="Courier New" w:hAnsi="Courier New" w:hint="default"/>
      </w:rPr>
    </w:lvl>
    <w:lvl w:ilvl="2" w:tplc="B2DA0920">
      <w:start w:val="1"/>
      <w:numFmt w:val="bullet"/>
      <w:lvlText w:val=""/>
      <w:lvlJc w:val="left"/>
      <w:pPr>
        <w:ind w:left="2160" w:hanging="360"/>
      </w:pPr>
      <w:rPr>
        <w:rFonts w:ascii="Wingdings" w:hAnsi="Wingdings" w:hint="default"/>
      </w:rPr>
    </w:lvl>
    <w:lvl w:ilvl="3" w:tplc="8AE2A55C">
      <w:start w:val="1"/>
      <w:numFmt w:val="bullet"/>
      <w:lvlText w:val=""/>
      <w:lvlJc w:val="left"/>
      <w:pPr>
        <w:ind w:left="2880" w:hanging="360"/>
      </w:pPr>
      <w:rPr>
        <w:rFonts w:ascii="Symbol" w:hAnsi="Symbol" w:hint="default"/>
      </w:rPr>
    </w:lvl>
    <w:lvl w:ilvl="4" w:tplc="5C3E247E">
      <w:start w:val="1"/>
      <w:numFmt w:val="bullet"/>
      <w:lvlText w:val="o"/>
      <w:lvlJc w:val="left"/>
      <w:pPr>
        <w:ind w:left="3600" w:hanging="360"/>
      </w:pPr>
      <w:rPr>
        <w:rFonts w:ascii="Courier New" w:hAnsi="Courier New" w:hint="default"/>
      </w:rPr>
    </w:lvl>
    <w:lvl w:ilvl="5" w:tplc="7556F016">
      <w:start w:val="1"/>
      <w:numFmt w:val="bullet"/>
      <w:lvlText w:val=""/>
      <w:lvlJc w:val="left"/>
      <w:pPr>
        <w:ind w:left="4320" w:hanging="360"/>
      </w:pPr>
      <w:rPr>
        <w:rFonts w:ascii="Wingdings" w:hAnsi="Wingdings" w:hint="default"/>
      </w:rPr>
    </w:lvl>
    <w:lvl w:ilvl="6" w:tplc="2716E170">
      <w:start w:val="1"/>
      <w:numFmt w:val="bullet"/>
      <w:lvlText w:val=""/>
      <w:lvlJc w:val="left"/>
      <w:pPr>
        <w:ind w:left="5040" w:hanging="360"/>
      </w:pPr>
      <w:rPr>
        <w:rFonts w:ascii="Symbol" w:hAnsi="Symbol" w:hint="default"/>
      </w:rPr>
    </w:lvl>
    <w:lvl w:ilvl="7" w:tplc="446C35C4">
      <w:start w:val="1"/>
      <w:numFmt w:val="bullet"/>
      <w:lvlText w:val="o"/>
      <w:lvlJc w:val="left"/>
      <w:pPr>
        <w:ind w:left="5760" w:hanging="360"/>
      </w:pPr>
      <w:rPr>
        <w:rFonts w:ascii="Courier New" w:hAnsi="Courier New" w:hint="default"/>
      </w:rPr>
    </w:lvl>
    <w:lvl w:ilvl="8" w:tplc="09762EF6">
      <w:start w:val="1"/>
      <w:numFmt w:val="bullet"/>
      <w:lvlText w:val=""/>
      <w:lvlJc w:val="left"/>
      <w:pPr>
        <w:ind w:left="6480" w:hanging="360"/>
      </w:pPr>
      <w:rPr>
        <w:rFonts w:ascii="Wingdings" w:hAnsi="Wingdings" w:hint="default"/>
      </w:rPr>
    </w:lvl>
  </w:abstractNum>
  <w:abstractNum w:abstractNumId="21" w15:restartNumberingAfterBreak="0">
    <w:nsid w:val="339D4A5A"/>
    <w:multiLevelType w:val="hybridMultilevel"/>
    <w:tmpl w:val="12C0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92E00"/>
    <w:multiLevelType w:val="hybridMultilevel"/>
    <w:tmpl w:val="B7A4B54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B7FE0"/>
    <w:multiLevelType w:val="hybridMultilevel"/>
    <w:tmpl w:val="0294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25C52"/>
    <w:multiLevelType w:val="hybridMultilevel"/>
    <w:tmpl w:val="5B7E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995AE2"/>
    <w:multiLevelType w:val="hybridMultilevel"/>
    <w:tmpl w:val="63B6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B83F89"/>
    <w:multiLevelType w:val="hybridMultilevel"/>
    <w:tmpl w:val="0E507D02"/>
    <w:lvl w:ilvl="0" w:tplc="0409000F">
      <w:start w:val="1"/>
      <w:numFmt w:val="decimal"/>
      <w:lvlText w:val="%1."/>
      <w:lvlJc w:val="left"/>
      <w:pPr>
        <w:tabs>
          <w:tab w:val="num" w:pos="720"/>
        </w:tabs>
        <w:ind w:left="720" w:hanging="360"/>
      </w:pPr>
      <w:rPr>
        <w:rFonts w:cs="Times New Roman"/>
      </w:rPr>
    </w:lvl>
    <w:lvl w:ilvl="1" w:tplc="1B16A514">
      <w:start w:val="1"/>
      <w:numFmt w:val="lowerLetter"/>
      <w:pStyle w:val="sous-point"/>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70D7EA3"/>
    <w:multiLevelType w:val="hybridMultilevel"/>
    <w:tmpl w:val="27F40722"/>
    <w:lvl w:ilvl="0" w:tplc="27AA0738">
      <w:start w:val="1"/>
      <w:numFmt w:val="bullet"/>
      <w:lvlText w:val=""/>
      <w:lvlJc w:val="left"/>
      <w:pPr>
        <w:ind w:left="720" w:hanging="360"/>
      </w:pPr>
      <w:rPr>
        <w:rFonts w:ascii="Symbol" w:hAnsi="Symbol" w:hint="default"/>
      </w:rPr>
    </w:lvl>
    <w:lvl w:ilvl="1" w:tplc="62E0C3A2">
      <w:start w:val="1"/>
      <w:numFmt w:val="bullet"/>
      <w:lvlText w:val="o"/>
      <w:lvlJc w:val="left"/>
      <w:pPr>
        <w:ind w:left="1440" w:hanging="360"/>
      </w:pPr>
      <w:rPr>
        <w:rFonts w:ascii="Courier New" w:hAnsi="Courier New" w:hint="default"/>
      </w:rPr>
    </w:lvl>
    <w:lvl w:ilvl="2" w:tplc="8FAE7E9A">
      <w:start w:val="1"/>
      <w:numFmt w:val="bullet"/>
      <w:lvlText w:val=""/>
      <w:lvlJc w:val="left"/>
      <w:pPr>
        <w:ind w:left="2160" w:hanging="360"/>
      </w:pPr>
      <w:rPr>
        <w:rFonts w:ascii="Wingdings" w:hAnsi="Wingdings" w:hint="default"/>
      </w:rPr>
    </w:lvl>
    <w:lvl w:ilvl="3" w:tplc="375C19D6">
      <w:start w:val="1"/>
      <w:numFmt w:val="bullet"/>
      <w:lvlText w:val=""/>
      <w:lvlJc w:val="left"/>
      <w:pPr>
        <w:ind w:left="2880" w:hanging="360"/>
      </w:pPr>
      <w:rPr>
        <w:rFonts w:ascii="Symbol" w:hAnsi="Symbol" w:hint="default"/>
      </w:rPr>
    </w:lvl>
    <w:lvl w:ilvl="4" w:tplc="AF4EEA18">
      <w:start w:val="1"/>
      <w:numFmt w:val="bullet"/>
      <w:lvlText w:val="o"/>
      <w:lvlJc w:val="left"/>
      <w:pPr>
        <w:ind w:left="3600" w:hanging="360"/>
      </w:pPr>
      <w:rPr>
        <w:rFonts w:ascii="Courier New" w:hAnsi="Courier New" w:hint="default"/>
      </w:rPr>
    </w:lvl>
    <w:lvl w:ilvl="5" w:tplc="365008F4">
      <w:start w:val="1"/>
      <w:numFmt w:val="bullet"/>
      <w:lvlText w:val=""/>
      <w:lvlJc w:val="left"/>
      <w:pPr>
        <w:ind w:left="4320" w:hanging="360"/>
      </w:pPr>
      <w:rPr>
        <w:rFonts w:ascii="Wingdings" w:hAnsi="Wingdings" w:hint="default"/>
      </w:rPr>
    </w:lvl>
    <w:lvl w:ilvl="6" w:tplc="EE3AEB40">
      <w:start w:val="1"/>
      <w:numFmt w:val="bullet"/>
      <w:lvlText w:val=""/>
      <w:lvlJc w:val="left"/>
      <w:pPr>
        <w:ind w:left="5040" w:hanging="360"/>
      </w:pPr>
      <w:rPr>
        <w:rFonts w:ascii="Symbol" w:hAnsi="Symbol" w:hint="default"/>
      </w:rPr>
    </w:lvl>
    <w:lvl w:ilvl="7" w:tplc="A760C228">
      <w:start w:val="1"/>
      <w:numFmt w:val="bullet"/>
      <w:lvlText w:val="o"/>
      <w:lvlJc w:val="left"/>
      <w:pPr>
        <w:ind w:left="5760" w:hanging="360"/>
      </w:pPr>
      <w:rPr>
        <w:rFonts w:ascii="Courier New" w:hAnsi="Courier New" w:hint="default"/>
      </w:rPr>
    </w:lvl>
    <w:lvl w:ilvl="8" w:tplc="EA30DA84">
      <w:start w:val="1"/>
      <w:numFmt w:val="bullet"/>
      <w:lvlText w:val=""/>
      <w:lvlJc w:val="left"/>
      <w:pPr>
        <w:ind w:left="6480" w:hanging="360"/>
      </w:pPr>
      <w:rPr>
        <w:rFonts w:ascii="Wingdings" w:hAnsi="Wingdings" w:hint="default"/>
      </w:rPr>
    </w:lvl>
  </w:abstractNum>
  <w:abstractNum w:abstractNumId="28" w15:restartNumberingAfterBreak="0">
    <w:nsid w:val="48C1613A"/>
    <w:multiLevelType w:val="hybridMultilevel"/>
    <w:tmpl w:val="AC445EA6"/>
    <w:lvl w:ilvl="0" w:tplc="FFFFFFF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902C5"/>
    <w:multiLevelType w:val="hybridMultilevel"/>
    <w:tmpl w:val="F74E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DE68E5"/>
    <w:multiLevelType w:val="hybridMultilevel"/>
    <w:tmpl w:val="B0DA4E46"/>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9B20F6"/>
    <w:multiLevelType w:val="hybridMultilevel"/>
    <w:tmpl w:val="49FE1CB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52F82EC9"/>
    <w:multiLevelType w:val="hybridMultilevel"/>
    <w:tmpl w:val="29D0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62859"/>
    <w:multiLevelType w:val="hybridMultilevel"/>
    <w:tmpl w:val="DAE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95DDA"/>
    <w:multiLevelType w:val="hybridMultilevel"/>
    <w:tmpl w:val="66F41F4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8407F"/>
    <w:multiLevelType w:val="hybridMultilevel"/>
    <w:tmpl w:val="30D4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1683C"/>
    <w:multiLevelType w:val="hybridMultilevel"/>
    <w:tmpl w:val="17BE2D96"/>
    <w:lvl w:ilvl="0" w:tplc="5C441C7A">
      <w:start w:val="1"/>
      <w:numFmt w:val="bullet"/>
      <w:lvlText w:val=""/>
      <w:lvlJc w:val="left"/>
      <w:pPr>
        <w:ind w:left="720" w:hanging="360"/>
      </w:pPr>
      <w:rPr>
        <w:rFonts w:ascii="Symbol" w:hAnsi="Symbol" w:hint="default"/>
      </w:rPr>
    </w:lvl>
    <w:lvl w:ilvl="1" w:tplc="D84C93BC">
      <w:start w:val="1"/>
      <w:numFmt w:val="bullet"/>
      <w:lvlText w:val="o"/>
      <w:lvlJc w:val="left"/>
      <w:pPr>
        <w:ind w:left="1440" w:hanging="360"/>
      </w:pPr>
      <w:rPr>
        <w:rFonts w:ascii="Courier New" w:hAnsi="Courier New" w:hint="default"/>
      </w:rPr>
    </w:lvl>
    <w:lvl w:ilvl="2" w:tplc="3DE25096">
      <w:start w:val="1"/>
      <w:numFmt w:val="bullet"/>
      <w:lvlText w:val=""/>
      <w:lvlJc w:val="left"/>
      <w:pPr>
        <w:ind w:left="2160" w:hanging="360"/>
      </w:pPr>
      <w:rPr>
        <w:rFonts w:ascii="Wingdings" w:hAnsi="Wingdings" w:hint="default"/>
      </w:rPr>
    </w:lvl>
    <w:lvl w:ilvl="3" w:tplc="13F4E100">
      <w:start w:val="1"/>
      <w:numFmt w:val="bullet"/>
      <w:lvlText w:val=""/>
      <w:lvlJc w:val="left"/>
      <w:pPr>
        <w:ind w:left="2880" w:hanging="360"/>
      </w:pPr>
      <w:rPr>
        <w:rFonts w:ascii="Symbol" w:hAnsi="Symbol" w:hint="default"/>
      </w:rPr>
    </w:lvl>
    <w:lvl w:ilvl="4" w:tplc="59E0631A">
      <w:start w:val="1"/>
      <w:numFmt w:val="bullet"/>
      <w:lvlText w:val="o"/>
      <w:lvlJc w:val="left"/>
      <w:pPr>
        <w:ind w:left="3600" w:hanging="360"/>
      </w:pPr>
      <w:rPr>
        <w:rFonts w:ascii="Courier New" w:hAnsi="Courier New" w:hint="default"/>
      </w:rPr>
    </w:lvl>
    <w:lvl w:ilvl="5" w:tplc="3D3235EE">
      <w:start w:val="1"/>
      <w:numFmt w:val="bullet"/>
      <w:lvlText w:val=""/>
      <w:lvlJc w:val="left"/>
      <w:pPr>
        <w:ind w:left="4320" w:hanging="360"/>
      </w:pPr>
      <w:rPr>
        <w:rFonts w:ascii="Wingdings" w:hAnsi="Wingdings" w:hint="default"/>
      </w:rPr>
    </w:lvl>
    <w:lvl w:ilvl="6" w:tplc="4A980ECE">
      <w:start w:val="1"/>
      <w:numFmt w:val="bullet"/>
      <w:lvlText w:val=""/>
      <w:lvlJc w:val="left"/>
      <w:pPr>
        <w:ind w:left="5040" w:hanging="360"/>
      </w:pPr>
      <w:rPr>
        <w:rFonts w:ascii="Symbol" w:hAnsi="Symbol" w:hint="default"/>
      </w:rPr>
    </w:lvl>
    <w:lvl w:ilvl="7" w:tplc="50B24C0E">
      <w:start w:val="1"/>
      <w:numFmt w:val="bullet"/>
      <w:lvlText w:val="o"/>
      <w:lvlJc w:val="left"/>
      <w:pPr>
        <w:ind w:left="5760" w:hanging="360"/>
      </w:pPr>
      <w:rPr>
        <w:rFonts w:ascii="Courier New" w:hAnsi="Courier New" w:hint="default"/>
      </w:rPr>
    </w:lvl>
    <w:lvl w:ilvl="8" w:tplc="11146ACE">
      <w:start w:val="1"/>
      <w:numFmt w:val="bullet"/>
      <w:lvlText w:val=""/>
      <w:lvlJc w:val="left"/>
      <w:pPr>
        <w:ind w:left="6480" w:hanging="360"/>
      </w:pPr>
      <w:rPr>
        <w:rFonts w:ascii="Wingdings" w:hAnsi="Wingdings" w:hint="default"/>
      </w:rPr>
    </w:lvl>
  </w:abstractNum>
  <w:abstractNum w:abstractNumId="37" w15:restartNumberingAfterBreak="0">
    <w:nsid w:val="62DA229D"/>
    <w:multiLevelType w:val="hybridMultilevel"/>
    <w:tmpl w:val="2EBC334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3F4568"/>
    <w:multiLevelType w:val="hybridMultilevel"/>
    <w:tmpl w:val="D196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861E4E"/>
    <w:multiLevelType w:val="hybridMultilevel"/>
    <w:tmpl w:val="78B2AB22"/>
    <w:lvl w:ilvl="0" w:tplc="B11AE1AC">
      <w:start w:val="1"/>
      <w:numFmt w:val="bullet"/>
      <w:lvlText w:val=""/>
      <w:lvlJc w:val="left"/>
      <w:pPr>
        <w:ind w:left="720" w:hanging="360"/>
      </w:pPr>
      <w:rPr>
        <w:rFonts w:ascii="Symbol" w:hAnsi="Symbol" w:hint="default"/>
      </w:rPr>
    </w:lvl>
    <w:lvl w:ilvl="1" w:tplc="3F6C79DE">
      <w:start w:val="1"/>
      <w:numFmt w:val="bullet"/>
      <w:lvlText w:val="o"/>
      <w:lvlJc w:val="left"/>
      <w:pPr>
        <w:ind w:left="1440" w:hanging="360"/>
      </w:pPr>
      <w:rPr>
        <w:rFonts w:ascii="Courier New" w:hAnsi="Courier New" w:hint="default"/>
      </w:rPr>
    </w:lvl>
    <w:lvl w:ilvl="2" w:tplc="E0C0E2E8">
      <w:start w:val="1"/>
      <w:numFmt w:val="bullet"/>
      <w:lvlText w:val=""/>
      <w:lvlJc w:val="left"/>
      <w:pPr>
        <w:ind w:left="2160" w:hanging="360"/>
      </w:pPr>
      <w:rPr>
        <w:rFonts w:ascii="Wingdings" w:hAnsi="Wingdings" w:hint="default"/>
      </w:rPr>
    </w:lvl>
    <w:lvl w:ilvl="3" w:tplc="59B03986">
      <w:start w:val="1"/>
      <w:numFmt w:val="bullet"/>
      <w:lvlText w:val=""/>
      <w:lvlJc w:val="left"/>
      <w:pPr>
        <w:ind w:left="2880" w:hanging="360"/>
      </w:pPr>
      <w:rPr>
        <w:rFonts w:ascii="Symbol" w:hAnsi="Symbol" w:hint="default"/>
      </w:rPr>
    </w:lvl>
    <w:lvl w:ilvl="4" w:tplc="1644B222">
      <w:start w:val="1"/>
      <w:numFmt w:val="bullet"/>
      <w:lvlText w:val="o"/>
      <w:lvlJc w:val="left"/>
      <w:pPr>
        <w:ind w:left="3600" w:hanging="360"/>
      </w:pPr>
      <w:rPr>
        <w:rFonts w:ascii="Courier New" w:hAnsi="Courier New" w:hint="default"/>
      </w:rPr>
    </w:lvl>
    <w:lvl w:ilvl="5" w:tplc="5EC62772">
      <w:start w:val="1"/>
      <w:numFmt w:val="bullet"/>
      <w:lvlText w:val=""/>
      <w:lvlJc w:val="left"/>
      <w:pPr>
        <w:ind w:left="4320" w:hanging="360"/>
      </w:pPr>
      <w:rPr>
        <w:rFonts w:ascii="Wingdings" w:hAnsi="Wingdings" w:hint="default"/>
      </w:rPr>
    </w:lvl>
    <w:lvl w:ilvl="6" w:tplc="8398D4DE">
      <w:start w:val="1"/>
      <w:numFmt w:val="bullet"/>
      <w:lvlText w:val=""/>
      <w:lvlJc w:val="left"/>
      <w:pPr>
        <w:ind w:left="5040" w:hanging="360"/>
      </w:pPr>
      <w:rPr>
        <w:rFonts w:ascii="Symbol" w:hAnsi="Symbol" w:hint="default"/>
      </w:rPr>
    </w:lvl>
    <w:lvl w:ilvl="7" w:tplc="DC4E5F34">
      <w:start w:val="1"/>
      <w:numFmt w:val="bullet"/>
      <w:lvlText w:val="o"/>
      <w:lvlJc w:val="left"/>
      <w:pPr>
        <w:ind w:left="5760" w:hanging="360"/>
      </w:pPr>
      <w:rPr>
        <w:rFonts w:ascii="Courier New" w:hAnsi="Courier New" w:hint="default"/>
      </w:rPr>
    </w:lvl>
    <w:lvl w:ilvl="8" w:tplc="BF9EBC80">
      <w:start w:val="1"/>
      <w:numFmt w:val="bullet"/>
      <w:lvlText w:val=""/>
      <w:lvlJc w:val="left"/>
      <w:pPr>
        <w:ind w:left="6480" w:hanging="360"/>
      </w:pPr>
      <w:rPr>
        <w:rFonts w:ascii="Wingdings" w:hAnsi="Wingdings" w:hint="default"/>
      </w:rPr>
    </w:lvl>
  </w:abstractNum>
  <w:abstractNum w:abstractNumId="40" w15:restartNumberingAfterBreak="0">
    <w:nsid w:val="66563648"/>
    <w:multiLevelType w:val="hybridMultilevel"/>
    <w:tmpl w:val="90C2DDF0"/>
    <w:lvl w:ilvl="0" w:tplc="0D40AC3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986FD9"/>
    <w:multiLevelType w:val="hybridMultilevel"/>
    <w:tmpl w:val="4A32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1E12BA"/>
    <w:multiLevelType w:val="hybridMultilevel"/>
    <w:tmpl w:val="3DA8AD22"/>
    <w:lvl w:ilvl="0" w:tplc="8AA2EDC6">
      <w:start w:val="1"/>
      <w:numFmt w:val="bullet"/>
      <w:lvlText w:val=""/>
      <w:lvlJc w:val="left"/>
      <w:pPr>
        <w:ind w:left="720" w:hanging="360"/>
      </w:pPr>
      <w:rPr>
        <w:rFonts w:ascii="Symbol" w:hAnsi="Symbol" w:hint="default"/>
      </w:rPr>
    </w:lvl>
    <w:lvl w:ilvl="1" w:tplc="5768B124">
      <w:start w:val="1"/>
      <w:numFmt w:val="bullet"/>
      <w:lvlText w:val="o"/>
      <w:lvlJc w:val="left"/>
      <w:pPr>
        <w:ind w:left="1440" w:hanging="360"/>
      </w:pPr>
      <w:rPr>
        <w:rFonts w:ascii="Courier New" w:hAnsi="Courier New" w:hint="default"/>
      </w:rPr>
    </w:lvl>
    <w:lvl w:ilvl="2" w:tplc="5386C720">
      <w:start w:val="1"/>
      <w:numFmt w:val="bullet"/>
      <w:lvlText w:val=""/>
      <w:lvlJc w:val="left"/>
      <w:pPr>
        <w:ind w:left="2160" w:hanging="360"/>
      </w:pPr>
      <w:rPr>
        <w:rFonts w:ascii="Wingdings" w:hAnsi="Wingdings" w:hint="default"/>
      </w:rPr>
    </w:lvl>
    <w:lvl w:ilvl="3" w:tplc="CAB63E90">
      <w:start w:val="1"/>
      <w:numFmt w:val="bullet"/>
      <w:lvlText w:val=""/>
      <w:lvlJc w:val="left"/>
      <w:pPr>
        <w:ind w:left="2880" w:hanging="360"/>
      </w:pPr>
      <w:rPr>
        <w:rFonts w:ascii="Symbol" w:hAnsi="Symbol" w:hint="default"/>
      </w:rPr>
    </w:lvl>
    <w:lvl w:ilvl="4" w:tplc="96FE14FE">
      <w:start w:val="1"/>
      <w:numFmt w:val="bullet"/>
      <w:lvlText w:val="o"/>
      <w:lvlJc w:val="left"/>
      <w:pPr>
        <w:ind w:left="3600" w:hanging="360"/>
      </w:pPr>
      <w:rPr>
        <w:rFonts w:ascii="Courier New" w:hAnsi="Courier New" w:hint="default"/>
      </w:rPr>
    </w:lvl>
    <w:lvl w:ilvl="5" w:tplc="C6682A66">
      <w:start w:val="1"/>
      <w:numFmt w:val="bullet"/>
      <w:lvlText w:val=""/>
      <w:lvlJc w:val="left"/>
      <w:pPr>
        <w:ind w:left="4320" w:hanging="360"/>
      </w:pPr>
      <w:rPr>
        <w:rFonts w:ascii="Wingdings" w:hAnsi="Wingdings" w:hint="default"/>
      </w:rPr>
    </w:lvl>
    <w:lvl w:ilvl="6" w:tplc="06DEE30E">
      <w:start w:val="1"/>
      <w:numFmt w:val="bullet"/>
      <w:lvlText w:val=""/>
      <w:lvlJc w:val="left"/>
      <w:pPr>
        <w:ind w:left="5040" w:hanging="360"/>
      </w:pPr>
      <w:rPr>
        <w:rFonts w:ascii="Symbol" w:hAnsi="Symbol" w:hint="default"/>
      </w:rPr>
    </w:lvl>
    <w:lvl w:ilvl="7" w:tplc="2F4A7E52">
      <w:start w:val="1"/>
      <w:numFmt w:val="bullet"/>
      <w:lvlText w:val="o"/>
      <w:lvlJc w:val="left"/>
      <w:pPr>
        <w:ind w:left="5760" w:hanging="360"/>
      </w:pPr>
      <w:rPr>
        <w:rFonts w:ascii="Courier New" w:hAnsi="Courier New" w:hint="default"/>
      </w:rPr>
    </w:lvl>
    <w:lvl w:ilvl="8" w:tplc="91DE6A06">
      <w:start w:val="1"/>
      <w:numFmt w:val="bullet"/>
      <w:lvlText w:val=""/>
      <w:lvlJc w:val="left"/>
      <w:pPr>
        <w:ind w:left="6480" w:hanging="360"/>
      </w:pPr>
      <w:rPr>
        <w:rFonts w:ascii="Wingdings" w:hAnsi="Wingdings" w:hint="default"/>
      </w:rPr>
    </w:lvl>
  </w:abstractNum>
  <w:abstractNum w:abstractNumId="43" w15:restartNumberingAfterBreak="0">
    <w:nsid w:val="706E7818"/>
    <w:multiLevelType w:val="hybridMultilevel"/>
    <w:tmpl w:val="F7C4A22E"/>
    <w:lvl w:ilvl="0" w:tplc="7F88F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C2754D"/>
    <w:multiLevelType w:val="hybridMultilevel"/>
    <w:tmpl w:val="C95EA526"/>
    <w:lvl w:ilvl="0" w:tplc="4EA8DF82">
      <w:start w:val="1"/>
      <w:numFmt w:val="bullet"/>
      <w:lvlText w:val=""/>
      <w:lvlJc w:val="left"/>
      <w:pPr>
        <w:ind w:left="720" w:hanging="360"/>
      </w:pPr>
      <w:rPr>
        <w:rFonts w:ascii="Symbol" w:hAnsi="Symbol" w:hint="default"/>
      </w:rPr>
    </w:lvl>
    <w:lvl w:ilvl="1" w:tplc="0E54F5BC">
      <w:start w:val="1"/>
      <w:numFmt w:val="bullet"/>
      <w:lvlText w:val="o"/>
      <w:lvlJc w:val="left"/>
      <w:pPr>
        <w:ind w:left="1440" w:hanging="360"/>
      </w:pPr>
      <w:rPr>
        <w:rFonts w:ascii="Courier New" w:hAnsi="Courier New" w:hint="default"/>
      </w:rPr>
    </w:lvl>
    <w:lvl w:ilvl="2" w:tplc="B7269A02">
      <w:start w:val="1"/>
      <w:numFmt w:val="bullet"/>
      <w:lvlText w:val=""/>
      <w:lvlJc w:val="left"/>
      <w:pPr>
        <w:ind w:left="2160" w:hanging="360"/>
      </w:pPr>
      <w:rPr>
        <w:rFonts w:ascii="Wingdings" w:hAnsi="Wingdings" w:hint="default"/>
      </w:rPr>
    </w:lvl>
    <w:lvl w:ilvl="3" w:tplc="B46E4E9C">
      <w:start w:val="1"/>
      <w:numFmt w:val="bullet"/>
      <w:lvlText w:val=""/>
      <w:lvlJc w:val="left"/>
      <w:pPr>
        <w:ind w:left="2880" w:hanging="360"/>
      </w:pPr>
      <w:rPr>
        <w:rFonts w:ascii="Symbol" w:hAnsi="Symbol" w:hint="default"/>
      </w:rPr>
    </w:lvl>
    <w:lvl w:ilvl="4" w:tplc="1DB62C2E">
      <w:start w:val="1"/>
      <w:numFmt w:val="bullet"/>
      <w:lvlText w:val="o"/>
      <w:lvlJc w:val="left"/>
      <w:pPr>
        <w:ind w:left="3600" w:hanging="360"/>
      </w:pPr>
      <w:rPr>
        <w:rFonts w:ascii="Courier New" w:hAnsi="Courier New" w:hint="default"/>
      </w:rPr>
    </w:lvl>
    <w:lvl w:ilvl="5" w:tplc="3B628E5A">
      <w:start w:val="1"/>
      <w:numFmt w:val="bullet"/>
      <w:lvlText w:val=""/>
      <w:lvlJc w:val="left"/>
      <w:pPr>
        <w:ind w:left="4320" w:hanging="360"/>
      </w:pPr>
      <w:rPr>
        <w:rFonts w:ascii="Wingdings" w:hAnsi="Wingdings" w:hint="default"/>
      </w:rPr>
    </w:lvl>
    <w:lvl w:ilvl="6" w:tplc="99E0A302">
      <w:start w:val="1"/>
      <w:numFmt w:val="bullet"/>
      <w:lvlText w:val=""/>
      <w:lvlJc w:val="left"/>
      <w:pPr>
        <w:ind w:left="5040" w:hanging="360"/>
      </w:pPr>
      <w:rPr>
        <w:rFonts w:ascii="Symbol" w:hAnsi="Symbol" w:hint="default"/>
      </w:rPr>
    </w:lvl>
    <w:lvl w:ilvl="7" w:tplc="2E9202EA">
      <w:start w:val="1"/>
      <w:numFmt w:val="bullet"/>
      <w:lvlText w:val="o"/>
      <w:lvlJc w:val="left"/>
      <w:pPr>
        <w:ind w:left="5760" w:hanging="360"/>
      </w:pPr>
      <w:rPr>
        <w:rFonts w:ascii="Courier New" w:hAnsi="Courier New" w:hint="default"/>
      </w:rPr>
    </w:lvl>
    <w:lvl w:ilvl="8" w:tplc="25F21204">
      <w:start w:val="1"/>
      <w:numFmt w:val="bullet"/>
      <w:lvlText w:val=""/>
      <w:lvlJc w:val="left"/>
      <w:pPr>
        <w:ind w:left="6480" w:hanging="360"/>
      </w:pPr>
      <w:rPr>
        <w:rFonts w:ascii="Wingdings" w:hAnsi="Wingdings" w:hint="default"/>
      </w:rPr>
    </w:lvl>
  </w:abstractNum>
  <w:abstractNum w:abstractNumId="45" w15:restartNumberingAfterBreak="0">
    <w:nsid w:val="71FE5ACD"/>
    <w:multiLevelType w:val="hybridMultilevel"/>
    <w:tmpl w:val="4EE2A9A8"/>
    <w:lvl w:ilvl="0" w:tplc="0ABAEDD0">
      <w:start w:val="1"/>
      <w:numFmt w:val="bullet"/>
      <w:lvlText w:val=""/>
      <w:lvlJc w:val="left"/>
      <w:pPr>
        <w:ind w:left="720" w:hanging="360"/>
      </w:pPr>
      <w:rPr>
        <w:rFonts w:ascii="Symbol" w:hAnsi="Symbol" w:hint="default"/>
      </w:rPr>
    </w:lvl>
    <w:lvl w:ilvl="1" w:tplc="DB62CE08">
      <w:start w:val="1"/>
      <w:numFmt w:val="bullet"/>
      <w:lvlText w:val="o"/>
      <w:lvlJc w:val="left"/>
      <w:pPr>
        <w:ind w:left="1440" w:hanging="360"/>
      </w:pPr>
      <w:rPr>
        <w:rFonts w:ascii="Courier New" w:hAnsi="Courier New" w:hint="default"/>
      </w:rPr>
    </w:lvl>
    <w:lvl w:ilvl="2" w:tplc="C7AEE1A6">
      <w:start w:val="1"/>
      <w:numFmt w:val="bullet"/>
      <w:lvlText w:val=""/>
      <w:lvlJc w:val="left"/>
      <w:pPr>
        <w:ind w:left="2160" w:hanging="360"/>
      </w:pPr>
      <w:rPr>
        <w:rFonts w:ascii="Wingdings" w:hAnsi="Wingdings" w:hint="default"/>
      </w:rPr>
    </w:lvl>
    <w:lvl w:ilvl="3" w:tplc="37FC0F52">
      <w:start w:val="1"/>
      <w:numFmt w:val="bullet"/>
      <w:lvlText w:val=""/>
      <w:lvlJc w:val="left"/>
      <w:pPr>
        <w:ind w:left="2880" w:hanging="360"/>
      </w:pPr>
      <w:rPr>
        <w:rFonts w:ascii="Symbol" w:hAnsi="Symbol" w:hint="default"/>
      </w:rPr>
    </w:lvl>
    <w:lvl w:ilvl="4" w:tplc="09DCB03E">
      <w:start w:val="1"/>
      <w:numFmt w:val="bullet"/>
      <w:lvlText w:val="o"/>
      <w:lvlJc w:val="left"/>
      <w:pPr>
        <w:ind w:left="3600" w:hanging="360"/>
      </w:pPr>
      <w:rPr>
        <w:rFonts w:ascii="Courier New" w:hAnsi="Courier New" w:hint="default"/>
      </w:rPr>
    </w:lvl>
    <w:lvl w:ilvl="5" w:tplc="F1D65F74">
      <w:start w:val="1"/>
      <w:numFmt w:val="bullet"/>
      <w:lvlText w:val=""/>
      <w:lvlJc w:val="left"/>
      <w:pPr>
        <w:ind w:left="4320" w:hanging="360"/>
      </w:pPr>
      <w:rPr>
        <w:rFonts w:ascii="Wingdings" w:hAnsi="Wingdings" w:hint="default"/>
      </w:rPr>
    </w:lvl>
    <w:lvl w:ilvl="6" w:tplc="5EFECABE">
      <w:start w:val="1"/>
      <w:numFmt w:val="bullet"/>
      <w:lvlText w:val=""/>
      <w:lvlJc w:val="left"/>
      <w:pPr>
        <w:ind w:left="5040" w:hanging="360"/>
      </w:pPr>
      <w:rPr>
        <w:rFonts w:ascii="Symbol" w:hAnsi="Symbol" w:hint="default"/>
      </w:rPr>
    </w:lvl>
    <w:lvl w:ilvl="7" w:tplc="56D468DC">
      <w:start w:val="1"/>
      <w:numFmt w:val="bullet"/>
      <w:lvlText w:val="o"/>
      <w:lvlJc w:val="left"/>
      <w:pPr>
        <w:ind w:left="5760" w:hanging="360"/>
      </w:pPr>
      <w:rPr>
        <w:rFonts w:ascii="Courier New" w:hAnsi="Courier New" w:hint="default"/>
      </w:rPr>
    </w:lvl>
    <w:lvl w:ilvl="8" w:tplc="52BEA6BE">
      <w:start w:val="1"/>
      <w:numFmt w:val="bullet"/>
      <w:lvlText w:val=""/>
      <w:lvlJc w:val="left"/>
      <w:pPr>
        <w:ind w:left="6480" w:hanging="360"/>
      </w:pPr>
      <w:rPr>
        <w:rFonts w:ascii="Wingdings" w:hAnsi="Wingdings" w:hint="default"/>
      </w:rPr>
    </w:lvl>
  </w:abstractNum>
  <w:abstractNum w:abstractNumId="46" w15:restartNumberingAfterBreak="0">
    <w:nsid w:val="731D6A14"/>
    <w:multiLevelType w:val="hybridMultilevel"/>
    <w:tmpl w:val="C42A07B2"/>
    <w:lvl w:ilvl="0" w:tplc="7FBCEA94">
      <w:start w:val="1"/>
      <w:numFmt w:val="bullet"/>
      <w:lvlText w:val=""/>
      <w:lvlJc w:val="left"/>
      <w:pPr>
        <w:ind w:left="720" w:hanging="360"/>
      </w:pPr>
      <w:rPr>
        <w:rFonts w:ascii="Symbol" w:hAnsi="Symbol" w:hint="default"/>
      </w:rPr>
    </w:lvl>
    <w:lvl w:ilvl="1" w:tplc="B6383080">
      <w:start w:val="1"/>
      <w:numFmt w:val="bullet"/>
      <w:lvlText w:val="o"/>
      <w:lvlJc w:val="left"/>
      <w:pPr>
        <w:ind w:left="1440" w:hanging="360"/>
      </w:pPr>
      <w:rPr>
        <w:rFonts w:ascii="Courier New" w:hAnsi="Courier New" w:hint="default"/>
      </w:rPr>
    </w:lvl>
    <w:lvl w:ilvl="2" w:tplc="EBA83338">
      <w:start w:val="1"/>
      <w:numFmt w:val="bullet"/>
      <w:lvlText w:val=""/>
      <w:lvlJc w:val="left"/>
      <w:pPr>
        <w:ind w:left="2160" w:hanging="360"/>
      </w:pPr>
      <w:rPr>
        <w:rFonts w:ascii="Wingdings" w:hAnsi="Wingdings" w:hint="default"/>
      </w:rPr>
    </w:lvl>
    <w:lvl w:ilvl="3" w:tplc="7098D78A">
      <w:start w:val="1"/>
      <w:numFmt w:val="bullet"/>
      <w:lvlText w:val=""/>
      <w:lvlJc w:val="left"/>
      <w:pPr>
        <w:ind w:left="2880" w:hanging="360"/>
      </w:pPr>
      <w:rPr>
        <w:rFonts w:ascii="Symbol" w:hAnsi="Symbol" w:hint="default"/>
      </w:rPr>
    </w:lvl>
    <w:lvl w:ilvl="4" w:tplc="7A522D34">
      <w:start w:val="1"/>
      <w:numFmt w:val="bullet"/>
      <w:lvlText w:val="o"/>
      <w:lvlJc w:val="left"/>
      <w:pPr>
        <w:ind w:left="3600" w:hanging="360"/>
      </w:pPr>
      <w:rPr>
        <w:rFonts w:ascii="Courier New" w:hAnsi="Courier New" w:hint="default"/>
      </w:rPr>
    </w:lvl>
    <w:lvl w:ilvl="5" w:tplc="6D62CAE8">
      <w:start w:val="1"/>
      <w:numFmt w:val="bullet"/>
      <w:lvlText w:val=""/>
      <w:lvlJc w:val="left"/>
      <w:pPr>
        <w:ind w:left="4320" w:hanging="360"/>
      </w:pPr>
      <w:rPr>
        <w:rFonts w:ascii="Wingdings" w:hAnsi="Wingdings" w:hint="default"/>
      </w:rPr>
    </w:lvl>
    <w:lvl w:ilvl="6" w:tplc="9DD68CD6">
      <w:start w:val="1"/>
      <w:numFmt w:val="bullet"/>
      <w:lvlText w:val=""/>
      <w:lvlJc w:val="left"/>
      <w:pPr>
        <w:ind w:left="5040" w:hanging="360"/>
      </w:pPr>
      <w:rPr>
        <w:rFonts w:ascii="Symbol" w:hAnsi="Symbol" w:hint="default"/>
      </w:rPr>
    </w:lvl>
    <w:lvl w:ilvl="7" w:tplc="96E0873A">
      <w:start w:val="1"/>
      <w:numFmt w:val="bullet"/>
      <w:lvlText w:val="o"/>
      <w:lvlJc w:val="left"/>
      <w:pPr>
        <w:ind w:left="5760" w:hanging="360"/>
      </w:pPr>
      <w:rPr>
        <w:rFonts w:ascii="Courier New" w:hAnsi="Courier New" w:hint="default"/>
      </w:rPr>
    </w:lvl>
    <w:lvl w:ilvl="8" w:tplc="3B56ADF6">
      <w:start w:val="1"/>
      <w:numFmt w:val="bullet"/>
      <w:lvlText w:val=""/>
      <w:lvlJc w:val="left"/>
      <w:pPr>
        <w:ind w:left="6480" w:hanging="360"/>
      </w:pPr>
      <w:rPr>
        <w:rFonts w:ascii="Wingdings" w:hAnsi="Wingdings" w:hint="default"/>
      </w:rPr>
    </w:lvl>
  </w:abstractNum>
  <w:abstractNum w:abstractNumId="47" w15:restartNumberingAfterBreak="0">
    <w:nsid w:val="732C29DB"/>
    <w:multiLevelType w:val="hybridMultilevel"/>
    <w:tmpl w:val="C25235A2"/>
    <w:lvl w:ilvl="0" w:tplc="10EC9866">
      <w:start w:val="1"/>
      <w:numFmt w:val="bullet"/>
      <w:lvlText w:val=""/>
      <w:lvlJc w:val="left"/>
      <w:pPr>
        <w:ind w:left="720" w:hanging="360"/>
      </w:pPr>
      <w:rPr>
        <w:rFonts w:ascii="Symbol" w:hAnsi="Symbol" w:hint="default"/>
      </w:rPr>
    </w:lvl>
    <w:lvl w:ilvl="1" w:tplc="0C52080C">
      <w:start w:val="1"/>
      <w:numFmt w:val="bullet"/>
      <w:lvlText w:val="o"/>
      <w:lvlJc w:val="left"/>
      <w:pPr>
        <w:ind w:left="1440" w:hanging="360"/>
      </w:pPr>
      <w:rPr>
        <w:rFonts w:ascii="Courier New" w:hAnsi="Courier New" w:hint="default"/>
      </w:rPr>
    </w:lvl>
    <w:lvl w:ilvl="2" w:tplc="EDE046EE">
      <w:start w:val="1"/>
      <w:numFmt w:val="bullet"/>
      <w:lvlText w:val=""/>
      <w:lvlJc w:val="left"/>
      <w:pPr>
        <w:ind w:left="2160" w:hanging="360"/>
      </w:pPr>
      <w:rPr>
        <w:rFonts w:ascii="Wingdings" w:hAnsi="Wingdings" w:hint="default"/>
      </w:rPr>
    </w:lvl>
    <w:lvl w:ilvl="3" w:tplc="656EC48C">
      <w:start w:val="1"/>
      <w:numFmt w:val="bullet"/>
      <w:lvlText w:val=""/>
      <w:lvlJc w:val="left"/>
      <w:pPr>
        <w:ind w:left="2880" w:hanging="360"/>
      </w:pPr>
      <w:rPr>
        <w:rFonts w:ascii="Symbol" w:hAnsi="Symbol" w:hint="default"/>
      </w:rPr>
    </w:lvl>
    <w:lvl w:ilvl="4" w:tplc="D2C6B5F4">
      <w:start w:val="1"/>
      <w:numFmt w:val="bullet"/>
      <w:lvlText w:val="o"/>
      <w:lvlJc w:val="left"/>
      <w:pPr>
        <w:ind w:left="3600" w:hanging="360"/>
      </w:pPr>
      <w:rPr>
        <w:rFonts w:ascii="Courier New" w:hAnsi="Courier New" w:hint="default"/>
      </w:rPr>
    </w:lvl>
    <w:lvl w:ilvl="5" w:tplc="07DCD684">
      <w:start w:val="1"/>
      <w:numFmt w:val="bullet"/>
      <w:lvlText w:val=""/>
      <w:lvlJc w:val="left"/>
      <w:pPr>
        <w:ind w:left="4320" w:hanging="360"/>
      </w:pPr>
      <w:rPr>
        <w:rFonts w:ascii="Wingdings" w:hAnsi="Wingdings" w:hint="default"/>
      </w:rPr>
    </w:lvl>
    <w:lvl w:ilvl="6" w:tplc="FD6CCBC2">
      <w:start w:val="1"/>
      <w:numFmt w:val="bullet"/>
      <w:lvlText w:val=""/>
      <w:lvlJc w:val="left"/>
      <w:pPr>
        <w:ind w:left="5040" w:hanging="360"/>
      </w:pPr>
      <w:rPr>
        <w:rFonts w:ascii="Symbol" w:hAnsi="Symbol" w:hint="default"/>
      </w:rPr>
    </w:lvl>
    <w:lvl w:ilvl="7" w:tplc="854C5696">
      <w:start w:val="1"/>
      <w:numFmt w:val="bullet"/>
      <w:lvlText w:val="o"/>
      <w:lvlJc w:val="left"/>
      <w:pPr>
        <w:ind w:left="5760" w:hanging="360"/>
      </w:pPr>
      <w:rPr>
        <w:rFonts w:ascii="Courier New" w:hAnsi="Courier New" w:hint="default"/>
      </w:rPr>
    </w:lvl>
    <w:lvl w:ilvl="8" w:tplc="25CA2268">
      <w:start w:val="1"/>
      <w:numFmt w:val="bullet"/>
      <w:lvlText w:val=""/>
      <w:lvlJc w:val="left"/>
      <w:pPr>
        <w:ind w:left="6480" w:hanging="360"/>
      </w:pPr>
      <w:rPr>
        <w:rFonts w:ascii="Wingdings" w:hAnsi="Wingdings" w:hint="default"/>
      </w:rPr>
    </w:lvl>
  </w:abstractNum>
  <w:abstractNum w:abstractNumId="48" w15:restartNumberingAfterBreak="0">
    <w:nsid w:val="7A561751"/>
    <w:multiLevelType w:val="hybridMultilevel"/>
    <w:tmpl w:val="B59809BA"/>
    <w:lvl w:ilvl="0" w:tplc="75769256">
      <w:start w:val="1"/>
      <w:numFmt w:val="decimal"/>
      <w:lvlText w:val="%1."/>
      <w:lvlJc w:val="left"/>
      <w:pPr>
        <w:ind w:left="45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49602E"/>
    <w:multiLevelType w:val="hybridMultilevel"/>
    <w:tmpl w:val="2B70BE9C"/>
    <w:lvl w:ilvl="0" w:tplc="1F48619C">
      <w:start w:val="1"/>
      <w:numFmt w:val="bullet"/>
      <w:lvlText w:val=""/>
      <w:lvlJc w:val="left"/>
      <w:pPr>
        <w:ind w:left="720" w:hanging="360"/>
      </w:pPr>
      <w:rPr>
        <w:rFonts w:ascii="Symbol" w:hAnsi="Symbol" w:hint="default"/>
      </w:rPr>
    </w:lvl>
    <w:lvl w:ilvl="1" w:tplc="1AFCB03C">
      <w:start w:val="1"/>
      <w:numFmt w:val="bullet"/>
      <w:lvlText w:val="o"/>
      <w:lvlJc w:val="left"/>
      <w:pPr>
        <w:ind w:left="1440" w:hanging="360"/>
      </w:pPr>
      <w:rPr>
        <w:rFonts w:ascii="Courier New" w:hAnsi="Courier New" w:hint="default"/>
      </w:rPr>
    </w:lvl>
    <w:lvl w:ilvl="2" w:tplc="7A048456">
      <w:start w:val="1"/>
      <w:numFmt w:val="bullet"/>
      <w:lvlText w:val=""/>
      <w:lvlJc w:val="left"/>
      <w:pPr>
        <w:ind w:left="2160" w:hanging="360"/>
      </w:pPr>
      <w:rPr>
        <w:rFonts w:ascii="Wingdings" w:hAnsi="Wingdings" w:hint="default"/>
      </w:rPr>
    </w:lvl>
    <w:lvl w:ilvl="3" w:tplc="599E9B3E">
      <w:start w:val="1"/>
      <w:numFmt w:val="bullet"/>
      <w:lvlText w:val=""/>
      <w:lvlJc w:val="left"/>
      <w:pPr>
        <w:ind w:left="2880" w:hanging="360"/>
      </w:pPr>
      <w:rPr>
        <w:rFonts w:ascii="Symbol" w:hAnsi="Symbol" w:hint="default"/>
      </w:rPr>
    </w:lvl>
    <w:lvl w:ilvl="4" w:tplc="42A400B8">
      <w:start w:val="1"/>
      <w:numFmt w:val="bullet"/>
      <w:lvlText w:val="o"/>
      <w:lvlJc w:val="left"/>
      <w:pPr>
        <w:ind w:left="3600" w:hanging="360"/>
      </w:pPr>
      <w:rPr>
        <w:rFonts w:ascii="Courier New" w:hAnsi="Courier New" w:hint="default"/>
      </w:rPr>
    </w:lvl>
    <w:lvl w:ilvl="5" w:tplc="0CF8CFD8">
      <w:start w:val="1"/>
      <w:numFmt w:val="bullet"/>
      <w:lvlText w:val=""/>
      <w:lvlJc w:val="left"/>
      <w:pPr>
        <w:ind w:left="4320" w:hanging="360"/>
      </w:pPr>
      <w:rPr>
        <w:rFonts w:ascii="Wingdings" w:hAnsi="Wingdings" w:hint="default"/>
      </w:rPr>
    </w:lvl>
    <w:lvl w:ilvl="6" w:tplc="353EE40A">
      <w:start w:val="1"/>
      <w:numFmt w:val="bullet"/>
      <w:lvlText w:val=""/>
      <w:lvlJc w:val="left"/>
      <w:pPr>
        <w:ind w:left="5040" w:hanging="360"/>
      </w:pPr>
      <w:rPr>
        <w:rFonts w:ascii="Symbol" w:hAnsi="Symbol" w:hint="default"/>
      </w:rPr>
    </w:lvl>
    <w:lvl w:ilvl="7" w:tplc="D88C3564">
      <w:start w:val="1"/>
      <w:numFmt w:val="bullet"/>
      <w:lvlText w:val="o"/>
      <w:lvlJc w:val="left"/>
      <w:pPr>
        <w:ind w:left="5760" w:hanging="360"/>
      </w:pPr>
      <w:rPr>
        <w:rFonts w:ascii="Courier New" w:hAnsi="Courier New" w:hint="default"/>
      </w:rPr>
    </w:lvl>
    <w:lvl w:ilvl="8" w:tplc="85BCFB2A">
      <w:start w:val="1"/>
      <w:numFmt w:val="bullet"/>
      <w:lvlText w:val=""/>
      <w:lvlJc w:val="left"/>
      <w:pPr>
        <w:ind w:left="6480" w:hanging="360"/>
      </w:pPr>
      <w:rPr>
        <w:rFonts w:ascii="Wingdings" w:hAnsi="Wingdings" w:hint="default"/>
      </w:rPr>
    </w:lvl>
  </w:abstractNum>
  <w:abstractNum w:abstractNumId="50" w15:restartNumberingAfterBreak="0">
    <w:nsid w:val="7BB10C2A"/>
    <w:multiLevelType w:val="hybridMultilevel"/>
    <w:tmpl w:val="8EACEE6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682319"/>
    <w:multiLevelType w:val="hybridMultilevel"/>
    <w:tmpl w:val="FEE42D2C"/>
    <w:lvl w:ilvl="0" w:tplc="B2226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830F94"/>
    <w:multiLevelType w:val="hybridMultilevel"/>
    <w:tmpl w:val="87EA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46"/>
  </w:num>
  <w:num w:numId="4">
    <w:abstractNumId w:val="44"/>
  </w:num>
  <w:num w:numId="5">
    <w:abstractNumId w:val="1"/>
  </w:num>
  <w:num w:numId="6">
    <w:abstractNumId w:val="36"/>
  </w:num>
  <w:num w:numId="7">
    <w:abstractNumId w:val="47"/>
  </w:num>
  <w:num w:numId="8">
    <w:abstractNumId w:val="42"/>
  </w:num>
  <w:num w:numId="9">
    <w:abstractNumId w:val="45"/>
  </w:num>
  <w:num w:numId="10">
    <w:abstractNumId w:val="20"/>
  </w:num>
  <w:num w:numId="11">
    <w:abstractNumId w:val="3"/>
  </w:num>
  <w:num w:numId="12">
    <w:abstractNumId w:val="39"/>
  </w:num>
  <w:num w:numId="13">
    <w:abstractNumId w:val="49"/>
  </w:num>
  <w:num w:numId="14">
    <w:abstractNumId w:val="26"/>
  </w:num>
  <w:num w:numId="15">
    <w:abstractNumId w:val="30"/>
  </w:num>
  <w:num w:numId="16">
    <w:abstractNumId w:val="37"/>
  </w:num>
  <w:num w:numId="17">
    <w:abstractNumId w:val="41"/>
  </w:num>
  <w:num w:numId="18">
    <w:abstractNumId w:val="8"/>
  </w:num>
  <w:num w:numId="19">
    <w:abstractNumId w:val="35"/>
  </w:num>
  <w:num w:numId="20">
    <w:abstractNumId w:val="16"/>
  </w:num>
  <w:num w:numId="21">
    <w:abstractNumId w:val="13"/>
  </w:num>
  <w:num w:numId="22">
    <w:abstractNumId w:val="23"/>
  </w:num>
  <w:num w:numId="23">
    <w:abstractNumId w:val="29"/>
  </w:num>
  <w:num w:numId="24">
    <w:abstractNumId w:val="48"/>
  </w:num>
  <w:num w:numId="25">
    <w:abstractNumId w:val="51"/>
  </w:num>
  <w:num w:numId="26">
    <w:abstractNumId w:val="5"/>
  </w:num>
  <w:num w:numId="27">
    <w:abstractNumId w:val="52"/>
  </w:num>
  <w:num w:numId="28">
    <w:abstractNumId w:val="22"/>
  </w:num>
  <w:num w:numId="29">
    <w:abstractNumId w:val="30"/>
  </w:num>
  <w:num w:numId="30">
    <w:abstractNumId w:val="31"/>
  </w:num>
  <w:num w:numId="31">
    <w:abstractNumId w:val="25"/>
  </w:num>
  <w:num w:numId="32">
    <w:abstractNumId w:val="28"/>
  </w:num>
  <w:num w:numId="33">
    <w:abstractNumId w:val="6"/>
  </w:num>
  <w:num w:numId="34">
    <w:abstractNumId w:val="4"/>
  </w:num>
  <w:num w:numId="35">
    <w:abstractNumId w:val="33"/>
  </w:num>
  <w:num w:numId="36">
    <w:abstractNumId w:val="34"/>
  </w:num>
  <w:num w:numId="37">
    <w:abstractNumId w:val="50"/>
  </w:num>
  <w:num w:numId="38">
    <w:abstractNumId w:val="10"/>
  </w:num>
  <w:num w:numId="39">
    <w:abstractNumId w:val="24"/>
  </w:num>
  <w:num w:numId="40">
    <w:abstractNumId w:val="21"/>
  </w:num>
  <w:num w:numId="41">
    <w:abstractNumId w:val="2"/>
  </w:num>
  <w:num w:numId="42">
    <w:abstractNumId w:val="14"/>
  </w:num>
  <w:num w:numId="43">
    <w:abstractNumId w:val="43"/>
  </w:num>
  <w:num w:numId="44">
    <w:abstractNumId w:val="38"/>
  </w:num>
  <w:num w:numId="45">
    <w:abstractNumId w:val="17"/>
  </w:num>
  <w:num w:numId="46">
    <w:abstractNumId w:val="7"/>
  </w:num>
  <w:num w:numId="47">
    <w:abstractNumId w:val="32"/>
  </w:num>
  <w:num w:numId="48">
    <w:abstractNumId w:val="19"/>
  </w:num>
  <w:num w:numId="49">
    <w:abstractNumId w:val="0"/>
  </w:num>
  <w:num w:numId="50">
    <w:abstractNumId w:val="11"/>
  </w:num>
  <w:num w:numId="51">
    <w:abstractNumId w:val="18"/>
  </w:num>
  <w:num w:numId="52">
    <w:abstractNumId w:val="15"/>
  </w:num>
  <w:num w:numId="53">
    <w:abstractNumId w:val="40"/>
  </w:num>
  <w:num w:numId="5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noPunctuationKerning/>
  <w:characterSpacingControl w:val="doNotCompress"/>
  <w:hdrShapeDefaults>
    <o:shapedefaults v:ext="edit" spidmax="23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3A8"/>
    <w:rsid w:val="0000030F"/>
    <w:rsid w:val="0000413A"/>
    <w:rsid w:val="00015493"/>
    <w:rsid w:val="00017EAF"/>
    <w:rsid w:val="00024A69"/>
    <w:rsid w:val="0002765E"/>
    <w:rsid w:val="00031361"/>
    <w:rsid w:val="00033701"/>
    <w:rsid w:val="00034721"/>
    <w:rsid w:val="00035070"/>
    <w:rsid w:val="0003685D"/>
    <w:rsid w:val="0003751E"/>
    <w:rsid w:val="00040033"/>
    <w:rsid w:val="00040183"/>
    <w:rsid w:val="000408EF"/>
    <w:rsid w:val="00044D8D"/>
    <w:rsid w:val="000502D0"/>
    <w:rsid w:val="00052E8C"/>
    <w:rsid w:val="000563AF"/>
    <w:rsid w:val="00056C1C"/>
    <w:rsid w:val="00061E85"/>
    <w:rsid w:val="000640AE"/>
    <w:rsid w:val="000643A8"/>
    <w:rsid w:val="000669D4"/>
    <w:rsid w:val="0007795F"/>
    <w:rsid w:val="00080A31"/>
    <w:rsid w:val="00084AD6"/>
    <w:rsid w:val="0008594A"/>
    <w:rsid w:val="00087B64"/>
    <w:rsid w:val="0009181E"/>
    <w:rsid w:val="000A021B"/>
    <w:rsid w:val="000A0F73"/>
    <w:rsid w:val="000A11AE"/>
    <w:rsid w:val="000A5BBB"/>
    <w:rsid w:val="000A5DD1"/>
    <w:rsid w:val="000B00CB"/>
    <w:rsid w:val="000B5CF3"/>
    <w:rsid w:val="000C1A35"/>
    <w:rsid w:val="000C3D3D"/>
    <w:rsid w:val="000C4A09"/>
    <w:rsid w:val="000D17B8"/>
    <w:rsid w:val="000D51C7"/>
    <w:rsid w:val="000D57B6"/>
    <w:rsid w:val="000E1C0B"/>
    <w:rsid w:val="000E4F83"/>
    <w:rsid w:val="000E52D2"/>
    <w:rsid w:val="000F160D"/>
    <w:rsid w:val="000F2BFD"/>
    <w:rsid w:val="000F3072"/>
    <w:rsid w:val="000F5211"/>
    <w:rsid w:val="000F7D15"/>
    <w:rsid w:val="001030EF"/>
    <w:rsid w:val="00105C12"/>
    <w:rsid w:val="001069DD"/>
    <w:rsid w:val="001132C9"/>
    <w:rsid w:val="00120840"/>
    <w:rsid w:val="0012337D"/>
    <w:rsid w:val="0012469C"/>
    <w:rsid w:val="0012741D"/>
    <w:rsid w:val="00133112"/>
    <w:rsid w:val="00135224"/>
    <w:rsid w:val="00135E9F"/>
    <w:rsid w:val="001415DB"/>
    <w:rsid w:val="00142D90"/>
    <w:rsid w:val="00144C42"/>
    <w:rsid w:val="00145D2A"/>
    <w:rsid w:val="0014718B"/>
    <w:rsid w:val="0014767A"/>
    <w:rsid w:val="00152457"/>
    <w:rsid w:val="00152576"/>
    <w:rsid w:val="0015313D"/>
    <w:rsid w:val="00154D97"/>
    <w:rsid w:val="00157A8F"/>
    <w:rsid w:val="001627D0"/>
    <w:rsid w:val="001640B0"/>
    <w:rsid w:val="00164AB0"/>
    <w:rsid w:val="00165631"/>
    <w:rsid w:val="001717EB"/>
    <w:rsid w:val="001720D3"/>
    <w:rsid w:val="001737C3"/>
    <w:rsid w:val="00174511"/>
    <w:rsid w:val="00175B08"/>
    <w:rsid w:val="00183E62"/>
    <w:rsid w:val="00184B29"/>
    <w:rsid w:val="00185416"/>
    <w:rsid w:val="00187293"/>
    <w:rsid w:val="00191BB5"/>
    <w:rsid w:val="001948FF"/>
    <w:rsid w:val="0019510C"/>
    <w:rsid w:val="00197B1B"/>
    <w:rsid w:val="001A0268"/>
    <w:rsid w:val="001A0809"/>
    <w:rsid w:val="001A3224"/>
    <w:rsid w:val="001A7255"/>
    <w:rsid w:val="001B2826"/>
    <w:rsid w:val="001B6501"/>
    <w:rsid w:val="001C221E"/>
    <w:rsid w:val="001C2F77"/>
    <w:rsid w:val="001C3551"/>
    <w:rsid w:val="001C4CAE"/>
    <w:rsid w:val="001D605E"/>
    <w:rsid w:val="001D7EDB"/>
    <w:rsid w:val="001E0A3A"/>
    <w:rsid w:val="001E1BFD"/>
    <w:rsid w:val="001E6373"/>
    <w:rsid w:val="001E6E70"/>
    <w:rsid w:val="001F3C64"/>
    <w:rsid w:val="00200529"/>
    <w:rsid w:val="00203A10"/>
    <w:rsid w:val="00207A51"/>
    <w:rsid w:val="00211DB6"/>
    <w:rsid w:val="00212CBD"/>
    <w:rsid w:val="00212DE8"/>
    <w:rsid w:val="00213A76"/>
    <w:rsid w:val="00213CBA"/>
    <w:rsid w:val="0021780A"/>
    <w:rsid w:val="00220672"/>
    <w:rsid w:val="0022119F"/>
    <w:rsid w:val="00225639"/>
    <w:rsid w:val="00226A81"/>
    <w:rsid w:val="00227226"/>
    <w:rsid w:val="0023037A"/>
    <w:rsid w:val="0023159F"/>
    <w:rsid w:val="0023194C"/>
    <w:rsid w:val="00231AC5"/>
    <w:rsid w:val="002327F2"/>
    <w:rsid w:val="002337EE"/>
    <w:rsid w:val="00233FA0"/>
    <w:rsid w:val="00234E12"/>
    <w:rsid w:val="00234F20"/>
    <w:rsid w:val="00235BD4"/>
    <w:rsid w:val="00240A9F"/>
    <w:rsid w:val="002460BD"/>
    <w:rsid w:val="00250928"/>
    <w:rsid w:val="002544AC"/>
    <w:rsid w:val="002553BD"/>
    <w:rsid w:val="002560D6"/>
    <w:rsid w:val="002602D6"/>
    <w:rsid w:val="00260B9A"/>
    <w:rsid w:val="0026177B"/>
    <w:rsid w:val="00266D9A"/>
    <w:rsid w:val="00267509"/>
    <w:rsid w:val="0027215F"/>
    <w:rsid w:val="00274071"/>
    <w:rsid w:val="00274A55"/>
    <w:rsid w:val="002753F9"/>
    <w:rsid w:val="00277871"/>
    <w:rsid w:val="00286187"/>
    <w:rsid w:val="00290121"/>
    <w:rsid w:val="002907B6"/>
    <w:rsid w:val="0029081B"/>
    <w:rsid w:val="00292056"/>
    <w:rsid w:val="00297706"/>
    <w:rsid w:val="00297944"/>
    <w:rsid w:val="002A5E81"/>
    <w:rsid w:val="002B0813"/>
    <w:rsid w:val="002B169B"/>
    <w:rsid w:val="002B2D4C"/>
    <w:rsid w:val="002B39BC"/>
    <w:rsid w:val="002B3A21"/>
    <w:rsid w:val="002B6453"/>
    <w:rsid w:val="002C3F7A"/>
    <w:rsid w:val="002D04F5"/>
    <w:rsid w:val="002D0768"/>
    <w:rsid w:val="002D36A4"/>
    <w:rsid w:val="002DDC89"/>
    <w:rsid w:val="002E2084"/>
    <w:rsid w:val="002E4161"/>
    <w:rsid w:val="002E68E2"/>
    <w:rsid w:val="002E70E7"/>
    <w:rsid w:val="002E7FBE"/>
    <w:rsid w:val="00300FCC"/>
    <w:rsid w:val="00302C8C"/>
    <w:rsid w:val="00306E38"/>
    <w:rsid w:val="00310E12"/>
    <w:rsid w:val="00312E35"/>
    <w:rsid w:val="0031576B"/>
    <w:rsid w:val="003173D8"/>
    <w:rsid w:val="0031780D"/>
    <w:rsid w:val="00317BB6"/>
    <w:rsid w:val="00317EF2"/>
    <w:rsid w:val="00325C91"/>
    <w:rsid w:val="00325EF7"/>
    <w:rsid w:val="0032615B"/>
    <w:rsid w:val="00331231"/>
    <w:rsid w:val="00331E8C"/>
    <w:rsid w:val="00332AEC"/>
    <w:rsid w:val="003336C6"/>
    <w:rsid w:val="0033627E"/>
    <w:rsid w:val="0034088E"/>
    <w:rsid w:val="00343E5B"/>
    <w:rsid w:val="003501A0"/>
    <w:rsid w:val="00350AC9"/>
    <w:rsid w:val="003526D6"/>
    <w:rsid w:val="0035275D"/>
    <w:rsid w:val="00355CC8"/>
    <w:rsid w:val="00360B84"/>
    <w:rsid w:val="003663B2"/>
    <w:rsid w:val="00366F35"/>
    <w:rsid w:val="0037172A"/>
    <w:rsid w:val="003725F5"/>
    <w:rsid w:val="00374CBE"/>
    <w:rsid w:val="00382ADD"/>
    <w:rsid w:val="00384414"/>
    <w:rsid w:val="003913C1"/>
    <w:rsid w:val="00397C09"/>
    <w:rsid w:val="003A5A4F"/>
    <w:rsid w:val="003A7754"/>
    <w:rsid w:val="003B2A30"/>
    <w:rsid w:val="003B461D"/>
    <w:rsid w:val="003BF032"/>
    <w:rsid w:val="003C38ED"/>
    <w:rsid w:val="003C3ED4"/>
    <w:rsid w:val="003D0215"/>
    <w:rsid w:val="003D37FE"/>
    <w:rsid w:val="003D3964"/>
    <w:rsid w:val="003D5082"/>
    <w:rsid w:val="003D64BC"/>
    <w:rsid w:val="003E21EB"/>
    <w:rsid w:val="003E6B2E"/>
    <w:rsid w:val="003E6D58"/>
    <w:rsid w:val="003F23D9"/>
    <w:rsid w:val="003F32A1"/>
    <w:rsid w:val="003F4FD7"/>
    <w:rsid w:val="003F7B27"/>
    <w:rsid w:val="003F7C1D"/>
    <w:rsid w:val="00400702"/>
    <w:rsid w:val="00400C63"/>
    <w:rsid w:val="00404C2B"/>
    <w:rsid w:val="0040600B"/>
    <w:rsid w:val="0040617E"/>
    <w:rsid w:val="00406796"/>
    <w:rsid w:val="00413054"/>
    <w:rsid w:val="00414BE4"/>
    <w:rsid w:val="0042111B"/>
    <w:rsid w:val="00421B1C"/>
    <w:rsid w:val="00423810"/>
    <w:rsid w:val="00424864"/>
    <w:rsid w:val="00426807"/>
    <w:rsid w:val="00427B42"/>
    <w:rsid w:val="00443376"/>
    <w:rsid w:val="0045403B"/>
    <w:rsid w:val="00455CA8"/>
    <w:rsid w:val="004566A5"/>
    <w:rsid w:val="0046652E"/>
    <w:rsid w:val="00466E3C"/>
    <w:rsid w:val="00467B58"/>
    <w:rsid w:val="0046BC70"/>
    <w:rsid w:val="004703CB"/>
    <w:rsid w:val="00476339"/>
    <w:rsid w:val="00477239"/>
    <w:rsid w:val="0048070A"/>
    <w:rsid w:val="00481F3E"/>
    <w:rsid w:val="00486024"/>
    <w:rsid w:val="00491484"/>
    <w:rsid w:val="00491A9D"/>
    <w:rsid w:val="004938B9"/>
    <w:rsid w:val="004961DA"/>
    <w:rsid w:val="004A20E3"/>
    <w:rsid w:val="004A2758"/>
    <w:rsid w:val="004A2BB2"/>
    <w:rsid w:val="004A319E"/>
    <w:rsid w:val="004A411B"/>
    <w:rsid w:val="004A5A02"/>
    <w:rsid w:val="004B350B"/>
    <w:rsid w:val="004B725C"/>
    <w:rsid w:val="004C2B51"/>
    <w:rsid w:val="004C714B"/>
    <w:rsid w:val="004D1241"/>
    <w:rsid w:val="004D1352"/>
    <w:rsid w:val="004D60B2"/>
    <w:rsid w:val="004D6271"/>
    <w:rsid w:val="004D645B"/>
    <w:rsid w:val="004D71B9"/>
    <w:rsid w:val="004E0F96"/>
    <w:rsid w:val="004E1117"/>
    <w:rsid w:val="004E189D"/>
    <w:rsid w:val="004E28EA"/>
    <w:rsid w:val="004E4EFF"/>
    <w:rsid w:val="004E6030"/>
    <w:rsid w:val="004E7397"/>
    <w:rsid w:val="004F3700"/>
    <w:rsid w:val="00503168"/>
    <w:rsid w:val="00504D78"/>
    <w:rsid w:val="00505311"/>
    <w:rsid w:val="00506082"/>
    <w:rsid w:val="00517CEF"/>
    <w:rsid w:val="00520542"/>
    <w:rsid w:val="00521BBD"/>
    <w:rsid w:val="0052435E"/>
    <w:rsid w:val="00530F71"/>
    <w:rsid w:val="00532778"/>
    <w:rsid w:val="0053280B"/>
    <w:rsid w:val="00535769"/>
    <w:rsid w:val="005384C6"/>
    <w:rsid w:val="005406FA"/>
    <w:rsid w:val="005421BE"/>
    <w:rsid w:val="0054395F"/>
    <w:rsid w:val="00543E7D"/>
    <w:rsid w:val="0055117B"/>
    <w:rsid w:val="00551FAB"/>
    <w:rsid w:val="00553876"/>
    <w:rsid w:val="0056184A"/>
    <w:rsid w:val="005645A2"/>
    <w:rsid w:val="00565AFC"/>
    <w:rsid w:val="00566FBC"/>
    <w:rsid w:val="00572A90"/>
    <w:rsid w:val="0058152F"/>
    <w:rsid w:val="00585F8A"/>
    <w:rsid w:val="00586935"/>
    <w:rsid w:val="00586D8F"/>
    <w:rsid w:val="005875F9"/>
    <w:rsid w:val="00596373"/>
    <w:rsid w:val="0059696D"/>
    <w:rsid w:val="00597D05"/>
    <w:rsid w:val="005A0AEC"/>
    <w:rsid w:val="005A1B92"/>
    <w:rsid w:val="005A232B"/>
    <w:rsid w:val="005A2E66"/>
    <w:rsid w:val="005A3F0F"/>
    <w:rsid w:val="005A49E0"/>
    <w:rsid w:val="005A76A2"/>
    <w:rsid w:val="005A7B08"/>
    <w:rsid w:val="005B5154"/>
    <w:rsid w:val="005C2D62"/>
    <w:rsid w:val="005C3743"/>
    <w:rsid w:val="005D092C"/>
    <w:rsid w:val="005D18B6"/>
    <w:rsid w:val="005D3F80"/>
    <w:rsid w:val="005D5051"/>
    <w:rsid w:val="005D51EA"/>
    <w:rsid w:val="005D7D40"/>
    <w:rsid w:val="005E00B3"/>
    <w:rsid w:val="005E052D"/>
    <w:rsid w:val="005E170B"/>
    <w:rsid w:val="005E3261"/>
    <w:rsid w:val="005F0761"/>
    <w:rsid w:val="005F1D46"/>
    <w:rsid w:val="005F25C8"/>
    <w:rsid w:val="00600A31"/>
    <w:rsid w:val="00601A70"/>
    <w:rsid w:val="00602278"/>
    <w:rsid w:val="00602693"/>
    <w:rsid w:val="00604135"/>
    <w:rsid w:val="0060415C"/>
    <w:rsid w:val="006042F8"/>
    <w:rsid w:val="006057AA"/>
    <w:rsid w:val="00610158"/>
    <w:rsid w:val="00610E41"/>
    <w:rsid w:val="00612FF7"/>
    <w:rsid w:val="00616796"/>
    <w:rsid w:val="0062191B"/>
    <w:rsid w:val="00622991"/>
    <w:rsid w:val="0062533A"/>
    <w:rsid w:val="00625DA2"/>
    <w:rsid w:val="0063268D"/>
    <w:rsid w:val="00632DF3"/>
    <w:rsid w:val="006350C4"/>
    <w:rsid w:val="00637C99"/>
    <w:rsid w:val="00637DD3"/>
    <w:rsid w:val="00643957"/>
    <w:rsid w:val="00643EF6"/>
    <w:rsid w:val="006442D5"/>
    <w:rsid w:val="00646F10"/>
    <w:rsid w:val="00647C61"/>
    <w:rsid w:val="00647C6C"/>
    <w:rsid w:val="0065000E"/>
    <w:rsid w:val="0065076E"/>
    <w:rsid w:val="00651403"/>
    <w:rsid w:val="00652390"/>
    <w:rsid w:val="00652AFB"/>
    <w:rsid w:val="00655707"/>
    <w:rsid w:val="006559A1"/>
    <w:rsid w:val="00661BDE"/>
    <w:rsid w:val="00662289"/>
    <w:rsid w:val="006627DC"/>
    <w:rsid w:val="00662D10"/>
    <w:rsid w:val="0066306F"/>
    <w:rsid w:val="006637FA"/>
    <w:rsid w:val="00671AE0"/>
    <w:rsid w:val="00673968"/>
    <w:rsid w:val="00674FEE"/>
    <w:rsid w:val="00677E1C"/>
    <w:rsid w:val="0068089C"/>
    <w:rsid w:val="00680FEA"/>
    <w:rsid w:val="00682F5F"/>
    <w:rsid w:val="0068344D"/>
    <w:rsid w:val="00685F34"/>
    <w:rsid w:val="00690CC1"/>
    <w:rsid w:val="0069580D"/>
    <w:rsid w:val="00695ECC"/>
    <w:rsid w:val="0069631D"/>
    <w:rsid w:val="006965FC"/>
    <w:rsid w:val="006A0B41"/>
    <w:rsid w:val="006A0B9D"/>
    <w:rsid w:val="006A0CD0"/>
    <w:rsid w:val="006A1F39"/>
    <w:rsid w:val="006A790F"/>
    <w:rsid w:val="006B3BF2"/>
    <w:rsid w:val="006B681F"/>
    <w:rsid w:val="006B6928"/>
    <w:rsid w:val="006B6A8F"/>
    <w:rsid w:val="006C15F5"/>
    <w:rsid w:val="006C4220"/>
    <w:rsid w:val="006D15A1"/>
    <w:rsid w:val="006D23C5"/>
    <w:rsid w:val="006D27FF"/>
    <w:rsid w:val="006D524C"/>
    <w:rsid w:val="006E05E8"/>
    <w:rsid w:val="006E2A3A"/>
    <w:rsid w:val="006E6494"/>
    <w:rsid w:val="006F1DBA"/>
    <w:rsid w:val="006F4580"/>
    <w:rsid w:val="006F5CA8"/>
    <w:rsid w:val="0070005A"/>
    <w:rsid w:val="00700F73"/>
    <w:rsid w:val="00704B5E"/>
    <w:rsid w:val="00707551"/>
    <w:rsid w:val="0071091F"/>
    <w:rsid w:val="007122A5"/>
    <w:rsid w:val="007124DD"/>
    <w:rsid w:val="00714BB2"/>
    <w:rsid w:val="00715ECC"/>
    <w:rsid w:val="00716227"/>
    <w:rsid w:val="00725350"/>
    <w:rsid w:val="007267C4"/>
    <w:rsid w:val="0072746D"/>
    <w:rsid w:val="00727BAC"/>
    <w:rsid w:val="00731B22"/>
    <w:rsid w:val="00732792"/>
    <w:rsid w:val="0073296D"/>
    <w:rsid w:val="007353EB"/>
    <w:rsid w:val="0073724F"/>
    <w:rsid w:val="00740E3B"/>
    <w:rsid w:val="00740ED3"/>
    <w:rsid w:val="007423C6"/>
    <w:rsid w:val="00742FB4"/>
    <w:rsid w:val="007472F1"/>
    <w:rsid w:val="00755695"/>
    <w:rsid w:val="007564A9"/>
    <w:rsid w:val="00757AE0"/>
    <w:rsid w:val="00760487"/>
    <w:rsid w:val="007606FD"/>
    <w:rsid w:val="00763FEA"/>
    <w:rsid w:val="00764D54"/>
    <w:rsid w:val="00766485"/>
    <w:rsid w:val="00771209"/>
    <w:rsid w:val="007718D5"/>
    <w:rsid w:val="007801F5"/>
    <w:rsid w:val="00780E0A"/>
    <w:rsid w:val="00781105"/>
    <w:rsid w:val="00784C1C"/>
    <w:rsid w:val="00786736"/>
    <w:rsid w:val="00787640"/>
    <w:rsid w:val="00790CAD"/>
    <w:rsid w:val="00791136"/>
    <w:rsid w:val="00792EA8"/>
    <w:rsid w:val="00796819"/>
    <w:rsid w:val="00796ED4"/>
    <w:rsid w:val="007979E6"/>
    <w:rsid w:val="007A03D3"/>
    <w:rsid w:val="007A20BF"/>
    <w:rsid w:val="007A25FE"/>
    <w:rsid w:val="007A3AD8"/>
    <w:rsid w:val="007A657B"/>
    <w:rsid w:val="007B2ABB"/>
    <w:rsid w:val="007B3C38"/>
    <w:rsid w:val="007B683F"/>
    <w:rsid w:val="007B6BC0"/>
    <w:rsid w:val="007B6DAE"/>
    <w:rsid w:val="007C3512"/>
    <w:rsid w:val="007C4965"/>
    <w:rsid w:val="007C517C"/>
    <w:rsid w:val="007C7996"/>
    <w:rsid w:val="007D0072"/>
    <w:rsid w:val="007D0998"/>
    <w:rsid w:val="007D1986"/>
    <w:rsid w:val="007D3A73"/>
    <w:rsid w:val="007D59C3"/>
    <w:rsid w:val="007D62B5"/>
    <w:rsid w:val="007E27E7"/>
    <w:rsid w:val="007E2C89"/>
    <w:rsid w:val="007E5D44"/>
    <w:rsid w:val="007E7E2A"/>
    <w:rsid w:val="007F151C"/>
    <w:rsid w:val="007F1551"/>
    <w:rsid w:val="007F3E3D"/>
    <w:rsid w:val="007F6A23"/>
    <w:rsid w:val="007F7D40"/>
    <w:rsid w:val="0080195E"/>
    <w:rsid w:val="00804560"/>
    <w:rsid w:val="0080726B"/>
    <w:rsid w:val="00815595"/>
    <w:rsid w:val="00820216"/>
    <w:rsid w:val="00821716"/>
    <w:rsid w:val="00823EF3"/>
    <w:rsid w:val="008264E8"/>
    <w:rsid w:val="008300C0"/>
    <w:rsid w:val="00830E27"/>
    <w:rsid w:val="00835A6B"/>
    <w:rsid w:val="00842D92"/>
    <w:rsid w:val="00844555"/>
    <w:rsid w:val="00845CE4"/>
    <w:rsid w:val="00846E84"/>
    <w:rsid w:val="00852504"/>
    <w:rsid w:val="00857574"/>
    <w:rsid w:val="00862670"/>
    <w:rsid w:val="00864B12"/>
    <w:rsid w:val="0086646D"/>
    <w:rsid w:val="00866CE2"/>
    <w:rsid w:val="00866DA8"/>
    <w:rsid w:val="00872E8C"/>
    <w:rsid w:val="008773F9"/>
    <w:rsid w:val="00880173"/>
    <w:rsid w:val="00880EF9"/>
    <w:rsid w:val="0088799C"/>
    <w:rsid w:val="008906CA"/>
    <w:rsid w:val="00892DBE"/>
    <w:rsid w:val="008944DC"/>
    <w:rsid w:val="00895E81"/>
    <w:rsid w:val="00895F4B"/>
    <w:rsid w:val="008A080F"/>
    <w:rsid w:val="008A5256"/>
    <w:rsid w:val="008B0ED4"/>
    <w:rsid w:val="008B16A5"/>
    <w:rsid w:val="008B5DD6"/>
    <w:rsid w:val="008B6E94"/>
    <w:rsid w:val="008C31DD"/>
    <w:rsid w:val="008C39B2"/>
    <w:rsid w:val="008C5123"/>
    <w:rsid w:val="008C5C13"/>
    <w:rsid w:val="008C5E1D"/>
    <w:rsid w:val="008C673C"/>
    <w:rsid w:val="008C70E9"/>
    <w:rsid w:val="008D0339"/>
    <w:rsid w:val="008D7151"/>
    <w:rsid w:val="008E507B"/>
    <w:rsid w:val="008E77C3"/>
    <w:rsid w:val="008E7AAC"/>
    <w:rsid w:val="008F02FE"/>
    <w:rsid w:val="008F54FA"/>
    <w:rsid w:val="008F698D"/>
    <w:rsid w:val="008F734A"/>
    <w:rsid w:val="009010CD"/>
    <w:rsid w:val="00902B50"/>
    <w:rsid w:val="00903F97"/>
    <w:rsid w:val="00904E30"/>
    <w:rsid w:val="00907F91"/>
    <w:rsid w:val="00913DEA"/>
    <w:rsid w:val="00914631"/>
    <w:rsid w:val="00914A31"/>
    <w:rsid w:val="00917DEC"/>
    <w:rsid w:val="00926B3B"/>
    <w:rsid w:val="00927261"/>
    <w:rsid w:val="0092797F"/>
    <w:rsid w:val="009306A6"/>
    <w:rsid w:val="00931FAD"/>
    <w:rsid w:val="00933F3E"/>
    <w:rsid w:val="00935857"/>
    <w:rsid w:val="009400AE"/>
    <w:rsid w:val="00942462"/>
    <w:rsid w:val="00946B14"/>
    <w:rsid w:val="00950A80"/>
    <w:rsid w:val="0095550D"/>
    <w:rsid w:val="00955686"/>
    <w:rsid w:val="009604EB"/>
    <w:rsid w:val="00964BD0"/>
    <w:rsid w:val="009676E9"/>
    <w:rsid w:val="0096773F"/>
    <w:rsid w:val="009737DC"/>
    <w:rsid w:val="00975CBD"/>
    <w:rsid w:val="00980037"/>
    <w:rsid w:val="009805E2"/>
    <w:rsid w:val="00984884"/>
    <w:rsid w:val="00991F4C"/>
    <w:rsid w:val="00993615"/>
    <w:rsid w:val="009A0735"/>
    <w:rsid w:val="009A1F91"/>
    <w:rsid w:val="009A3C84"/>
    <w:rsid w:val="009A44A5"/>
    <w:rsid w:val="009A4F10"/>
    <w:rsid w:val="009A59F5"/>
    <w:rsid w:val="009A79E6"/>
    <w:rsid w:val="009B2AA6"/>
    <w:rsid w:val="009B2F21"/>
    <w:rsid w:val="009C018C"/>
    <w:rsid w:val="009C3739"/>
    <w:rsid w:val="009C5222"/>
    <w:rsid w:val="009D414B"/>
    <w:rsid w:val="009D5795"/>
    <w:rsid w:val="009E052E"/>
    <w:rsid w:val="009E2E3D"/>
    <w:rsid w:val="009E645E"/>
    <w:rsid w:val="009E7459"/>
    <w:rsid w:val="009E7E6B"/>
    <w:rsid w:val="009F0165"/>
    <w:rsid w:val="009F053D"/>
    <w:rsid w:val="009F1535"/>
    <w:rsid w:val="009F3968"/>
    <w:rsid w:val="009F4B2F"/>
    <w:rsid w:val="009F67BC"/>
    <w:rsid w:val="009F6DF2"/>
    <w:rsid w:val="009F77A7"/>
    <w:rsid w:val="009F7E87"/>
    <w:rsid w:val="00A000D7"/>
    <w:rsid w:val="00A02ADF"/>
    <w:rsid w:val="00A03568"/>
    <w:rsid w:val="00A03BE9"/>
    <w:rsid w:val="00A041D2"/>
    <w:rsid w:val="00A0667E"/>
    <w:rsid w:val="00A10271"/>
    <w:rsid w:val="00A11951"/>
    <w:rsid w:val="00A13932"/>
    <w:rsid w:val="00A140DA"/>
    <w:rsid w:val="00A16C7C"/>
    <w:rsid w:val="00A176A1"/>
    <w:rsid w:val="00A20570"/>
    <w:rsid w:val="00A20A9D"/>
    <w:rsid w:val="00A259A9"/>
    <w:rsid w:val="00A25E8B"/>
    <w:rsid w:val="00A27143"/>
    <w:rsid w:val="00A27210"/>
    <w:rsid w:val="00A30C79"/>
    <w:rsid w:val="00A33262"/>
    <w:rsid w:val="00A333E1"/>
    <w:rsid w:val="00A35D16"/>
    <w:rsid w:val="00A4752B"/>
    <w:rsid w:val="00A50C28"/>
    <w:rsid w:val="00A534DA"/>
    <w:rsid w:val="00A55D11"/>
    <w:rsid w:val="00A56F6B"/>
    <w:rsid w:val="00A63C3F"/>
    <w:rsid w:val="00A65C95"/>
    <w:rsid w:val="00A66430"/>
    <w:rsid w:val="00A66E5E"/>
    <w:rsid w:val="00A705EA"/>
    <w:rsid w:val="00A70732"/>
    <w:rsid w:val="00A70F34"/>
    <w:rsid w:val="00A71AFE"/>
    <w:rsid w:val="00A72071"/>
    <w:rsid w:val="00A75290"/>
    <w:rsid w:val="00A805A6"/>
    <w:rsid w:val="00A80DD0"/>
    <w:rsid w:val="00A81479"/>
    <w:rsid w:val="00A81B37"/>
    <w:rsid w:val="00A81D4B"/>
    <w:rsid w:val="00A834F3"/>
    <w:rsid w:val="00A856FF"/>
    <w:rsid w:val="00A94334"/>
    <w:rsid w:val="00AA3839"/>
    <w:rsid w:val="00AA4075"/>
    <w:rsid w:val="00AA49B6"/>
    <w:rsid w:val="00AA5AE6"/>
    <w:rsid w:val="00AB2971"/>
    <w:rsid w:val="00AB3E47"/>
    <w:rsid w:val="00AB778C"/>
    <w:rsid w:val="00AD37C1"/>
    <w:rsid w:val="00AD3F74"/>
    <w:rsid w:val="00AE176B"/>
    <w:rsid w:val="00AE20E7"/>
    <w:rsid w:val="00AE3C1A"/>
    <w:rsid w:val="00AE3ECA"/>
    <w:rsid w:val="00AE4523"/>
    <w:rsid w:val="00AF1BC3"/>
    <w:rsid w:val="00AF325E"/>
    <w:rsid w:val="00B04444"/>
    <w:rsid w:val="00B1099C"/>
    <w:rsid w:val="00B13E74"/>
    <w:rsid w:val="00B16277"/>
    <w:rsid w:val="00B16A3F"/>
    <w:rsid w:val="00B22DEF"/>
    <w:rsid w:val="00B23075"/>
    <w:rsid w:val="00B2321F"/>
    <w:rsid w:val="00B3057B"/>
    <w:rsid w:val="00B32492"/>
    <w:rsid w:val="00B32768"/>
    <w:rsid w:val="00B32CEF"/>
    <w:rsid w:val="00B3434F"/>
    <w:rsid w:val="00B400FC"/>
    <w:rsid w:val="00B41F37"/>
    <w:rsid w:val="00B447E4"/>
    <w:rsid w:val="00B46072"/>
    <w:rsid w:val="00B50E58"/>
    <w:rsid w:val="00B51002"/>
    <w:rsid w:val="00B53EF6"/>
    <w:rsid w:val="00B57203"/>
    <w:rsid w:val="00B638BC"/>
    <w:rsid w:val="00B6466A"/>
    <w:rsid w:val="00B64B33"/>
    <w:rsid w:val="00B65CF1"/>
    <w:rsid w:val="00B6746F"/>
    <w:rsid w:val="00B70C67"/>
    <w:rsid w:val="00B714BA"/>
    <w:rsid w:val="00B71ACB"/>
    <w:rsid w:val="00B720E0"/>
    <w:rsid w:val="00B731DC"/>
    <w:rsid w:val="00B74816"/>
    <w:rsid w:val="00B74FED"/>
    <w:rsid w:val="00B768BA"/>
    <w:rsid w:val="00B76D75"/>
    <w:rsid w:val="00B770E1"/>
    <w:rsid w:val="00B77495"/>
    <w:rsid w:val="00B80F66"/>
    <w:rsid w:val="00B81F8D"/>
    <w:rsid w:val="00B82DCF"/>
    <w:rsid w:val="00B859FD"/>
    <w:rsid w:val="00B90B1F"/>
    <w:rsid w:val="00B92077"/>
    <w:rsid w:val="00B93AD1"/>
    <w:rsid w:val="00B94098"/>
    <w:rsid w:val="00B95C69"/>
    <w:rsid w:val="00B96794"/>
    <w:rsid w:val="00B96950"/>
    <w:rsid w:val="00BA07ED"/>
    <w:rsid w:val="00BA11A7"/>
    <w:rsid w:val="00BA1F59"/>
    <w:rsid w:val="00BA328F"/>
    <w:rsid w:val="00BA490C"/>
    <w:rsid w:val="00BA6033"/>
    <w:rsid w:val="00BB0471"/>
    <w:rsid w:val="00BB1E83"/>
    <w:rsid w:val="00BB607D"/>
    <w:rsid w:val="00BC2946"/>
    <w:rsid w:val="00BC5B4E"/>
    <w:rsid w:val="00BC60F0"/>
    <w:rsid w:val="00BC6FC9"/>
    <w:rsid w:val="00BE1BA5"/>
    <w:rsid w:val="00BE360B"/>
    <w:rsid w:val="00BE61A4"/>
    <w:rsid w:val="00BF173A"/>
    <w:rsid w:val="00BF284F"/>
    <w:rsid w:val="00BF2F5C"/>
    <w:rsid w:val="00BF3410"/>
    <w:rsid w:val="00BF344E"/>
    <w:rsid w:val="00BF349A"/>
    <w:rsid w:val="00BF34D1"/>
    <w:rsid w:val="00BF35BA"/>
    <w:rsid w:val="00BF3DFC"/>
    <w:rsid w:val="00C068F2"/>
    <w:rsid w:val="00C06B16"/>
    <w:rsid w:val="00C0741D"/>
    <w:rsid w:val="00C0778C"/>
    <w:rsid w:val="00C10FA2"/>
    <w:rsid w:val="00C11A5C"/>
    <w:rsid w:val="00C12221"/>
    <w:rsid w:val="00C219C9"/>
    <w:rsid w:val="00C21B84"/>
    <w:rsid w:val="00C21FDC"/>
    <w:rsid w:val="00C303EA"/>
    <w:rsid w:val="00C30686"/>
    <w:rsid w:val="00C3250B"/>
    <w:rsid w:val="00C37E4A"/>
    <w:rsid w:val="00C41A46"/>
    <w:rsid w:val="00C42ADF"/>
    <w:rsid w:val="00C46E60"/>
    <w:rsid w:val="00C47661"/>
    <w:rsid w:val="00C523D0"/>
    <w:rsid w:val="00C574DE"/>
    <w:rsid w:val="00C6C6A5"/>
    <w:rsid w:val="00C706C0"/>
    <w:rsid w:val="00C70B46"/>
    <w:rsid w:val="00C7223B"/>
    <w:rsid w:val="00C72C7C"/>
    <w:rsid w:val="00C736D7"/>
    <w:rsid w:val="00C76A29"/>
    <w:rsid w:val="00C846E9"/>
    <w:rsid w:val="00C857E8"/>
    <w:rsid w:val="00C87A45"/>
    <w:rsid w:val="00C9002F"/>
    <w:rsid w:val="00C94F22"/>
    <w:rsid w:val="00CA0BA9"/>
    <w:rsid w:val="00CA2C03"/>
    <w:rsid w:val="00CA5955"/>
    <w:rsid w:val="00CB500C"/>
    <w:rsid w:val="00CB599A"/>
    <w:rsid w:val="00CB7327"/>
    <w:rsid w:val="00CC3A70"/>
    <w:rsid w:val="00CC3FF7"/>
    <w:rsid w:val="00CC48FC"/>
    <w:rsid w:val="00CC4D15"/>
    <w:rsid w:val="00CC59E6"/>
    <w:rsid w:val="00CC5E54"/>
    <w:rsid w:val="00CD0180"/>
    <w:rsid w:val="00CD0749"/>
    <w:rsid w:val="00CD2216"/>
    <w:rsid w:val="00CD275A"/>
    <w:rsid w:val="00CD284F"/>
    <w:rsid w:val="00CD310B"/>
    <w:rsid w:val="00CD6EBF"/>
    <w:rsid w:val="00CE48D5"/>
    <w:rsid w:val="00CF32E6"/>
    <w:rsid w:val="00CF77D6"/>
    <w:rsid w:val="00CF7959"/>
    <w:rsid w:val="00D01EB9"/>
    <w:rsid w:val="00D0411E"/>
    <w:rsid w:val="00D04A29"/>
    <w:rsid w:val="00D04C30"/>
    <w:rsid w:val="00D071CC"/>
    <w:rsid w:val="00D10FF9"/>
    <w:rsid w:val="00D12C0B"/>
    <w:rsid w:val="00D1713D"/>
    <w:rsid w:val="00D22578"/>
    <w:rsid w:val="00D228C0"/>
    <w:rsid w:val="00D242E5"/>
    <w:rsid w:val="00D24EE4"/>
    <w:rsid w:val="00D3132B"/>
    <w:rsid w:val="00D31542"/>
    <w:rsid w:val="00D32D68"/>
    <w:rsid w:val="00D36B23"/>
    <w:rsid w:val="00D37BCB"/>
    <w:rsid w:val="00D4142C"/>
    <w:rsid w:val="00D43BBD"/>
    <w:rsid w:val="00D4446D"/>
    <w:rsid w:val="00D50720"/>
    <w:rsid w:val="00D50E04"/>
    <w:rsid w:val="00D50ED3"/>
    <w:rsid w:val="00D515D2"/>
    <w:rsid w:val="00D519A4"/>
    <w:rsid w:val="00D53AF8"/>
    <w:rsid w:val="00D53DB0"/>
    <w:rsid w:val="00D625BC"/>
    <w:rsid w:val="00D62C74"/>
    <w:rsid w:val="00D6769A"/>
    <w:rsid w:val="00D72834"/>
    <w:rsid w:val="00D73051"/>
    <w:rsid w:val="00D731EE"/>
    <w:rsid w:val="00D77B09"/>
    <w:rsid w:val="00D815EC"/>
    <w:rsid w:val="00D84CFA"/>
    <w:rsid w:val="00D84DEF"/>
    <w:rsid w:val="00D8597E"/>
    <w:rsid w:val="00D91785"/>
    <w:rsid w:val="00D91AE4"/>
    <w:rsid w:val="00D91FEA"/>
    <w:rsid w:val="00D95373"/>
    <w:rsid w:val="00D963A4"/>
    <w:rsid w:val="00D97F2D"/>
    <w:rsid w:val="00DA05A1"/>
    <w:rsid w:val="00DA7F74"/>
    <w:rsid w:val="00DB11EB"/>
    <w:rsid w:val="00DB1786"/>
    <w:rsid w:val="00DB2A8D"/>
    <w:rsid w:val="00DB35F1"/>
    <w:rsid w:val="00DB3F15"/>
    <w:rsid w:val="00DC00D4"/>
    <w:rsid w:val="00DC2C7D"/>
    <w:rsid w:val="00DC3574"/>
    <w:rsid w:val="00DC3A39"/>
    <w:rsid w:val="00DC4277"/>
    <w:rsid w:val="00DC4EF4"/>
    <w:rsid w:val="00DC6DC9"/>
    <w:rsid w:val="00DD2941"/>
    <w:rsid w:val="00DD34C3"/>
    <w:rsid w:val="00DD5D30"/>
    <w:rsid w:val="00DD7183"/>
    <w:rsid w:val="00DE5668"/>
    <w:rsid w:val="00DF297F"/>
    <w:rsid w:val="00DF2DC4"/>
    <w:rsid w:val="00DF3278"/>
    <w:rsid w:val="00E000B2"/>
    <w:rsid w:val="00E044F9"/>
    <w:rsid w:val="00E05C34"/>
    <w:rsid w:val="00E07191"/>
    <w:rsid w:val="00E12709"/>
    <w:rsid w:val="00E12DE2"/>
    <w:rsid w:val="00E232B6"/>
    <w:rsid w:val="00E3043D"/>
    <w:rsid w:val="00E30E15"/>
    <w:rsid w:val="00E33838"/>
    <w:rsid w:val="00E33FDA"/>
    <w:rsid w:val="00E35426"/>
    <w:rsid w:val="00E366C5"/>
    <w:rsid w:val="00E37C61"/>
    <w:rsid w:val="00E40574"/>
    <w:rsid w:val="00E42626"/>
    <w:rsid w:val="00E4331B"/>
    <w:rsid w:val="00E43DF8"/>
    <w:rsid w:val="00E46B46"/>
    <w:rsid w:val="00E46C7F"/>
    <w:rsid w:val="00E52981"/>
    <w:rsid w:val="00E5376D"/>
    <w:rsid w:val="00E54430"/>
    <w:rsid w:val="00E55210"/>
    <w:rsid w:val="00E5678A"/>
    <w:rsid w:val="00E57665"/>
    <w:rsid w:val="00E60477"/>
    <w:rsid w:val="00E608EB"/>
    <w:rsid w:val="00E615C7"/>
    <w:rsid w:val="00E624E6"/>
    <w:rsid w:val="00E6365B"/>
    <w:rsid w:val="00E653AE"/>
    <w:rsid w:val="00E672C0"/>
    <w:rsid w:val="00E67785"/>
    <w:rsid w:val="00E70FFA"/>
    <w:rsid w:val="00E73A37"/>
    <w:rsid w:val="00E73D3D"/>
    <w:rsid w:val="00E73D5A"/>
    <w:rsid w:val="00E7415A"/>
    <w:rsid w:val="00E748B4"/>
    <w:rsid w:val="00E76EF0"/>
    <w:rsid w:val="00E80534"/>
    <w:rsid w:val="00E81D88"/>
    <w:rsid w:val="00E85B76"/>
    <w:rsid w:val="00E86383"/>
    <w:rsid w:val="00E90A34"/>
    <w:rsid w:val="00E91A5A"/>
    <w:rsid w:val="00E941A4"/>
    <w:rsid w:val="00E94A38"/>
    <w:rsid w:val="00E94D80"/>
    <w:rsid w:val="00E962F0"/>
    <w:rsid w:val="00E97B79"/>
    <w:rsid w:val="00EA3758"/>
    <w:rsid w:val="00EA43DF"/>
    <w:rsid w:val="00EA4AD9"/>
    <w:rsid w:val="00EA7BA1"/>
    <w:rsid w:val="00EB2498"/>
    <w:rsid w:val="00EB59BC"/>
    <w:rsid w:val="00EB6824"/>
    <w:rsid w:val="00EB778E"/>
    <w:rsid w:val="00EB7ADF"/>
    <w:rsid w:val="00EC1989"/>
    <w:rsid w:val="00EC2B0A"/>
    <w:rsid w:val="00EC3C4D"/>
    <w:rsid w:val="00EC440A"/>
    <w:rsid w:val="00EC47FA"/>
    <w:rsid w:val="00EC66B0"/>
    <w:rsid w:val="00EC78AE"/>
    <w:rsid w:val="00ECC0E1"/>
    <w:rsid w:val="00ED0C82"/>
    <w:rsid w:val="00ED4834"/>
    <w:rsid w:val="00EDACA3"/>
    <w:rsid w:val="00EE716A"/>
    <w:rsid w:val="00EF1513"/>
    <w:rsid w:val="00EF262C"/>
    <w:rsid w:val="00EF3182"/>
    <w:rsid w:val="00F03968"/>
    <w:rsid w:val="00F04854"/>
    <w:rsid w:val="00F079FC"/>
    <w:rsid w:val="00F116D4"/>
    <w:rsid w:val="00F1497A"/>
    <w:rsid w:val="00F14A3C"/>
    <w:rsid w:val="00F22498"/>
    <w:rsid w:val="00F26EED"/>
    <w:rsid w:val="00F277FA"/>
    <w:rsid w:val="00F3100B"/>
    <w:rsid w:val="00F31DB0"/>
    <w:rsid w:val="00F31F26"/>
    <w:rsid w:val="00F3321C"/>
    <w:rsid w:val="00F33BF2"/>
    <w:rsid w:val="00F50F73"/>
    <w:rsid w:val="00F55F3A"/>
    <w:rsid w:val="00F60A00"/>
    <w:rsid w:val="00F659F0"/>
    <w:rsid w:val="00F6BCFD"/>
    <w:rsid w:val="00F70801"/>
    <w:rsid w:val="00F73842"/>
    <w:rsid w:val="00F77B75"/>
    <w:rsid w:val="00F809F5"/>
    <w:rsid w:val="00F8367A"/>
    <w:rsid w:val="00F84130"/>
    <w:rsid w:val="00F85170"/>
    <w:rsid w:val="00F86390"/>
    <w:rsid w:val="00F86440"/>
    <w:rsid w:val="00F91758"/>
    <w:rsid w:val="00F91A13"/>
    <w:rsid w:val="00F92E72"/>
    <w:rsid w:val="00F9685B"/>
    <w:rsid w:val="00F97937"/>
    <w:rsid w:val="00FB1901"/>
    <w:rsid w:val="00FB7912"/>
    <w:rsid w:val="00FB7E60"/>
    <w:rsid w:val="00FC1E56"/>
    <w:rsid w:val="00FC204E"/>
    <w:rsid w:val="00FC663D"/>
    <w:rsid w:val="00FC682D"/>
    <w:rsid w:val="00FC6C8A"/>
    <w:rsid w:val="00FD0FF3"/>
    <w:rsid w:val="00FD1AC3"/>
    <w:rsid w:val="00FD27B7"/>
    <w:rsid w:val="00FD6846"/>
    <w:rsid w:val="00FE4827"/>
    <w:rsid w:val="00FE579B"/>
    <w:rsid w:val="00FE6387"/>
    <w:rsid w:val="00FF20E2"/>
    <w:rsid w:val="00FF5968"/>
    <w:rsid w:val="00FF7FF0"/>
    <w:rsid w:val="011F7738"/>
    <w:rsid w:val="016AC153"/>
    <w:rsid w:val="018AEEB2"/>
    <w:rsid w:val="019B612E"/>
    <w:rsid w:val="01A5BEC7"/>
    <w:rsid w:val="01AB638C"/>
    <w:rsid w:val="01B6C1D3"/>
    <w:rsid w:val="01BD3138"/>
    <w:rsid w:val="01F1566D"/>
    <w:rsid w:val="01F6FB89"/>
    <w:rsid w:val="01FC1D6C"/>
    <w:rsid w:val="02272D72"/>
    <w:rsid w:val="02B27C45"/>
    <w:rsid w:val="02DFD79A"/>
    <w:rsid w:val="02ED2AE4"/>
    <w:rsid w:val="02F074D7"/>
    <w:rsid w:val="02F334BD"/>
    <w:rsid w:val="03054961"/>
    <w:rsid w:val="0313DEAD"/>
    <w:rsid w:val="031AEB69"/>
    <w:rsid w:val="0322FB6B"/>
    <w:rsid w:val="036D9C91"/>
    <w:rsid w:val="03729BD6"/>
    <w:rsid w:val="037A3747"/>
    <w:rsid w:val="037F9B5D"/>
    <w:rsid w:val="039D9C1B"/>
    <w:rsid w:val="03CEDBF1"/>
    <w:rsid w:val="03E35ECC"/>
    <w:rsid w:val="03E40DBF"/>
    <w:rsid w:val="040C6FEF"/>
    <w:rsid w:val="04160CBA"/>
    <w:rsid w:val="043D7C0F"/>
    <w:rsid w:val="044F5846"/>
    <w:rsid w:val="04582720"/>
    <w:rsid w:val="045A05F5"/>
    <w:rsid w:val="04720DD7"/>
    <w:rsid w:val="04834BFC"/>
    <w:rsid w:val="048DFE0B"/>
    <w:rsid w:val="04A19EB9"/>
    <w:rsid w:val="04C1C700"/>
    <w:rsid w:val="04CFDD90"/>
    <w:rsid w:val="04D04B29"/>
    <w:rsid w:val="04EBF101"/>
    <w:rsid w:val="050240AC"/>
    <w:rsid w:val="0502616F"/>
    <w:rsid w:val="050408BD"/>
    <w:rsid w:val="050E8167"/>
    <w:rsid w:val="051D00BD"/>
    <w:rsid w:val="051EBB92"/>
    <w:rsid w:val="055C0D58"/>
    <w:rsid w:val="055F6784"/>
    <w:rsid w:val="057D7B16"/>
    <w:rsid w:val="05955BB7"/>
    <w:rsid w:val="05A354BC"/>
    <w:rsid w:val="05A5A0EA"/>
    <w:rsid w:val="05B87C94"/>
    <w:rsid w:val="05D443FE"/>
    <w:rsid w:val="05E3EC71"/>
    <w:rsid w:val="0610F196"/>
    <w:rsid w:val="06431BD9"/>
    <w:rsid w:val="064B81D0"/>
    <w:rsid w:val="064BDA31"/>
    <w:rsid w:val="06690E34"/>
    <w:rsid w:val="066A9D7F"/>
    <w:rsid w:val="066B5E50"/>
    <w:rsid w:val="067A3E41"/>
    <w:rsid w:val="06827034"/>
    <w:rsid w:val="073955B3"/>
    <w:rsid w:val="076C878F"/>
    <w:rsid w:val="077A5A0B"/>
    <w:rsid w:val="077B456E"/>
    <w:rsid w:val="07878B84"/>
    <w:rsid w:val="078DD81E"/>
    <w:rsid w:val="079C7A69"/>
    <w:rsid w:val="07AF5DF3"/>
    <w:rsid w:val="07C4FAD2"/>
    <w:rsid w:val="08040C82"/>
    <w:rsid w:val="08098BEF"/>
    <w:rsid w:val="080CFE34"/>
    <w:rsid w:val="0832C0FF"/>
    <w:rsid w:val="0863460F"/>
    <w:rsid w:val="08741C3F"/>
    <w:rsid w:val="08787F96"/>
    <w:rsid w:val="0885FD89"/>
    <w:rsid w:val="089F3D44"/>
    <w:rsid w:val="08A4040C"/>
    <w:rsid w:val="08B0F7EF"/>
    <w:rsid w:val="08C9B6D3"/>
    <w:rsid w:val="08D6CF90"/>
    <w:rsid w:val="08FB8975"/>
    <w:rsid w:val="0912ADD2"/>
    <w:rsid w:val="09147E4F"/>
    <w:rsid w:val="0932E004"/>
    <w:rsid w:val="09349AEF"/>
    <w:rsid w:val="094FAF5D"/>
    <w:rsid w:val="0955E90D"/>
    <w:rsid w:val="09661D2D"/>
    <w:rsid w:val="0996A8B2"/>
    <w:rsid w:val="099F7BEC"/>
    <w:rsid w:val="09D0DEDD"/>
    <w:rsid w:val="09D399AE"/>
    <w:rsid w:val="0A13299A"/>
    <w:rsid w:val="0A16F093"/>
    <w:rsid w:val="0A349474"/>
    <w:rsid w:val="0A35D94A"/>
    <w:rsid w:val="0A38807A"/>
    <w:rsid w:val="0A51EE37"/>
    <w:rsid w:val="0A75A1E3"/>
    <w:rsid w:val="0A86E1D2"/>
    <w:rsid w:val="0AAF6D19"/>
    <w:rsid w:val="0ABEADDA"/>
    <w:rsid w:val="0AC1CBBF"/>
    <w:rsid w:val="0AE40404"/>
    <w:rsid w:val="0B025EFB"/>
    <w:rsid w:val="0B19F3D8"/>
    <w:rsid w:val="0B1E14F3"/>
    <w:rsid w:val="0B34520A"/>
    <w:rsid w:val="0B76573D"/>
    <w:rsid w:val="0B7A85AB"/>
    <w:rsid w:val="0B8D80F8"/>
    <w:rsid w:val="0BA4EAFA"/>
    <w:rsid w:val="0BD6B49A"/>
    <w:rsid w:val="0BF97883"/>
    <w:rsid w:val="0C002B00"/>
    <w:rsid w:val="0C142141"/>
    <w:rsid w:val="0C425F68"/>
    <w:rsid w:val="0C45E009"/>
    <w:rsid w:val="0C4E8350"/>
    <w:rsid w:val="0C6E6247"/>
    <w:rsid w:val="0C700819"/>
    <w:rsid w:val="0C747B36"/>
    <w:rsid w:val="0C76AA22"/>
    <w:rsid w:val="0CA219B9"/>
    <w:rsid w:val="0CA64420"/>
    <w:rsid w:val="0CBC6DF0"/>
    <w:rsid w:val="0CE855ED"/>
    <w:rsid w:val="0CEEE23E"/>
    <w:rsid w:val="0D076B80"/>
    <w:rsid w:val="0D176D15"/>
    <w:rsid w:val="0D1CCCF5"/>
    <w:rsid w:val="0D247EA7"/>
    <w:rsid w:val="0D349C16"/>
    <w:rsid w:val="0D731AF4"/>
    <w:rsid w:val="0D7AE3D8"/>
    <w:rsid w:val="0D84FE13"/>
    <w:rsid w:val="0DCE4DEE"/>
    <w:rsid w:val="0DD31F8E"/>
    <w:rsid w:val="0DD761E2"/>
    <w:rsid w:val="0E0B313B"/>
    <w:rsid w:val="0E11C7F4"/>
    <w:rsid w:val="0E23F006"/>
    <w:rsid w:val="0E4153F9"/>
    <w:rsid w:val="0E65032F"/>
    <w:rsid w:val="0E66D360"/>
    <w:rsid w:val="0E6CEDF8"/>
    <w:rsid w:val="0E724534"/>
    <w:rsid w:val="0E844972"/>
    <w:rsid w:val="0E97E5A4"/>
    <w:rsid w:val="0EA7319F"/>
    <w:rsid w:val="0EC3B0BB"/>
    <w:rsid w:val="0ECD3E72"/>
    <w:rsid w:val="0ED2042B"/>
    <w:rsid w:val="0F00A062"/>
    <w:rsid w:val="0F2E7F38"/>
    <w:rsid w:val="0F34D468"/>
    <w:rsid w:val="0F3AFE97"/>
    <w:rsid w:val="0F779190"/>
    <w:rsid w:val="0F794A07"/>
    <w:rsid w:val="0F7CF850"/>
    <w:rsid w:val="0FA16FDE"/>
    <w:rsid w:val="0FBF509F"/>
    <w:rsid w:val="0FC04094"/>
    <w:rsid w:val="0FCAEF4D"/>
    <w:rsid w:val="0FD563B0"/>
    <w:rsid w:val="0FDE7C71"/>
    <w:rsid w:val="0FE87E25"/>
    <w:rsid w:val="10064EB3"/>
    <w:rsid w:val="101A7B1C"/>
    <w:rsid w:val="1035C03E"/>
    <w:rsid w:val="10465C02"/>
    <w:rsid w:val="106B2E22"/>
    <w:rsid w:val="107A00C7"/>
    <w:rsid w:val="10C5F815"/>
    <w:rsid w:val="10C7F7B3"/>
    <w:rsid w:val="10D1C1AE"/>
    <w:rsid w:val="10D48191"/>
    <w:rsid w:val="10DFA513"/>
    <w:rsid w:val="10F363FC"/>
    <w:rsid w:val="10FAEFFA"/>
    <w:rsid w:val="1145E2C0"/>
    <w:rsid w:val="1156C6C5"/>
    <w:rsid w:val="1159F92D"/>
    <w:rsid w:val="117EE0B2"/>
    <w:rsid w:val="117F498F"/>
    <w:rsid w:val="1187A40C"/>
    <w:rsid w:val="11950A58"/>
    <w:rsid w:val="119DC800"/>
    <w:rsid w:val="11C632C7"/>
    <w:rsid w:val="11F84CE7"/>
    <w:rsid w:val="11FAA311"/>
    <w:rsid w:val="11FAF5AF"/>
    <w:rsid w:val="124E1A33"/>
    <w:rsid w:val="1257B675"/>
    <w:rsid w:val="125F12E5"/>
    <w:rsid w:val="1260FC71"/>
    <w:rsid w:val="1261A552"/>
    <w:rsid w:val="128AB1D2"/>
    <w:rsid w:val="12980F9E"/>
    <w:rsid w:val="12B9A101"/>
    <w:rsid w:val="12D4E25C"/>
    <w:rsid w:val="12E16902"/>
    <w:rsid w:val="12E8D69E"/>
    <w:rsid w:val="130EBC36"/>
    <w:rsid w:val="131FDF4A"/>
    <w:rsid w:val="1345B373"/>
    <w:rsid w:val="136744A6"/>
    <w:rsid w:val="136DD1EA"/>
    <w:rsid w:val="1371BF41"/>
    <w:rsid w:val="1380670E"/>
    <w:rsid w:val="1389547A"/>
    <w:rsid w:val="13B862AA"/>
    <w:rsid w:val="13D19314"/>
    <w:rsid w:val="13DB7512"/>
    <w:rsid w:val="13DD4F58"/>
    <w:rsid w:val="13F95ED6"/>
    <w:rsid w:val="140EFD4D"/>
    <w:rsid w:val="149BC1EC"/>
    <w:rsid w:val="149E0419"/>
    <w:rsid w:val="14C6D3B9"/>
    <w:rsid w:val="14C88A28"/>
    <w:rsid w:val="14CAAA2D"/>
    <w:rsid w:val="14E4394C"/>
    <w:rsid w:val="14E656C6"/>
    <w:rsid w:val="154393C6"/>
    <w:rsid w:val="15555F70"/>
    <w:rsid w:val="15556764"/>
    <w:rsid w:val="15714B5B"/>
    <w:rsid w:val="15825443"/>
    <w:rsid w:val="15B75696"/>
    <w:rsid w:val="15BC71B8"/>
    <w:rsid w:val="15D45418"/>
    <w:rsid w:val="15E1D1B7"/>
    <w:rsid w:val="15FA83E2"/>
    <w:rsid w:val="161C6E45"/>
    <w:rsid w:val="162FB259"/>
    <w:rsid w:val="16678A90"/>
    <w:rsid w:val="1672C75F"/>
    <w:rsid w:val="1678E670"/>
    <w:rsid w:val="167A0A10"/>
    <w:rsid w:val="16937810"/>
    <w:rsid w:val="16C95F37"/>
    <w:rsid w:val="16CA6A27"/>
    <w:rsid w:val="16CD70EB"/>
    <w:rsid w:val="16DA9C29"/>
    <w:rsid w:val="16DCB4FD"/>
    <w:rsid w:val="16DD85EE"/>
    <w:rsid w:val="16E7946C"/>
    <w:rsid w:val="16EC423B"/>
    <w:rsid w:val="16F446F3"/>
    <w:rsid w:val="16F95721"/>
    <w:rsid w:val="1727932D"/>
    <w:rsid w:val="1738A699"/>
    <w:rsid w:val="173B35F3"/>
    <w:rsid w:val="173C5EF1"/>
    <w:rsid w:val="173F9B95"/>
    <w:rsid w:val="1749C37B"/>
    <w:rsid w:val="174DE077"/>
    <w:rsid w:val="1784DD0F"/>
    <w:rsid w:val="1785C174"/>
    <w:rsid w:val="178C97D8"/>
    <w:rsid w:val="17CFE1F4"/>
    <w:rsid w:val="17F22884"/>
    <w:rsid w:val="180BEBEA"/>
    <w:rsid w:val="1826EBAC"/>
    <w:rsid w:val="18349C40"/>
    <w:rsid w:val="185A4FD0"/>
    <w:rsid w:val="185BC2E7"/>
    <w:rsid w:val="185C8C38"/>
    <w:rsid w:val="1869F4B5"/>
    <w:rsid w:val="187C069B"/>
    <w:rsid w:val="18A2FED4"/>
    <w:rsid w:val="18A640A6"/>
    <w:rsid w:val="18C568D8"/>
    <w:rsid w:val="18DF051A"/>
    <w:rsid w:val="1929DF6D"/>
    <w:rsid w:val="194292C0"/>
    <w:rsid w:val="197EAAA2"/>
    <w:rsid w:val="19A335EF"/>
    <w:rsid w:val="19AC39AA"/>
    <w:rsid w:val="19F9869D"/>
    <w:rsid w:val="1A0F83DC"/>
    <w:rsid w:val="1A155009"/>
    <w:rsid w:val="1A19A452"/>
    <w:rsid w:val="1A24C140"/>
    <w:rsid w:val="1A319E6C"/>
    <w:rsid w:val="1A4218FB"/>
    <w:rsid w:val="1A4B4E35"/>
    <w:rsid w:val="1A4C35AD"/>
    <w:rsid w:val="1A4FBEF7"/>
    <w:rsid w:val="1A515B94"/>
    <w:rsid w:val="1A93DCFC"/>
    <w:rsid w:val="1AD5CF9B"/>
    <w:rsid w:val="1B05B487"/>
    <w:rsid w:val="1B2DC53E"/>
    <w:rsid w:val="1B4C433D"/>
    <w:rsid w:val="1B504127"/>
    <w:rsid w:val="1B506AF0"/>
    <w:rsid w:val="1B784837"/>
    <w:rsid w:val="1B7B58E6"/>
    <w:rsid w:val="1B88D071"/>
    <w:rsid w:val="1BACAA6B"/>
    <w:rsid w:val="1BB7CD4E"/>
    <w:rsid w:val="1BB8477E"/>
    <w:rsid w:val="1BCD4845"/>
    <w:rsid w:val="1BEB98FD"/>
    <w:rsid w:val="1C23E275"/>
    <w:rsid w:val="1C2BEF59"/>
    <w:rsid w:val="1C2E26EE"/>
    <w:rsid w:val="1C45F9F7"/>
    <w:rsid w:val="1C5D7B60"/>
    <w:rsid w:val="1C66E437"/>
    <w:rsid w:val="1C776C5B"/>
    <w:rsid w:val="1C8C3F4A"/>
    <w:rsid w:val="1C9D1B6C"/>
    <w:rsid w:val="1CC0BB91"/>
    <w:rsid w:val="1CC6A464"/>
    <w:rsid w:val="1CD0B1EC"/>
    <w:rsid w:val="1CE6523B"/>
    <w:rsid w:val="1CFCCC21"/>
    <w:rsid w:val="1D0865E0"/>
    <w:rsid w:val="1D090A67"/>
    <w:rsid w:val="1D093367"/>
    <w:rsid w:val="1D1960C3"/>
    <w:rsid w:val="1D25C8D5"/>
    <w:rsid w:val="1D33AC6A"/>
    <w:rsid w:val="1D56935B"/>
    <w:rsid w:val="1D68C786"/>
    <w:rsid w:val="1D871BA9"/>
    <w:rsid w:val="1D877C73"/>
    <w:rsid w:val="1D8FF005"/>
    <w:rsid w:val="1D98A3AC"/>
    <w:rsid w:val="1DAC9768"/>
    <w:rsid w:val="1DAFC369"/>
    <w:rsid w:val="1DB6EB62"/>
    <w:rsid w:val="1E1A4AC1"/>
    <w:rsid w:val="1E2BEC1A"/>
    <w:rsid w:val="1E2E2B36"/>
    <w:rsid w:val="1E304707"/>
    <w:rsid w:val="1E35CB07"/>
    <w:rsid w:val="1E50D5A3"/>
    <w:rsid w:val="1E5156D7"/>
    <w:rsid w:val="1E71F725"/>
    <w:rsid w:val="1E7EF708"/>
    <w:rsid w:val="1E84F1A9"/>
    <w:rsid w:val="1EBC8964"/>
    <w:rsid w:val="1EBD88EA"/>
    <w:rsid w:val="1ECF92DA"/>
    <w:rsid w:val="1EE26EB3"/>
    <w:rsid w:val="1F0D1288"/>
    <w:rsid w:val="1F0F6184"/>
    <w:rsid w:val="1F6A11DF"/>
    <w:rsid w:val="1F83F1D8"/>
    <w:rsid w:val="1F90B0D4"/>
    <w:rsid w:val="1F92F0E6"/>
    <w:rsid w:val="2001573B"/>
    <w:rsid w:val="200B4E84"/>
    <w:rsid w:val="20195498"/>
    <w:rsid w:val="2025FC84"/>
    <w:rsid w:val="2026B7A9"/>
    <w:rsid w:val="2046EF84"/>
    <w:rsid w:val="205A6AA2"/>
    <w:rsid w:val="205ACEC0"/>
    <w:rsid w:val="206B2AEA"/>
    <w:rsid w:val="2078930E"/>
    <w:rsid w:val="2094C0DB"/>
    <w:rsid w:val="20A35A8A"/>
    <w:rsid w:val="20A4A395"/>
    <w:rsid w:val="20C0AE2E"/>
    <w:rsid w:val="20DB8467"/>
    <w:rsid w:val="20EDC075"/>
    <w:rsid w:val="21099FC3"/>
    <w:rsid w:val="210AE7D6"/>
    <w:rsid w:val="210F0C32"/>
    <w:rsid w:val="211FB328"/>
    <w:rsid w:val="2128D293"/>
    <w:rsid w:val="214E67D4"/>
    <w:rsid w:val="21588613"/>
    <w:rsid w:val="215CCAAF"/>
    <w:rsid w:val="21605E3A"/>
    <w:rsid w:val="21672B9E"/>
    <w:rsid w:val="21984FD7"/>
    <w:rsid w:val="2198992A"/>
    <w:rsid w:val="21C5044C"/>
    <w:rsid w:val="21C6D050"/>
    <w:rsid w:val="21C7973D"/>
    <w:rsid w:val="21CF0E54"/>
    <w:rsid w:val="21DE551D"/>
    <w:rsid w:val="21DED1C7"/>
    <w:rsid w:val="21F58B5E"/>
    <w:rsid w:val="21F95FBD"/>
    <w:rsid w:val="21FDC6D7"/>
    <w:rsid w:val="22130967"/>
    <w:rsid w:val="221B351A"/>
    <w:rsid w:val="2241B373"/>
    <w:rsid w:val="22616DCD"/>
    <w:rsid w:val="22873B33"/>
    <w:rsid w:val="229BE862"/>
    <w:rsid w:val="229EB918"/>
    <w:rsid w:val="22AB8E13"/>
    <w:rsid w:val="22C52321"/>
    <w:rsid w:val="22DCD1A7"/>
    <w:rsid w:val="22E5E8BF"/>
    <w:rsid w:val="22EA1E44"/>
    <w:rsid w:val="22FFAC28"/>
    <w:rsid w:val="2306F92E"/>
    <w:rsid w:val="230B7FA9"/>
    <w:rsid w:val="23222B4E"/>
    <w:rsid w:val="2346B3DE"/>
    <w:rsid w:val="23470FDC"/>
    <w:rsid w:val="2385F2AE"/>
    <w:rsid w:val="2393E4B4"/>
    <w:rsid w:val="2399B75C"/>
    <w:rsid w:val="23A6ABC5"/>
    <w:rsid w:val="23B18165"/>
    <w:rsid w:val="24038F55"/>
    <w:rsid w:val="2404E47A"/>
    <w:rsid w:val="24155038"/>
    <w:rsid w:val="241CBDEA"/>
    <w:rsid w:val="241F47F1"/>
    <w:rsid w:val="24289D0C"/>
    <w:rsid w:val="242DB619"/>
    <w:rsid w:val="2431311B"/>
    <w:rsid w:val="24581A43"/>
    <w:rsid w:val="24665BFE"/>
    <w:rsid w:val="246D6E7C"/>
    <w:rsid w:val="247DE9AD"/>
    <w:rsid w:val="247E6264"/>
    <w:rsid w:val="2494C051"/>
    <w:rsid w:val="24972B14"/>
    <w:rsid w:val="24A0DA40"/>
    <w:rsid w:val="24AA93DE"/>
    <w:rsid w:val="24BCEF73"/>
    <w:rsid w:val="24BFE148"/>
    <w:rsid w:val="24DC8435"/>
    <w:rsid w:val="24E32EE5"/>
    <w:rsid w:val="24ECD4C9"/>
    <w:rsid w:val="2500A022"/>
    <w:rsid w:val="250F0934"/>
    <w:rsid w:val="25139389"/>
    <w:rsid w:val="2520E2E3"/>
    <w:rsid w:val="25226482"/>
    <w:rsid w:val="2523CEC3"/>
    <w:rsid w:val="25638D1E"/>
    <w:rsid w:val="25ACE3F7"/>
    <w:rsid w:val="25B74E19"/>
    <w:rsid w:val="25BF66B7"/>
    <w:rsid w:val="25C87C13"/>
    <w:rsid w:val="25D057FB"/>
    <w:rsid w:val="25DCD4E6"/>
    <w:rsid w:val="25EDD684"/>
    <w:rsid w:val="25EE84B0"/>
    <w:rsid w:val="25F63F65"/>
    <w:rsid w:val="25F88166"/>
    <w:rsid w:val="25FD0569"/>
    <w:rsid w:val="261F6965"/>
    <w:rsid w:val="263A9795"/>
    <w:rsid w:val="2648CE8F"/>
    <w:rsid w:val="2666BB64"/>
    <w:rsid w:val="2669D205"/>
    <w:rsid w:val="26AD97A9"/>
    <w:rsid w:val="26B17BCB"/>
    <w:rsid w:val="26DD43B5"/>
    <w:rsid w:val="26F5234A"/>
    <w:rsid w:val="26F64462"/>
    <w:rsid w:val="26F68387"/>
    <w:rsid w:val="26F831EF"/>
    <w:rsid w:val="27081535"/>
    <w:rsid w:val="271D9287"/>
    <w:rsid w:val="27392A71"/>
    <w:rsid w:val="274EDC29"/>
    <w:rsid w:val="274F41CB"/>
    <w:rsid w:val="275A5974"/>
    <w:rsid w:val="278D749C"/>
    <w:rsid w:val="27A87D0A"/>
    <w:rsid w:val="27BB40E0"/>
    <w:rsid w:val="27C68A0B"/>
    <w:rsid w:val="27CFD8C7"/>
    <w:rsid w:val="27EAF9FC"/>
    <w:rsid w:val="27EC272A"/>
    <w:rsid w:val="27F2A7A2"/>
    <w:rsid w:val="27FC99D3"/>
    <w:rsid w:val="280B05F9"/>
    <w:rsid w:val="28110E29"/>
    <w:rsid w:val="2814557E"/>
    <w:rsid w:val="2827954E"/>
    <w:rsid w:val="28303555"/>
    <w:rsid w:val="285005DD"/>
    <w:rsid w:val="287189D4"/>
    <w:rsid w:val="288372BE"/>
    <w:rsid w:val="288399FC"/>
    <w:rsid w:val="28B21503"/>
    <w:rsid w:val="28B4EAFB"/>
    <w:rsid w:val="29172931"/>
    <w:rsid w:val="294FE5F7"/>
    <w:rsid w:val="295D77F7"/>
    <w:rsid w:val="296F32CC"/>
    <w:rsid w:val="2972A7F5"/>
    <w:rsid w:val="29AD206C"/>
    <w:rsid w:val="2A04F0ED"/>
    <w:rsid w:val="2A129607"/>
    <w:rsid w:val="2A1E5502"/>
    <w:rsid w:val="2A3637D7"/>
    <w:rsid w:val="2A657C72"/>
    <w:rsid w:val="2A8D24E6"/>
    <w:rsid w:val="2AA31477"/>
    <w:rsid w:val="2AA4CF1F"/>
    <w:rsid w:val="2AE0374B"/>
    <w:rsid w:val="2AF00477"/>
    <w:rsid w:val="2AF60F4B"/>
    <w:rsid w:val="2B019A85"/>
    <w:rsid w:val="2B15B103"/>
    <w:rsid w:val="2B2DDA01"/>
    <w:rsid w:val="2B2E2B50"/>
    <w:rsid w:val="2B598697"/>
    <w:rsid w:val="2B6AFED7"/>
    <w:rsid w:val="2B96F58F"/>
    <w:rsid w:val="2BAF02C3"/>
    <w:rsid w:val="2BD00E79"/>
    <w:rsid w:val="2BDEF587"/>
    <w:rsid w:val="2BE04917"/>
    <w:rsid w:val="2BFD2616"/>
    <w:rsid w:val="2C00D7F3"/>
    <w:rsid w:val="2C1C51D1"/>
    <w:rsid w:val="2C2A42CC"/>
    <w:rsid w:val="2C312B3E"/>
    <w:rsid w:val="2C425D0F"/>
    <w:rsid w:val="2C4DF473"/>
    <w:rsid w:val="2C792EA3"/>
    <w:rsid w:val="2CA2028D"/>
    <w:rsid w:val="2CF3DE8E"/>
    <w:rsid w:val="2CFC0A57"/>
    <w:rsid w:val="2CFC78E6"/>
    <w:rsid w:val="2D08773B"/>
    <w:rsid w:val="2D12F37C"/>
    <w:rsid w:val="2D474DCD"/>
    <w:rsid w:val="2D5EE300"/>
    <w:rsid w:val="2D64D85C"/>
    <w:rsid w:val="2D65D002"/>
    <w:rsid w:val="2D78BBB5"/>
    <w:rsid w:val="2D8AAEB1"/>
    <w:rsid w:val="2D927F32"/>
    <w:rsid w:val="2DA43686"/>
    <w:rsid w:val="2DA7D886"/>
    <w:rsid w:val="2DA9DA82"/>
    <w:rsid w:val="2DACB31B"/>
    <w:rsid w:val="2DC22DE5"/>
    <w:rsid w:val="2DDC6077"/>
    <w:rsid w:val="2DEBA98B"/>
    <w:rsid w:val="2DECF521"/>
    <w:rsid w:val="2DF79E57"/>
    <w:rsid w:val="2E0F3CBA"/>
    <w:rsid w:val="2E2FE048"/>
    <w:rsid w:val="2E3487AD"/>
    <w:rsid w:val="2E43BE62"/>
    <w:rsid w:val="2E460A47"/>
    <w:rsid w:val="2E60380C"/>
    <w:rsid w:val="2E8B57A9"/>
    <w:rsid w:val="2E94D86A"/>
    <w:rsid w:val="2EA393C4"/>
    <w:rsid w:val="2EAD9E25"/>
    <w:rsid w:val="2EE3F355"/>
    <w:rsid w:val="2F02B009"/>
    <w:rsid w:val="2F11D20C"/>
    <w:rsid w:val="2F33CB6F"/>
    <w:rsid w:val="2F3502AF"/>
    <w:rsid w:val="2F46BAF9"/>
    <w:rsid w:val="2F4BD5D8"/>
    <w:rsid w:val="2F510455"/>
    <w:rsid w:val="2F64CD53"/>
    <w:rsid w:val="2F6CE217"/>
    <w:rsid w:val="2F6E3C75"/>
    <w:rsid w:val="2F780AEC"/>
    <w:rsid w:val="2F8E8624"/>
    <w:rsid w:val="2F9B12B9"/>
    <w:rsid w:val="2FBDD0F1"/>
    <w:rsid w:val="2FC2AA5E"/>
    <w:rsid w:val="2FCDBC15"/>
    <w:rsid w:val="2FD66E30"/>
    <w:rsid w:val="2FDCA4E2"/>
    <w:rsid w:val="2FE0867F"/>
    <w:rsid w:val="2FF1F7A2"/>
    <w:rsid w:val="2FF4EA83"/>
    <w:rsid w:val="300ED28C"/>
    <w:rsid w:val="30142598"/>
    <w:rsid w:val="3048E903"/>
    <w:rsid w:val="306546BA"/>
    <w:rsid w:val="30761B12"/>
    <w:rsid w:val="307A63E4"/>
    <w:rsid w:val="30AC623D"/>
    <w:rsid w:val="30B83D42"/>
    <w:rsid w:val="30CEB526"/>
    <w:rsid w:val="30D2420A"/>
    <w:rsid w:val="30E4D2CC"/>
    <w:rsid w:val="30EDBE30"/>
    <w:rsid w:val="30FFECD6"/>
    <w:rsid w:val="31058F7A"/>
    <w:rsid w:val="312E7692"/>
    <w:rsid w:val="31395F30"/>
    <w:rsid w:val="313A074B"/>
    <w:rsid w:val="313FE278"/>
    <w:rsid w:val="31417C5D"/>
    <w:rsid w:val="315CA5B8"/>
    <w:rsid w:val="31739D68"/>
    <w:rsid w:val="31A7F624"/>
    <w:rsid w:val="31C18E1C"/>
    <w:rsid w:val="31D780D1"/>
    <w:rsid w:val="31E67A44"/>
    <w:rsid w:val="31F38707"/>
    <w:rsid w:val="322047A9"/>
    <w:rsid w:val="32543662"/>
    <w:rsid w:val="327FD021"/>
    <w:rsid w:val="3288A626"/>
    <w:rsid w:val="3289ECBD"/>
    <w:rsid w:val="32A29950"/>
    <w:rsid w:val="32AC2DC5"/>
    <w:rsid w:val="32CA9978"/>
    <w:rsid w:val="32CC8543"/>
    <w:rsid w:val="32D99923"/>
    <w:rsid w:val="32E66C56"/>
    <w:rsid w:val="32F13F15"/>
    <w:rsid w:val="330E5C1E"/>
    <w:rsid w:val="3325A3B8"/>
    <w:rsid w:val="33354D26"/>
    <w:rsid w:val="333C7D40"/>
    <w:rsid w:val="3344B03F"/>
    <w:rsid w:val="337E4428"/>
    <w:rsid w:val="33895A58"/>
    <w:rsid w:val="338F79C0"/>
    <w:rsid w:val="33AC2AB4"/>
    <w:rsid w:val="342AE103"/>
    <w:rsid w:val="34381AC9"/>
    <w:rsid w:val="34514BE6"/>
    <w:rsid w:val="3452A3EC"/>
    <w:rsid w:val="3489F57E"/>
    <w:rsid w:val="348B959B"/>
    <w:rsid w:val="3490DD54"/>
    <w:rsid w:val="3493B0DA"/>
    <w:rsid w:val="349D3E38"/>
    <w:rsid w:val="34A6B3C2"/>
    <w:rsid w:val="34B25AEC"/>
    <w:rsid w:val="34B8BA5B"/>
    <w:rsid w:val="34FAEDE6"/>
    <w:rsid w:val="34FB965B"/>
    <w:rsid w:val="352A0ABA"/>
    <w:rsid w:val="354194FC"/>
    <w:rsid w:val="35434B71"/>
    <w:rsid w:val="3549EC39"/>
    <w:rsid w:val="356FC370"/>
    <w:rsid w:val="3584D034"/>
    <w:rsid w:val="35A9A1A7"/>
    <w:rsid w:val="35B6CAA3"/>
    <w:rsid w:val="35CB39F7"/>
    <w:rsid w:val="35DCD4B6"/>
    <w:rsid w:val="35EC24A4"/>
    <w:rsid w:val="35FF5422"/>
    <w:rsid w:val="362C4F19"/>
    <w:rsid w:val="36355B2D"/>
    <w:rsid w:val="363ED775"/>
    <w:rsid w:val="3643738F"/>
    <w:rsid w:val="3652A430"/>
    <w:rsid w:val="3653A04F"/>
    <w:rsid w:val="36651B36"/>
    <w:rsid w:val="366A08B0"/>
    <w:rsid w:val="3672E304"/>
    <w:rsid w:val="36A1E659"/>
    <w:rsid w:val="36A51B19"/>
    <w:rsid w:val="36AE5D09"/>
    <w:rsid w:val="36B8EE3C"/>
    <w:rsid w:val="36C5B824"/>
    <w:rsid w:val="36CFCB77"/>
    <w:rsid w:val="36E15DFF"/>
    <w:rsid w:val="36ECFCAA"/>
    <w:rsid w:val="37109829"/>
    <w:rsid w:val="3719D9AF"/>
    <w:rsid w:val="371B89BF"/>
    <w:rsid w:val="37506FF5"/>
    <w:rsid w:val="3752E93A"/>
    <w:rsid w:val="379C73F6"/>
    <w:rsid w:val="37ABB3A5"/>
    <w:rsid w:val="37BBB81E"/>
    <w:rsid w:val="37BC0888"/>
    <w:rsid w:val="37C9B311"/>
    <w:rsid w:val="37D4B2BA"/>
    <w:rsid w:val="37D8EE90"/>
    <w:rsid w:val="37DBEC92"/>
    <w:rsid w:val="37F5287C"/>
    <w:rsid w:val="3811223C"/>
    <w:rsid w:val="382C2C26"/>
    <w:rsid w:val="38445987"/>
    <w:rsid w:val="384A9AA7"/>
    <w:rsid w:val="38566995"/>
    <w:rsid w:val="388A9049"/>
    <w:rsid w:val="38910926"/>
    <w:rsid w:val="38A1150D"/>
    <w:rsid w:val="38C3980A"/>
    <w:rsid w:val="38CD26EC"/>
    <w:rsid w:val="38EC9E82"/>
    <w:rsid w:val="38F98BBA"/>
    <w:rsid w:val="3905451A"/>
    <w:rsid w:val="39097374"/>
    <w:rsid w:val="394AA10C"/>
    <w:rsid w:val="3978C8D8"/>
    <w:rsid w:val="39BE9207"/>
    <w:rsid w:val="39CD43A3"/>
    <w:rsid w:val="39F052CE"/>
    <w:rsid w:val="39F0B5CC"/>
    <w:rsid w:val="39F2A518"/>
    <w:rsid w:val="39FF1F54"/>
    <w:rsid w:val="3A09FCFE"/>
    <w:rsid w:val="3A1069D5"/>
    <w:rsid w:val="3A113BE9"/>
    <w:rsid w:val="3A1CBA27"/>
    <w:rsid w:val="3A22A36F"/>
    <w:rsid w:val="3A53801A"/>
    <w:rsid w:val="3A69BB6C"/>
    <w:rsid w:val="3A9459EE"/>
    <w:rsid w:val="3AA02ACB"/>
    <w:rsid w:val="3AE7BEDB"/>
    <w:rsid w:val="3AF95338"/>
    <w:rsid w:val="3B1C4FBB"/>
    <w:rsid w:val="3B1DC3F2"/>
    <w:rsid w:val="3B2AAC07"/>
    <w:rsid w:val="3B312B83"/>
    <w:rsid w:val="3B56FBFF"/>
    <w:rsid w:val="3B64F964"/>
    <w:rsid w:val="3B734345"/>
    <w:rsid w:val="3BB168CC"/>
    <w:rsid w:val="3BB3E323"/>
    <w:rsid w:val="3BCBCA55"/>
    <w:rsid w:val="3BD46926"/>
    <w:rsid w:val="3C3D55E9"/>
    <w:rsid w:val="3C4AC30F"/>
    <w:rsid w:val="3C55297B"/>
    <w:rsid w:val="3C5A926C"/>
    <w:rsid w:val="3C66D1D8"/>
    <w:rsid w:val="3C6B2D62"/>
    <w:rsid w:val="3CB2A5BC"/>
    <w:rsid w:val="3CBF1895"/>
    <w:rsid w:val="3CCA0E48"/>
    <w:rsid w:val="3D02CEE2"/>
    <w:rsid w:val="3D08D894"/>
    <w:rsid w:val="3D0EB3EB"/>
    <w:rsid w:val="3D239E11"/>
    <w:rsid w:val="3D26A208"/>
    <w:rsid w:val="3D4C10FB"/>
    <w:rsid w:val="3D6F2023"/>
    <w:rsid w:val="3D7D4663"/>
    <w:rsid w:val="3D9421F3"/>
    <w:rsid w:val="3DA153DE"/>
    <w:rsid w:val="3DB74977"/>
    <w:rsid w:val="3DC778F4"/>
    <w:rsid w:val="3DC85B11"/>
    <w:rsid w:val="3DEE7696"/>
    <w:rsid w:val="3E39EA26"/>
    <w:rsid w:val="3E425811"/>
    <w:rsid w:val="3E4D4E4A"/>
    <w:rsid w:val="3E5CA642"/>
    <w:rsid w:val="3E63DBA1"/>
    <w:rsid w:val="3E957742"/>
    <w:rsid w:val="3EAA6A5A"/>
    <w:rsid w:val="3EDCFE89"/>
    <w:rsid w:val="3EE49B9D"/>
    <w:rsid w:val="3EF82001"/>
    <w:rsid w:val="3EFE33AB"/>
    <w:rsid w:val="3F665A58"/>
    <w:rsid w:val="3F73F9D7"/>
    <w:rsid w:val="3F7E20B4"/>
    <w:rsid w:val="3F9B2E10"/>
    <w:rsid w:val="3FA4E88A"/>
    <w:rsid w:val="3FAE71FA"/>
    <w:rsid w:val="3FD111D0"/>
    <w:rsid w:val="3FDA84F6"/>
    <w:rsid w:val="3FF60DD2"/>
    <w:rsid w:val="4010F303"/>
    <w:rsid w:val="401DE5C6"/>
    <w:rsid w:val="40582A8D"/>
    <w:rsid w:val="4060B431"/>
    <w:rsid w:val="40690F1E"/>
    <w:rsid w:val="406BB760"/>
    <w:rsid w:val="406CC380"/>
    <w:rsid w:val="407BFE68"/>
    <w:rsid w:val="408A162E"/>
    <w:rsid w:val="408CC41C"/>
    <w:rsid w:val="40B8D13F"/>
    <w:rsid w:val="40CC04B0"/>
    <w:rsid w:val="40D2CB80"/>
    <w:rsid w:val="40D6EAF3"/>
    <w:rsid w:val="40EE815F"/>
    <w:rsid w:val="40F1D394"/>
    <w:rsid w:val="41156E4D"/>
    <w:rsid w:val="41666B9C"/>
    <w:rsid w:val="41DBDD83"/>
    <w:rsid w:val="41E84DBB"/>
    <w:rsid w:val="420A0E58"/>
    <w:rsid w:val="4231C584"/>
    <w:rsid w:val="42636D2B"/>
    <w:rsid w:val="427BA590"/>
    <w:rsid w:val="4282FE3F"/>
    <w:rsid w:val="428DB0CF"/>
    <w:rsid w:val="42A140C6"/>
    <w:rsid w:val="42A3B8BF"/>
    <w:rsid w:val="42B04EE3"/>
    <w:rsid w:val="42CB3271"/>
    <w:rsid w:val="42EB4896"/>
    <w:rsid w:val="43171B5E"/>
    <w:rsid w:val="431D0D34"/>
    <w:rsid w:val="4358FCE8"/>
    <w:rsid w:val="43638218"/>
    <w:rsid w:val="4391B697"/>
    <w:rsid w:val="439E42AC"/>
    <w:rsid w:val="43B8F4FB"/>
    <w:rsid w:val="43C165D0"/>
    <w:rsid w:val="43CC23E0"/>
    <w:rsid w:val="43D1B921"/>
    <w:rsid w:val="43D5860C"/>
    <w:rsid w:val="43E7076B"/>
    <w:rsid w:val="440F8E52"/>
    <w:rsid w:val="44208C19"/>
    <w:rsid w:val="44394A5E"/>
    <w:rsid w:val="4463AB34"/>
    <w:rsid w:val="44698F1B"/>
    <w:rsid w:val="4487F020"/>
    <w:rsid w:val="44BBE0AF"/>
    <w:rsid w:val="44EAF424"/>
    <w:rsid w:val="44F9C4EE"/>
    <w:rsid w:val="44FB31A3"/>
    <w:rsid w:val="451812A9"/>
    <w:rsid w:val="452A7FDD"/>
    <w:rsid w:val="454D58D2"/>
    <w:rsid w:val="455B5121"/>
    <w:rsid w:val="455FC065"/>
    <w:rsid w:val="4572DCE2"/>
    <w:rsid w:val="458225AD"/>
    <w:rsid w:val="4582ECFC"/>
    <w:rsid w:val="459DC96D"/>
    <w:rsid w:val="45A29AE9"/>
    <w:rsid w:val="45ABBCDF"/>
    <w:rsid w:val="45BEB4B9"/>
    <w:rsid w:val="45C6B881"/>
    <w:rsid w:val="45D92D39"/>
    <w:rsid w:val="45E97ABC"/>
    <w:rsid w:val="46176FBA"/>
    <w:rsid w:val="463CE13B"/>
    <w:rsid w:val="463E396B"/>
    <w:rsid w:val="463ED36E"/>
    <w:rsid w:val="46434DE6"/>
    <w:rsid w:val="4643DDAA"/>
    <w:rsid w:val="46557D28"/>
    <w:rsid w:val="466AB170"/>
    <w:rsid w:val="46817A2B"/>
    <w:rsid w:val="468F9F59"/>
    <w:rsid w:val="46921FFE"/>
    <w:rsid w:val="46994B5F"/>
    <w:rsid w:val="46AC232F"/>
    <w:rsid w:val="46C642BF"/>
    <w:rsid w:val="46CBE37B"/>
    <w:rsid w:val="46D6738C"/>
    <w:rsid w:val="46EEF018"/>
    <w:rsid w:val="46F40E64"/>
    <w:rsid w:val="472DDEAA"/>
    <w:rsid w:val="473E36A1"/>
    <w:rsid w:val="474750B6"/>
    <w:rsid w:val="47587ACE"/>
    <w:rsid w:val="475D64B7"/>
    <w:rsid w:val="477D18AA"/>
    <w:rsid w:val="47D50409"/>
    <w:rsid w:val="47EB6A0C"/>
    <w:rsid w:val="47FE6275"/>
    <w:rsid w:val="4819C079"/>
    <w:rsid w:val="4854A600"/>
    <w:rsid w:val="485819D5"/>
    <w:rsid w:val="4860F20B"/>
    <w:rsid w:val="48666280"/>
    <w:rsid w:val="486920FE"/>
    <w:rsid w:val="4871117C"/>
    <w:rsid w:val="4878B3EB"/>
    <w:rsid w:val="48877795"/>
    <w:rsid w:val="48A138CD"/>
    <w:rsid w:val="48A56D5C"/>
    <w:rsid w:val="48BA0C71"/>
    <w:rsid w:val="48CA284B"/>
    <w:rsid w:val="48D036E0"/>
    <w:rsid w:val="48FBAC31"/>
    <w:rsid w:val="49149954"/>
    <w:rsid w:val="4919ADA2"/>
    <w:rsid w:val="4992D64D"/>
    <w:rsid w:val="49DA4A07"/>
    <w:rsid w:val="49FDED93"/>
    <w:rsid w:val="49FF9BB5"/>
    <w:rsid w:val="4A03F3AE"/>
    <w:rsid w:val="4A0FE065"/>
    <w:rsid w:val="4A333033"/>
    <w:rsid w:val="4A550473"/>
    <w:rsid w:val="4A7EF6CE"/>
    <w:rsid w:val="4A86484A"/>
    <w:rsid w:val="4AB33741"/>
    <w:rsid w:val="4AB502D5"/>
    <w:rsid w:val="4ACB0A7F"/>
    <w:rsid w:val="4AE49D75"/>
    <w:rsid w:val="4B066731"/>
    <w:rsid w:val="4B16917D"/>
    <w:rsid w:val="4B42E413"/>
    <w:rsid w:val="4B43BEFF"/>
    <w:rsid w:val="4B4FD1D4"/>
    <w:rsid w:val="4B592DE5"/>
    <w:rsid w:val="4B64D46D"/>
    <w:rsid w:val="4B6FC174"/>
    <w:rsid w:val="4B74B916"/>
    <w:rsid w:val="4B8AAEB5"/>
    <w:rsid w:val="4B9C6878"/>
    <w:rsid w:val="4BDA23BA"/>
    <w:rsid w:val="4C0CF982"/>
    <w:rsid w:val="4C27D897"/>
    <w:rsid w:val="4C35FA05"/>
    <w:rsid w:val="4C5747B0"/>
    <w:rsid w:val="4C7BDC51"/>
    <w:rsid w:val="4C946DBF"/>
    <w:rsid w:val="4C9D11FC"/>
    <w:rsid w:val="4CC5FC24"/>
    <w:rsid w:val="4CC60543"/>
    <w:rsid w:val="4CCD2205"/>
    <w:rsid w:val="4CDB6A41"/>
    <w:rsid w:val="4CE1E653"/>
    <w:rsid w:val="4CF4BB3C"/>
    <w:rsid w:val="4CF91FE2"/>
    <w:rsid w:val="4D238C75"/>
    <w:rsid w:val="4D3B1432"/>
    <w:rsid w:val="4D772900"/>
    <w:rsid w:val="4D8F4E94"/>
    <w:rsid w:val="4DB49BBB"/>
    <w:rsid w:val="4DBCF5E2"/>
    <w:rsid w:val="4DBF4C5F"/>
    <w:rsid w:val="4DEFE2EF"/>
    <w:rsid w:val="4E00E51F"/>
    <w:rsid w:val="4E0AF63E"/>
    <w:rsid w:val="4E3E585D"/>
    <w:rsid w:val="4E44D488"/>
    <w:rsid w:val="4E4A498A"/>
    <w:rsid w:val="4EF90882"/>
    <w:rsid w:val="4F2FB4DA"/>
    <w:rsid w:val="4F677055"/>
    <w:rsid w:val="4F835661"/>
    <w:rsid w:val="4F85999D"/>
    <w:rsid w:val="4F9140B1"/>
    <w:rsid w:val="4FA66D72"/>
    <w:rsid w:val="4FE54DFC"/>
    <w:rsid w:val="4FEF8D5A"/>
    <w:rsid w:val="4FF19968"/>
    <w:rsid w:val="4FF5B706"/>
    <w:rsid w:val="500163C6"/>
    <w:rsid w:val="5014F563"/>
    <w:rsid w:val="501970EA"/>
    <w:rsid w:val="501BF7DD"/>
    <w:rsid w:val="50571D31"/>
    <w:rsid w:val="5086FC6B"/>
    <w:rsid w:val="50892A5E"/>
    <w:rsid w:val="50A1BF71"/>
    <w:rsid w:val="50A55DB3"/>
    <w:rsid w:val="50AD0306"/>
    <w:rsid w:val="50C40458"/>
    <w:rsid w:val="50C629DF"/>
    <w:rsid w:val="50C7BD76"/>
    <w:rsid w:val="50CD840A"/>
    <w:rsid w:val="50CE69FE"/>
    <w:rsid w:val="50EADABC"/>
    <w:rsid w:val="5101730A"/>
    <w:rsid w:val="51203B0E"/>
    <w:rsid w:val="5132F63B"/>
    <w:rsid w:val="5154936E"/>
    <w:rsid w:val="516267C5"/>
    <w:rsid w:val="516405F4"/>
    <w:rsid w:val="518D076A"/>
    <w:rsid w:val="519A9765"/>
    <w:rsid w:val="519B25BE"/>
    <w:rsid w:val="51A9CAED"/>
    <w:rsid w:val="51AE7F90"/>
    <w:rsid w:val="51D81366"/>
    <w:rsid w:val="51EF72FD"/>
    <w:rsid w:val="51F03DB3"/>
    <w:rsid w:val="51FCE51F"/>
    <w:rsid w:val="52244334"/>
    <w:rsid w:val="52473CD3"/>
    <w:rsid w:val="5261D5A6"/>
    <w:rsid w:val="52B3AAFD"/>
    <w:rsid w:val="52C7EFEC"/>
    <w:rsid w:val="53752C76"/>
    <w:rsid w:val="5379A98F"/>
    <w:rsid w:val="537B5CF9"/>
    <w:rsid w:val="53BDC3EC"/>
    <w:rsid w:val="53CD2FC2"/>
    <w:rsid w:val="54010EA2"/>
    <w:rsid w:val="540FE643"/>
    <w:rsid w:val="54280F84"/>
    <w:rsid w:val="542CFCED"/>
    <w:rsid w:val="543C71E8"/>
    <w:rsid w:val="543D1372"/>
    <w:rsid w:val="544E1BD1"/>
    <w:rsid w:val="5463EC63"/>
    <w:rsid w:val="54A5B3BB"/>
    <w:rsid w:val="54EE60FD"/>
    <w:rsid w:val="54FCE5D3"/>
    <w:rsid w:val="5503342F"/>
    <w:rsid w:val="55559C9E"/>
    <w:rsid w:val="555BEF1A"/>
    <w:rsid w:val="5579270A"/>
    <w:rsid w:val="55D8B54B"/>
    <w:rsid w:val="55E0D517"/>
    <w:rsid w:val="55EAAB2E"/>
    <w:rsid w:val="5643E7D5"/>
    <w:rsid w:val="56480FDE"/>
    <w:rsid w:val="566E6F90"/>
    <w:rsid w:val="5694C076"/>
    <w:rsid w:val="56AD7DAC"/>
    <w:rsid w:val="56B3F7BC"/>
    <w:rsid w:val="56C0A186"/>
    <w:rsid w:val="56D1CFEA"/>
    <w:rsid w:val="56DF9934"/>
    <w:rsid w:val="56E13EEA"/>
    <w:rsid w:val="56E3C09E"/>
    <w:rsid w:val="56F08385"/>
    <w:rsid w:val="57084E2D"/>
    <w:rsid w:val="571C60A7"/>
    <w:rsid w:val="5752FD0C"/>
    <w:rsid w:val="578796AF"/>
    <w:rsid w:val="57932C27"/>
    <w:rsid w:val="579B97FD"/>
    <w:rsid w:val="57A6E58E"/>
    <w:rsid w:val="57B53F33"/>
    <w:rsid w:val="57C0CC15"/>
    <w:rsid w:val="57CB1032"/>
    <w:rsid w:val="580D3E09"/>
    <w:rsid w:val="581FCBFA"/>
    <w:rsid w:val="58215367"/>
    <w:rsid w:val="5823BBE2"/>
    <w:rsid w:val="5828F391"/>
    <w:rsid w:val="58379A0C"/>
    <w:rsid w:val="5847BCA7"/>
    <w:rsid w:val="588323AE"/>
    <w:rsid w:val="588852CA"/>
    <w:rsid w:val="589B0D28"/>
    <w:rsid w:val="58B3474F"/>
    <w:rsid w:val="58C53AA1"/>
    <w:rsid w:val="58D96D74"/>
    <w:rsid w:val="590686E7"/>
    <w:rsid w:val="590E97CE"/>
    <w:rsid w:val="59299C8C"/>
    <w:rsid w:val="59366C3F"/>
    <w:rsid w:val="5940407E"/>
    <w:rsid w:val="5949F344"/>
    <w:rsid w:val="5950517D"/>
    <w:rsid w:val="5956F9CF"/>
    <w:rsid w:val="595AC3AC"/>
    <w:rsid w:val="595E4638"/>
    <w:rsid w:val="598172FC"/>
    <w:rsid w:val="5981FA14"/>
    <w:rsid w:val="598FFF08"/>
    <w:rsid w:val="59A383DC"/>
    <w:rsid w:val="59B77600"/>
    <w:rsid w:val="59DF4A71"/>
    <w:rsid w:val="59FC962F"/>
    <w:rsid w:val="5A17ABAC"/>
    <w:rsid w:val="5A492601"/>
    <w:rsid w:val="5A5E5699"/>
    <w:rsid w:val="5A611897"/>
    <w:rsid w:val="5A76563E"/>
    <w:rsid w:val="5A898100"/>
    <w:rsid w:val="5AB1BE91"/>
    <w:rsid w:val="5AC1607E"/>
    <w:rsid w:val="5ACA202E"/>
    <w:rsid w:val="5ACC8143"/>
    <w:rsid w:val="5AE44EB6"/>
    <w:rsid w:val="5AF9924F"/>
    <w:rsid w:val="5AFA8700"/>
    <w:rsid w:val="5AFD92AB"/>
    <w:rsid w:val="5B0DF953"/>
    <w:rsid w:val="5B2EBFA9"/>
    <w:rsid w:val="5B429041"/>
    <w:rsid w:val="5B4D78B3"/>
    <w:rsid w:val="5B91F6EB"/>
    <w:rsid w:val="5BBF592A"/>
    <w:rsid w:val="5BC7BC83"/>
    <w:rsid w:val="5BCA154B"/>
    <w:rsid w:val="5C05F49C"/>
    <w:rsid w:val="5C14004B"/>
    <w:rsid w:val="5C21CE3B"/>
    <w:rsid w:val="5C3A2BAD"/>
    <w:rsid w:val="5C3AC312"/>
    <w:rsid w:val="5C3F5E1D"/>
    <w:rsid w:val="5C468D17"/>
    <w:rsid w:val="5C58A172"/>
    <w:rsid w:val="5C5CB3B2"/>
    <w:rsid w:val="5C749D3F"/>
    <w:rsid w:val="5C81FB22"/>
    <w:rsid w:val="5C8E65BE"/>
    <w:rsid w:val="5CC5BDE1"/>
    <w:rsid w:val="5CCBA674"/>
    <w:rsid w:val="5CF63D93"/>
    <w:rsid w:val="5D0759AC"/>
    <w:rsid w:val="5D4724C2"/>
    <w:rsid w:val="5D4C13D1"/>
    <w:rsid w:val="5D66B819"/>
    <w:rsid w:val="5D7564A2"/>
    <w:rsid w:val="5D93E8C5"/>
    <w:rsid w:val="5DAD6A36"/>
    <w:rsid w:val="5E20DAB0"/>
    <w:rsid w:val="5E21C1B3"/>
    <w:rsid w:val="5E35CFA1"/>
    <w:rsid w:val="5E6B2585"/>
    <w:rsid w:val="5E72149F"/>
    <w:rsid w:val="5E84C8B4"/>
    <w:rsid w:val="5E926601"/>
    <w:rsid w:val="5EAD8296"/>
    <w:rsid w:val="5EC9513E"/>
    <w:rsid w:val="5ED10800"/>
    <w:rsid w:val="5EDE77C7"/>
    <w:rsid w:val="5EE39F6A"/>
    <w:rsid w:val="5F022809"/>
    <w:rsid w:val="5F0CE969"/>
    <w:rsid w:val="5F0D552A"/>
    <w:rsid w:val="5F10CF93"/>
    <w:rsid w:val="5F2A3FD8"/>
    <w:rsid w:val="5F2D6571"/>
    <w:rsid w:val="5F303D9D"/>
    <w:rsid w:val="5F405ECD"/>
    <w:rsid w:val="5F434677"/>
    <w:rsid w:val="5F4601FD"/>
    <w:rsid w:val="5F4886BF"/>
    <w:rsid w:val="5F684AFE"/>
    <w:rsid w:val="5F8847AA"/>
    <w:rsid w:val="5F938ACA"/>
    <w:rsid w:val="5FAB1642"/>
    <w:rsid w:val="5FB3CD13"/>
    <w:rsid w:val="5FCA0451"/>
    <w:rsid w:val="5FE100B7"/>
    <w:rsid w:val="5FEF1BAA"/>
    <w:rsid w:val="5FF0F9CF"/>
    <w:rsid w:val="5FF4EA05"/>
    <w:rsid w:val="6002C844"/>
    <w:rsid w:val="6009CD03"/>
    <w:rsid w:val="601F9B05"/>
    <w:rsid w:val="607555D6"/>
    <w:rsid w:val="6080790F"/>
    <w:rsid w:val="6088960D"/>
    <w:rsid w:val="60A3F88A"/>
    <w:rsid w:val="60C65E88"/>
    <w:rsid w:val="60E2EB63"/>
    <w:rsid w:val="6103E8ED"/>
    <w:rsid w:val="6116B8D4"/>
    <w:rsid w:val="61263B4D"/>
    <w:rsid w:val="6138D10B"/>
    <w:rsid w:val="61525643"/>
    <w:rsid w:val="615B5BEF"/>
    <w:rsid w:val="615E763A"/>
    <w:rsid w:val="61638DDF"/>
    <w:rsid w:val="6175CF3D"/>
    <w:rsid w:val="61BF4F4B"/>
    <w:rsid w:val="61E08252"/>
    <w:rsid w:val="61FFE7F0"/>
    <w:rsid w:val="62066C31"/>
    <w:rsid w:val="620735D8"/>
    <w:rsid w:val="6231E017"/>
    <w:rsid w:val="624098B4"/>
    <w:rsid w:val="624F30ED"/>
    <w:rsid w:val="62655ABD"/>
    <w:rsid w:val="627BADD2"/>
    <w:rsid w:val="62D07DAD"/>
    <w:rsid w:val="62D22B1C"/>
    <w:rsid w:val="62E293A0"/>
    <w:rsid w:val="62E75910"/>
    <w:rsid w:val="631891E2"/>
    <w:rsid w:val="633A2FBA"/>
    <w:rsid w:val="63A239DA"/>
    <w:rsid w:val="63EEEFF2"/>
    <w:rsid w:val="641066B3"/>
    <w:rsid w:val="641B09DE"/>
    <w:rsid w:val="64232D2D"/>
    <w:rsid w:val="64276FAB"/>
    <w:rsid w:val="642D3E33"/>
    <w:rsid w:val="644C0D14"/>
    <w:rsid w:val="6476E4B0"/>
    <w:rsid w:val="64ABDA0D"/>
    <w:rsid w:val="64F2C817"/>
    <w:rsid w:val="64FB94A7"/>
    <w:rsid w:val="65218B06"/>
    <w:rsid w:val="65353BED"/>
    <w:rsid w:val="6539AB2B"/>
    <w:rsid w:val="65AEE66D"/>
    <w:rsid w:val="65BC8E55"/>
    <w:rsid w:val="65D79E1E"/>
    <w:rsid w:val="65DD0FE2"/>
    <w:rsid w:val="65E5996D"/>
    <w:rsid w:val="65F489AB"/>
    <w:rsid w:val="65F95CF9"/>
    <w:rsid w:val="660E84B5"/>
    <w:rsid w:val="66110249"/>
    <w:rsid w:val="666752B7"/>
    <w:rsid w:val="666C21D2"/>
    <w:rsid w:val="66733C92"/>
    <w:rsid w:val="66A00ADA"/>
    <w:rsid w:val="66A7B28E"/>
    <w:rsid w:val="66B1F21B"/>
    <w:rsid w:val="66C4944C"/>
    <w:rsid w:val="66C8CDA8"/>
    <w:rsid w:val="66C9C821"/>
    <w:rsid w:val="66DF2E7F"/>
    <w:rsid w:val="66EB2335"/>
    <w:rsid w:val="6717FDEF"/>
    <w:rsid w:val="67476416"/>
    <w:rsid w:val="675BC5EE"/>
    <w:rsid w:val="6769AD8A"/>
    <w:rsid w:val="676C4672"/>
    <w:rsid w:val="679BFAA5"/>
    <w:rsid w:val="67E1450F"/>
    <w:rsid w:val="67E19B1A"/>
    <w:rsid w:val="67E6B5E0"/>
    <w:rsid w:val="6805A042"/>
    <w:rsid w:val="68327D2E"/>
    <w:rsid w:val="6836E34D"/>
    <w:rsid w:val="68380CD4"/>
    <w:rsid w:val="684F6A4D"/>
    <w:rsid w:val="6865F8F3"/>
    <w:rsid w:val="6895467D"/>
    <w:rsid w:val="68A6B184"/>
    <w:rsid w:val="68B1A0A0"/>
    <w:rsid w:val="68C46A82"/>
    <w:rsid w:val="68E5FEC8"/>
    <w:rsid w:val="68FE6E7B"/>
    <w:rsid w:val="6900B346"/>
    <w:rsid w:val="694A23BA"/>
    <w:rsid w:val="6956713E"/>
    <w:rsid w:val="6972E860"/>
    <w:rsid w:val="697647E5"/>
    <w:rsid w:val="69786800"/>
    <w:rsid w:val="69D5B8CD"/>
    <w:rsid w:val="69E18D2A"/>
    <w:rsid w:val="6A062C3E"/>
    <w:rsid w:val="6A287CB0"/>
    <w:rsid w:val="6A2E3EB5"/>
    <w:rsid w:val="6A446263"/>
    <w:rsid w:val="6A47AE8A"/>
    <w:rsid w:val="6A76AC4C"/>
    <w:rsid w:val="6AA8CDF3"/>
    <w:rsid w:val="6AACE7CB"/>
    <w:rsid w:val="6AB634DB"/>
    <w:rsid w:val="6ABF5192"/>
    <w:rsid w:val="6ACAB8DF"/>
    <w:rsid w:val="6ACE1D76"/>
    <w:rsid w:val="6B12189F"/>
    <w:rsid w:val="6B1B941B"/>
    <w:rsid w:val="6B24CBE0"/>
    <w:rsid w:val="6B39AA22"/>
    <w:rsid w:val="6B3A944C"/>
    <w:rsid w:val="6B3B3659"/>
    <w:rsid w:val="6B42AD14"/>
    <w:rsid w:val="6B54A49F"/>
    <w:rsid w:val="6B7DCD69"/>
    <w:rsid w:val="6B7FB302"/>
    <w:rsid w:val="6B893DE8"/>
    <w:rsid w:val="6B8B5E4C"/>
    <w:rsid w:val="6BA6C2B2"/>
    <w:rsid w:val="6BF07BAA"/>
    <w:rsid w:val="6C2AB417"/>
    <w:rsid w:val="6C31ADFB"/>
    <w:rsid w:val="6C38F6E7"/>
    <w:rsid w:val="6C3D3FCC"/>
    <w:rsid w:val="6C49101D"/>
    <w:rsid w:val="6C5B96E9"/>
    <w:rsid w:val="6C742DAA"/>
    <w:rsid w:val="6C77DC14"/>
    <w:rsid w:val="6C874AEA"/>
    <w:rsid w:val="6C9386C2"/>
    <w:rsid w:val="6C9D1B4D"/>
    <w:rsid w:val="6CB5890E"/>
    <w:rsid w:val="6CE4FE8C"/>
    <w:rsid w:val="6CEB32CC"/>
    <w:rsid w:val="6D0C3590"/>
    <w:rsid w:val="6D2D601A"/>
    <w:rsid w:val="6D4D671E"/>
    <w:rsid w:val="6D4EA2D4"/>
    <w:rsid w:val="6D6A9ECB"/>
    <w:rsid w:val="6D9DFF99"/>
    <w:rsid w:val="6D9EF7DB"/>
    <w:rsid w:val="6DA22610"/>
    <w:rsid w:val="6DC1392B"/>
    <w:rsid w:val="6DC3DF92"/>
    <w:rsid w:val="6E11A526"/>
    <w:rsid w:val="6E16D039"/>
    <w:rsid w:val="6E33702E"/>
    <w:rsid w:val="6E499FE2"/>
    <w:rsid w:val="6E565319"/>
    <w:rsid w:val="6E5B16B7"/>
    <w:rsid w:val="6E68674A"/>
    <w:rsid w:val="6E6AB957"/>
    <w:rsid w:val="6E749ACF"/>
    <w:rsid w:val="6EB3A1BD"/>
    <w:rsid w:val="6ECD8FFB"/>
    <w:rsid w:val="6EDD9BFB"/>
    <w:rsid w:val="6EFC89EE"/>
    <w:rsid w:val="6EFD145A"/>
    <w:rsid w:val="6F012D0F"/>
    <w:rsid w:val="6F28A17C"/>
    <w:rsid w:val="6F2EB1A9"/>
    <w:rsid w:val="6F362B88"/>
    <w:rsid w:val="6F4388CE"/>
    <w:rsid w:val="6F55F186"/>
    <w:rsid w:val="6F77A015"/>
    <w:rsid w:val="6F7933AC"/>
    <w:rsid w:val="6F7DCB66"/>
    <w:rsid w:val="6F8E9E2C"/>
    <w:rsid w:val="6FA3AAD7"/>
    <w:rsid w:val="6FB23DE4"/>
    <w:rsid w:val="6FBB4090"/>
    <w:rsid w:val="6FC47B3F"/>
    <w:rsid w:val="6FEE3920"/>
    <w:rsid w:val="700DC472"/>
    <w:rsid w:val="7018DA00"/>
    <w:rsid w:val="70275064"/>
    <w:rsid w:val="7030D0F6"/>
    <w:rsid w:val="7042311F"/>
    <w:rsid w:val="70461E20"/>
    <w:rsid w:val="70513E1F"/>
    <w:rsid w:val="706429A0"/>
    <w:rsid w:val="7081A428"/>
    <w:rsid w:val="70AA09AA"/>
    <w:rsid w:val="70AC6694"/>
    <w:rsid w:val="70BD0795"/>
    <w:rsid w:val="70BE442E"/>
    <w:rsid w:val="70EE5E5F"/>
    <w:rsid w:val="71155788"/>
    <w:rsid w:val="71294B41"/>
    <w:rsid w:val="712D6D9B"/>
    <w:rsid w:val="71360DBB"/>
    <w:rsid w:val="7150E7FE"/>
    <w:rsid w:val="715CB318"/>
    <w:rsid w:val="716CE7E5"/>
    <w:rsid w:val="71A91BD9"/>
    <w:rsid w:val="71AC82B5"/>
    <w:rsid w:val="71F0FDC0"/>
    <w:rsid w:val="7218AC02"/>
    <w:rsid w:val="7224767D"/>
    <w:rsid w:val="7237D1B2"/>
    <w:rsid w:val="7247BA8E"/>
    <w:rsid w:val="72534B64"/>
    <w:rsid w:val="72951B22"/>
    <w:rsid w:val="72B1DE7B"/>
    <w:rsid w:val="72CACC0B"/>
    <w:rsid w:val="72EA44C6"/>
    <w:rsid w:val="72EBF7ED"/>
    <w:rsid w:val="72F9B19A"/>
    <w:rsid w:val="731D082C"/>
    <w:rsid w:val="73372A9E"/>
    <w:rsid w:val="733F1398"/>
    <w:rsid w:val="73453EE9"/>
    <w:rsid w:val="736D4506"/>
    <w:rsid w:val="73CF4E10"/>
    <w:rsid w:val="73FE3A2B"/>
    <w:rsid w:val="740E0978"/>
    <w:rsid w:val="7412F347"/>
    <w:rsid w:val="741DFDE4"/>
    <w:rsid w:val="74257D32"/>
    <w:rsid w:val="7441CC64"/>
    <w:rsid w:val="746F1CDB"/>
    <w:rsid w:val="747238E8"/>
    <w:rsid w:val="7481DC7E"/>
    <w:rsid w:val="748AA2B9"/>
    <w:rsid w:val="749AC663"/>
    <w:rsid w:val="74A6501E"/>
    <w:rsid w:val="74AE77CD"/>
    <w:rsid w:val="74B6795B"/>
    <w:rsid w:val="74CD6A66"/>
    <w:rsid w:val="74F2F507"/>
    <w:rsid w:val="75075900"/>
    <w:rsid w:val="7507AF5F"/>
    <w:rsid w:val="751175D9"/>
    <w:rsid w:val="753B195C"/>
    <w:rsid w:val="755F915F"/>
    <w:rsid w:val="7575CB68"/>
    <w:rsid w:val="75856B1E"/>
    <w:rsid w:val="7588A946"/>
    <w:rsid w:val="7595687A"/>
    <w:rsid w:val="759AF406"/>
    <w:rsid w:val="75B8AAB9"/>
    <w:rsid w:val="75C0B595"/>
    <w:rsid w:val="76015D80"/>
    <w:rsid w:val="7607687E"/>
    <w:rsid w:val="760DF42D"/>
    <w:rsid w:val="763F0BE0"/>
    <w:rsid w:val="76503AA3"/>
    <w:rsid w:val="7661DBB3"/>
    <w:rsid w:val="7670E9E9"/>
    <w:rsid w:val="768AF78A"/>
    <w:rsid w:val="768B4E2C"/>
    <w:rsid w:val="76AC6076"/>
    <w:rsid w:val="76D77819"/>
    <w:rsid w:val="76DA4C82"/>
    <w:rsid w:val="76E250B6"/>
    <w:rsid w:val="77175FBF"/>
    <w:rsid w:val="77215AB0"/>
    <w:rsid w:val="77280077"/>
    <w:rsid w:val="77478A5E"/>
    <w:rsid w:val="776031F7"/>
    <w:rsid w:val="7795A7EC"/>
    <w:rsid w:val="77960687"/>
    <w:rsid w:val="77D6A14D"/>
    <w:rsid w:val="78009E6F"/>
    <w:rsid w:val="78147F27"/>
    <w:rsid w:val="782C13ED"/>
    <w:rsid w:val="782FC197"/>
    <w:rsid w:val="7852CC78"/>
    <w:rsid w:val="7852EEF4"/>
    <w:rsid w:val="78663F67"/>
    <w:rsid w:val="78A95C67"/>
    <w:rsid w:val="78C65BEE"/>
    <w:rsid w:val="78F40CDB"/>
    <w:rsid w:val="78F61BF7"/>
    <w:rsid w:val="790B6C19"/>
    <w:rsid w:val="79150A89"/>
    <w:rsid w:val="7936E72D"/>
    <w:rsid w:val="794103DF"/>
    <w:rsid w:val="7976E390"/>
    <w:rsid w:val="798D0109"/>
    <w:rsid w:val="799E35EB"/>
    <w:rsid w:val="79C468ED"/>
    <w:rsid w:val="79D468ED"/>
    <w:rsid w:val="79DCF89C"/>
    <w:rsid w:val="79F17949"/>
    <w:rsid w:val="7A1BDB55"/>
    <w:rsid w:val="7A2393EF"/>
    <w:rsid w:val="7A51B811"/>
    <w:rsid w:val="7A800DC3"/>
    <w:rsid w:val="7A85AA75"/>
    <w:rsid w:val="7A9F1AD6"/>
    <w:rsid w:val="7AA7658D"/>
    <w:rsid w:val="7AA8AE98"/>
    <w:rsid w:val="7AAC15A1"/>
    <w:rsid w:val="7AB5A9BF"/>
    <w:rsid w:val="7ABFEB68"/>
    <w:rsid w:val="7AE3990E"/>
    <w:rsid w:val="7AE87695"/>
    <w:rsid w:val="7AFA5CDE"/>
    <w:rsid w:val="7B0200F8"/>
    <w:rsid w:val="7B13BF7A"/>
    <w:rsid w:val="7B1A025C"/>
    <w:rsid w:val="7B677759"/>
    <w:rsid w:val="7B7095D4"/>
    <w:rsid w:val="7B7E41D6"/>
    <w:rsid w:val="7B80DDEB"/>
    <w:rsid w:val="7B87A7C9"/>
    <w:rsid w:val="7B8B05E5"/>
    <w:rsid w:val="7B9867CE"/>
    <w:rsid w:val="7BA230AC"/>
    <w:rsid w:val="7BCE2EA2"/>
    <w:rsid w:val="7BF54D92"/>
    <w:rsid w:val="7C1EFE51"/>
    <w:rsid w:val="7C324374"/>
    <w:rsid w:val="7C36FB95"/>
    <w:rsid w:val="7C632C1C"/>
    <w:rsid w:val="7CB668B9"/>
    <w:rsid w:val="7CCD535A"/>
    <w:rsid w:val="7CDF3C5D"/>
    <w:rsid w:val="7CE1494A"/>
    <w:rsid w:val="7CE4330F"/>
    <w:rsid w:val="7D06BE06"/>
    <w:rsid w:val="7D0930E9"/>
    <w:rsid w:val="7D108FE7"/>
    <w:rsid w:val="7D153F45"/>
    <w:rsid w:val="7D1C160B"/>
    <w:rsid w:val="7D2007AF"/>
    <w:rsid w:val="7D2F5916"/>
    <w:rsid w:val="7D44FDBC"/>
    <w:rsid w:val="7D622645"/>
    <w:rsid w:val="7D7EA97B"/>
    <w:rsid w:val="7DF0EC81"/>
    <w:rsid w:val="7DF478C9"/>
    <w:rsid w:val="7E106E42"/>
    <w:rsid w:val="7E181EB3"/>
    <w:rsid w:val="7E25595E"/>
    <w:rsid w:val="7E34A810"/>
    <w:rsid w:val="7E39AA50"/>
    <w:rsid w:val="7E48502F"/>
    <w:rsid w:val="7E490D82"/>
    <w:rsid w:val="7E6C3140"/>
    <w:rsid w:val="7E6E8C96"/>
    <w:rsid w:val="7E75596E"/>
    <w:rsid w:val="7EC661B6"/>
    <w:rsid w:val="7ED4C262"/>
    <w:rsid w:val="7ED5491B"/>
    <w:rsid w:val="7EF82B16"/>
    <w:rsid w:val="7F0251D4"/>
    <w:rsid w:val="7F143334"/>
    <w:rsid w:val="7F1EC6C5"/>
    <w:rsid w:val="7F34F25C"/>
    <w:rsid w:val="7F955BB3"/>
    <w:rsid w:val="7F9FAB20"/>
    <w:rsid w:val="7FB34F8F"/>
    <w:rsid w:val="7FFB0D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14:docId w14:val="7A160057"/>
  <w15:docId w15:val="{5046C36A-4A2C-4C12-A77F-59E03C0A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n-GB"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3321C"/>
    <w:rPr>
      <w:sz w:val="24"/>
      <w:szCs w:val="24"/>
      <w:lang w:eastAsia="en-US"/>
    </w:rPr>
  </w:style>
  <w:style w:type="paragraph" w:styleId="Heading1">
    <w:name w:val="heading 1"/>
    <w:basedOn w:val="Normal"/>
    <w:next w:val="Normal"/>
    <w:link w:val="Heading1Char"/>
    <w:uiPriority w:val="99"/>
    <w:qFormat/>
    <w:rsid w:val="00F3321C"/>
    <w:pPr>
      <w:keepNext/>
      <w:tabs>
        <w:tab w:val="left" w:pos="-720"/>
        <w:tab w:val="left" w:pos="310"/>
        <w:tab w:val="left" w:pos="1080"/>
      </w:tabs>
      <w:spacing w:line="155" w:lineRule="auto"/>
      <w:ind w:right="1128"/>
      <w:jc w:val="center"/>
      <w:outlineLvl w:val="0"/>
    </w:pPr>
    <w:rPr>
      <w:i/>
      <w:kern w:val="2"/>
    </w:rPr>
  </w:style>
  <w:style w:type="paragraph" w:styleId="Heading2">
    <w:name w:val="heading 2"/>
    <w:basedOn w:val="Normal"/>
    <w:next w:val="Normal"/>
    <w:link w:val="Heading2Char"/>
    <w:uiPriority w:val="99"/>
    <w:qFormat/>
    <w:rsid w:val="00F3321C"/>
    <w:pPr>
      <w:keepNext/>
      <w:widowControl w:val="0"/>
      <w:tabs>
        <w:tab w:val="left" w:pos="-720"/>
        <w:tab w:val="left" w:pos="310"/>
        <w:tab w:val="left" w:pos="835"/>
      </w:tabs>
      <w:jc w:val="both"/>
      <w:outlineLvl w:val="1"/>
    </w:pPr>
    <w:rPr>
      <w:b/>
      <w:bCs/>
      <w:szCs w:val="20"/>
    </w:rPr>
  </w:style>
  <w:style w:type="paragraph" w:styleId="Heading3">
    <w:name w:val="heading 3"/>
    <w:basedOn w:val="Normal"/>
    <w:next w:val="Normal"/>
    <w:link w:val="Heading3Char"/>
    <w:uiPriority w:val="99"/>
    <w:qFormat/>
    <w:rsid w:val="00F3321C"/>
    <w:pPr>
      <w:keepNext/>
      <w:jc w:val="center"/>
      <w:outlineLvl w:val="2"/>
    </w:pPr>
    <w:rPr>
      <w:b/>
      <w:bCs/>
      <w:sz w:val="44"/>
    </w:rPr>
  </w:style>
  <w:style w:type="paragraph" w:styleId="Heading4">
    <w:name w:val="heading 4"/>
    <w:basedOn w:val="Normal"/>
    <w:next w:val="Normal"/>
    <w:link w:val="Heading4Char"/>
    <w:uiPriority w:val="99"/>
    <w:qFormat/>
    <w:rsid w:val="00F3321C"/>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jc w:val="center"/>
      <w:outlineLvl w:val="3"/>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A5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274A5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274A55"/>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274A55"/>
    <w:rPr>
      <w:rFonts w:ascii="Calibri" w:hAnsi="Calibri" w:cs="Times New Roman"/>
      <w:b/>
      <w:bCs/>
      <w:sz w:val="28"/>
      <w:szCs w:val="28"/>
      <w:lang w:eastAsia="en-US"/>
    </w:rPr>
  </w:style>
  <w:style w:type="paragraph" w:styleId="Header">
    <w:name w:val="header"/>
    <w:basedOn w:val="Normal"/>
    <w:link w:val="HeaderChar"/>
    <w:uiPriority w:val="99"/>
    <w:rsid w:val="00F3321C"/>
    <w:pPr>
      <w:widowControl w:val="0"/>
      <w:tabs>
        <w:tab w:val="center" w:pos="4320"/>
        <w:tab w:val="right" w:pos="8640"/>
      </w:tabs>
    </w:pPr>
    <w:rPr>
      <w:szCs w:val="20"/>
    </w:rPr>
  </w:style>
  <w:style w:type="character" w:customStyle="1" w:styleId="HeaderChar">
    <w:name w:val="Header Char"/>
    <w:basedOn w:val="DefaultParagraphFont"/>
    <w:link w:val="Header"/>
    <w:uiPriority w:val="99"/>
    <w:locked/>
    <w:rsid w:val="00274A55"/>
    <w:rPr>
      <w:rFonts w:cs="Times New Roman"/>
      <w:sz w:val="24"/>
      <w:szCs w:val="24"/>
      <w:lang w:eastAsia="en-US"/>
    </w:rPr>
  </w:style>
  <w:style w:type="paragraph" w:styleId="Footer">
    <w:name w:val="footer"/>
    <w:basedOn w:val="Normal"/>
    <w:link w:val="FooterChar"/>
    <w:uiPriority w:val="99"/>
    <w:rsid w:val="00F3321C"/>
    <w:pPr>
      <w:widowControl w:val="0"/>
      <w:tabs>
        <w:tab w:val="center" w:pos="4320"/>
        <w:tab w:val="right" w:pos="8640"/>
      </w:tabs>
    </w:pPr>
    <w:rPr>
      <w:szCs w:val="20"/>
    </w:rPr>
  </w:style>
  <w:style w:type="character" w:customStyle="1" w:styleId="FooterChar">
    <w:name w:val="Footer Char"/>
    <w:basedOn w:val="DefaultParagraphFont"/>
    <w:link w:val="Footer"/>
    <w:uiPriority w:val="99"/>
    <w:locked/>
    <w:rsid w:val="00274A55"/>
    <w:rPr>
      <w:rFonts w:cs="Times New Roman"/>
      <w:sz w:val="24"/>
      <w:szCs w:val="24"/>
      <w:lang w:eastAsia="en-US"/>
    </w:rPr>
  </w:style>
  <w:style w:type="character" w:styleId="PageNumber">
    <w:name w:val="page number"/>
    <w:basedOn w:val="DefaultParagraphFont"/>
    <w:uiPriority w:val="99"/>
    <w:semiHidden/>
    <w:rsid w:val="00F3321C"/>
    <w:rPr>
      <w:rFonts w:cs="Times New Roman"/>
    </w:rPr>
  </w:style>
  <w:style w:type="character" w:styleId="Hyperlink">
    <w:name w:val="Hyperlink"/>
    <w:basedOn w:val="DefaultParagraphFont"/>
    <w:uiPriority w:val="99"/>
    <w:rsid w:val="00F3321C"/>
    <w:rPr>
      <w:rFonts w:cs="Times New Roman"/>
      <w:color w:val="0000FF"/>
      <w:u w:val="single"/>
    </w:rPr>
  </w:style>
  <w:style w:type="paragraph" w:styleId="Caption">
    <w:name w:val="caption"/>
    <w:basedOn w:val="Normal"/>
    <w:next w:val="Normal"/>
    <w:uiPriority w:val="99"/>
    <w:qFormat/>
    <w:rsid w:val="00F3321C"/>
    <w:pPr>
      <w:tabs>
        <w:tab w:val="left" w:pos="-720"/>
        <w:tab w:val="left" w:pos="310"/>
        <w:tab w:val="left" w:pos="835"/>
      </w:tabs>
      <w:ind w:firstLine="900"/>
      <w:jc w:val="both"/>
    </w:pPr>
    <w:rPr>
      <w:b/>
      <w:sz w:val="40"/>
    </w:rPr>
  </w:style>
  <w:style w:type="paragraph" w:styleId="BodyTextIndent">
    <w:name w:val="Body Text Indent"/>
    <w:basedOn w:val="Normal"/>
    <w:link w:val="BodyTextIndentChar"/>
    <w:uiPriority w:val="99"/>
    <w:semiHidden/>
    <w:rsid w:val="00F3321C"/>
    <w:pPr>
      <w:tabs>
        <w:tab w:val="left" w:pos="-720"/>
        <w:tab w:val="left" w:pos="310"/>
        <w:tab w:val="left" w:pos="835"/>
      </w:tabs>
      <w:spacing w:line="203" w:lineRule="auto"/>
      <w:ind w:firstLine="1260"/>
      <w:jc w:val="both"/>
    </w:pPr>
    <w:rPr>
      <w:b/>
      <w:sz w:val="44"/>
    </w:rPr>
  </w:style>
  <w:style w:type="character" w:customStyle="1" w:styleId="BodyTextIndentChar">
    <w:name w:val="Body Text Indent Char"/>
    <w:basedOn w:val="DefaultParagraphFont"/>
    <w:link w:val="BodyTextIndent"/>
    <w:uiPriority w:val="99"/>
    <w:semiHidden/>
    <w:locked/>
    <w:rsid w:val="00274A55"/>
    <w:rPr>
      <w:rFonts w:cs="Times New Roman"/>
      <w:sz w:val="24"/>
      <w:szCs w:val="24"/>
      <w:lang w:eastAsia="en-US"/>
    </w:rPr>
  </w:style>
  <w:style w:type="paragraph" w:styleId="BodyText">
    <w:name w:val="Body Text"/>
    <w:basedOn w:val="Normal"/>
    <w:link w:val="BodyTextChar"/>
    <w:uiPriority w:val="99"/>
    <w:semiHidden/>
    <w:rsid w:val="00F3321C"/>
    <w:pPr>
      <w:jc w:val="both"/>
    </w:pPr>
  </w:style>
  <w:style w:type="character" w:customStyle="1" w:styleId="BodyTextChar">
    <w:name w:val="Body Text Char"/>
    <w:basedOn w:val="DefaultParagraphFont"/>
    <w:link w:val="BodyText"/>
    <w:uiPriority w:val="99"/>
    <w:semiHidden/>
    <w:locked/>
    <w:rsid w:val="00274A55"/>
    <w:rPr>
      <w:rFonts w:cs="Times New Roman"/>
      <w:sz w:val="24"/>
      <w:szCs w:val="24"/>
      <w:lang w:eastAsia="en-US"/>
    </w:rPr>
  </w:style>
  <w:style w:type="paragraph" w:customStyle="1" w:styleId="Point">
    <w:name w:val="Point"/>
    <w:basedOn w:val="Normal"/>
    <w:uiPriority w:val="99"/>
    <w:rsid w:val="00F3321C"/>
    <w:pPr>
      <w:widowControl w:val="0"/>
      <w:tabs>
        <w:tab w:val="num" w:pos="720"/>
        <w:tab w:val="num" w:pos="1134"/>
      </w:tabs>
      <w:autoSpaceDE w:val="0"/>
      <w:autoSpaceDN w:val="0"/>
      <w:adjustRightInd w:val="0"/>
      <w:spacing w:after="120"/>
      <w:ind w:left="1077" w:hanging="360"/>
    </w:pPr>
  </w:style>
  <w:style w:type="paragraph" w:customStyle="1" w:styleId="sous-point">
    <w:name w:val="sous-point"/>
    <w:basedOn w:val="Normal"/>
    <w:uiPriority w:val="99"/>
    <w:rsid w:val="00F3321C"/>
    <w:pPr>
      <w:widowControl w:val="0"/>
      <w:numPr>
        <w:ilvl w:val="1"/>
        <w:numId w:val="14"/>
      </w:numPr>
      <w:autoSpaceDE w:val="0"/>
      <w:autoSpaceDN w:val="0"/>
      <w:adjustRightInd w:val="0"/>
    </w:pPr>
  </w:style>
  <w:style w:type="paragraph" w:customStyle="1" w:styleId="sous-sous-point">
    <w:name w:val="sous-sous-point"/>
    <w:basedOn w:val="Normal"/>
    <w:uiPriority w:val="99"/>
    <w:rsid w:val="00F3321C"/>
    <w:pPr>
      <w:widowControl w:val="0"/>
      <w:tabs>
        <w:tab w:val="num" w:pos="2127"/>
        <w:tab w:val="num" w:pos="2160"/>
      </w:tabs>
      <w:autoSpaceDE w:val="0"/>
      <w:autoSpaceDN w:val="0"/>
      <w:adjustRightInd w:val="0"/>
      <w:ind w:left="2127" w:hanging="426"/>
    </w:pPr>
    <w:rPr>
      <w:sz w:val="22"/>
    </w:rPr>
  </w:style>
  <w:style w:type="paragraph" w:styleId="BalloonText">
    <w:name w:val="Balloon Text"/>
    <w:basedOn w:val="Normal"/>
    <w:link w:val="BalloonTextChar"/>
    <w:uiPriority w:val="99"/>
    <w:semiHidden/>
    <w:rsid w:val="001854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5416"/>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locked/>
    <w:rsid w:val="002B3A21"/>
    <w:rPr>
      <w:rFonts w:cs="Times New Roman"/>
      <w:lang w:eastAsia="en-US"/>
    </w:rPr>
  </w:style>
  <w:style w:type="paragraph" w:styleId="CommentSubject">
    <w:name w:val="annotation subject"/>
    <w:basedOn w:val="CommentText"/>
    <w:next w:val="CommentText"/>
    <w:link w:val="CommentSubjectChar"/>
    <w:uiPriority w:val="99"/>
    <w:semiHidden/>
    <w:rsid w:val="002B3A21"/>
    <w:rPr>
      <w:b/>
      <w:bCs/>
    </w:rPr>
  </w:style>
  <w:style w:type="character" w:customStyle="1" w:styleId="CommentSubjectChar">
    <w:name w:val="Comment Subject Char"/>
    <w:basedOn w:val="CommentTextChar"/>
    <w:link w:val="CommentSubject"/>
    <w:uiPriority w:val="99"/>
    <w:semiHidden/>
    <w:locked/>
    <w:rsid w:val="002B3A21"/>
    <w:rPr>
      <w:rFonts w:cs="Times New Roman"/>
      <w:b/>
      <w:bCs/>
      <w:lang w:eastAsia="en-US"/>
    </w:rPr>
  </w:style>
  <w:style w:type="paragraph" w:styleId="ListParagraph">
    <w:name w:val="List Paragraph"/>
    <w:basedOn w:val="Normal"/>
    <w:uiPriority w:val="34"/>
    <w:qFormat/>
    <w:rsid w:val="000D51C7"/>
    <w:pPr>
      <w:ind w:left="720"/>
      <w:contextualSpacing/>
    </w:pPr>
  </w:style>
  <w:style w:type="table" w:styleId="TableGrid">
    <w:name w:val="Table Grid"/>
    <w:basedOn w:val="TableNormal"/>
    <w:uiPriority w:val="39"/>
    <w:rsid w:val="008F54FA"/>
    <w:rPr>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E70E7"/>
    <w:pPr>
      <w:autoSpaceDE w:val="0"/>
      <w:autoSpaceDN w:val="0"/>
      <w:adjustRightInd w:val="0"/>
    </w:pPr>
    <w:rPr>
      <w:color w:val="000000"/>
      <w:sz w:val="24"/>
      <w:szCs w:val="24"/>
      <w:lang w:eastAsia="en-US"/>
    </w:rPr>
  </w:style>
  <w:style w:type="character" w:customStyle="1" w:styleId="hps">
    <w:name w:val="hps"/>
    <w:basedOn w:val="DefaultParagraphFont"/>
    <w:rsid w:val="005D18B6"/>
  </w:style>
  <w:style w:type="paragraph" w:styleId="NoSpacing">
    <w:name w:val="No Spacing"/>
    <w:uiPriority w:val="1"/>
    <w:qFormat/>
    <w:rsid w:val="005D18B6"/>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5D18B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D18B6"/>
    <w:rPr>
      <w:rFonts w:asciiTheme="minorHAnsi" w:eastAsiaTheme="minorHAnsi" w:hAnsiTheme="minorHAnsi" w:cstheme="minorBidi"/>
      <w:sz w:val="20"/>
      <w:szCs w:val="20"/>
      <w:lang w:val="es-ES" w:eastAsia="en-US"/>
    </w:rPr>
  </w:style>
  <w:style w:type="character" w:styleId="FootnoteReference">
    <w:name w:val="footnote reference"/>
    <w:basedOn w:val="DefaultParagraphFont"/>
    <w:uiPriority w:val="99"/>
    <w:semiHidden/>
    <w:unhideWhenUsed/>
    <w:rsid w:val="005D18B6"/>
    <w:rPr>
      <w:vertAlign w:val="superscript"/>
    </w:rPr>
  </w:style>
  <w:style w:type="paragraph" w:styleId="NormalWeb">
    <w:name w:val="Normal (Web)"/>
    <w:basedOn w:val="Normal"/>
    <w:uiPriority w:val="99"/>
    <w:semiHidden/>
    <w:unhideWhenUsed/>
    <w:rsid w:val="0003751E"/>
    <w:pPr>
      <w:spacing w:before="100" w:beforeAutospacing="1" w:after="100" w:afterAutospacing="1"/>
    </w:pPr>
  </w:style>
  <w:style w:type="paragraph" w:customStyle="1" w:styleId="text-left">
    <w:name w:val="text-left"/>
    <w:basedOn w:val="Normal"/>
    <w:rsid w:val="005875F9"/>
    <w:pPr>
      <w:spacing w:before="100" w:beforeAutospacing="1" w:after="100" w:afterAutospacing="1"/>
    </w:pPr>
    <w:rPr>
      <w:lang w:eastAsia="en-GB"/>
    </w:rPr>
  </w:style>
  <w:style w:type="character" w:customStyle="1" w:styleId="apple-converted-space">
    <w:name w:val="apple-converted-space"/>
    <w:basedOn w:val="DefaultParagraphFont"/>
    <w:rsid w:val="005875F9"/>
  </w:style>
  <w:style w:type="character" w:styleId="FollowedHyperlink">
    <w:name w:val="FollowedHyperlink"/>
    <w:basedOn w:val="DefaultParagraphFont"/>
    <w:uiPriority w:val="99"/>
    <w:semiHidden/>
    <w:unhideWhenUsed/>
    <w:rsid w:val="00845CE4"/>
    <w:rPr>
      <w:color w:val="800080" w:themeColor="followedHyperlink"/>
      <w:u w:val="single"/>
    </w:rPr>
  </w:style>
  <w:style w:type="character" w:customStyle="1" w:styleId="Mention1">
    <w:name w:val="Mention1"/>
    <w:basedOn w:val="DefaultParagraphFont"/>
    <w:uiPriority w:val="99"/>
    <w:semiHidden/>
    <w:unhideWhenUsed/>
    <w:rsid w:val="00310E12"/>
    <w:rPr>
      <w:color w:val="2B579A"/>
      <w:shd w:val="clear" w:color="auto" w:fill="E6E6E6"/>
    </w:rPr>
  </w:style>
  <w:style w:type="paragraph" w:styleId="Revision">
    <w:name w:val="Revision"/>
    <w:hidden/>
    <w:uiPriority w:val="99"/>
    <w:semiHidden/>
    <w:rsid w:val="00D1713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2113">
      <w:bodyDiv w:val="1"/>
      <w:marLeft w:val="0"/>
      <w:marRight w:val="0"/>
      <w:marTop w:val="0"/>
      <w:marBottom w:val="0"/>
      <w:divBdr>
        <w:top w:val="none" w:sz="0" w:space="0" w:color="auto"/>
        <w:left w:val="none" w:sz="0" w:space="0" w:color="auto"/>
        <w:bottom w:val="none" w:sz="0" w:space="0" w:color="auto"/>
        <w:right w:val="none" w:sz="0" w:space="0" w:color="auto"/>
      </w:divBdr>
    </w:div>
    <w:div w:id="434599022">
      <w:bodyDiv w:val="1"/>
      <w:marLeft w:val="0"/>
      <w:marRight w:val="0"/>
      <w:marTop w:val="0"/>
      <w:marBottom w:val="0"/>
      <w:divBdr>
        <w:top w:val="none" w:sz="0" w:space="0" w:color="auto"/>
        <w:left w:val="none" w:sz="0" w:space="0" w:color="auto"/>
        <w:bottom w:val="none" w:sz="0" w:space="0" w:color="auto"/>
        <w:right w:val="none" w:sz="0" w:space="0" w:color="auto"/>
      </w:divBdr>
    </w:div>
    <w:div w:id="1010983959">
      <w:bodyDiv w:val="1"/>
      <w:marLeft w:val="0"/>
      <w:marRight w:val="0"/>
      <w:marTop w:val="0"/>
      <w:marBottom w:val="0"/>
      <w:divBdr>
        <w:top w:val="none" w:sz="0" w:space="0" w:color="auto"/>
        <w:left w:val="none" w:sz="0" w:space="0" w:color="auto"/>
        <w:bottom w:val="none" w:sz="0" w:space="0" w:color="auto"/>
        <w:right w:val="none" w:sz="0" w:space="0" w:color="auto"/>
      </w:divBdr>
    </w:div>
    <w:div w:id="1039934524">
      <w:bodyDiv w:val="1"/>
      <w:marLeft w:val="0"/>
      <w:marRight w:val="0"/>
      <w:marTop w:val="0"/>
      <w:marBottom w:val="0"/>
      <w:divBdr>
        <w:top w:val="none" w:sz="0" w:space="0" w:color="auto"/>
        <w:left w:val="none" w:sz="0" w:space="0" w:color="auto"/>
        <w:bottom w:val="none" w:sz="0" w:space="0" w:color="auto"/>
        <w:right w:val="none" w:sz="0" w:space="0" w:color="auto"/>
      </w:divBdr>
    </w:div>
    <w:div w:id="1105033556">
      <w:bodyDiv w:val="1"/>
      <w:marLeft w:val="0"/>
      <w:marRight w:val="0"/>
      <w:marTop w:val="0"/>
      <w:marBottom w:val="0"/>
      <w:divBdr>
        <w:top w:val="none" w:sz="0" w:space="0" w:color="auto"/>
        <w:left w:val="none" w:sz="0" w:space="0" w:color="auto"/>
        <w:bottom w:val="none" w:sz="0" w:space="0" w:color="auto"/>
        <w:right w:val="none" w:sz="0" w:space="0" w:color="auto"/>
      </w:divBdr>
    </w:div>
    <w:div w:id="1288705506">
      <w:bodyDiv w:val="1"/>
      <w:marLeft w:val="0"/>
      <w:marRight w:val="0"/>
      <w:marTop w:val="0"/>
      <w:marBottom w:val="0"/>
      <w:divBdr>
        <w:top w:val="none" w:sz="0" w:space="0" w:color="auto"/>
        <w:left w:val="none" w:sz="0" w:space="0" w:color="auto"/>
        <w:bottom w:val="none" w:sz="0" w:space="0" w:color="auto"/>
        <w:right w:val="none" w:sz="0" w:space="0" w:color="auto"/>
      </w:divBdr>
    </w:div>
    <w:div w:id="1412580759">
      <w:bodyDiv w:val="1"/>
      <w:marLeft w:val="0"/>
      <w:marRight w:val="0"/>
      <w:marTop w:val="0"/>
      <w:marBottom w:val="0"/>
      <w:divBdr>
        <w:top w:val="none" w:sz="0" w:space="0" w:color="auto"/>
        <w:left w:val="none" w:sz="0" w:space="0" w:color="auto"/>
        <w:bottom w:val="none" w:sz="0" w:space="0" w:color="auto"/>
        <w:right w:val="none" w:sz="0" w:space="0" w:color="auto"/>
      </w:divBdr>
    </w:div>
    <w:div w:id="1413816582">
      <w:bodyDiv w:val="1"/>
      <w:marLeft w:val="0"/>
      <w:marRight w:val="0"/>
      <w:marTop w:val="0"/>
      <w:marBottom w:val="0"/>
      <w:divBdr>
        <w:top w:val="none" w:sz="0" w:space="0" w:color="auto"/>
        <w:left w:val="none" w:sz="0" w:space="0" w:color="auto"/>
        <w:bottom w:val="none" w:sz="0" w:space="0" w:color="auto"/>
        <w:right w:val="none" w:sz="0" w:space="0" w:color="auto"/>
      </w:divBdr>
    </w:div>
    <w:div w:id="178469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cms.int/sharks/sites/default/files/document/cms_sharks-mos2_decisions-rev2_e_0.pdfhttp:/www.cms.int/sharks/en/document/decisions-meeting-0"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cms.int/sites/default/files/uploads/meetings/energy-taskforce/Modus_Operandi_post-ETF1_Final.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ms.int/en/meeting/fourth-meeting-strategic-plan-workinggroup"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ms.int/en/meeting/third-meeting-strategic-plan-working-group" TargetMode="External"/><Relationship Id="rId20" Type="http://schemas.openxmlformats.org/officeDocument/2006/relationships/hyperlink" Target="http://www.cms.int/en/document/report-meeting-etf1"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cms.int/sites/default/files/uploads/meetings/energy-taskforce/ETF1_CapeTownDeclaration.pdf"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cms.int/en/legalinstrument/west-african-elephants"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ms.int/manage/sites/default/files/document/ETF_Work-Plan-2017-2018.pdf" TargetMode="External"/><Relationship Id="rId27" Type="http://schemas.openxmlformats.org/officeDocument/2006/relationships/header" Target="header7.xml"/><Relationship Id="rId30" Type="http://schemas.openxmlformats.org/officeDocument/2006/relationships/header" Target="header8.xml"/><Relationship Id="rId8"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D65B4-C26E-4DCE-850A-683018CE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104</Pages>
  <Words>42870</Words>
  <Characters>231879</Characters>
  <Application>Microsoft Office Word</Application>
  <DocSecurity>0</DocSecurity>
  <Lines>1932</Lines>
  <Paragraphs>548</Paragraphs>
  <ScaleCrop>false</ScaleCrop>
  <HeadingPairs>
    <vt:vector size="2" baseType="variant">
      <vt:variant>
        <vt:lpstr>Title</vt:lpstr>
      </vt:variant>
      <vt:variant>
        <vt:i4>1</vt:i4>
      </vt:variant>
    </vt:vector>
  </HeadingPairs>
  <TitlesOfParts>
    <vt:vector size="1" baseType="lpstr">
      <vt:lpstr>40th Meeting of the Standing Committee</vt:lpstr>
    </vt:vector>
  </TitlesOfParts>
  <Company>UNEP/CMS Secretariat</Company>
  <LinksUpToDate>false</LinksUpToDate>
  <CharactersWithSpaces>274201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40th Meeting of the Standing Committee</dc:title>
  <dc:subject/>
  <dc:creator>bschoenberg</dc:creator>
  <cp:keywords/>
  <dc:description/>
  <cp:lastModifiedBy>Ximena Cancino</cp:lastModifiedBy>
  <cp:revision>9</cp:revision>
  <cp:lastPrinted>2017-09-05T09:47:00Z</cp:lastPrinted>
  <dcterms:created xsi:type="dcterms:W3CDTF">2017-09-05T09:47:00Z</dcterms:created>
  <dcterms:modified xsi:type="dcterms:W3CDTF">2017-09-05T10:31:00Z</dcterms:modified>
</cp:coreProperties>
</file>