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783DC4"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83DC4"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fr-FR" w:eastAsia="es-ES"/>
              </w:rPr>
            </w:pPr>
            <w:r w:rsidRPr="00002A97">
              <w:rPr>
                <w:rFonts w:eastAsia="Times New Roman" w:cs="Arial"/>
                <w:szCs w:val="24"/>
                <w:lang w:val="fr-FR" w:eastAsia="es-ES"/>
              </w:rPr>
              <w:t>UNEP/CMS/COP13/Doc.</w:t>
            </w:r>
            <w:r w:rsidR="00783DC4">
              <w:rPr>
                <w:rFonts w:eastAsia="Times New Roman" w:cs="Arial"/>
                <w:szCs w:val="24"/>
                <w:lang w:val="fr-FR" w:eastAsia="es-ES"/>
              </w:rPr>
              <w:t>26.4.9.2</w:t>
            </w:r>
          </w:p>
          <w:p w:rsidR="00002A97" w:rsidRPr="00783DC4" w:rsidRDefault="00783DC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szCs w:val="24"/>
                <w:lang w:val="fr-FR" w:eastAsia="es-ES"/>
              </w:rPr>
            </w:pPr>
            <w:r>
              <w:rPr>
                <w:rFonts w:eastAsia="Times New Roman" w:cs="Arial"/>
                <w:szCs w:val="24"/>
                <w:lang w:val="fr-FR" w:eastAsia="es-ES"/>
              </w:rPr>
              <w:t xml:space="preserve">27 </w:t>
            </w:r>
            <w:proofErr w:type="spellStart"/>
            <w:r>
              <w:rPr>
                <w:rFonts w:eastAsia="Times New Roman" w:cs="Arial"/>
                <w:szCs w:val="24"/>
                <w:lang w:val="fr-FR" w:eastAsia="es-ES"/>
              </w:rPr>
              <w:t>septiembre</w:t>
            </w:r>
            <w:proofErr w:type="spellEnd"/>
            <w:r w:rsidR="00002A97" w:rsidRPr="00002A97">
              <w:rPr>
                <w:rFonts w:eastAsia="Times New Roman" w:cs="Arial"/>
                <w:szCs w:val="24"/>
                <w:lang w:val="fr-FR" w:eastAsia="es-ES"/>
              </w:rPr>
              <w:t xml:space="preserve"> 2019</w:t>
            </w:r>
          </w:p>
          <w:p w:rsidR="00002A97" w:rsidRPr="00783DC4" w:rsidRDefault="00002A97" w:rsidP="00002A97">
            <w:pPr>
              <w:widowControl w:val="0"/>
              <w:suppressAutoHyphens/>
              <w:autoSpaceDE w:val="0"/>
              <w:autoSpaceDN w:val="0"/>
              <w:spacing w:after="0" w:line="240" w:lineRule="auto"/>
              <w:textAlignment w:val="baseline"/>
              <w:rPr>
                <w:rFonts w:eastAsia="Times New Roman" w:cs="Arial"/>
                <w:szCs w:val="24"/>
                <w:lang w:val="fr-FR" w:eastAsia="es-ES"/>
              </w:rPr>
            </w:pPr>
            <w:r w:rsidRPr="00783DC4">
              <w:rPr>
                <w:rFonts w:eastAsia="Times New Roman" w:cs="Arial"/>
                <w:szCs w:val="24"/>
                <w:lang w:val="fr-FR" w:eastAsia="es-ES"/>
              </w:rPr>
              <w:t>Español</w:t>
            </w:r>
          </w:p>
          <w:p w:rsidR="00002A97" w:rsidRPr="00783DC4" w:rsidRDefault="00002A97" w:rsidP="00002A97">
            <w:pPr>
              <w:widowControl w:val="0"/>
              <w:suppressAutoHyphens/>
              <w:autoSpaceDE w:val="0"/>
              <w:autoSpaceDN w:val="0"/>
              <w:spacing w:after="0" w:line="240" w:lineRule="auto"/>
              <w:textAlignment w:val="baseline"/>
              <w:rPr>
                <w:rFonts w:ascii="Calibri" w:eastAsia="Calibri" w:hAnsi="Calibri" w:cs="Times New Roman"/>
                <w:lang w:val="fr-FR"/>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783DC4">
        <w:rPr>
          <w:rFonts w:eastAsia="Times New Roman" w:cs="Arial"/>
          <w:szCs w:val="24"/>
          <w:lang w:val="es-ES" w:eastAsia="es-ES"/>
        </w:rPr>
        <w:t>26.4</w:t>
      </w:r>
      <w:r w:rsidRPr="00783DC4">
        <w:rPr>
          <w:rFonts w:eastAsia="Times New Roman" w:cs="Arial"/>
          <w:bCs/>
          <w:szCs w:val="24"/>
          <w:lang w:val="es-ES" w:eastAsia="es-ES"/>
        </w:rPr>
        <w:t xml:space="preserve"> </w:t>
      </w:r>
      <w:r w:rsidRPr="00002A97">
        <w:rPr>
          <w:rFonts w:eastAsia="Times New Roman" w:cs="Arial"/>
          <w:szCs w:val="24"/>
          <w:lang w:val="es-ES" w:eastAsia="es-ES"/>
        </w:rPr>
        <w:t>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83DC4" w:rsidRPr="00002A97" w:rsidRDefault="00783DC4"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83DC4" w:rsidRPr="00783DC4" w:rsidRDefault="00783DC4" w:rsidP="00783DC4">
      <w:pPr>
        <w:pStyle w:val="Heading2"/>
        <w:keepNext w:val="0"/>
        <w:spacing w:after="120"/>
        <w:ind w:left="-91" w:right="-369"/>
        <w:jc w:val="center"/>
        <w:rPr>
          <w:rFonts w:cs="Arial"/>
          <w:sz w:val="22"/>
          <w:szCs w:val="22"/>
          <w:lang w:val="fr-FR"/>
        </w:rPr>
      </w:pPr>
      <w:r>
        <w:rPr>
          <w:rFonts w:cs="Arial"/>
          <w:sz w:val="22"/>
          <w:szCs w:val="22"/>
          <w:lang w:val="es-ES"/>
        </w:rPr>
        <w:t>CONTAMINACIÓN LUMÍNICA Y ESPECIES MIGRATORIAS</w:t>
      </w:r>
    </w:p>
    <w:p w:rsidR="00002A97" w:rsidRPr="00783DC4" w:rsidRDefault="00783DC4" w:rsidP="00783DC4">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7F6E16">
        <w:rPr>
          <w:rFonts w:cs="Arial"/>
          <w:i/>
          <w:lang w:val="es-ES"/>
        </w:rPr>
        <w:t>(Preparado por la UE y sus Estados Miembros</w:t>
      </w:r>
      <w:r w:rsidR="00E77A9F">
        <w:rPr>
          <w:rFonts w:eastAsia="Times New Roman" w:cs="Arial"/>
          <w:i/>
          <w:szCs w:val="24"/>
          <w:lang w:val="es-ES" w:eastAsia="es-ES"/>
        </w:rPr>
        <w:t>)</w:t>
      </w: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783DC4" w:rsidP="00002A97">
      <w:pPr>
        <w:widowControl w:val="0"/>
        <w:suppressAutoHyphens/>
        <w:autoSpaceDE w:val="0"/>
        <w:autoSpaceDN w:val="0"/>
        <w:spacing w:after="0" w:line="240" w:lineRule="auto"/>
        <w:textAlignment w:val="baseline"/>
        <w:rPr>
          <w:rFonts w:eastAsia="Times New Roman" w:cs="Arial"/>
          <w:lang w:val="es-ES" w:eastAsia="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803910</wp:posOffset>
                </wp:positionH>
                <wp:positionV relativeFrom="paragraph">
                  <wp:posOffset>156210</wp:posOffset>
                </wp:positionV>
                <wp:extent cx="4905375" cy="29241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905375" cy="2924175"/>
                        </a:xfrm>
                        <a:prstGeom prst="rect">
                          <a:avLst/>
                        </a:prstGeom>
                        <a:solidFill>
                          <a:srgbClr val="FFFFFF"/>
                        </a:solidFill>
                        <a:ln w="3172">
                          <a:solidFill>
                            <a:srgbClr val="000000"/>
                          </a:solidFill>
                          <a:prstDash val="solid"/>
                        </a:ln>
                      </wps:spPr>
                      <wps:txbx>
                        <w:txbxContent>
                          <w:p w:rsidR="00783DC4" w:rsidRPr="00783DC4" w:rsidRDefault="00002A97" w:rsidP="00783DC4">
                            <w:pPr>
                              <w:spacing w:after="0" w:line="240" w:lineRule="auto"/>
                              <w:rPr>
                                <w:rFonts w:cs="Arial"/>
                                <w:lang w:val="es-ES"/>
                              </w:rPr>
                            </w:pPr>
                            <w:r>
                              <w:rPr>
                                <w:rFonts w:cs="Arial"/>
                                <w:lang w:val="es-ES"/>
                              </w:rPr>
                              <w:t>Resumen:</w:t>
                            </w:r>
                          </w:p>
                          <w:p w:rsidR="00783DC4" w:rsidRPr="00783DC4" w:rsidRDefault="00783DC4" w:rsidP="00783DC4">
                            <w:pPr>
                              <w:widowControl w:val="0"/>
                              <w:autoSpaceDE w:val="0"/>
                              <w:autoSpaceDN w:val="0"/>
                              <w:adjustRightInd w:val="0"/>
                              <w:spacing w:after="0" w:line="240" w:lineRule="auto"/>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r w:rsidRPr="00783DC4">
                              <w:rPr>
                                <w:rFonts w:eastAsia="Times New Roman" w:cs="Arial"/>
                                <w:lang w:val="fr-FR"/>
                              </w:rPr>
                              <w:t xml:space="preserve">La </w:t>
                            </w:r>
                            <w:proofErr w:type="spellStart"/>
                            <w:r w:rsidRPr="00783DC4">
                              <w:rPr>
                                <w:rFonts w:eastAsia="Times New Roman" w:cs="Arial"/>
                                <w:lang w:val="fr-FR"/>
                              </w:rPr>
                              <w:t>luz</w:t>
                            </w:r>
                            <w:proofErr w:type="spellEnd"/>
                            <w:r w:rsidRPr="00783DC4">
                              <w:rPr>
                                <w:rFonts w:eastAsia="Times New Roman" w:cs="Arial"/>
                                <w:lang w:val="fr-FR"/>
                              </w:rPr>
                              <w:t xml:space="preserve"> </w:t>
                            </w:r>
                            <w:proofErr w:type="spellStart"/>
                            <w:r w:rsidRPr="00783DC4">
                              <w:rPr>
                                <w:rFonts w:eastAsia="Times New Roman" w:cs="Arial"/>
                                <w:lang w:val="fr-FR"/>
                              </w:rPr>
                              <w:t>artificial</w:t>
                            </w:r>
                            <w:proofErr w:type="spellEnd"/>
                            <w:r w:rsidRPr="00783DC4">
                              <w:rPr>
                                <w:rFonts w:eastAsia="Times New Roman" w:cs="Arial"/>
                                <w:lang w:val="fr-FR"/>
                              </w:rPr>
                              <w:t xml:space="preserve"> </w:t>
                            </w:r>
                            <w:proofErr w:type="spellStart"/>
                            <w:r w:rsidRPr="00783DC4">
                              <w:rPr>
                                <w:rFonts w:eastAsia="Times New Roman" w:cs="Arial"/>
                                <w:lang w:val="fr-FR"/>
                              </w:rPr>
                              <w:t>por</w:t>
                            </w:r>
                            <w:proofErr w:type="spellEnd"/>
                            <w:r w:rsidRPr="00783DC4">
                              <w:rPr>
                                <w:rFonts w:eastAsia="Times New Roman" w:cs="Arial"/>
                                <w:lang w:val="fr-FR"/>
                              </w:rPr>
                              <w:t xml:space="preserve"> la </w:t>
                            </w:r>
                            <w:proofErr w:type="spellStart"/>
                            <w:r w:rsidRPr="00783DC4">
                              <w:rPr>
                                <w:rFonts w:eastAsia="Times New Roman" w:cs="Arial"/>
                                <w:lang w:val="fr-FR"/>
                              </w:rPr>
                              <w:t>noche</w:t>
                            </w:r>
                            <w:proofErr w:type="spellEnd"/>
                            <w:r w:rsidRPr="00783DC4">
                              <w:rPr>
                                <w:rFonts w:eastAsia="Times New Roman" w:cs="Arial"/>
                                <w:lang w:val="fr-FR"/>
                              </w:rPr>
                              <w:t xml:space="preserve"> </w:t>
                            </w:r>
                            <w:proofErr w:type="spellStart"/>
                            <w:r w:rsidRPr="00783DC4">
                              <w:rPr>
                                <w:rFonts w:eastAsia="Times New Roman" w:cs="Arial"/>
                                <w:lang w:val="fr-FR"/>
                              </w:rPr>
                              <w:t>está</w:t>
                            </w:r>
                            <w:proofErr w:type="spellEnd"/>
                            <w:r w:rsidRPr="00783DC4">
                              <w:rPr>
                                <w:rFonts w:eastAsia="Times New Roman" w:cs="Arial"/>
                                <w:lang w:val="fr-FR"/>
                              </w:rPr>
                              <w:t xml:space="preserve"> </w:t>
                            </w:r>
                            <w:proofErr w:type="spellStart"/>
                            <w:r w:rsidRPr="00783DC4">
                              <w:rPr>
                                <w:rFonts w:eastAsia="Times New Roman" w:cs="Arial"/>
                                <w:lang w:val="fr-FR"/>
                              </w:rPr>
                              <w:t>aumentado</w:t>
                            </w:r>
                            <w:proofErr w:type="spellEnd"/>
                            <w:r w:rsidRPr="00783DC4">
                              <w:rPr>
                                <w:rFonts w:eastAsia="Times New Roman" w:cs="Arial"/>
                                <w:lang w:val="fr-FR"/>
                              </w:rPr>
                              <w:t xml:space="preserve"> a </w:t>
                            </w:r>
                            <w:proofErr w:type="spellStart"/>
                            <w:r w:rsidRPr="00783DC4">
                              <w:rPr>
                                <w:rFonts w:eastAsia="Times New Roman" w:cs="Arial"/>
                                <w:lang w:val="fr-FR"/>
                              </w:rPr>
                              <w:t>nivel</w:t>
                            </w:r>
                            <w:proofErr w:type="spellEnd"/>
                            <w:r w:rsidRPr="00783DC4">
                              <w:rPr>
                                <w:rFonts w:eastAsia="Times New Roman" w:cs="Arial"/>
                                <w:lang w:val="fr-FR"/>
                              </w:rPr>
                              <w:t xml:space="preserve"> </w:t>
                            </w:r>
                            <w:proofErr w:type="spellStart"/>
                            <w:r w:rsidRPr="00783DC4">
                              <w:rPr>
                                <w:rFonts w:eastAsia="Times New Roman" w:cs="Arial"/>
                                <w:lang w:val="fr-FR"/>
                              </w:rPr>
                              <w:t>mundial</w:t>
                            </w:r>
                            <w:proofErr w:type="spellEnd"/>
                            <w:r w:rsidRPr="00783DC4">
                              <w:rPr>
                                <w:rFonts w:eastAsia="Times New Roman" w:cs="Arial"/>
                                <w:lang w:val="fr-FR"/>
                              </w:rPr>
                              <w:t xml:space="preserve">, </w:t>
                            </w:r>
                            <w:proofErr w:type="spellStart"/>
                            <w:r w:rsidRPr="00783DC4">
                              <w:rPr>
                                <w:rFonts w:eastAsia="Times New Roman" w:cs="Arial"/>
                                <w:lang w:val="fr-FR"/>
                              </w:rPr>
                              <w:t>lo</w:t>
                            </w:r>
                            <w:proofErr w:type="spellEnd"/>
                            <w:r w:rsidRPr="00783DC4">
                              <w:rPr>
                                <w:rFonts w:eastAsia="Times New Roman" w:cs="Arial"/>
                                <w:lang w:val="fr-FR"/>
                              </w:rPr>
                              <w:t xml:space="preserve"> </w:t>
                            </w:r>
                            <w:proofErr w:type="spellStart"/>
                            <w:r w:rsidRPr="00783DC4">
                              <w:rPr>
                                <w:rFonts w:eastAsia="Times New Roman" w:cs="Arial"/>
                                <w:lang w:val="fr-FR"/>
                              </w:rPr>
                              <w:t>cual</w:t>
                            </w:r>
                            <w:proofErr w:type="spellEnd"/>
                            <w:r w:rsidRPr="00783DC4">
                              <w:rPr>
                                <w:rFonts w:eastAsia="Times New Roman" w:cs="Arial"/>
                                <w:lang w:val="fr-FR"/>
                              </w:rPr>
                              <w:t xml:space="preserve"> </w:t>
                            </w:r>
                            <w:proofErr w:type="spellStart"/>
                            <w:r w:rsidRPr="00783DC4">
                              <w:rPr>
                                <w:rFonts w:eastAsia="Times New Roman" w:cs="Arial"/>
                                <w:lang w:val="fr-FR"/>
                              </w:rPr>
                              <w:t>tiene</w:t>
                            </w:r>
                            <w:proofErr w:type="spellEnd"/>
                            <w:r w:rsidRPr="00783DC4">
                              <w:rPr>
                                <w:rFonts w:eastAsia="Times New Roman" w:cs="Arial"/>
                                <w:lang w:val="fr-FR"/>
                              </w:rPr>
                              <w:t xml:space="preserve"> </w:t>
                            </w:r>
                            <w:proofErr w:type="spellStart"/>
                            <w:r w:rsidRPr="00783DC4">
                              <w:rPr>
                                <w:rFonts w:eastAsia="Times New Roman" w:cs="Arial"/>
                                <w:lang w:val="fr-FR"/>
                              </w:rPr>
                              <w:t>efectos</w:t>
                            </w:r>
                            <w:proofErr w:type="spellEnd"/>
                            <w:r w:rsidRPr="00783DC4">
                              <w:rPr>
                                <w:rFonts w:eastAsia="Times New Roman" w:cs="Arial"/>
                                <w:lang w:val="fr-FR"/>
                              </w:rPr>
                              <w:t xml:space="preserve"> </w:t>
                            </w:r>
                            <w:proofErr w:type="spellStart"/>
                            <w:r w:rsidRPr="00783DC4">
                              <w:rPr>
                                <w:rFonts w:eastAsia="Times New Roman" w:cs="Arial"/>
                                <w:lang w:val="fr-FR"/>
                              </w:rPr>
                              <w:t>perjudiciales</w:t>
                            </w:r>
                            <w:proofErr w:type="spellEnd"/>
                            <w:r w:rsidRPr="00783DC4">
                              <w:rPr>
                                <w:rFonts w:eastAsia="Times New Roman" w:cs="Arial"/>
                                <w:lang w:val="fr-FR"/>
                              </w:rPr>
                              <w:t xml:space="preserve"> para </w:t>
                            </w:r>
                            <w:proofErr w:type="spellStart"/>
                            <w:r w:rsidRPr="00783DC4">
                              <w:rPr>
                                <w:rFonts w:eastAsia="Times New Roman" w:cs="Arial"/>
                                <w:lang w:val="fr-FR"/>
                              </w:rPr>
                              <w:t>las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migratorias</w:t>
                            </w:r>
                            <w:proofErr w:type="spellEnd"/>
                            <w:r w:rsidRPr="00783DC4">
                              <w:rPr>
                                <w:rFonts w:eastAsia="Times New Roman" w:cs="Arial"/>
                                <w:lang w:val="fr-FR"/>
                              </w:rPr>
                              <w:t xml:space="preserve">, tales </w:t>
                            </w:r>
                            <w:proofErr w:type="spellStart"/>
                            <w:r w:rsidRPr="00783DC4">
                              <w:rPr>
                                <w:rFonts w:eastAsia="Times New Roman" w:cs="Arial"/>
                                <w:lang w:val="fr-FR"/>
                              </w:rPr>
                              <w:t>como</w:t>
                            </w:r>
                            <w:proofErr w:type="spellEnd"/>
                            <w:r w:rsidRPr="00783DC4">
                              <w:rPr>
                                <w:rFonts w:eastAsia="Times New Roman" w:cs="Arial"/>
                                <w:lang w:val="fr-FR"/>
                              </w:rPr>
                              <w:t xml:space="preserve"> los </w:t>
                            </w:r>
                            <w:proofErr w:type="spellStart"/>
                            <w:r w:rsidRPr="00783DC4">
                              <w:rPr>
                                <w:rFonts w:eastAsia="Times New Roman" w:cs="Arial"/>
                                <w:lang w:val="fr-FR"/>
                              </w:rPr>
                              <w:t>murciélagos</w:t>
                            </w:r>
                            <w:proofErr w:type="spellEnd"/>
                            <w:r w:rsidRPr="00783DC4">
                              <w:rPr>
                                <w:rFonts w:eastAsia="Times New Roman" w:cs="Arial"/>
                                <w:lang w:val="fr-FR"/>
                              </w:rPr>
                              <w:t xml:space="preserve">, las aves y las </w:t>
                            </w:r>
                            <w:proofErr w:type="spellStart"/>
                            <w:r w:rsidRPr="00783DC4">
                              <w:rPr>
                                <w:rFonts w:eastAsia="Times New Roman" w:cs="Arial"/>
                                <w:lang w:val="fr-FR"/>
                              </w:rPr>
                              <w:t>tortugas</w:t>
                            </w:r>
                            <w:proofErr w:type="spellEnd"/>
                            <w:r w:rsidRPr="00783DC4">
                              <w:rPr>
                                <w:rFonts w:eastAsia="Times New Roman" w:cs="Arial"/>
                                <w:lang w:val="fr-FR"/>
                              </w:rPr>
                              <w:t xml:space="preserve"> marinas, </w:t>
                            </w:r>
                            <w:proofErr w:type="spellStart"/>
                            <w:r w:rsidRPr="00783DC4">
                              <w:rPr>
                                <w:rFonts w:eastAsia="Times New Roman" w:cs="Arial"/>
                                <w:lang w:val="fr-FR"/>
                              </w:rPr>
                              <w:t>así</w:t>
                            </w:r>
                            <w:proofErr w:type="spellEnd"/>
                            <w:r w:rsidRPr="00783DC4">
                              <w:rPr>
                                <w:rFonts w:eastAsia="Times New Roman" w:cs="Arial"/>
                                <w:lang w:val="fr-FR"/>
                              </w:rPr>
                              <w:t xml:space="preserve"> </w:t>
                            </w:r>
                            <w:proofErr w:type="spellStart"/>
                            <w:r w:rsidRPr="00783DC4">
                              <w:rPr>
                                <w:rFonts w:eastAsia="Times New Roman" w:cs="Arial"/>
                                <w:lang w:val="fr-FR"/>
                              </w:rPr>
                              <w:t>como</w:t>
                            </w:r>
                            <w:proofErr w:type="spellEnd"/>
                            <w:r w:rsidRPr="00783DC4">
                              <w:rPr>
                                <w:rFonts w:eastAsia="Times New Roman" w:cs="Arial"/>
                                <w:lang w:val="fr-FR"/>
                              </w:rPr>
                              <w:t xml:space="preserve"> para los </w:t>
                            </w:r>
                            <w:proofErr w:type="spellStart"/>
                            <w:r w:rsidRPr="00783DC4">
                              <w:rPr>
                                <w:rFonts w:eastAsia="Times New Roman" w:cs="Arial"/>
                                <w:lang w:val="fr-FR"/>
                              </w:rPr>
                              <w:t>insectos</w:t>
                            </w:r>
                            <w:proofErr w:type="spellEnd"/>
                            <w:r w:rsidRPr="00783DC4">
                              <w:rPr>
                                <w:rFonts w:eastAsia="Times New Roman" w:cs="Arial"/>
                                <w:lang w:val="fr-FR"/>
                              </w:rPr>
                              <w:t xml:space="preserve">, que son </w:t>
                            </w:r>
                            <w:proofErr w:type="spellStart"/>
                            <w:r w:rsidRPr="00783DC4">
                              <w:rPr>
                                <w:rFonts w:eastAsia="Times New Roman" w:cs="Arial"/>
                                <w:lang w:val="fr-FR"/>
                              </w:rPr>
                              <w:t>una</w:t>
                            </w:r>
                            <w:proofErr w:type="spellEnd"/>
                            <w:r w:rsidRPr="00783DC4">
                              <w:rPr>
                                <w:rFonts w:eastAsia="Times New Roman" w:cs="Arial"/>
                                <w:lang w:val="fr-FR"/>
                              </w:rPr>
                              <w:t xml:space="preserve"> </w:t>
                            </w:r>
                            <w:proofErr w:type="spellStart"/>
                            <w:r w:rsidRPr="00783DC4">
                              <w:rPr>
                                <w:rFonts w:eastAsia="Times New Roman" w:cs="Arial"/>
                                <w:lang w:val="fr-FR"/>
                              </w:rPr>
                              <w:t>fuente</w:t>
                            </w:r>
                            <w:proofErr w:type="spellEnd"/>
                            <w:r w:rsidRPr="00783DC4">
                              <w:rPr>
                                <w:rFonts w:eastAsia="Times New Roman" w:cs="Arial"/>
                                <w:lang w:val="fr-FR"/>
                              </w:rPr>
                              <w:t xml:space="preserve"> de </w:t>
                            </w:r>
                            <w:proofErr w:type="spellStart"/>
                            <w:r w:rsidRPr="00783DC4">
                              <w:rPr>
                                <w:rFonts w:eastAsia="Times New Roman" w:cs="Arial"/>
                                <w:lang w:val="fr-FR"/>
                              </w:rPr>
                              <w:t>alimento</w:t>
                            </w:r>
                            <w:proofErr w:type="spellEnd"/>
                            <w:r w:rsidRPr="00783DC4">
                              <w:rPr>
                                <w:rFonts w:eastAsia="Times New Roman" w:cs="Arial"/>
                                <w:lang w:val="fr-FR"/>
                              </w:rPr>
                              <w:t xml:space="preserve"> importante para muchas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Esta</w:t>
                            </w:r>
                            <w:proofErr w:type="spellEnd"/>
                            <w:r w:rsidRPr="00783DC4">
                              <w:rPr>
                                <w:rFonts w:eastAsia="Times New Roman" w:cs="Arial"/>
                                <w:lang w:val="fr-FR"/>
                              </w:rPr>
                              <w:t xml:space="preserve"> </w:t>
                            </w:r>
                            <w:proofErr w:type="spellStart"/>
                            <w:r w:rsidRPr="00783DC4">
                              <w:rPr>
                                <w:rFonts w:eastAsia="Times New Roman" w:cs="Arial"/>
                                <w:lang w:val="fr-FR"/>
                              </w:rPr>
                              <w:t>propuesta</w:t>
                            </w:r>
                            <w:proofErr w:type="spellEnd"/>
                            <w:r w:rsidRPr="00783DC4">
                              <w:rPr>
                                <w:rFonts w:eastAsia="Times New Roman" w:cs="Arial"/>
                                <w:lang w:val="fr-FR"/>
                              </w:rPr>
                              <w:t xml:space="preserve"> </w:t>
                            </w:r>
                            <w:proofErr w:type="spellStart"/>
                            <w:r w:rsidRPr="00783DC4">
                              <w:rPr>
                                <w:rFonts w:eastAsia="Times New Roman" w:cs="Arial"/>
                                <w:lang w:val="fr-FR"/>
                              </w:rPr>
                              <w:t>tiene</w:t>
                            </w:r>
                            <w:proofErr w:type="spellEnd"/>
                            <w:r w:rsidRPr="00783DC4">
                              <w:rPr>
                                <w:rFonts w:eastAsia="Times New Roman" w:cs="Arial"/>
                                <w:lang w:val="fr-FR"/>
                              </w:rPr>
                              <w:t xml:space="preserve"> </w:t>
                            </w:r>
                            <w:proofErr w:type="spellStart"/>
                            <w:r w:rsidRPr="00783DC4">
                              <w:rPr>
                                <w:rFonts w:eastAsia="Times New Roman" w:cs="Arial"/>
                                <w:lang w:val="fr-FR"/>
                              </w:rPr>
                              <w:t>como</w:t>
                            </w:r>
                            <w:proofErr w:type="spellEnd"/>
                            <w:r w:rsidRPr="00783DC4">
                              <w:rPr>
                                <w:rFonts w:eastAsia="Times New Roman" w:cs="Arial"/>
                                <w:lang w:val="fr-FR"/>
                              </w:rPr>
                              <w:t xml:space="preserve"> </w:t>
                            </w:r>
                            <w:proofErr w:type="spellStart"/>
                            <w:r w:rsidRPr="00783DC4">
                              <w:rPr>
                                <w:rFonts w:eastAsia="Times New Roman" w:cs="Arial"/>
                                <w:lang w:val="fr-FR"/>
                              </w:rPr>
                              <w:t>objetivo</w:t>
                            </w:r>
                            <w:proofErr w:type="spellEnd"/>
                            <w:r w:rsidRPr="00783DC4">
                              <w:rPr>
                                <w:rFonts w:eastAsia="Times New Roman" w:cs="Arial"/>
                                <w:lang w:val="fr-FR"/>
                              </w:rPr>
                              <w:t xml:space="preserve"> </w:t>
                            </w:r>
                            <w:proofErr w:type="spellStart"/>
                            <w:r w:rsidRPr="00783DC4">
                              <w:rPr>
                                <w:rFonts w:eastAsia="Times New Roman" w:cs="Arial"/>
                                <w:lang w:val="fr-FR"/>
                              </w:rPr>
                              <w:t>sensibilizar</w:t>
                            </w:r>
                            <w:proofErr w:type="spellEnd"/>
                            <w:r w:rsidRPr="00783DC4">
                              <w:rPr>
                                <w:rFonts w:eastAsia="Times New Roman" w:cs="Arial"/>
                                <w:lang w:val="fr-FR"/>
                              </w:rPr>
                              <w:t xml:space="preserve"> sobre este </w:t>
                            </w:r>
                            <w:proofErr w:type="spellStart"/>
                            <w:r w:rsidRPr="00783DC4">
                              <w:rPr>
                                <w:rFonts w:eastAsia="Times New Roman" w:cs="Arial"/>
                                <w:lang w:val="fr-FR"/>
                              </w:rPr>
                              <w:t>problema</w:t>
                            </w:r>
                            <w:proofErr w:type="spellEnd"/>
                            <w:r w:rsidRPr="00783DC4">
                              <w:rPr>
                                <w:rFonts w:eastAsia="Times New Roman" w:cs="Arial"/>
                                <w:lang w:val="fr-FR"/>
                              </w:rPr>
                              <w:t xml:space="preserve">, </w:t>
                            </w:r>
                            <w:proofErr w:type="spellStart"/>
                            <w:r w:rsidRPr="00783DC4">
                              <w:rPr>
                                <w:rFonts w:eastAsia="Times New Roman" w:cs="Arial"/>
                                <w:lang w:val="fr-FR"/>
                              </w:rPr>
                              <w:t>concretamente</w:t>
                            </w:r>
                            <w:proofErr w:type="spellEnd"/>
                            <w:r w:rsidRPr="00783DC4">
                              <w:rPr>
                                <w:rFonts w:eastAsia="Times New Roman" w:cs="Arial"/>
                                <w:lang w:val="fr-FR"/>
                              </w:rPr>
                              <w:t xml:space="preserve"> a </w:t>
                            </w:r>
                            <w:proofErr w:type="spellStart"/>
                            <w:r w:rsidRPr="00783DC4">
                              <w:rPr>
                                <w:rFonts w:eastAsia="Times New Roman" w:cs="Arial"/>
                                <w:lang w:val="fr-FR"/>
                              </w:rPr>
                              <w:t>través</w:t>
                            </w:r>
                            <w:proofErr w:type="spellEnd"/>
                            <w:r w:rsidRPr="00783DC4">
                              <w:rPr>
                                <w:rFonts w:eastAsia="Times New Roman" w:cs="Arial"/>
                                <w:lang w:val="fr-FR"/>
                              </w:rPr>
                              <w:t xml:space="preserve"> </w:t>
                            </w:r>
                            <w:proofErr w:type="spellStart"/>
                            <w:r w:rsidRPr="00783DC4">
                              <w:rPr>
                                <w:rFonts w:eastAsia="Times New Roman" w:cs="Arial"/>
                                <w:lang w:val="fr-FR"/>
                              </w:rPr>
                              <w:t>del</w:t>
                            </w:r>
                            <w:proofErr w:type="spellEnd"/>
                            <w:r w:rsidRPr="00783DC4">
                              <w:rPr>
                                <w:rFonts w:eastAsia="Times New Roman" w:cs="Arial"/>
                                <w:lang w:val="fr-FR"/>
                              </w:rPr>
                              <w:t xml:space="preserve"> </w:t>
                            </w:r>
                            <w:proofErr w:type="spellStart"/>
                            <w:r w:rsidRPr="00783DC4">
                              <w:rPr>
                                <w:rFonts w:eastAsia="Times New Roman" w:cs="Arial"/>
                                <w:lang w:val="fr-FR"/>
                              </w:rPr>
                              <w:t>Día</w:t>
                            </w:r>
                            <w:proofErr w:type="spellEnd"/>
                            <w:r w:rsidRPr="00783DC4">
                              <w:rPr>
                                <w:rFonts w:eastAsia="Times New Roman" w:cs="Arial"/>
                                <w:lang w:val="fr-FR"/>
                              </w:rPr>
                              <w:t xml:space="preserve"> </w:t>
                            </w:r>
                            <w:proofErr w:type="spellStart"/>
                            <w:r w:rsidRPr="00783DC4">
                              <w:rPr>
                                <w:rFonts w:eastAsia="Times New Roman" w:cs="Arial"/>
                                <w:lang w:val="fr-FR"/>
                              </w:rPr>
                              <w:t>Mundial</w:t>
                            </w:r>
                            <w:proofErr w:type="spellEnd"/>
                            <w:r w:rsidRPr="00783DC4">
                              <w:rPr>
                                <w:rFonts w:eastAsia="Times New Roman" w:cs="Arial"/>
                                <w:lang w:val="fr-FR"/>
                              </w:rPr>
                              <w:t xml:space="preserve"> de las Aves </w:t>
                            </w:r>
                            <w:proofErr w:type="spellStart"/>
                            <w:r w:rsidRPr="00783DC4">
                              <w:rPr>
                                <w:rFonts w:eastAsia="Times New Roman" w:cs="Arial"/>
                                <w:lang w:val="fr-FR"/>
                              </w:rPr>
                              <w:t>Migratorias</w:t>
                            </w:r>
                            <w:proofErr w:type="spellEnd"/>
                            <w:r w:rsidRPr="00783DC4">
                              <w:rPr>
                                <w:rFonts w:eastAsia="Times New Roman" w:cs="Arial"/>
                                <w:lang w:val="fr-FR"/>
                              </w:rPr>
                              <w:t xml:space="preserve">. </w:t>
                            </w:r>
                            <w:proofErr w:type="spellStart"/>
                            <w:r w:rsidRPr="00783DC4">
                              <w:rPr>
                                <w:rFonts w:eastAsia="Times New Roman" w:cs="Arial"/>
                                <w:lang w:val="fr-FR"/>
                              </w:rPr>
                              <w:t>Esta</w:t>
                            </w:r>
                            <w:proofErr w:type="spellEnd"/>
                            <w:r w:rsidRPr="00783DC4">
                              <w:rPr>
                                <w:rFonts w:eastAsia="Times New Roman" w:cs="Arial"/>
                                <w:lang w:val="fr-FR"/>
                              </w:rPr>
                              <w:t xml:space="preserve"> </w:t>
                            </w:r>
                            <w:proofErr w:type="spellStart"/>
                            <w:r w:rsidRPr="00783DC4">
                              <w:rPr>
                                <w:rFonts w:eastAsia="Times New Roman" w:cs="Arial"/>
                                <w:lang w:val="fr-FR"/>
                              </w:rPr>
                              <w:t>propuesta</w:t>
                            </w:r>
                            <w:proofErr w:type="spellEnd"/>
                            <w:r w:rsidRPr="00783DC4">
                              <w:rPr>
                                <w:rFonts w:eastAsia="Times New Roman" w:cs="Arial"/>
                                <w:lang w:val="fr-FR"/>
                              </w:rPr>
                              <w:t xml:space="preserve">, </w:t>
                            </w:r>
                            <w:proofErr w:type="spellStart"/>
                            <w:r w:rsidRPr="00783DC4">
                              <w:rPr>
                                <w:rFonts w:eastAsia="Times New Roman" w:cs="Arial"/>
                                <w:lang w:val="fr-FR"/>
                              </w:rPr>
                              <w:t>además</w:t>
                            </w:r>
                            <w:proofErr w:type="spellEnd"/>
                            <w:r w:rsidRPr="00783DC4">
                              <w:rPr>
                                <w:rFonts w:eastAsia="Times New Roman" w:cs="Arial"/>
                                <w:lang w:val="fr-FR"/>
                              </w:rPr>
                              <w:t xml:space="preserve">, </w:t>
                            </w:r>
                            <w:proofErr w:type="spellStart"/>
                            <w:r w:rsidRPr="00783DC4">
                              <w:rPr>
                                <w:rFonts w:eastAsia="Times New Roman" w:cs="Arial"/>
                                <w:lang w:val="fr-FR"/>
                              </w:rPr>
                              <w:t>incluye</w:t>
                            </w:r>
                            <w:proofErr w:type="spellEnd"/>
                            <w:r w:rsidRPr="00783DC4">
                              <w:rPr>
                                <w:rFonts w:eastAsia="Times New Roman" w:cs="Arial"/>
                                <w:lang w:val="fr-FR"/>
                              </w:rPr>
                              <w:t xml:space="preserve"> </w:t>
                            </w:r>
                            <w:proofErr w:type="spellStart"/>
                            <w:r w:rsidRPr="00783DC4">
                              <w:rPr>
                                <w:rFonts w:eastAsia="Times New Roman" w:cs="Arial"/>
                                <w:lang w:val="fr-FR"/>
                              </w:rPr>
                              <w:t>una</w:t>
                            </w:r>
                            <w:proofErr w:type="spellEnd"/>
                            <w:r w:rsidRPr="00783DC4">
                              <w:rPr>
                                <w:rFonts w:eastAsia="Times New Roman" w:cs="Arial"/>
                                <w:lang w:val="fr-FR"/>
                              </w:rPr>
                              <w:t xml:space="preserve"> </w:t>
                            </w:r>
                            <w:proofErr w:type="spellStart"/>
                            <w:r w:rsidRPr="00783DC4">
                              <w:rPr>
                                <w:rFonts w:eastAsia="Times New Roman" w:cs="Arial"/>
                                <w:lang w:val="fr-FR"/>
                              </w:rPr>
                              <w:t>invitación</w:t>
                            </w:r>
                            <w:proofErr w:type="spellEnd"/>
                            <w:r w:rsidRPr="00783DC4">
                              <w:rPr>
                                <w:rFonts w:eastAsia="Times New Roman" w:cs="Arial"/>
                                <w:lang w:val="fr-FR"/>
                              </w:rPr>
                              <w:t xml:space="preserve"> a las Partes para que </w:t>
                            </w:r>
                            <w:proofErr w:type="spellStart"/>
                            <w:r w:rsidRPr="00783DC4">
                              <w:rPr>
                                <w:rFonts w:eastAsia="Times New Roman" w:cs="Arial"/>
                                <w:lang w:val="fr-FR"/>
                              </w:rPr>
                              <w:t>aborden</w:t>
                            </w:r>
                            <w:proofErr w:type="spellEnd"/>
                            <w:r w:rsidRPr="00783DC4">
                              <w:rPr>
                                <w:rFonts w:eastAsia="Times New Roman" w:cs="Arial"/>
                                <w:lang w:val="fr-FR"/>
                              </w:rPr>
                              <w:t xml:space="preserve"> este </w:t>
                            </w:r>
                            <w:proofErr w:type="spellStart"/>
                            <w:r w:rsidRPr="00783DC4">
                              <w:rPr>
                                <w:rFonts w:eastAsia="Times New Roman" w:cs="Arial"/>
                                <w:lang w:val="fr-FR"/>
                              </w:rPr>
                              <w:t>problema</w:t>
                            </w:r>
                            <w:proofErr w:type="spellEnd"/>
                            <w:r w:rsidRPr="00783DC4">
                              <w:rPr>
                                <w:rFonts w:eastAsia="Times New Roman" w:cs="Arial"/>
                                <w:lang w:val="fr-FR"/>
                              </w:rPr>
                              <w:t xml:space="preserve"> y, en este </w:t>
                            </w:r>
                            <w:proofErr w:type="spellStart"/>
                            <w:r w:rsidRPr="00783DC4">
                              <w:rPr>
                                <w:rFonts w:eastAsia="Times New Roman" w:cs="Arial"/>
                                <w:lang w:val="fr-FR"/>
                              </w:rPr>
                              <w:t>sentido</w:t>
                            </w:r>
                            <w:proofErr w:type="spellEnd"/>
                            <w:r w:rsidRPr="00783DC4">
                              <w:rPr>
                                <w:rFonts w:eastAsia="Times New Roman" w:cs="Arial"/>
                                <w:lang w:val="fr-FR"/>
                              </w:rPr>
                              <w:t xml:space="preserve">, se </w:t>
                            </w:r>
                            <w:proofErr w:type="spellStart"/>
                            <w:r w:rsidRPr="00783DC4">
                              <w:rPr>
                                <w:rFonts w:eastAsia="Times New Roman" w:cs="Arial"/>
                                <w:lang w:val="fr-FR"/>
                              </w:rPr>
                              <w:t>propone</w:t>
                            </w:r>
                            <w:proofErr w:type="spellEnd"/>
                            <w:r w:rsidRPr="00783DC4">
                              <w:rPr>
                                <w:rFonts w:eastAsia="Times New Roman" w:cs="Arial"/>
                                <w:lang w:val="fr-FR"/>
                              </w:rPr>
                              <w:t xml:space="preserve"> que se </w:t>
                            </w:r>
                            <w:proofErr w:type="spellStart"/>
                            <w:r w:rsidRPr="00783DC4">
                              <w:rPr>
                                <w:rFonts w:eastAsia="Times New Roman" w:cs="Arial"/>
                                <w:lang w:val="fr-FR"/>
                              </w:rPr>
                              <w:t>inicie</w:t>
                            </w:r>
                            <w:proofErr w:type="spellEnd"/>
                            <w:r w:rsidRPr="00783DC4">
                              <w:rPr>
                                <w:rFonts w:eastAsia="Times New Roman" w:cs="Arial"/>
                                <w:lang w:val="fr-FR"/>
                              </w:rPr>
                              <w:t xml:space="preserve"> un </w:t>
                            </w:r>
                            <w:proofErr w:type="spellStart"/>
                            <w:r w:rsidRPr="00783DC4">
                              <w:rPr>
                                <w:rFonts w:eastAsia="Times New Roman" w:cs="Arial"/>
                                <w:lang w:val="fr-FR"/>
                              </w:rPr>
                              <w:t>proceso</w:t>
                            </w:r>
                            <w:proofErr w:type="spellEnd"/>
                            <w:r w:rsidRPr="00783DC4">
                              <w:rPr>
                                <w:rFonts w:eastAsia="Times New Roman" w:cs="Arial"/>
                                <w:lang w:val="fr-FR"/>
                              </w:rPr>
                              <w:t xml:space="preserve"> para el </w:t>
                            </w:r>
                            <w:proofErr w:type="spellStart"/>
                            <w:r w:rsidRPr="00783DC4">
                              <w:rPr>
                                <w:rFonts w:eastAsia="Times New Roman" w:cs="Arial"/>
                                <w:lang w:val="fr-FR"/>
                              </w:rPr>
                              <w:t>desarrollo</w:t>
                            </w:r>
                            <w:proofErr w:type="spellEnd"/>
                            <w:r w:rsidRPr="00783DC4">
                              <w:rPr>
                                <w:rFonts w:eastAsia="Times New Roman" w:cs="Arial"/>
                                <w:lang w:val="fr-FR"/>
                              </w:rPr>
                              <w:t xml:space="preserve"> de directrices. </w:t>
                            </w:r>
                          </w:p>
                          <w:p w:rsidR="00783DC4" w:rsidRPr="00783DC4" w:rsidRDefault="00783DC4" w:rsidP="00783DC4">
                            <w:pPr>
                              <w:widowControl w:val="0"/>
                              <w:autoSpaceDE w:val="0"/>
                              <w:autoSpaceDN w:val="0"/>
                              <w:adjustRightInd w:val="0"/>
                              <w:spacing w:after="0" w:line="240" w:lineRule="auto"/>
                              <w:jc w:val="both"/>
                              <w:rPr>
                                <w:rFonts w:eastAsia="Times New Roman" w:cs="Arial"/>
                                <w:i/>
                                <w:lang w:val="fr-FR"/>
                              </w:rPr>
                            </w:pPr>
                          </w:p>
                          <w:p w:rsidR="00002A97" w:rsidRDefault="00783DC4" w:rsidP="00783DC4">
                            <w:pPr>
                              <w:spacing w:after="0" w:line="240" w:lineRule="auto"/>
                              <w:jc w:val="both"/>
                              <w:rPr>
                                <w:rFonts w:cs="Arial"/>
                                <w:lang w:val="es-ES"/>
                              </w:rPr>
                            </w:pPr>
                            <w:r w:rsidRPr="00783DC4">
                              <w:rPr>
                                <w:rFonts w:eastAsia="Times New Roman" w:cs="Arial"/>
                                <w:lang w:val="fr-FR"/>
                              </w:rPr>
                              <w:t xml:space="preserve">La </w:t>
                            </w:r>
                            <w:proofErr w:type="spellStart"/>
                            <w:r w:rsidRPr="00783DC4">
                              <w:rPr>
                                <w:rFonts w:eastAsia="Times New Roman" w:cs="Arial"/>
                                <w:lang w:val="fr-FR"/>
                              </w:rPr>
                              <w:t>implementación</w:t>
                            </w:r>
                            <w:proofErr w:type="spellEnd"/>
                            <w:r w:rsidRPr="00783DC4">
                              <w:rPr>
                                <w:rFonts w:eastAsia="Times New Roman" w:cs="Arial"/>
                                <w:lang w:val="fr-FR"/>
                              </w:rPr>
                              <w:t xml:space="preserve"> </w:t>
                            </w:r>
                            <w:proofErr w:type="spellStart"/>
                            <w:r w:rsidRPr="00783DC4">
                              <w:rPr>
                                <w:rFonts w:eastAsia="Times New Roman" w:cs="Arial"/>
                                <w:lang w:val="fr-FR"/>
                              </w:rPr>
                              <w:t>del</w:t>
                            </w:r>
                            <w:proofErr w:type="spellEnd"/>
                            <w:r w:rsidRPr="00783DC4">
                              <w:rPr>
                                <w:rFonts w:eastAsia="Times New Roman" w:cs="Arial"/>
                                <w:lang w:val="fr-FR"/>
                              </w:rPr>
                              <w:t xml:space="preserve"> </w:t>
                            </w:r>
                            <w:proofErr w:type="spellStart"/>
                            <w:r w:rsidRPr="00783DC4">
                              <w:rPr>
                                <w:rFonts w:eastAsia="Times New Roman" w:cs="Arial"/>
                                <w:lang w:val="fr-FR"/>
                              </w:rPr>
                              <w:t>proyecto</w:t>
                            </w:r>
                            <w:proofErr w:type="spellEnd"/>
                            <w:r w:rsidRPr="00783DC4">
                              <w:rPr>
                                <w:rFonts w:eastAsia="Times New Roman" w:cs="Arial"/>
                                <w:lang w:val="fr-FR"/>
                              </w:rPr>
                              <w:t xml:space="preserve"> </w:t>
                            </w:r>
                            <w:proofErr w:type="spellStart"/>
                            <w:r w:rsidRPr="00783DC4">
                              <w:rPr>
                                <w:rFonts w:eastAsia="Times New Roman" w:cs="Arial"/>
                                <w:lang w:val="fr-FR"/>
                              </w:rPr>
                              <w:t>adjunto</w:t>
                            </w:r>
                            <w:proofErr w:type="spellEnd"/>
                            <w:r w:rsidRPr="00783DC4">
                              <w:rPr>
                                <w:rFonts w:eastAsia="Times New Roman" w:cs="Arial"/>
                                <w:lang w:val="fr-FR"/>
                              </w:rPr>
                              <w:t xml:space="preserve"> de la </w:t>
                            </w:r>
                            <w:proofErr w:type="spellStart"/>
                            <w:r w:rsidRPr="00783DC4">
                              <w:rPr>
                                <w:rFonts w:eastAsia="Times New Roman" w:cs="Arial"/>
                                <w:lang w:val="fr-FR"/>
                              </w:rPr>
                              <w:t>Resolución</w:t>
                            </w:r>
                            <w:proofErr w:type="spellEnd"/>
                            <w:r w:rsidRPr="00783DC4">
                              <w:rPr>
                                <w:rFonts w:eastAsia="Times New Roman" w:cs="Arial"/>
                                <w:lang w:val="fr-FR"/>
                              </w:rPr>
                              <w:t xml:space="preserve"> y </w:t>
                            </w:r>
                            <w:proofErr w:type="spellStart"/>
                            <w:r w:rsidRPr="00783DC4">
                              <w:rPr>
                                <w:rFonts w:eastAsia="Times New Roman" w:cs="Arial"/>
                                <w:lang w:val="fr-FR"/>
                              </w:rPr>
                              <w:t>Decisiones</w:t>
                            </w:r>
                            <w:proofErr w:type="spellEnd"/>
                            <w:r w:rsidRPr="00783DC4">
                              <w:rPr>
                                <w:rFonts w:eastAsia="Times New Roman" w:cs="Arial"/>
                                <w:lang w:val="fr-FR"/>
                              </w:rPr>
                              <w:t xml:space="preserve"> </w:t>
                            </w:r>
                            <w:proofErr w:type="spellStart"/>
                            <w:r w:rsidRPr="00783DC4">
                              <w:rPr>
                                <w:rFonts w:eastAsia="Times New Roman" w:cs="Arial"/>
                                <w:lang w:val="fr-FR"/>
                              </w:rPr>
                              <w:t>contribuirá</w:t>
                            </w:r>
                            <w:proofErr w:type="spellEnd"/>
                            <w:r w:rsidRPr="00783DC4">
                              <w:rPr>
                                <w:rFonts w:eastAsia="Times New Roman" w:cs="Arial"/>
                                <w:lang w:val="fr-FR"/>
                              </w:rPr>
                              <w:t xml:space="preserve"> a la </w:t>
                            </w:r>
                            <w:proofErr w:type="spellStart"/>
                            <w:r w:rsidRPr="00783DC4">
                              <w:rPr>
                                <w:rFonts w:eastAsia="Times New Roman" w:cs="Arial"/>
                                <w:lang w:val="fr-FR"/>
                              </w:rPr>
                              <w:t>implementación</w:t>
                            </w:r>
                            <w:proofErr w:type="spellEnd"/>
                            <w:r w:rsidRPr="00783DC4">
                              <w:rPr>
                                <w:rFonts w:eastAsia="Times New Roman" w:cs="Arial"/>
                                <w:lang w:val="fr-FR"/>
                              </w:rPr>
                              <w:t xml:space="preserve"> de las </w:t>
                            </w:r>
                            <w:proofErr w:type="spellStart"/>
                            <w:r w:rsidRPr="00783DC4">
                              <w:rPr>
                                <w:rFonts w:eastAsia="Times New Roman" w:cs="Arial"/>
                                <w:lang w:val="fr-FR"/>
                              </w:rPr>
                              <w:t>metas</w:t>
                            </w:r>
                            <w:proofErr w:type="spellEnd"/>
                            <w:r w:rsidRPr="00783DC4">
                              <w:rPr>
                                <w:rFonts w:eastAsia="Times New Roman" w:cs="Arial"/>
                                <w:lang w:val="fr-FR"/>
                              </w:rPr>
                              <w:t xml:space="preserve"> 1 y 7 </w:t>
                            </w:r>
                            <w:proofErr w:type="spellStart"/>
                            <w:r w:rsidRPr="00783DC4">
                              <w:rPr>
                                <w:rFonts w:eastAsia="Times New Roman" w:cs="Arial"/>
                                <w:lang w:val="fr-FR"/>
                              </w:rPr>
                              <w:t>del</w:t>
                            </w:r>
                            <w:proofErr w:type="spellEnd"/>
                            <w:r w:rsidRPr="00783DC4">
                              <w:rPr>
                                <w:rFonts w:eastAsia="Times New Roman" w:cs="Arial"/>
                                <w:lang w:val="fr-FR"/>
                              </w:rPr>
                              <w:t xml:space="preserve"> Plan </w:t>
                            </w:r>
                            <w:proofErr w:type="spellStart"/>
                            <w:r w:rsidRPr="00783DC4">
                              <w:rPr>
                                <w:rFonts w:eastAsia="Times New Roman" w:cs="Arial"/>
                                <w:lang w:val="fr-FR"/>
                              </w:rPr>
                              <w:t>Estratégico</w:t>
                            </w:r>
                            <w:proofErr w:type="spellEnd"/>
                            <w:r w:rsidRPr="00783DC4">
                              <w:rPr>
                                <w:rFonts w:eastAsia="Times New Roman" w:cs="Arial"/>
                                <w:lang w:val="fr-FR"/>
                              </w:rPr>
                              <w:t xml:space="preserve"> para </w:t>
                            </w:r>
                            <w:proofErr w:type="spellStart"/>
                            <w:r w:rsidRPr="00783DC4">
                              <w:rPr>
                                <w:rFonts w:eastAsia="Times New Roman" w:cs="Arial"/>
                                <w:lang w:val="fr-FR"/>
                              </w:rPr>
                              <w:t>las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Migratorias</w:t>
                            </w:r>
                            <w:proofErr w:type="spellEnd"/>
                            <w:r w:rsidRPr="00783DC4">
                              <w:rPr>
                                <w:rFonts w:eastAsia="Times New Roman" w:cs="Arial"/>
                                <w:lang w:val="fr-FR"/>
                              </w:rPr>
                              <w:t xml:space="preserve"> de la CMS 2015-2023 (</w:t>
                            </w:r>
                            <w:proofErr w:type="spellStart"/>
                            <w:r w:rsidRPr="00783DC4">
                              <w:rPr>
                                <w:rFonts w:eastAsia="Times New Roman" w:cs="Arial"/>
                                <w:lang w:val="fr-FR"/>
                              </w:rPr>
                              <w:t>revisado</w:t>
                            </w:r>
                            <w:proofErr w:type="spellEnd"/>
                            <w:r w:rsidRPr="00783DC4">
                              <w:rPr>
                                <w:rFonts w:eastAsia="Times New Roman" w:cs="Arial"/>
                                <w:lang w:val="fr-FR"/>
                              </w:rPr>
                              <w:t xml:space="preserve"> en la COP12).</w:t>
                            </w:r>
                          </w:p>
                          <w:p w:rsidR="00783DC4" w:rsidRDefault="00783DC4" w:rsidP="00783DC4">
                            <w:pPr>
                              <w:spacing w:after="0" w:line="240" w:lineRule="auto"/>
                              <w:jc w:val="both"/>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63.3pt;margin-top:12.3pt;width:386.2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" strokeweight=".08811mm">
                <v:textbox>
                  <w:txbxContent>
                    <w:p w:rsidR="00783DC4" w:rsidRPr="00783DC4" w:rsidRDefault="00002A97" w:rsidP="00783DC4">
                      <w:pPr>
                        <w:spacing w:after="0" w:line="240" w:lineRule="auto"/>
                        <w:rPr>
                          <w:rFonts w:cs="Arial"/>
                          <w:lang w:val="es-ES"/>
                        </w:rPr>
                      </w:pPr>
                      <w:r>
                        <w:rPr>
                          <w:rFonts w:cs="Arial"/>
                          <w:lang w:val="es-ES"/>
                        </w:rPr>
                        <w:t>Resumen:</w:t>
                      </w:r>
                    </w:p>
                    <w:p w:rsidR="00783DC4" w:rsidRPr="00783DC4" w:rsidRDefault="00783DC4" w:rsidP="00783DC4">
                      <w:pPr>
                        <w:widowControl w:val="0"/>
                        <w:autoSpaceDE w:val="0"/>
                        <w:autoSpaceDN w:val="0"/>
                        <w:adjustRightInd w:val="0"/>
                        <w:spacing w:after="0" w:line="240" w:lineRule="auto"/>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r w:rsidRPr="00783DC4">
                        <w:rPr>
                          <w:rFonts w:eastAsia="Times New Roman" w:cs="Arial"/>
                          <w:lang w:val="fr-FR"/>
                        </w:rPr>
                        <w:t xml:space="preserve">La </w:t>
                      </w:r>
                      <w:proofErr w:type="spellStart"/>
                      <w:r w:rsidRPr="00783DC4">
                        <w:rPr>
                          <w:rFonts w:eastAsia="Times New Roman" w:cs="Arial"/>
                          <w:lang w:val="fr-FR"/>
                        </w:rPr>
                        <w:t>luz</w:t>
                      </w:r>
                      <w:proofErr w:type="spellEnd"/>
                      <w:r w:rsidRPr="00783DC4">
                        <w:rPr>
                          <w:rFonts w:eastAsia="Times New Roman" w:cs="Arial"/>
                          <w:lang w:val="fr-FR"/>
                        </w:rPr>
                        <w:t xml:space="preserve"> </w:t>
                      </w:r>
                      <w:proofErr w:type="spellStart"/>
                      <w:r w:rsidRPr="00783DC4">
                        <w:rPr>
                          <w:rFonts w:eastAsia="Times New Roman" w:cs="Arial"/>
                          <w:lang w:val="fr-FR"/>
                        </w:rPr>
                        <w:t>artificial</w:t>
                      </w:r>
                      <w:proofErr w:type="spellEnd"/>
                      <w:r w:rsidRPr="00783DC4">
                        <w:rPr>
                          <w:rFonts w:eastAsia="Times New Roman" w:cs="Arial"/>
                          <w:lang w:val="fr-FR"/>
                        </w:rPr>
                        <w:t xml:space="preserve"> </w:t>
                      </w:r>
                      <w:proofErr w:type="spellStart"/>
                      <w:r w:rsidRPr="00783DC4">
                        <w:rPr>
                          <w:rFonts w:eastAsia="Times New Roman" w:cs="Arial"/>
                          <w:lang w:val="fr-FR"/>
                        </w:rPr>
                        <w:t>por</w:t>
                      </w:r>
                      <w:proofErr w:type="spellEnd"/>
                      <w:r w:rsidRPr="00783DC4">
                        <w:rPr>
                          <w:rFonts w:eastAsia="Times New Roman" w:cs="Arial"/>
                          <w:lang w:val="fr-FR"/>
                        </w:rPr>
                        <w:t xml:space="preserve"> la </w:t>
                      </w:r>
                      <w:proofErr w:type="spellStart"/>
                      <w:r w:rsidRPr="00783DC4">
                        <w:rPr>
                          <w:rFonts w:eastAsia="Times New Roman" w:cs="Arial"/>
                          <w:lang w:val="fr-FR"/>
                        </w:rPr>
                        <w:t>noche</w:t>
                      </w:r>
                      <w:proofErr w:type="spellEnd"/>
                      <w:r w:rsidRPr="00783DC4">
                        <w:rPr>
                          <w:rFonts w:eastAsia="Times New Roman" w:cs="Arial"/>
                          <w:lang w:val="fr-FR"/>
                        </w:rPr>
                        <w:t xml:space="preserve"> </w:t>
                      </w:r>
                      <w:proofErr w:type="spellStart"/>
                      <w:r w:rsidRPr="00783DC4">
                        <w:rPr>
                          <w:rFonts w:eastAsia="Times New Roman" w:cs="Arial"/>
                          <w:lang w:val="fr-FR"/>
                        </w:rPr>
                        <w:t>está</w:t>
                      </w:r>
                      <w:proofErr w:type="spellEnd"/>
                      <w:r w:rsidRPr="00783DC4">
                        <w:rPr>
                          <w:rFonts w:eastAsia="Times New Roman" w:cs="Arial"/>
                          <w:lang w:val="fr-FR"/>
                        </w:rPr>
                        <w:t xml:space="preserve"> </w:t>
                      </w:r>
                      <w:proofErr w:type="spellStart"/>
                      <w:r w:rsidRPr="00783DC4">
                        <w:rPr>
                          <w:rFonts w:eastAsia="Times New Roman" w:cs="Arial"/>
                          <w:lang w:val="fr-FR"/>
                        </w:rPr>
                        <w:t>aumentado</w:t>
                      </w:r>
                      <w:proofErr w:type="spellEnd"/>
                      <w:r w:rsidRPr="00783DC4">
                        <w:rPr>
                          <w:rFonts w:eastAsia="Times New Roman" w:cs="Arial"/>
                          <w:lang w:val="fr-FR"/>
                        </w:rPr>
                        <w:t xml:space="preserve"> a </w:t>
                      </w:r>
                      <w:proofErr w:type="spellStart"/>
                      <w:r w:rsidRPr="00783DC4">
                        <w:rPr>
                          <w:rFonts w:eastAsia="Times New Roman" w:cs="Arial"/>
                          <w:lang w:val="fr-FR"/>
                        </w:rPr>
                        <w:t>nivel</w:t>
                      </w:r>
                      <w:proofErr w:type="spellEnd"/>
                      <w:r w:rsidRPr="00783DC4">
                        <w:rPr>
                          <w:rFonts w:eastAsia="Times New Roman" w:cs="Arial"/>
                          <w:lang w:val="fr-FR"/>
                        </w:rPr>
                        <w:t xml:space="preserve"> </w:t>
                      </w:r>
                      <w:proofErr w:type="spellStart"/>
                      <w:r w:rsidRPr="00783DC4">
                        <w:rPr>
                          <w:rFonts w:eastAsia="Times New Roman" w:cs="Arial"/>
                          <w:lang w:val="fr-FR"/>
                        </w:rPr>
                        <w:t>mundial</w:t>
                      </w:r>
                      <w:proofErr w:type="spellEnd"/>
                      <w:r w:rsidRPr="00783DC4">
                        <w:rPr>
                          <w:rFonts w:eastAsia="Times New Roman" w:cs="Arial"/>
                          <w:lang w:val="fr-FR"/>
                        </w:rPr>
                        <w:t xml:space="preserve">, </w:t>
                      </w:r>
                      <w:proofErr w:type="spellStart"/>
                      <w:r w:rsidRPr="00783DC4">
                        <w:rPr>
                          <w:rFonts w:eastAsia="Times New Roman" w:cs="Arial"/>
                          <w:lang w:val="fr-FR"/>
                        </w:rPr>
                        <w:t>lo</w:t>
                      </w:r>
                      <w:proofErr w:type="spellEnd"/>
                      <w:r w:rsidRPr="00783DC4">
                        <w:rPr>
                          <w:rFonts w:eastAsia="Times New Roman" w:cs="Arial"/>
                          <w:lang w:val="fr-FR"/>
                        </w:rPr>
                        <w:t xml:space="preserve"> </w:t>
                      </w:r>
                      <w:proofErr w:type="spellStart"/>
                      <w:r w:rsidRPr="00783DC4">
                        <w:rPr>
                          <w:rFonts w:eastAsia="Times New Roman" w:cs="Arial"/>
                          <w:lang w:val="fr-FR"/>
                        </w:rPr>
                        <w:t>cual</w:t>
                      </w:r>
                      <w:proofErr w:type="spellEnd"/>
                      <w:r w:rsidRPr="00783DC4">
                        <w:rPr>
                          <w:rFonts w:eastAsia="Times New Roman" w:cs="Arial"/>
                          <w:lang w:val="fr-FR"/>
                        </w:rPr>
                        <w:t xml:space="preserve"> </w:t>
                      </w:r>
                      <w:proofErr w:type="spellStart"/>
                      <w:r w:rsidRPr="00783DC4">
                        <w:rPr>
                          <w:rFonts w:eastAsia="Times New Roman" w:cs="Arial"/>
                          <w:lang w:val="fr-FR"/>
                        </w:rPr>
                        <w:t>tiene</w:t>
                      </w:r>
                      <w:proofErr w:type="spellEnd"/>
                      <w:r w:rsidRPr="00783DC4">
                        <w:rPr>
                          <w:rFonts w:eastAsia="Times New Roman" w:cs="Arial"/>
                          <w:lang w:val="fr-FR"/>
                        </w:rPr>
                        <w:t xml:space="preserve"> </w:t>
                      </w:r>
                      <w:proofErr w:type="spellStart"/>
                      <w:r w:rsidRPr="00783DC4">
                        <w:rPr>
                          <w:rFonts w:eastAsia="Times New Roman" w:cs="Arial"/>
                          <w:lang w:val="fr-FR"/>
                        </w:rPr>
                        <w:t>efectos</w:t>
                      </w:r>
                      <w:proofErr w:type="spellEnd"/>
                      <w:r w:rsidRPr="00783DC4">
                        <w:rPr>
                          <w:rFonts w:eastAsia="Times New Roman" w:cs="Arial"/>
                          <w:lang w:val="fr-FR"/>
                        </w:rPr>
                        <w:t xml:space="preserve"> </w:t>
                      </w:r>
                      <w:proofErr w:type="spellStart"/>
                      <w:r w:rsidRPr="00783DC4">
                        <w:rPr>
                          <w:rFonts w:eastAsia="Times New Roman" w:cs="Arial"/>
                          <w:lang w:val="fr-FR"/>
                        </w:rPr>
                        <w:t>perjudiciales</w:t>
                      </w:r>
                      <w:proofErr w:type="spellEnd"/>
                      <w:r w:rsidRPr="00783DC4">
                        <w:rPr>
                          <w:rFonts w:eastAsia="Times New Roman" w:cs="Arial"/>
                          <w:lang w:val="fr-FR"/>
                        </w:rPr>
                        <w:t xml:space="preserve"> para </w:t>
                      </w:r>
                      <w:proofErr w:type="spellStart"/>
                      <w:r w:rsidRPr="00783DC4">
                        <w:rPr>
                          <w:rFonts w:eastAsia="Times New Roman" w:cs="Arial"/>
                          <w:lang w:val="fr-FR"/>
                        </w:rPr>
                        <w:t>las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migratorias</w:t>
                      </w:r>
                      <w:proofErr w:type="spellEnd"/>
                      <w:r w:rsidRPr="00783DC4">
                        <w:rPr>
                          <w:rFonts w:eastAsia="Times New Roman" w:cs="Arial"/>
                          <w:lang w:val="fr-FR"/>
                        </w:rPr>
                        <w:t xml:space="preserve">, tales </w:t>
                      </w:r>
                      <w:proofErr w:type="spellStart"/>
                      <w:r w:rsidRPr="00783DC4">
                        <w:rPr>
                          <w:rFonts w:eastAsia="Times New Roman" w:cs="Arial"/>
                          <w:lang w:val="fr-FR"/>
                        </w:rPr>
                        <w:t>como</w:t>
                      </w:r>
                      <w:proofErr w:type="spellEnd"/>
                      <w:r w:rsidRPr="00783DC4">
                        <w:rPr>
                          <w:rFonts w:eastAsia="Times New Roman" w:cs="Arial"/>
                          <w:lang w:val="fr-FR"/>
                        </w:rPr>
                        <w:t xml:space="preserve"> los </w:t>
                      </w:r>
                      <w:proofErr w:type="spellStart"/>
                      <w:r w:rsidRPr="00783DC4">
                        <w:rPr>
                          <w:rFonts w:eastAsia="Times New Roman" w:cs="Arial"/>
                          <w:lang w:val="fr-FR"/>
                        </w:rPr>
                        <w:t>murciélagos</w:t>
                      </w:r>
                      <w:proofErr w:type="spellEnd"/>
                      <w:r w:rsidRPr="00783DC4">
                        <w:rPr>
                          <w:rFonts w:eastAsia="Times New Roman" w:cs="Arial"/>
                          <w:lang w:val="fr-FR"/>
                        </w:rPr>
                        <w:t xml:space="preserve">, las aves y las </w:t>
                      </w:r>
                      <w:proofErr w:type="spellStart"/>
                      <w:r w:rsidRPr="00783DC4">
                        <w:rPr>
                          <w:rFonts w:eastAsia="Times New Roman" w:cs="Arial"/>
                          <w:lang w:val="fr-FR"/>
                        </w:rPr>
                        <w:t>tortugas</w:t>
                      </w:r>
                      <w:proofErr w:type="spellEnd"/>
                      <w:r w:rsidRPr="00783DC4">
                        <w:rPr>
                          <w:rFonts w:eastAsia="Times New Roman" w:cs="Arial"/>
                          <w:lang w:val="fr-FR"/>
                        </w:rPr>
                        <w:t xml:space="preserve"> marinas, </w:t>
                      </w:r>
                      <w:proofErr w:type="spellStart"/>
                      <w:r w:rsidRPr="00783DC4">
                        <w:rPr>
                          <w:rFonts w:eastAsia="Times New Roman" w:cs="Arial"/>
                          <w:lang w:val="fr-FR"/>
                        </w:rPr>
                        <w:t>así</w:t>
                      </w:r>
                      <w:proofErr w:type="spellEnd"/>
                      <w:r w:rsidRPr="00783DC4">
                        <w:rPr>
                          <w:rFonts w:eastAsia="Times New Roman" w:cs="Arial"/>
                          <w:lang w:val="fr-FR"/>
                        </w:rPr>
                        <w:t xml:space="preserve"> </w:t>
                      </w:r>
                      <w:proofErr w:type="spellStart"/>
                      <w:r w:rsidRPr="00783DC4">
                        <w:rPr>
                          <w:rFonts w:eastAsia="Times New Roman" w:cs="Arial"/>
                          <w:lang w:val="fr-FR"/>
                        </w:rPr>
                        <w:t>como</w:t>
                      </w:r>
                      <w:proofErr w:type="spellEnd"/>
                      <w:r w:rsidRPr="00783DC4">
                        <w:rPr>
                          <w:rFonts w:eastAsia="Times New Roman" w:cs="Arial"/>
                          <w:lang w:val="fr-FR"/>
                        </w:rPr>
                        <w:t xml:space="preserve"> para los </w:t>
                      </w:r>
                      <w:proofErr w:type="spellStart"/>
                      <w:r w:rsidRPr="00783DC4">
                        <w:rPr>
                          <w:rFonts w:eastAsia="Times New Roman" w:cs="Arial"/>
                          <w:lang w:val="fr-FR"/>
                        </w:rPr>
                        <w:t>insectos</w:t>
                      </w:r>
                      <w:proofErr w:type="spellEnd"/>
                      <w:r w:rsidRPr="00783DC4">
                        <w:rPr>
                          <w:rFonts w:eastAsia="Times New Roman" w:cs="Arial"/>
                          <w:lang w:val="fr-FR"/>
                        </w:rPr>
                        <w:t xml:space="preserve">, que son </w:t>
                      </w:r>
                      <w:proofErr w:type="spellStart"/>
                      <w:r w:rsidRPr="00783DC4">
                        <w:rPr>
                          <w:rFonts w:eastAsia="Times New Roman" w:cs="Arial"/>
                          <w:lang w:val="fr-FR"/>
                        </w:rPr>
                        <w:t>una</w:t>
                      </w:r>
                      <w:proofErr w:type="spellEnd"/>
                      <w:r w:rsidRPr="00783DC4">
                        <w:rPr>
                          <w:rFonts w:eastAsia="Times New Roman" w:cs="Arial"/>
                          <w:lang w:val="fr-FR"/>
                        </w:rPr>
                        <w:t xml:space="preserve"> </w:t>
                      </w:r>
                      <w:proofErr w:type="spellStart"/>
                      <w:r w:rsidRPr="00783DC4">
                        <w:rPr>
                          <w:rFonts w:eastAsia="Times New Roman" w:cs="Arial"/>
                          <w:lang w:val="fr-FR"/>
                        </w:rPr>
                        <w:t>fuente</w:t>
                      </w:r>
                      <w:proofErr w:type="spellEnd"/>
                      <w:r w:rsidRPr="00783DC4">
                        <w:rPr>
                          <w:rFonts w:eastAsia="Times New Roman" w:cs="Arial"/>
                          <w:lang w:val="fr-FR"/>
                        </w:rPr>
                        <w:t xml:space="preserve"> de </w:t>
                      </w:r>
                      <w:proofErr w:type="spellStart"/>
                      <w:r w:rsidRPr="00783DC4">
                        <w:rPr>
                          <w:rFonts w:eastAsia="Times New Roman" w:cs="Arial"/>
                          <w:lang w:val="fr-FR"/>
                        </w:rPr>
                        <w:t>alimento</w:t>
                      </w:r>
                      <w:proofErr w:type="spellEnd"/>
                      <w:r w:rsidRPr="00783DC4">
                        <w:rPr>
                          <w:rFonts w:eastAsia="Times New Roman" w:cs="Arial"/>
                          <w:lang w:val="fr-FR"/>
                        </w:rPr>
                        <w:t xml:space="preserve"> importante para muchas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Esta</w:t>
                      </w:r>
                      <w:proofErr w:type="spellEnd"/>
                      <w:r w:rsidRPr="00783DC4">
                        <w:rPr>
                          <w:rFonts w:eastAsia="Times New Roman" w:cs="Arial"/>
                          <w:lang w:val="fr-FR"/>
                        </w:rPr>
                        <w:t xml:space="preserve"> </w:t>
                      </w:r>
                      <w:proofErr w:type="spellStart"/>
                      <w:r w:rsidRPr="00783DC4">
                        <w:rPr>
                          <w:rFonts w:eastAsia="Times New Roman" w:cs="Arial"/>
                          <w:lang w:val="fr-FR"/>
                        </w:rPr>
                        <w:t>propuesta</w:t>
                      </w:r>
                      <w:proofErr w:type="spellEnd"/>
                      <w:r w:rsidRPr="00783DC4">
                        <w:rPr>
                          <w:rFonts w:eastAsia="Times New Roman" w:cs="Arial"/>
                          <w:lang w:val="fr-FR"/>
                        </w:rPr>
                        <w:t xml:space="preserve"> </w:t>
                      </w:r>
                      <w:proofErr w:type="spellStart"/>
                      <w:r w:rsidRPr="00783DC4">
                        <w:rPr>
                          <w:rFonts w:eastAsia="Times New Roman" w:cs="Arial"/>
                          <w:lang w:val="fr-FR"/>
                        </w:rPr>
                        <w:t>tiene</w:t>
                      </w:r>
                      <w:proofErr w:type="spellEnd"/>
                      <w:r w:rsidRPr="00783DC4">
                        <w:rPr>
                          <w:rFonts w:eastAsia="Times New Roman" w:cs="Arial"/>
                          <w:lang w:val="fr-FR"/>
                        </w:rPr>
                        <w:t xml:space="preserve"> </w:t>
                      </w:r>
                      <w:proofErr w:type="spellStart"/>
                      <w:r w:rsidRPr="00783DC4">
                        <w:rPr>
                          <w:rFonts w:eastAsia="Times New Roman" w:cs="Arial"/>
                          <w:lang w:val="fr-FR"/>
                        </w:rPr>
                        <w:t>como</w:t>
                      </w:r>
                      <w:proofErr w:type="spellEnd"/>
                      <w:r w:rsidRPr="00783DC4">
                        <w:rPr>
                          <w:rFonts w:eastAsia="Times New Roman" w:cs="Arial"/>
                          <w:lang w:val="fr-FR"/>
                        </w:rPr>
                        <w:t xml:space="preserve"> </w:t>
                      </w:r>
                      <w:proofErr w:type="spellStart"/>
                      <w:r w:rsidRPr="00783DC4">
                        <w:rPr>
                          <w:rFonts w:eastAsia="Times New Roman" w:cs="Arial"/>
                          <w:lang w:val="fr-FR"/>
                        </w:rPr>
                        <w:t>objetivo</w:t>
                      </w:r>
                      <w:proofErr w:type="spellEnd"/>
                      <w:r w:rsidRPr="00783DC4">
                        <w:rPr>
                          <w:rFonts w:eastAsia="Times New Roman" w:cs="Arial"/>
                          <w:lang w:val="fr-FR"/>
                        </w:rPr>
                        <w:t xml:space="preserve"> </w:t>
                      </w:r>
                      <w:proofErr w:type="spellStart"/>
                      <w:r w:rsidRPr="00783DC4">
                        <w:rPr>
                          <w:rFonts w:eastAsia="Times New Roman" w:cs="Arial"/>
                          <w:lang w:val="fr-FR"/>
                        </w:rPr>
                        <w:t>sensibilizar</w:t>
                      </w:r>
                      <w:proofErr w:type="spellEnd"/>
                      <w:r w:rsidRPr="00783DC4">
                        <w:rPr>
                          <w:rFonts w:eastAsia="Times New Roman" w:cs="Arial"/>
                          <w:lang w:val="fr-FR"/>
                        </w:rPr>
                        <w:t xml:space="preserve"> sobre este </w:t>
                      </w:r>
                      <w:proofErr w:type="spellStart"/>
                      <w:r w:rsidRPr="00783DC4">
                        <w:rPr>
                          <w:rFonts w:eastAsia="Times New Roman" w:cs="Arial"/>
                          <w:lang w:val="fr-FR"/>
                        </w:rPr>
                        <w:t>problema</w:t>
                      </w:r>
                      <w:proofErr w:type="spellEnd"/>
                      <w:r w:rsidRPr="00783DC4">
                        <w:rPr>
                          <w:rFonts w:eastAsia="Times New Roman" w:cs="Arial"/>
                          <w:lang w:val="fr-FR"/>
                        </w:rPr>
                        <w:t xml:space="preserve">, </w:t>
                      </w:r>
                      <w:proofErr w:type="spellStart"/>
                      <w:r w:rsidRPr="00783DC4">
                        <w:rPr>
                          <w:rFonts w:eastAsia="Times New Roman" w:cs="Arial"/>
                          <w:lang w:val="fr-FR"/>
                        </w:rPr>
                        <w:t>concretamente</w:t>
                      </w:r>
                      <w:proofErr w:type="spellEnd"/>
                      <w:r w:rsidRPr="00783DC4">
                        <w:rPr>
                          <w:rFonts w:eastAsia="Times New Roman" w:cs="Arial"/>
                          <w:lang w:val="fr-FR"/>
                        </w:rPr>
                        <w:t xml:space="preserve"> a </w:t>
                      </w:r>
                      <w:proofErr w:type="spellStart"/>
                      <w:r w:rsidRPr="00783DC4">
                        <w:rPr>
                          <w:rFonts w:eastAsia="Times New Roman" w:cs="Arial"/>
                          <w:lang w:val="fr-FR"/>
                        </w:rPr>
                        <w:t>través</w:t>
                      </w:r>
                      <w:proofErr w:type="spellEnd"/>
                      <w:r w:rsidRPr="00783DC4">
                        <w:rPr>
                          <w:rFonts w:eastAsia="Times New Roman" w:cs="Arial"/>
                          <w:lang w:val="fr-FR"/>
                        </w:rPr>
                        <w:t xml:space="preserve"> </w:t>
                      </w:r>
                      <w:proofErr w:type="spellStart"/>
                      <w:r w:rsidRPr="00783DC4">
                        <w:rPr>
                          <w:rFonts w:eastAsia="Times New Roman" w:cs="Arial"/>
                          <w:lang w:val="fr-FR"/>
                        </w:rPr>
                        <w:t>del</w:t>
                      </w:r>
                      <w:proofErr w:type="spellEnd"/>
                      <w:r w:rsidRPr="00783DC4">
                        <w:rPr>
                          <w:rFonts w:eastAsia="Times New Roman" w:cs="Arial"/>
                          <w:lang w:val="fr-FR"/>
                        </w:rPr>
                        <w:t xml:space="preserve"> </w:t>
                      </w:r>
                      <w:proofErr w:type="spellStart"/>
                      <w:r w:rsidRPr="00783DC4">
                        <w:rPr>
                          <w:rFonts w:eastAsia="Times New Roman" w:cs="Arial"/>
                          <w:lang w:val="fr-FR"/>
                        </w:rPr>
                        <w:t>Día</w:t>
                      </w:r>
                      <w:proofErr w:type="spellEnd"/>
                      <w:r w:rsidRPr="00783DC4">
                        <w:rPr>
                          <w:rFonts w:eastAsia="Times New Roman" w:cs="Arial"/>
                          <w:lang w:val="fr-FR"/>
                        </w:rPr>
                        <w:t xml:space="preserve"> </w:t>
                      </w:r>
                      <w:proofErr w:type="spellStart"/>
                      <w:r w:rsidRPr="00783DC4">
                        <w:rPr>
                          <w:rFonts w:eastAsia="Times New Roman" w:cs="Arial"/>
                          <w:lang w:val="fr-FR"/>
                        </w:rPr>
                        <w:t>Mundial</w:t>
                      </w:r>
                      <w:proofErr w:type="spellEnd"/>
                      <w:r w:rsidRPr="00783DC4">
                        <w:rPr>
                          <w:rFonts w:eastAsia="Times New Roman" w:cs="Arial"/>
                          <w:lang w:val="fr-FR"/>
                        </w:rPr>
                        <w:t xml:space="preserve"> de las Aves </w:t>
                      </w:r>
                      <w:proofErr w:type="spellStart"/>
                      <w:r w:rsidRPr="00783DC4">
                        <w:rPr>
                          <w:rFonts w:eastAsia="Times New Roman" w:cs="Arial"/>
                          <w:lang w:val="fr-FR"/>
                        </w:rPr>
                        <w:t>Migratorias</w:t>
                      </w:r>
                      <w:proofErr w:type="spellEnd"/>
                      <w:r w:rsidRPr="00783DC4">
                        <w:rPr>
                          <w:rFonts w:eastAsia="Times New Roman" w:cs="Arial"/>
                          <w:lang w:val="fr-FR"/>
                        </w:rPr>
                        <w:t xml:space="preserve">. </w:t>
                      </w:r>
                      <w:proofErr w:type="spellStart"/>
                      <w:r w:rsidRPr="00783DC4">
                        <w:rPr>
                          <w:rFonts w:eastAsia="Times New Roman" w:cs="Arial"/>
                          <w:lang w:val="fr-FR"/>
                        </w:rPr>
                        <w:t>Esta</w:t>
                      </w:r>
                      <w:proofErr w:type="spellEnd"/>
                      <w:r w:rsidRPr="00783DC4">
                        <w:rPr>
                          <w:rFonts w:eastAsia="Times New Roman" w:cs="Arial"/>
                          <w:lang w:val="fr-FR"/>
                        </w:rPr>
                        <w:t xml:space="preserve"> </w:t>
                      </w:r>
                      <w:proofErr w:type="spellStart"/>
                      <w:r w:rsidRPr="00783DC4">
                        <w:rPr>
                          <w:rFonts w:eastAsia="Times New Roman" w:cs="Arial"/>
                          <w:lang w:val="fr-FR"/>
                        </w:rPr>
                        <w:t>propuesta</w:t>
                      </w:r>
                      <w:proofErr w:type="spellEnd"/>
                      <w:r w:rsidRPr="00783DC4">
                        <w:rPr>
                          <w:rFonts w:eastAsia="Times New Roman" w:cs="Arial"/>
                          <w:lang w:val="fr-FR"/>
                        </w:rPr>
                        <w:t xml:space="preserve">, </w:t>
                      </w:r>
                      <w:proofErr w:type="spellStart"/>
                      <w:r w:rsidRPr="00783DC4">
                        <w:rPr>
                          <w:rFonts w:eastAsia="Times New Roman" w:cs="Arial"/>
                          <w:lang w:val="fr-FR"/>
                        </w:rPr>
                        <w:t>además</w:t>
                      </w:r>
                      <w:proofErr w:type="spellEnd"/>
                      <w:r w:rsidRPr="00783DC4">
                        <w:rPr>
                          <w:rFonts w:eastAsia="Times New Roman" w:cs="Arial"/>
                          <w:lang w:val="fr-FR"/>
                        </w:rPr>
                        <w:t xml:space="preserve">, </w:t>
                      </w:r>
                      <w:proofErr w:type="spellStart"/>
                      <w:r w:rsidRPr="00783DC4">
                        <w:rPr>
                          <w:rFonts w:eastAsia="Times New Roman" w:cs="Arial"/>
                          <w:lang w:val="fr-FR"/>
                        </w:rPr>
                        <w:t>incluye</w:t>
                      </w:r>
                      <w:proofErr w:type="spellEnd"/>
                      <w:r w:rsidRPr="00783DC4">
                        <w:rPr>
                          <w:rFonts w:eastAsia="Times New Roman" w:cs="Arial"/>
                          <w:lang w:val="fr-FR"/>
                        </w:rPr>
                        <w:t xml:space="preserve"> </w:t>
                      </w:r>
                      <w:proofErr w:type="spellStart"/>
                      <w:r w:rsidRPr="00783DC4">
                        <w:rPr>
                          <w:rFonts w:eastAsia="Times New Roman" w:cs="Arial"/>
                          <w:lang w:val="fr-FR"/>
                        </w:rPr>
                        <w:t>una</w:t>
                      </w:r>
                      <w:proofErr w:type="spellEnd"/>
                      <w:r w:rsidRPr="00783DC4">
                        <w:rPr>
                          <w:rFonts w:eastAsia="Times New Roman" w:cs="Arial"/>
                          <w:lang w:val="fr-FR"/>
                        </w:rPr>
                        <w:t xml:space="preserve"> </w:t>
                      </w:r>
                      <w:proofErr w:type="spellStart"/>
                      <w:r w:rsidRPr="00783DC4">
                        <w:rPr>
                          <w:rFonts w:eastAsia="Times New Roman" w:cs="Arial"/>
                          <w:lang w:val="fr-FR"/>
                        </w:rPr>
                        <w:t>invitación</w:t>
                      </w:r>
                      <w:proofErr w:type="spellEnd"/>
                      <w:r w:rsidRPr="00783DC4">
                        <w:rPr>
                          <w:rFonts w:eastAsia="Times New Roman" w:cs="Arial"/>
                          <w:lang w:val="fr-FR"/>
                        </w:rPr>
                        <w:t xml:space="preserve"> a las Partes para que </w:t>
                      </w:r>
                      <w:proofErr w:type="spellStart"/>
                      <w:r w:rsidRPr="00783DC4">
                        <w:rPr>
                          <w:rFonts w:eastAsia="Times New Roman" w:cs="Arial"/>
                          <w:lang w:val="fr-FR"/>
                        </w:rPr>
                        <w:t>aborden</w:t>
                      </w:r>
                      <w:proofErr w:type="spellEnd"/>
                      <w:r w:rsidRPr="00783DC4">
                        <w:rPr>
                          <w:rFonts w:eastAsia="Times New Roman" w:cs="Arial"/>
                          <w:lang w:val="fr-FR"/>
                        </w:rPr>
                        <w:t xml:space="preserve"> este </w:t>
                      </w:r>
                      <w:proofErr w:type="spellStart"/>
                      <w:r w:rsidRPr="00783DC4">
                        <w:rPr>
                          <w:rFonts w:eastAsia="Times New Roman" w:cs="Arial"/>
                          <w:lang w:val="fr-FR"/>
                        </w:rPr>
                        <w:t>problema</w:t>
                      </w:r>
                      <w:proofErr w:type="spellEnd"/>
                      <w:r w:rsidRPr="00783DC4">
                        <w:rPr>
                          <w:rFonts w:eastAsia="Times New Roman" w:cs="Arial"/>
                          <w:lang w:val="fr-FR"/>
                        </w:rPr>
                        <w:t xml:space="preserve"> y, en este </w:t>
                      </w:r>
                      <w:proofErr w:type="spellStart"/>
                      <w:r w:rsidRPr="00783DC4">
                        <w:rPr>
                          <w:rFonts w:eastAsia="Times New Roman" w:cs="Arial"/>
                          <w:lang w:val="fr-FR"/>
                        </w:rPr>
                        <w:t>sentido</w:t>
                      </w:r>
                      <w:proofErr w:type="spellEnd"/>
                      <w:r w:rsidRPr="00783DC4">
                        <w:rPr>
                          <w:rFonts w:eastAsia="Times New Roman" w:cs="Arial"/>
                          <w:lang w:val="fr-FR"/>
                        </w:rPr>
                        <w:t xml:space="preserve">, se </w:t>
                      </w:r>
                      <w:proofErr w:type="spellStart"/>
                      <w:r w:rsidRPr="00783DC4">
                        <w:rPr>
                          <w:rFonts w:eastAsia="Times New Roman" w:cs="Arial"/>
                          <w:lang w:val="fr-FR"/>
                        </w:rPr>
                        <w:t>propone</w:t>
                      </w:r>
                      <w:proofErr w:type="spellEnd"/>
                      <w:r w:rsidRPr="00783DC4">
                        <w:rPr>
                          <w:rFonts w:eastAsia="Times New Roman" w:cs="Arial"/>
                          <w:lang w:val="fr-FR"/>
                        </w:rPr>
                        <w:t xml:space="preserve"> que se </w:t>
                      </w:r>
                      <w:proofErr w:type="spellStart"/>
                      <w:r w:rsidRPr="00783DC4">
                        <w:rPr>
                          <w:rFonts w:eastAsia="Times New Roman" w:cs="Arial"/>
                          <w:lang w:val="fr-FR"/>
                        </w:rPr>
                        <w:t>inicie</w:t>
                      </w:r>
                      <w:proofErr w:type="spellEnd"/>
                      <w:r w:rsidRPr="00783DC4">
                        <w:rPr>
                          <w:rFonts w:eastAsia="Times New Roman" w:cs="Arial"/>
                          <w:lang w:val="fr-FR"/>
                        </w:rPr>
                        <w:t xml:space="preserve"> un </w:t>
                      </w:r>
                      <w:proofErr w:type="spellStart"/>
                      <w:r w:rsidRPr="00783DC4">
                        <w:rPr>
                          <w:rFonts w:eastAsia="Times New Roman" w:cs="Arial"/>
                          <w:lang w:val="fr-FR"/>
                        </w:rPr>
                        <w:t>proceso</w:t>
                      </w:r>
                      <w:proofErr w:type="spellEnd"/>
                      <w:r w:rsidRPr="00783DC4">
                        <w:rPr>
                          <w:rFonts w:eastAsia="Times New Roman" w:cs="Arial"/>
                          <w:lang w:val="fr-FR"/>
                        </w:rPr>
                        <w:t xml:space="preserve"> para el </w:t>
                      </w:r>
                      <w:proofErr w:type="spellStart"/>
                      <w:r w:rsidRPr="00783DC4">
                        <w:rPr>
                          <w:rFonts w:eastAsia="Times New Roman" w:cs="Arial"/>
                          <w:lang w:val="fr-FR"/>
                        </w:rPr>
                        <w:t>desarrollo</w:t>
                      </w:r>
                      <w:proofErr w:type="spellEnd"/>
                      <w:r w:rsidRPr="00783DC4">
                        <w:rPr>
                          <w:rFonts w:eastAsia="Times New Roman" w:cs="Arial"/>
                          <w:lang w:val="fr-FR"/>
                        </w:rPr>
                        <w:t xml:space="preserve"> de directrices. </w:t>
                      </w:r>
                    </w:p>
                    <w:p w:rsidR="00783DC4" w:rsidRPr="00783DC4" w:rsidRDefault="00783DC4" w:rsidP="00783DC4">
                      <w:pPr>
                        <w:widowControl w:val="0"/>
                        <w:autoSpaceDE w:val="0"/>
                        <w:autoSpaceDN w:val="0"/>
                        <w:adjustRightInd w:val="0"/>
                        <w:spacing w:after="0" w:line="240" w:lineRule="auto"/>
                        <w:jc w:val="both"/>
                        <w:rPr>
                          <w:rFonts w:eastAsia="Times New Roman" w:cs="Arial"/>
                          <w:i/>
                          <w:lang w:val="fr-FR"/>
                        </w:rPr>
                      </w:pPr>
                    </w:p>
                    <w:p w:rsidR="00002A97" w:rsidRDefault="00783DC4" w:rsidP="00783DC4">
                      <w:pPr>
                        <w:spacing w:after="0" w:line="240" w:lineRule="auto"/>
                        <w:jc w:val="both"/>
                        <w:rPr>
                          <w:rFonts w:cs="Arial"/>
                          <w:lang w:val="es-ES"/>
                        </w:rPr>
                      </w:pPr>
                      <w:r w:rsidRPr="00783DC4">
                        <w:rPr>
                          <w:rFonts w:eastAsia="Times New Roman" w:cs="Arial"/>
                          <w:lang w:val="fr-FR"/>
                        </w:rPr>
                        <w:t xml:space="preserve">La </w:t>
                      </w:r>
                      <w:proofErr w:type="spellStart"/>
                      <w:r w:rsidRPr="00783DC4">
                        <w:rPr>
                          <w:rFonts w:eastAsia="Times New Roman" w:cs="Arial"/>
                          <w:lang w:val="fr-FR"/>
                        </w:rPr>
                        <w:t>implementación</w:t>
                      </w:r>
                      <w:proofErr w:type="spellEnd"/>
                      <w:r w:rsidRPr="00783DC4">
                        <w:rPr>
                          <w:rFonts w:eastAsia="Times New Roman" w:cs="Arial"/>
                          <w:lang w:val="fr-FR"/>
                        </w:rPr>
                        <w:t xml:space="preserve"> </w:t>
                      </w:r>
                      <w:proofErr w:type="spellStart"/>
                      <w:r w:rsidRPr="00783DC4">
                        <w:rPr>
                          <w:rFonts w:eastAsia="Times New Roman" w:cs="Arial"/>
                          <w:lang w:val="fr-FR"/>
                        </w:rPr>
                        <w:t>del</w:t>
                      </w:r>
                      <w:proofErr w:type="spellEnd"/>
                      <w:r w:rsidRPr="00783DC4">
                        <w:rPr>
                          <w:rFonts w:eastAsia="Times New Roman" w:cs="Arial"/>
                          <w:lang w:val="fr-FR"/>
                        </w:rPr>
                        <w:t xml:space="preserve"> </w:t>
                      </w:r>
                      <w:proofErr w:type="spellStart"/>
                      <w:r w:rsidRPr="00783DC4">
                        <w:rPr>
                          <w:rFonts w:eastAsia="Times New Roman" w:cs="Arial"/>
                          <w:lang w:val="fr-FR"/>
                        </w:rPr>
                        <w:t>proyecto</w:t>
                      </w:r>
                      <w:proofErr w:type="spellEnd"/>
                      <w:r w:rsidRPr="00783DC4">
                        <w:rPr>
                          <w:rFonts w:eastAsia="Times New Roman" w:cs="Arial"/>
                          <w:lang w:val="fr-FR"/>
                        </w:rPr>
                        <w:t xml:space="preserve"> </w:t>
                      </w:r>
                      <w:proofErr w:type="spellStart"/>
                      <w:r w:rsidRPr="00783DC4">
                        <w:rPr>
                          <w:rFonts w:eastAsia="Times New Roman" w:cs="Arial"/>
                          <w:lang w:val="fr-FR"/>
                        </w:rPr>
                        <w:t>adjunto</w:t>
                      </w:r>
                      <w:proofErr w:type="spellEnd"/>
                      <w:r w:rsidRPr="00783DC4">
                        <w:rPr>
                          <w:rFonts w:eastAsia="Times New Roman" w:cs="Arial"/>
                          <w:lang w:val="fr-FR"/>
                        </w:rPr>
                        <w:t xml:space="preserve"> de la </w:t>
                      </w:r>
                      <w:proofErr w:type="spellStart"/>
                      <w:r w:rsidRPr="00783DC4">
                        <w:rPr>
                          <w:rFonts w:eastAsia="Times New Roman" w:cs="Arial"/>
                          <w:lang w:val="fr-FR"/>
                        </w:rPr>
                        <w:t>Resolución</w:t>
                      </w:r>
                      <w:proofErr w:type="spellEnd"/>
                      <w:r w:rsidRPr="00783DC4">
                        <w:rPr>
                          <w:rFonts w:eastAsia="Times New Roman" w:cs="Arial"/>
                          <w:lang w:val="fr-FR"/>
                        </w:rPr>
                        <w:t xml:space="preserve"> y </w:t>
                      </w:r>
                      <w:proofErr w:type="spellStart"/>
                      <w:r w:rsidRPr="00783DC4">
                        <w:rPr>
                          <w:rFonts w:eastAsia="Times New Roman" w:cs="Arial"/>
                          <w:lang w:val="fr-FR"/>
                        </w:rPr>
                        <w:t>Decisiones</w:t>
                      </w:r>
                      <w:proofErr w:type="spellEnd"/>
                      <w:r w:rsidRPr="00783DC4">
                        <w:rPr>
                          <w:rFonts w:eastAsia="Times New Roman" w:cs="Arial"/>
                          <w:lang w:val="fr-FR"/>
                        </w:rPr>
                        <w:t xml:space="preserve"> </w:t>
                      </w:r>
                      <w:proofErr w:type="spellStart"/>
                      <w:r w:rsidRPr="00783DC4">
                        <w:rPr>
                          <w:rFonts w:eastAsia="Times New Roman" w:cs="Arial"/>
                          <w:lang w:val="fr-FR"/>
                        </w:rPr>
                        <w:t>contribuirá</w:t>
                      </w:r>
                      <w:proofErr w:type="spellEnd"/>
                      <w:r w:rsidRPr="00783DC4">
                        <w:rPr>
                          <w:rFonts w:eastAsia="Times New Roman" w:cs="Arial"/>
                          <w:lang w:val="fr-FR"/>
                        </w:rPr>
                        <w:t xml:space="preserve"> a la </w:t>
                      </w:r>
                      <w:proofErr w:type="spellStart"/>
                      <w:r w:rsidRPr="00783DC4">
                        <w:rPr>
                          <w:rFonts w:eastAsia="Times New Roman" w:cs="Arial"/>
                          <w:lang w:val="fr-FR"/>
                        </w:rPr>
                        <w:t>implementación</w:t>
                      </w:r>
                      <w:proofErr w:type="spellEnd"/>
                      <w:r w:rsidRPr="00783DC4">
                        <w:rPr>
                          <w:rFonts w:eastAsia="Times New Roman" w:cs="Arial"/>
                          <w:lang w:val="fr-FR"/>
                        </w:rPr>
                        <w:t xml:space="preserve"> de las </w:t>
                      </w:r>
                      <w:proofErr w:type="spellStart"/>
                      <w:r w:rsidRPr="00783DC4">
                        <w:rPr>
                          <w:rFonts w:eastAsia="Times New Roman" w:cs="Arial"/>
                          <w:lang w:val="fr-FR"/>
                        </w:rPr>
                        <w:t>metas</w:t>
                      </w:r>
                      <w:proofErr w:type="spellEnd"/>
                      <w:r w:rsidRPr="00783DC4">
                        <w:rPr>
                          <w:rFonts w:eastAsia="Times New Roman" w:cs="Arial"/>
                          <w:lang w:val="fr-FR"/>
                        </w:rPr>
                        <w:t xml:space="preserve"> 1 y 7 </w:t>
                      </w:r>
                      <w:proofErr w:type="spellStart"/>
                      <w:r w:rsidRPr="00783DC4">
                        <w:rPr>
                          <w:rFonts w:eastAsia="Times New Roman" w:cs="Arial"/>
                          <w:lang w:val="fr-FR"/>
                        </w:rPr>
                        <w:t>del</w:t>
                      </w:r>
                      <w:proofErr w:type="spellEnd"/>
                      <w:r w:rsidRPr="00783DC4">
                        <w:rPr>
                          <w:rFonts w:eastAsia="Times New Roman" w:cs="Arial"/>
                          <w:lang w:val="fr-FR"/>
                        </w:rPr>
                        <w:t xml:space="preserve"> Plan </w:t>
                      </w:r>
                      <w:proofErr w:type="spellStart"/>
                      <w:r w:rsidRPr="00783DC4">
                        <w:rPr>
                          <w:rFonts w:eastAsia="Times New Roman" w:cs="Arial"/>
                          <w:lang w:val="fr-FR"/>
                        </w:rPr>
                        <w:t>Estratégico</w:t>
                      </w:r>
                      <w:proofErr w:type="spellEnd"/>
                      <w:r w:rsidRPr="00783DC4">
                        <w:rPr>
                          <w:rFonts w:eastAsia="Times New Roman" w:cs="Arial"/>
                          <w:lang w:val="fr-FR"/>
                        </w:rPr>
                        <w:t xml:space="preserve"> para </w:t>
                      </w:r>
                      <w:proofErr w:type="spellStart"/>
                      <w:r w:rsidRPr="00783DC4">
                        <w:rPr>
                          <w:rFonts w:eastAsia="Times New Roman" w:cs="Arial"/>
                          <w:lang w:val="fr-FR"/>
                        </w:rPr>
                        <w:t>las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Migratorias</w:t>
                      </w:r>
                      <w:proofErr w:type="spellEnd"/>
                      <w:r w:rsidRPr="00783DC4">
                        <w:rPr>
                          <w:rFonts w:eastAsia="Times New Roman" w:cs="Arial"/>
                          <w:lang w:val="fr-FR"/>
                        </w:rPr>
                        <w:t xml:space="preserve"> de la CMS 2015-2023 (</w:t>
                      </w:r>
                      <w:proofErr w:type="spellStart"/>
                      <w:r w:rsidRPr="00783DC4">
                        <w:rPr>
                          <w:rFonts w:eastAsia="Times New Roman" w:cs="Arial"/>
                          <w:lang w:val="fr-FR"/>
                        </w:rPr>
                        <w:t>revisado</w:t>
                      </w:r>
                      <w:proofErr w:type="spellEnd"/>
                      <w:r w:rsidRPr="00783DC4">
                        <w:rPr>
                          <w:rFonts w:eastAsia="Times New Roman" w:cs="Arial"/>
                          <w:lang w:val="fr-FR"/>
                        </w:rPr>
                        <w:t xml:space="preserve"> en la COP12).</w:t>
                      </w:r>
                    </w:p>
                    <w:p w:rsidR="00783DC4" w:rsidRDefault="00783DC4" w:rsidP="00783DC4">
                      <w:pPr>
                        <w:spacing w:after="0" w:line="240" w:lineRule="auto"/>
                        <w:jc w:val="both"/>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943D15">
      <w:pPr>
        <w:spacing w:after="0" w:line="240" w:lineRule="auto"/>
        <w:rPr>
          <w:lang w:val="es-ES"/>
        </w:rPr>
      </w:pPr>
    </w:p>
    <w:p w:rsidR="00002A97" w:rsidRDefault="00002A97" w:rsidP="00943D15">
      <w:pPr>
        <w:spacing w:after="0" w:line="240" w:lineRule="auto"/>
        <w:rPr>
          <w:lang w:val="es-ES"/>
        </w:rPr>
      </w:pPr>
    </w:p>
    <w:p w:rsidR="00783DC4" w:rsidRPr="00783DC4" w:rsidRDefault="00783DC4" w:rsidP="00783DC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sidRPr="00783DC4">
        <w:rPr>
          <w:rFonts w:eastAsia="Times New Roman" w:cs="Arial"/>
          <w:b/>
          <w:caps/>
          <w:lang w:val="es-ES"/>
        </w:rPr>
        <w:t>Contaminación lumínica y especies migratorias</w:t>
      </w:r>
    </w:p>
    <w:p w:rsid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u w:val="single"/>
          <w:lang w:val="fr-FR"/>
        </w:rPr>
      </w:pPr>
      <w:r w:rsidRPr="00783DC4">
        <w:rPr>
          <w:rFonts w:eastAsia="Times New Roman" w:cs="Arial"/>
          <w:u w:val="single"/>
          <w:lang w:val="es-ES"/>
        </w:rPr>
        <w:t>Antecedentes</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pStyle w:val="Firstnumbering1"/>
        <w:jc w:val="both"/>
        <w:rPr>
          <w:lang w:val="fr-FR"/>
        </w:rPr>
      </w:pPr>
      <w:r w:rsidRPr="00783DC4">
        <w:t>La luz artificial por la noche está aumentado a nivel mundial, lo cual tiene efectos perjudiciales para las especies migratorias, tales como los murciélagos, las aves y las tortugas marinas (especialmente durante su migración), así como para los insectos, que son una fuente de alimento importante para numerosas especies, entre las que se incluyen numerosos taxones migratorios. Sin embargo, existe una falta de concienciación sobre estos efectos negativos, y no es suficiente con una orientación internacional que fomente la mitigación y las medidas de prevención, centradas sobre todo en especies migratorias.</w:t>
      </w:r>
    </w:p>
    <w:p w:rsidR="00783DC4" w:rsidRPr="00783DC4" w:rsidRDefault="00783DC4" w:rsidP="00783DC4">
      <w:pPr>
        <w:widowControl w:val="0"/>
        <w:autoSpaceDE w:val="0"/>
        <w:autoSpaceDN w:val="0"/>
        <w:adjustRightInd w:val="0"/>
        <w:spacing w:after="0" w:line="240" w:lineRule="auto"/>
        <w:rPr>
          <w:rFonts w:eastAsia="Times New Roman" w:cs="Arial"/>
          <w:lang w:val="fr-FR"/>
        </w:rPr>
      </w:pPr>
    </w:p>
    <w:p w:rsidR="00783DC4" w:rsidRPr="00783DC4" w:rsidRDefault="00783DC4" w:rsidP="00783DC4">
      <w:pPr>
        <w:widowControl w:val="0"/>
        <w:autoSpaceDE w:val="0"/>
        <w:autoSpaceDN w:val="0"/>
        <w:adjustRightInd w:val="0"/>
        <w:spacing w:after="0" w:line="240" w:lineRule="auto"/>
        <w:rPr>
          <w:rFonts w:eastAsia="Times New Roman" w:cs="Arial"/>
          <w:u w:val="single"/>
          <w:lang w:val="fr-FR"/>
        </w:rPr>
      </w:pPr>
    </w:p>
    <w:p w:rsidR="00783DC4" w:rsidRPr="00783DC4" w:rsidRDefault="00783DC4" w:rsidP="00783DC4">
      <w:pPr>
        <w:widowControl w:val="0"/>
        <w:autoSpaceDE w:val="0"/>
        <w:autoSpaceDN w:val="0"/>
        <w:adjustRightInd w:val="0"/>
        <w:spacing w:after="0" w:line="240" w:lineRule="auto"/>
        <w:rPr>
          <w:rFonts w:eastAsia="Times New Roman" w:cs="Arial"/>
          <w:u w:val="single"/>
          <w:lang w:val="fr-FR"/>
        </w:rPr>
      </w:pPr>
      <w:r w:rsidRPr="00783DC4">
        <w:rPr>
          <w:rFonts w:eastAsia="Times New Roman" w:cs="Arial"/>
          <w:u w:val="single"/>
          <w:lang w:val="es-ES"/>
        </w:rPr>
        <w:t>Debate y análisis</w:t>
      </w:r>
    </w:p>
    <w:p w:rsidR="00783DC4" w:rsidRPr="00783DC4" w:rsidRDefault="00783DC4" w:rsidP="00783DC4">
      <w:pPr>
        <w:widowControl w:val="0"/>
        <w:autoSpaceDE w:val="0"/>
        <w:autoSpaceDN w:val="0"/>
        <w:adjustRightInd w:val="0"/>
        <w:spacing w:after="0" w:line="240" w:lineRule="auto"/>
        <w:rPr>
          <w:rFonts w:eastAsia="Times New Roman" w:cs="Arial"/>
          <w:lang w:val="fr-FR"/>
        </w:rPr>
      </w:pPr>
    </w:p>
    <w:p w:rsidR="00783DC4" w:rsidRPr="00783DC4" w:rsidRDefault="00783DC4" w:rsidP="00783DC4">
      <w:pPr>
        <w:pStyle w:val="Firstnumbering1"/>
        <w:jc w:val="both"/>
        <w:rPr>
          <w:lang w:val="fr-FR"/>
        </w:rPr>
      </w:pPr>
      <w:r w:rsidRPr="00783DC4">
        <w:t>Dado que se trata de un asunto nuevo para la CMS que requiere mandatos para la Secretaría y el Consejo Científico, este problema lo debe abordar la Conferencia de las Partes. Hasta ahora, EUROBATS ha hecho frente al problema de la contaminación lumínica a través de su</w:t>
      </w:r>
      <w:r w:rsidRPr="00783DC4">
        <w:rPr>
          <w:rFonts w:cs="Times New Roman"/>
          <w:sz w:val="18"/>
          <w:szCs w:val="24"/>
          <w:lang w:val="fr-FR"/>
        </w:rPr>
        <w:t xml:space="preserve"> </w:t>
      </w:r>
      <w:r w:rsidRPr="00783DC4">
        <w:t xml:space="preserve">Resolución 8.6 sobre murciélagos y contaminación lumínica, pero esta centra su atención en los murciélagos. Abordar el problema al nivel de la CMS permite adoptar un enfoque más eficaz y sinérgico, por ejemplo, a través de la identificación de medidas de mitigación que pudieran reducir los efectos de la contaminación lumínica en la distribución de diferentes especies migratorias. </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widowControl w:val="0"/>
        <w:autoSpaceDE w:val="0"/>
        <w:autoSpaceDN w:val="0"/>
        <w:adjustRightInd w:val="0"/>
        <w:spacing w:after="0" w:line="240" w:lineRule="auto"/>
        <w:rPr>
          <w:rFonts w:eastAsia="Times New Roman" w:cs="Arial"/>
          <w:lang w:val="en-GB"/>
        </w:rPr>
      </w:pPr>
      <w:r w:rsidRPr="00783DC4">
        <w:rPr>
          <w:rFonts w:eastAsia="Times New Roman" w:cs="Arial"/>
          <w:u w:val="single"/>
          <w:lang w:val="es-ES"/>
        </w:rPr>
        <w:t>Acciones recomendadas</w:t>
      </w:r>
    </w:p>
    <w:p w:rsidR="00783DC4" w:rsidRPr="00783DC4" w:rsidRDefault="00783DC4" w:rsidP="00783DC4">
      <w:pPr>
        <w:widowControl w:val="0"/>
        <w:autoSpaceDE w:val="0"/>
        <w:autoSpaceDN w:val="0"/>
        <w:adjustRightInd w:val="0"/>
        <w:spacing w:after="0" w:line="240" w:lineRule="auto"/>
        <w:rPr>
          <w:rFonts w:eastAsia="Times New Roman" w:cs="Arial"/>
          <w:lang w:val="en-GB"/>
        </w:rPr>
      </w:pPr>
    </w:p>
    <w:p w:rsidR="00783DC4" w:rsidRPr="00783DC4" w:rsidRDefault="00783DC4" w:rsidP="00783DC4">
      <w:pPr>
        <w:pStyle w:val="Firstnumbering1"/>
        <w:jc w:val="both"/>
        <w:rPr>
          <w:lang w:val="fr-FR"/>
        </w:rPr>
      </w:pPr>
      <w:r w:rsidRPr="00783DC4">
        <w:t>Se recomienda a la Conferencia de las Partes adopt</w:t>
      </w:r>
      <w:r>
        <w:t>ar</w:t>
      </w:r>
      <w:r w:rsidRPr="00783DC4">
        <w:t xml:space="preserve"> el proyecto de la Resolución y Decisiones que aparecen en los Anexos 1 y 2 de este documento. </w:t>
      </w:r>
    </w:p>
    <w:p w:rsidR="00783DC4" w:rsidRPr="00783DC4" w:rsidRDefault="00783DC4" w:rsidP="00783DC4">
      <w:pPr>
        <w:autoSpaceDN w:val="0"/>
        <w:spacing w:after="0" w:line="240" w:lineRule="auto"/>
        <w:ind w:left="1440"/>
        <w:contextualSpacing/>
        <w:jc w:val="both"/>
        <w:rPr>
          <w:rFonts w:eastAsia="Times New Roman" w:cs="Arial"/>
          <w:lang w:val="fr-FR"/>
        </w:rPr>
      </w:pPr>
    </w:p>
    <w:p w:rsidR="00783DC4" w:rsidRDefault="00783DC4" w:rsidP="00943D15">
      <w:pPr>
        <w:spacing w:after="0" w:line="240" w:lineRule="auto"/>
        <w:rPr>
          <w:lang w:val="fr-FR"/>
        </w:rPr>
        <w:sectPr w:rsidR="00783DC4" w:rsidSect="00B104EC">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783DC4" w:rsidRPr="00783DC4" w:rsidRDefault="00783DC4" w:rsidP="00783DC4">
      <w:pPr>
        <w:autoSpaceDN w:val="0"/>
        <w:spacing w:after="0" w:line="240" w:lineRule="auto"/>
        <w:jc w:val="right"/>
        <w:rPr>
          <w:rFonts w:eastAsia="Times New Roman" w:cs="Arial"/>
          <w:b/>
          <w:bCs/>
          <w:caps/>
          <w:lang w:val="fr-FR"/>
        </w:rPr>
      </w:pPr>
      <w:r w:rsidRPr="00783DC4">
        <w:rPr>
          <w:rFonts w:eastAsia="Times New Roman" w:cs="Arial"/>
          <w:b/>
          <w:caps/>
          <w:lang w:val="es-ES"/>
        </w:rPr>
        <w:lastRenderedPageBreak/>
        <w:t>Anexo 1</w:t>
      </w:r>
    </w:p>
    <w:p w:rsidR="00783DC4" w:rsidRPr="00783DC4" w:rsidRDefault="00783DC4" w:rsidP="00783DC4">
      <w:pPr>
        <w:autoSpaceDN w:val="0"/>
        <w:spacing w:after="0" w:line="240" w:lineRule="auto"/>
        <w:jc w:val="right"/>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center"/>
        <w:rPr>
          <w:rFonts w:eastAsia="Times New Roman" w:cs="Arial"/>
          <w:lang w:val="fr-FR"/>
        </w:rPr>
      </w:pPr>
      <w:r w:rsidRPr="00783DC4">
        <w:rPr>
          <w:rFonts w:eastAsia="Times New Roman" w:cs="Arial"/>
          <w:lang w:val="es-ES"/>
        </w:rPr>
        <w:t>PROYECTO DE RESOLUCIÓN</w:t>
      </w:r>
    </w:p>
    <w:p w:rsidR="00783DC4" w:rsidRPr="00783DC4" w:rsidRDefault="00783DC4" w:rsidP="00783DC4">
      <w:pPr>
        <w:widowControl w:val="0"/>
        <w:autoSpaceDE w:val="0"/>
        <w:autoSpaceDN w:val="0"/>
        <w:adjustRightInd w:val="0"/>
        <w:spacing w:after="0" w:line="240" w:lineRule="auto"/>
        <w:jc w:val="center"/>
        <w:rPr>
          <w:rFonts w:eastAsia="Times New Roman" w:cs="Arial"/>
          <w:lang w:val="fr-FR"/>
        </w:rPr>
      </w:pPr>
    </w:p>
    <w:p w:rsidR="00783DC4" w:rsidRPr="00783DC4" w:rsidRDefault="00783DC4" w:rsidP="00783DC4">
      <w:pPr>
        <w:widowControl w:val="0"/>
        <w:autoSpaceDE w:val="0"/>
        <w:autoSpaceDN w:val="0"/>
        <w:adjustRightInd w:val="0"/>
        <w:spacing w:after="0" w:line="240" w:lineRule="auto"/>
        <w:ind w:left="11" w:hanging="11"/>
        <w:jc w:val="center"/>
        <w:rPr>
          <w:rFonts w:eastAsia="Times New Roman" w:cs="Arial"/>
          <w:lang w:val="fr-FR"/>
        </w:rPr>
      </w:pPr>
      <w:r w:rsidRPr="00783DC4">
        <w:rPr>
          <w:rFonts w:eastAsia="Times New Roman" w:cs="Arial"/>
          <w:b/>
          <w:lang w:val="fr-FR"/>
        </w:rPr>
        <w:t>CONTAMINACION LUMINICA Y ESPECIES MIGRATORIAS</w:t>
      </w:r>
    </w:p>
    <w:p w:rsidR="00783DC4" w:rsidRDefault="00783DC4" w:rsidP="00783DC4">
      <w:pPr>
        <w:widowControl w:val="0"/>
        <w:autoSpaceDE w:val="0"/>
        <w:autoSpaceDN w:val="0"/>
        <w:adjustRightInd w:val="0"/>
        <w:spacing w:after="0" w:line="240" w:lineRule="auto"/>
        <w:jc w:val="both"/>
        <w:rPr>
          <w:rFonts w:eastAsia="Times New Roman" w:cs="Arial"/>
          <w:i/>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i/>
          <w:lang w:val="fr-FR"/>
        </w:rPr>
      </w:pPr>
    </w:p>
    <w:p w:rsidR="00783DC4" w:rsidRPr="00783DC4" w:rsidRDefault="00783DC4" w:rsidP="00783DC4">
      <w:pPr>
        <w:widowControl w:val="0"/>
        <w:autoSpaceDE w:val="0"/>
        <w:autoSpaceDN w:val="0"/>
        <w:adjustRightInd w:val="0"/>
        <w:spacing w:after="0" w:line="240" w:lineRule="auto"/>
        <w:ind w:left="-5" w:hanging="10"/>
        <w:jc w:val="both"/>
        <w:rPr>
          <w:rFonts w:eastAsia="Times New Roman" w:cs="Arial"/>
          <w:lang w:val="fr-FR"/>
        </w:rPr>
      </w:pPr>
      <w:proofErr w:type="spellStart"/>
      <w:r w:rsidRPr="00783DC4">
        <w:rPr>
          <w:rFonts w:eastAsia="Times New Roman" w:cs="Arial"/>
          <w:i/>
          <w:lang w:val="fr-FR"/>
        </w:rPr>
        <w:t>Reconociendo</w:t>
      </w:r>
      <w:proofErr w:type="spellEnd"/>
      <w:r w:rsidRPr="00783DC4">
        <w:rPr>
          <w:rFonts w:eastAsia="Times New Roman" w:cs="Arial"/>
          <w:lang w:val="fr-FR"/>
        </w:rPr>
        <w:t xml:space="preserve"> el </w:t>
      </w:r>
      <w:proofErr w:type="spellStart"/>
      <w:r w:rsidRPr="00783DC4">
        <w:rPr>
          <w:rFonts w:eastAsia="Times New Roman" w:cs="Arial"/>
          <w:lang w:val="fr-FR"/>
        </w:rPr>
        <w:t>valor</w:t>
      </w:r>
      <w:proofErr w:type="spellEnd"/>
      <w:r w:rsidRPr="00783DC4">
        <w:rPr>
          <w:rFonts w:eastAsia="Times New Roman" w:cs="Arial"/>
          <w:lang w:val="fr-FR"/>
        </w:rPr>
        <w:t xml:space="preserve"> y la </w:t>
      </w:r>
      <w:proofErr w:type="spellStart"/>
      <w:r w:rsidRPr="00783DC4">
        <w:rPr>
          <w:rFonts w:eastAsia="Times New Roman" w:cs="Arial"/>
          <w:lang w:val="fr-FR"/>
        </w:rPr>
        <w:t>importancia</w:t>
      </w:r>
      <w:proofErr w:type="spellEnd"/>
      <w:r w:rsidRPr="00783DC4">
        <w:rPr>
          <w:rFonts w:eastAsia="Times New Roman" w:cs="Arial"/>
          <w:lang w:val="fr-FR"/>
        </w:rPr>
        <w:t xml:space="preserve"> de los </w:t>
      </w:r>
      <w:proofErr w:type="spellStart"/>
      <w:r w:rsidRPr="00783DC4">
        <w:rPr>
          <w:rFonts w:eastAsia="Times New Roman" w:cs="Arial"/>
          <w:lang w:val="fr-FR"/>
        </w:rPr>
        <w:t>ritmos</w:t>
      </w:r>
      <w:proofErr w:type="spellEnd"/>
      <w:r w:rsidRPr="00783DC4">
        <w:rPr>
          <w:rFonts w:eastAsia="Times New Roman" w:cs="Arial"/>
          <w:lang w:val="fr-FR"/>
        </w:rPr>
        <w:t xml:space="preserve"> y </w:t>
      </w:r>
      <w:proofErr w:type="spellStart"/>
      <w:r w:rsidRPr="00783DC4">
        <w:rPr>
          <w:rFonts w:eastAsia="Times New Roman" w:cs="Arial"/>
          <w:lang w:val="fr-FR"/>
        </w:rPr>
        <w:t>niveles</w:t>
      </w:r>
      <w:proofErr w:type="spellEnd"/>
      <w:r w:rsidRPr="00783DC4">
        <w:rPr>
          <w:rFonts w:eastAsia="Times New Roman" w:cs="Arial"/>
          <w:lang w:val="fr-FR"/>
        </w:rPr>
        <w:t xml:space="preserve"> de </w:t>
      </w:r>
      <w:proofErr w:type="spellStart"/>
      <w:r w:rsidRPr="00783DC4">
        <w:rPr>
          <w:rFonts w:eastAsia="Times New Roman" w:cs="Arial"/>
          <w:lang w:val="fr-FR"/>
        </w:rPr>
        <w:t>luz</w:t>
      </w:r>
      <w:proofErr w:type="spellEnd"/>
      <w:r w:rsidRPr="00783DC4">
        <w:rPr>
          <w:rFonts w:eastAsia="Times New Roman" w:cs="Arial"/>
          <w:lang w:val="fr-FR"/>
        </w:rPr>
        <w:t xml:space="preserve"> </w:t>
      </w:r>
      <w:proofErr w:type="spellStart"/>
      <w:r w:rsidRPr="00783DC4">
        <w:rPr>
          <w:rFonts w:eastAsia="Times New Roman" w:cs="Arial"/>
          <w:lang w:val="fr-FR"/>
        </w:rPr>
        <w:t>natural</w:t>
      </w:r>
      <w:proofErr w:type="spellEnd"/>
      <w:r w:rsidRPr="00783DC4">
        <w:rPr>
          <w:rFonts w:eastAsia="Times New Roman" w:cs="Arial"/>
          <w:lang w:val="fr-FR"/>
        </w:rPr>
        <w:t xml:space="preserve"> para la </w:t>
      </w:r>
      <w:proofErr w:type="spellStart"/>
      <w:r w:rsidRPr="00783DC4">
        <w:rPr>
          <w:rFonts w:eastAsia="Times New Roman" w:cs="Arial"/>
          <w:lang w:val="fr-FR"/>
        </w:rPr>
        <w:t>salud</w:t>
      </w:r>
      <w:proofErr w:type="spellEnd"/>
      <w:r w:rsidRPr="00783DC4">
        <w:rPr>
          <w:rFonts w:eastAsia="Times New Roman" w:cs="Arial"/>
          <w:lang w:val="fr-FR"/>
        </w:rPr>
        <w:t xml:space="preserve"> de las </w:t>
      </w:r>
      <w:proofErr w:type="spellStart"/>
      <w:r w:rsidRPr="00783DC4">
        <w:rPr>
          <w:rFonts w:eastAsia="Times New Roman" w:cs="Arial"/>
          <w:lang w:val="fr-FR"/>
        </w:rPr>
        <w:t>personas</w:t>
      </w:r>
      <w:proofErr w:type="spellEnd"/>
      <w:r w:rsidRPr="00783DC4">
        <w:rPr>
          <w:rFonts w:eastAsia="Times New Roman" w:cs="Arial"/>
          <w:lang w:val="fr-FR"/>
        </w:rPr>
        <w:t xml:space="preserve"> y de las </w:t>
      </w:r>
      <w:proofErr w:type="spellStart"/>
      <w:r w:rsidRPr="00783DC4">
        <w:rPr>
          <w:rFonts w:eastAsia="Times New Roman" w:cs="Arial"/>
          <w:lang w:val="fr-FR"/>
        </w:rPr>
        <w:t>especies</w:t>
      </w:r>
      <w:proofErr w:type="spellEnd"/>
      <w:r w:rsidRPr="00783DC4">
        <w:rPr>
          <w:rFonts w:eastAsia="Times New Roman" w:cs="Arial"/>
          <w:lang w:val="fr-FR"/>
        </w:rPr>
        <w:t xml:space="preserve"> silvestres o para los </w:t>
      </w:r>
      <w:proofErr w:type="spellStart"/>
      <w:r w:rsidRPr="00783DC4">
        <w:rPr>
          <w:rFonts w:eastAsia="Times New Roman" w:cs="Arial"/>
          <w:lang w:val="fr-FR"/>
        </w:rPr>
        <w:t>procesos</w:t>
      </w:r>
      <w:proofErr w:type="spellEnd"/>
      <w:r w:rsidRPr="00783DC4">
        <w:rPr>
          <w:rFonts w:eastAsia="Times New Roman" w:cs="Arial"/>
          <w:lang w:val="fr-FR"/>
        </w:rPr>
        <w:t xml:space="preserve"> </w:t>
      </w:r>
      <w:proofErr w:type="spellStart"/>
      <w:r w:rsidRPr="00783DC4">
        <w:rPr>
          <w:rFonts w:eastAsia="Times New Roman" w:cs="Arial"/>
          <w:lang w:val="fr-FR"/>
        </w:rPr>
        <w:t>ecológicos</w:t>
      </w:r>
      <w:proofErr w:type="spellEnd"/>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widowControl w:val="0"/>
        <w:autoSpaceDE w:val="0"/>
        <w:autoSpaceDN w:val="0"/>
        <w:adjustRightInd w:val="0"/>
        <w:spacing w:after="0" w:line="240" w:lineRule="auto"/>
        <w:ind w:left="-5" w:hanging="10"/>
        <w:jc w:val="both"/>
        <w:rPr>
          <w:rFonts w:eastAsia="Times New Roman" w:cs="Arial"/>
          <w:lang w:val="fr-FR"/>
        </w:rPr>
      </w:pPr>
      <w:proofErr w:type="spellStart"/>
      <w:r w:rsidRPr="00783DC4">
        <w:rPr>
          <w:rFonts w:eastAsia="Times New Roman" w:cs="Arial"/>
          <w:i/>
          <w:lang w:val="fr-FR"/>
        </w:rPr>
        <w:t>Siendo</w:t>
      </w:r>
      <w:proofErr w:type="spellEnd"/>
      <w:r w:rsidRPr="00783DC4">
        <w:rPr>
          <w:rFonts w:eastAsia="Times New Roman" w:cs="Arial"/>
          <w:i/>
          <w:lang w:val="fr-FR"/>
        </w:rPr>
        <w:t xml:space="preserve"> conscientes</w:t>
      </w:r>
      <w:r w:rsidRPr="00783DC4">
        <w:rPr>
          <w:rFonts w:eastAsia="Times New Roman" w:cs="Arial"/>
          <w:lang w:val="fr-FR"/>
        </w:rPr>
        <w:t xml:space="preserve"> de los </w:t>
      </w:r>
      <w:proofErr w:type="spellStart"/>
      <w:r w:rsidRPr="00783DC4">
        <w:rPr>
          <w:rFonts w:eastAsia="Times New Roman" w:cs="Arial"/>
          <w:lang w:val="fr-FR"/>
        </w:rPr>
        <w:t>posibles</w:t>
      </w:r>
      <w:proofErr w:type="spellEnd"/>
      <w:r w:rsidRPr="00783DC4">
        <w:rPr>
          <w:rFonts w:eastAsia="Times New Roman" w:cs="Arial"/>
          <w:lang w:val="fr-FR"/>
        </w:rPr>
        <w:t xml:space="preserve"> </w:t>
      </w:r>
      <w:proofErr w:type="spellStart"/>
      <w:r w:rsidRPr="00783DC4">
        <w:rPr>
          <w:rFonts w:eastAsia="Times New Roman" w:cs="Arial"/>
          <w:lang w:val="fr-FR"/>
        </w:rPr>
        <w:t>efectos</w:t>
      </w:r>
      <w:proofErr w:type="spellEnd"/>
      <w:r w:rsidRPr="00783DC4">
        <w:rPr>
          <w:rFonts w:eastAsia="Times New Roman" w:cs="Arial"/>
          <w:lang w:val="fr-FR"/>
        </w:rPr>
        <w:t xml:space="preserve"> </w:t>
      </w:r>
      <w:proofErr w:type="spellStart"/>
      <w:r w:rsidRPr="00783DC4">
        <w:rPr>
          <w:rFonts w:eastAsia="Times New Roman" w:cs="Arial"/>
          <w:lang w:val="fr-FR"/>
        </w:rPr>
        <w:t>negativos</w:t>
      </w:r>
      <w:proofErr w:type="spellEnd"/>
      <w:r w:rsidRPr="00783DC4">
        <w:rPr>
          <w:rFonts w:eastAsia="Times New Roman" w:cs="Arial"/>
          <w:lang w:val="fr-FR"/>
        </w:rPr>
        <w:t xml:space="preserve"> de la </w:t>
      </w:r>
      <w:proofErr w:type="spellStart"/>
      <w:r w:rsidRPr="00783DC4">
        <w:rPr>
          <w:rFonts w:eastAsia="Times New Roman" w:cs="Arial"/>
          <w:lang w:val="fr-FR"/>
        </w:rPr>
        <w:t>luz</w:t>
      </w:r>
      <w:proofErr w:type="spellEnd"/>
      <w:r w:rsidRPr="00783DC4">
        <w:rPr>
          <w:rFonts w:eastAsia="Times New Roman" w:cs="Arial"/>
          <w:lang w:val="fr-FR"/>
        </w:rPr>
        <w:t xml:space="preserve"> </w:t>
      </w:r>
      <w:proofErr w:type="spellStart"/>
      <w:r w:rsidRPr="00783DC4">
        <w:rPr>
          <w:rFonts w:eastAsia="Times New Roman" w:cs="Arial"/>
          <w:lang w:val="fr-FR"/>
        </w:rPr>
        <w:t>artificial</w:t>
      </w:r>
      <w:proofErr w:type="spellEnd"/>
      <w:r w:rsidRPr="00783DC4">
        <w:rPr>
          <w:rFonts w:eastAsia="Times New Roman" w:cs="Arial"/>
          <w:lang w:val="fr-FR"/>
        </w:rPr>
        <w:t xml:space="preserve"> </w:t>
      </w:r>
      <w:proofErr w:type="spellStart"/>
      <w:r w:rsidRPr="00783DC4">
        <w:rPr>
          <w:rFonts w:eastAsia="Times New Roman" w:cs="Arial"/>
          <w:lang w:val="fr-FR"/>
        </w:rPr>
        <w:t>por</w:t>
      </w:r>
      <w:proofErr w:type="spellEnd"/>
      <w:r w:rsidRPr="00783DC4">
        <w:rPr>
          <w:rFonts w:eastAsia="Times New Roman" w:cs="Arial"/>
          <w:lang w:val="fr-FR"/>
        </w:rPr>
        <w:t xml:space="preserve"> la </w:t>
      </w:r>
      <w:proofErr w:type="spellStart"/>
      <w:r w:rsidRPr="00783DC4">
        <w:rPr>
          <w:rFonts w:eastAsia="Times New Roman" w:cs="Arial"/>
          <w:lang w:val="fr-FR"/>
        </w:rPr>
        <w:t>noche</w:t>
      </w:r>
      <w:proofErr w:type="spellEnd"/>
      <w:r w:rsidRPr="00783DC4">
        <w:rPr>
          <w:rFonts w:eastAsia="Times New Roman" w:cs="Arial"/>
          <w:lang w:val="fr-FR"/>
        </w:rPr>
        <w:t xml:space="preserve"> y de sus </w:t>
      </w:r>
      <w:proofErr w:type="spellStart"/>
      <w:r w:rsidRPr="00783DC4">
        <w:rPr>
          <w:rFonts w:eastAsia="Times New Roman" w:cs="Arial"/>
          <w:lang w:val="fr-FR"/>
        </w:rPr>
        <w:t>efectos</w:t>
      </w:r>
      <w:proofErr w:type="spellEnd"/>
      <w:r w:rsidRPr="00783DC4">
        <w:rPr>
          <w:rFonts w:eastAsia="Times New Roman" w:cs="Arial"/>
          <w:lang w:val="fr-FR"/>
        </w:rPr>
        <w:t xml:space="preserve"> </w:t>
      </w:r>
      <w:proofErr w:type="spellStart"/>
      <w:r w:rsidRPr="00783DC4">
        <w:rPr>
          <w:rFonts w:eastAsia="Times New Roman" w:cs="Arial"/>
          <w:lang w:val="fr-FR"/>
        </w:rPr>
        <w:t>perjudiciales</w:t>
      </w:r>
      <w:proofErr w:type="spellEnd"/>
      <w:r w:rsidRPr="00783DC4">
        <w:rPr>
          <w:rFonts w:eastAsia="Times New Roman" w:cs="Arial"/>
          <w:lang w:val="fr-FR"/>
        </w:rPr>
        <w:t xml:space="preserve"> para </w:t>
      </w:r>
      <w:proofErr w:type="spellStart"/>
      <w:r w:rsidRPr="00783DC4">
        <w:rPr>
          <w:rFonts w:eastAsia="Times New Roman" w:cs="Arial"/>
          <w:lang w:val="fr-FR"/>
        </w:rPr>
        <w:t>las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w:t>
      </w:r>
      <w:proofErr w:type="spellStart"/>
      <w:r w:rsidRPr="00783DC4">
        <w:rPr>
          <w:rFonts w:eastAsia="Times New Roman" w:cs="Arial"/>
          <w:lang w:val="fr-FR"/>
        </w:rPr>
        <w:t>migratorias</w:t>
      </w:r>
      <w:proofErr w:type="spellEnd"/>
      <w:r w:rsidRPr="00783DC4">
        <w:rPr>
          <w:rFonts w:eastAsia="Times New Roman" w:cs="Arial"/>
          <w:lang w:val="fr-FR"/>
        </w:rPr>
        <w:t xml:space="preserve">, tales </w:t>
      </w:r>
      <w:proofErr w:type="spellStart"/>
      <w:r w:rsidRPr="00783DC4">
        <w:rPr>
          <w:rFonts w:eastAsia="Times New Roman" w:cs="Arial"/>
          <w:lang w:val="fr-FR"/>
        </w:rPr>
        <w:t>como</w:t>
      </w:r>
      <w:proofErr w:type="spellEnd"/>
      <w:r w:rsidRPr="00783DC4">
        <w:rPr>
          <w:rFonts w:eastAsia="Times New Roman" w:cs="Arial"/>
          <w:lang w:val="fr-FR"/>
        </w:rPr>
        <w:t xml:space="preserve"> los </w:t>
      </w:r>
      <w:proofErr w:type="spellStart"/>
      <w:r w:rsidRPr="00783DC4">
        <w:rPr>
          <w:rFonts w:eastAsia="Times New Roman" w:cs="Arial"/>
          <w:lang w:val="fr-FR"/>
        </w:rPr>
        <w:t>murciélagos</w:t>
      </w:r>
      <w:proofErr w:type="spellEnd"/>
      <w:r w:rsidRPr="00783DC4">
        <w:rPr>
          <w:rFonts w:eastAsia="Times New Roman" w:cs="Arial"/>
          <w:lang w:val="fr-FR"/>
        </w:rPr>
        <w:t xml:space="preserve"> y las aves (sobre </w:t>
      </w:r>
      <w:proofErr w:type="spellStart"/>
      <w:r w:rsidRPr="00783DC4">
        <w:rPr>
          <w:rFonts w:eastAsia="Times New Roman" w:cs="Arial"/>
          <w:lang w:val="fr-FR"/>
        </w:rPr>
        <w:t>todo</w:t>
      </w:r>
      <w:proofErr w:type="spellEnd"/>
      <w:r w:rsidRPr="00783DC4">
        <w:rPr>
          <w:rFonts w:eastAsia="Times New Roman" w:cs="Arial"/>
          <w:lang w:val="fr-FR"/>
        </w:rPr>
        <w:t xml:space="preserve"> </w:t>
      </w:r>
      <w:proofErr w:type="spellStart"/>
      <w:r w:rsidRPr="00783DC4">
        <w:rPr>
          <w:rFonts w:eastAsia="Times New Roman" w:cs="Arial"/>
          <w:lang w:val="fr-FR"/>
        </w:rPr>
        <w:t>durante</w:t>
      </w:r>
      <w:proofErr w:type="spellEnd"/>
      <w:r w:rsidRPr="00783DC4">
        <w:rPr>
          <w:rFonts w:eastAsia="Times New Roman" w:cs="Arial"/>
          <w:lang w:val="fr-FR"/>
        </w:rPr>
        <w:t xml:space="preserve"> su </w:t>
      </w:r>
      <w:proofErr w:type="spellStart"/>
      <w:r w:rsidRPr="00783DC4">
        <w:rPr>
          <w:rFonts w:eastAsia="Times New Roman" w:cs="Arial"/>
          <w:lang w:val="fr-FR"/>
        </w:rPr>
        <w:t>migración</w:t>
      </w:r>
      <w:proofErr w:type="spellEnd"/>
      <w:r w:rsidRPr="00783DC4">
        <w:rPr>
          <w:rFonts w:eastAsia="Times New Roman" w:cs="Arial"/>
          <w:lang w:val="fr-FR"/>
        </w:rPr>
        <w:t xml:space="preserve">), </w:t>
      </w:r>
      <w:proofErr w:type="spellStart"/>
      <w:r w:rsidRPr="00783DC4">
        <w:rPr>
          <w:rFonts w:eastAsia="Times New Roman" w:cs="Arial"/>
          <w:lang w:val="fr-FR"/>
        </w:rPr>
        <w:t>así</w:t>
      </w:r>
      <w:proofErr w:type="spellEnd"/>
      <w:r w:rsidRPr="00783DC4">
        <w:rPr>
          <w:rFonts w:eastAsia="Times New Roman" w:cs="Arial"/>
          <w:lang w:val="fr-FR"/>
        </w:rPr>
        <w:t xml:space="preserve"> </w:t>
      </w:r>
      <w:proofErr w:type="spellStart"/>
      <w:r w:rsidRPr="00783DC4">
        <w:rPr>
          <w:rFonts w:eastAsia="Times New Roman" w:cs="Arial"/>
          <w:lang w:val="fr-FR"/>
        </w:rPr>
        <w:t>como</w:t>
      </w:r>
      <w:proofErr w:type="spellEnd"/>
      <w:r w:rsidRPr="00783DC4">
        <w:rPr>
          <w:rFonts w:eastAsia="Times New Roman" w:cs="Arial"/>
          <w:lang w:val="fr-FR"/>
        </w:rPr>
        <w:t xml:space="preserve"> para los </w:t>
      </w:r>
      <w:proofErr w:type="spellStart"/>
      <w:r w:rsidRPr="00783DC4">
        <w:rPr>
          <w:rFonts w:eastAsia="Times New Roman" w:cs="Arial"/>
          <w:lang w:val="fr-FR"/>
        </w:rPr>
        <w:t>insectos</w:t>
      </w:r>
      <w:proofErr w:type="spellEnd"/>
      <w:r w:rsidRPr="00783DC4">
        <w:rPr>
          <w:rFonts w:eastAsia="Times New Roman" w:cs="Arial"/>
          <w:lang w:val="fr-FR"/>
        </w:rPr>
        <w:t xml:space="preserve">, que son </w:t>
      </w:r>
      <w:proofErr w:type="spellStart"/>
      <w:r w:rsidRPr="00783DC4">
        <w:rPr>
          <w:rFonts w:eastAsia="Times New Roman" w:cs="Arial"/>
          <w:lang w:val="fr-FR"/>
        </w:rPr>
        <w:t>una</w:t>
      </w:r>
      <w:proofErr w:type="spellEnd"/>
      <w:r w:rsidRPr="00783DC4">
        <w:rPr>
          <w:rFonts w:eastAsia="Times New Roman" w:cs="Arial"/>
          <w:lang w:val="fr-FR"/>
        </w:rPr>
        <w:t xml:space="preserve"> </w:t>
      </w:r>
      <w:proofErr w:type="spellStart"/>
      <w:r w:rsidRPr="00783DC4">
        <w:rPr>
          <w:rFonts w:eastAsia="Times New Roman" w:cs="Arial"/>
          <w:lang w:val="fr-FR"/>
        </w:rPr>
        <w:t>fuente</w:t>
      </w:r>
      <w:proofErr w:type="spellEnd"/>
      <w:r w:rsidRPr="00783DC4">
        <w:rPr>
          <w:rFonts w:eastAsia="Times New Roman" w:cs="Arial"/>
          <w:lang w:val="fr-FR"/>
        </w:rPr>
        <w:t xml:space="preserve"> de </w:t>
      </w:r>
      <w:proofErr w:type="spellStart"/>
      <w:r w:rsidRPr="00783DC4">
        <w:rPr>
          <w:rFonts w:eastAsia="Times New Roman" w:cs="Arial"/>
          <w:lang w:val="fr-FR"/>
        </w:rPr>
        <w:t>alimento</w:t>
      </w:r>
      <w:proofErr w:type="spellEnd"/>
      <w:r w:rsidRPr="00783DC4">
        <w:rPr>
          <w:rFonts w:eastAsia="Times New Roman" w:cs="Arial"/>
          <w:lang w:val="fr-FR"/>
        </w:rPr>
        <w:t xml:space="preserve"> importante para </w:t>
      </w:r>
      <w:proofErr w:type="spellStart"/>
      <w:r w:rsidRPr="00783DC4">
        <w:rPr>
          <w:rFonts w:eastAsia="Times New Roman" w:cs="Arial"/>
          <w:lang w:val="fr-FR"/>
        </w:rPr>
        <w:t>numerosas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entre las que se </w:t>
      </w:r>
      <w:proofErr w:type="spellStart"/>
      <w:r w:rsidRPr="00783DC4">
        <w:rPr>
          <w:rFonts w:eastAsia="Times New Roman" w:cs="Arial"/>
          <w:lang w:val="fr-FR"/>
        </w:rPr>
        <w:t>incluyen</w:t>
      </w:r>
      <w:proofErr w:type="spellEnd"/>
      <w:r w:rsidRPr="00783DC4">
        <w:rPr>
          <w:rFonts w:eastAsia="Times New Roman" w:cs="Arial"/>
          <w:lang w:val="fr-FR"/>
        </w:rPr>
        <w:t xml:space="preserve"> </w:t>
      </w:r>
      <w:proofErr w:type="spellStart"/>
      <w:r w:rsidRPr="00783DC4">
        <w:rPr>
          <w:rFonts w:eastAsia="Times New Roman" w:cs="Arial"/>
          <w:lang w:val="fr-FR"/>
        </w:rPr>
        <w:t>numerosos</w:t>
      </w:r>
      <w:proofErr w:type="spellEnd"/>
      <w:r w:rsidRPr="00783DC4">
        <w:rPr>
          <w:rFonts w:eastAsia="Times New Roman" w:cs="Arial"/>
          <w:lang w:val="fr-FR"/>
        </w:rPr>
        <w:t xml:space="preserve"> </w:t>
      </w:r>
      <w:proofErr w:type="spellStart"/>
      <w:r w:rsidRPr="00783DC4">
        <w:rPr>
          <w:rFonts w:eastAsia="Times New Roman" w:cs="Arial"/>
          <w:lang w:val="fr-FR"/>
        </w:rPr>
        <w:t>taxones</w:t>
      </w:r>
      <w:proofErr w:type="spellEnd"/>
      <w:r w:rsidRPr="00783DC4">
        <w:rPr>
          <w:rFonts w:eastAsia="Times New Roman" w:cs="Arial"/>
          <w:lang w:val="fr-FR"/>
        </w:rPr>
        <w:t xml:space="preserve"> </w:t>
      </w:r>
      <w:proofErr w:type="spellStart"/>
      <w:r w:rsidRPr="00783DC4">
        <w:rPr>
          <w:rFonts w:eastAsia="Times New Roman" w:cs="Arial"/>
          <w:lang w:val="fr-FR"/>
        </w:rPr>
        <w:t>migratorios</w:t>
      </w:r>
      <w:proofErr w:type="spellEnd"/>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ind w:left="-5" w:hanging="10"/>
        <w:jc w:val="both"/>
        <w:rPr>
          <w:rFonts w:eastAsia="Times New Roman" w:cs="Arial"/>
          <w:lang w:val="fr-FR"/>
        </w:rPr>
      </w:pPr>
      <w:proofErr w:type="spellStart"/>
      <w:r w:rsidRPr="00783DC4">
        <w:rPr>
          <w:rFonts w:eastAsia="Times New Roman" w:cs="Arial"/>
          <w:i/>
          <w:lang w:val="fr-FR"/>
        </w:rPr>
        <w:t>Observando</w:t>
      </w:r>
      <w:proofErr w:type="spellEnd"/>
      <w:r w:rsidRPr="00783DC4">
        <w:rPr>
          <w:rFonts w:eastAsia="Times New Roman" w:cs="Arial"/>
          <w:lang w:val="fr-FR"/>
        </w:rPr>
        <w:t xml:space="preserve"> con </w:t>
      </w:r>
      <w:proofErr w:type="spellStart"/>
      <w:r w:rsidRPr="00783DC4">
        <w:rPr>
          <w:rFonts w:eastAsia="Times New Roman" w:cs="Arial"/>
          <w:lang w:val="fr-FR"/>
        </w:rPr>
        <w:t>preocupación</w:t>
      </w:r>
      <w:proofErr w:type="spellEnd"/>
      <w:r w:rsidRPr="00783DC4">
        <w:rPr>
          <w:rFonts w:eastAsia="Times New Roman" w:cs="Arial"/>
          <w:lang w:val="fr-FR"/>
        </w:rPr>
        <w:t xml:space="preserve"> el </w:t>
      </w:r>
      <w:proofErr w:type="spellStart"/>
      <w:r w:rsidRPr="00783DC4">
        <w:rPr>
          <w:rFonts w:eastAsia="Times New Roman" w:cs="Arial"/>
          <w:lang w:val="fr-FR"/>
        </w:rPr>
        <w:t>crecimiento</w:t>
      </w:r>
      <w:proofErr w:type="spellEnd"/>
      <w:r w:rsidRPr="00783DC4">
        <w:rPr>
          <w:rFonts w:eastAsia="Times New Roman" w:cs="Arial"/>
          <w:lang w:val="fr-FR"/>
        </w:rPr>
        <w:t xml:space="preserve"> y </w:t>
      </w:r>
      <w:proofErr w:type="spellStart"/>
      <w:r w:rsidRPr="00783DC4">
        <w:rPr>
          <w:rFonts w:eastAsia="Times New Roman" w:cs="Arial"/>
          <w:lang w:val="fr-FR"/>
        </w:rPr>
        <w:t>extensión</w:t>
      </w:r>
      <w:proofErr w:type="spellEnd"/>
      <w:r w:rsidRPr="00783DC4">
        <w:rPr>
          <w:rFonts w:eastAsia="Times New Roman" w:cs="Arial"/>
          <w:lang w:val="fr-FR"/>
        </w:rPr>
        <w:t xml:space="preserve"> de la </w:t>
      </w:r>
      <w:proofErr w:type="spellStart"/>
      <w:r w:rsidRPr="00783DC4">
        <w:rPr>
          <w:rFonts w:eastAsia="Times New Roman" w:cs="Arial"/>
          <w:lang w:val="fr-FR"/>
        </w:rPr>
        <w:t>luz</w:t>
      </w:r>
      <w:proofErr w:type="spellEnd"/>
      <w:r w:rsidRPr="00783DC4">
        <w:rPr>
          <w:rFonts w:eastAsia="Times New Roman" w:cs="Arial"/>
          <w:lang w:val="fr-FR"/>
        </w:rPr>
        <w:t xml:space="preserve"> </w:t>
      </w:r>
      <w:proofErr w:type="spellStart"/>
      <w:r w:rsidRPr="00783DC4">
        <w:rPr>
          <w:rFonts w:eastAsia="Times New Roman" w:cs="Arial"/>
          <w:lang w:val="fr-FR"/>
        </w:rPr>
        <w:t>artificial</w:t>
      </w:r>
      <w:proofErr w:type="spellEnd"/>
      <w:r w:rsidRPr="00783DC4">
        <w:rPr>
          <w:rFonts w:eastAsia="Times New Roman" w:cs="Arial"/>
          <w:lang w:val="fr-FR"/>
        </w:rPr>
        <w:t xml:space="preserve"> </w:t>
      </w:r>
      <w:proofErr w:type="spellStart"/>
      <w:r w:rsidRPr="00783DC4">
        <w:rPr>
          <w:rFonts w:eastAsia="Times New Roman" w:cs="Arial"/>
          <w:lang w:val="fr-FR"/>
        </w:rPr>
        <w:t>por</w:t>
      </w:r>
      <w:proofErr w:type="spellEnd"/>
      <w:r w:rsidRPr="00783DC4">
        <w:rPr>
          <w:rFonts w:eastAsia="Times New Roman" w:cs="Arial"/>
          <w:lang w:val="fr-FR"/>
        </w:rPr>
        <w:t xml:space="preserve"> </w:t>
      </w:r>
      <w:proofErr w:type="spellStart"/>
      <w:r w:rsidRPr="00783DC4">
        <w:rPr>
          <w:rFonts w:eastAsia="Times New Roman" w:cs="Arial"/>
          <w:lang w:val="fr-FR"/>
        </w:rPr>
        <w:t>todo</w:t>
      </w:r>
      <w:proofErr w:type="spellEnd"/>
      <w:r w:rsidRPr="00783DC4">
        <w:rPr>
          <w:rFonts w:eastAsia="Times New Roman" w:cs="Arial"/>
          <w:lang w:val="fr-FR"/>
        </w:rPr>
        <w:t xml:space="preserve"> el </w:t>
      </w:r>
      <w:proofErr w:type="spellStart"/>
      <w:r w:rsidRPr="00783DC4">
        <w:rPr>
          <w:rFonts w:eastAsia="Times New Roman" w:cs="Arial"/>
          <w:lang w:val="fr-FR"/>
        </w:rPr>
        <w:t>mundo</w:t>
      </w:r>
      <w:proofErr w:type="spellEnd"/>
      <w:r w:rsidRPr="00783DC4">
        <w:rPr>
          <w:rFonts w:eastAsia="Times New Roman" w:cs="Arial"/>
          <w:lang w:val="fr-FR"/>
        </w:rPr>
        <w:t xml:space="preserve"> y la </w:t>
      </w:r>
      <w:proofErr w:type="spellStart"/>
      <w:r w:rsidRPr="00783DC4">
        <w:rPr>
          <w:rFonts w:eastAsia="Times New Roman" w:cs="Arial"/>
          <w:lang w:val="fr-FR"/>
        </w:rPr>
        <w:t>escasa</w:t>
      </w:r>
      <w:proofErr w:type="spellEnd"/>
      <w:r w:rsidRPr="00783DC4">
        <w:rPr>
          <w:rFonts w:eastAsia="Times New Roman" w:cs="Arial"/>
          <w:lang w:val="fr-FR"/>
        </w:rPr>
        <w:t xml:space="preserve"> </w:t>
      </w:r>
      <w:proofErr w:type="spellStart"/>
      <w:r w:rsidRPr="00783DC4">
        <w:rPr>
          <w:rFonts w:eastAsia="Times New Roman" w:cs="Arial"/>
          <w:lang w:val="fr-FR"/>
        </w:rPr>
        <w:t>concienciación</w:t>
      </w:r>
      <w:proofErr w:type="spellEnd"/>
      <w:r w:rsidRPr="00783DC4">
        <w:rPr>
          <w:rFonts w:eastAsia="Times New Roman" w:cs="Arial"/>
          <w:lang w:val="fr-FR"/>
        </w:rPr>
        <w:t xml:space="preserve"> sobre sus </w:t>
      </w:r>
      <w:proofErr w:type="spellStart"/>
      <w:r w:rsidRPr="00783DC4">
        <w:rPr>
          <w:rFonts w:eastAsia="Times New Roman" w:cs="Arial"/>
          <w:lang w:val="fr-FR"/>
        </w:rPr>
        <w:t>riesgos</w:t>
      </w:r>
      <w:proofErr w:type="spellEnd"/>
      <w:r w:rsidRPr="00783DC4">
        <w:rPr>
          <w:rFonts w:eastAsia="Times New Roman" w:cs="Arial"/>
          <w:lang w:val="fr-FR"/>
        </w:rPr>
        <w:t xml:space="preserve"> para </w:t>
      </w:r>
      <w:proofErr w:type="spellStart"/>
      <w:r w:rsidRPr="00783DC4">
        <w:rPr>
          <w:rFonts w:eastAsia="Times New Roman" w:cs="Arial"/>
          <w:lang w:val="fr-FR"/>
        </w:rPr>
        <w:t>las</w:t>
      </w:r>
      <w:proofErr w:type="spellEnd"/>
      <w:r w:rsidRPr="00783DC4">
        <w:rPr>
          <w:rFonts w:eastAsia="Times New Roman" w:cs="Arial"/>
          <w:lang w:val="fr-FR"/>
        </w:rPr>
        <w:t xml:space="preserve"> </w:t>
      </w:r>
      <w:proofErr w:type="spellStart"/>
      <w:r w:rsidRPr="00783DC4">
        <w:rPr>
          <w:rFonts w:eastAsia="Times New Roman" w:cs="Arial"/>
          <w:lang w:val="fr-FR"/>
        </w:rPr>
        <w:t>especies</w:t>
      </w:r>
      <w:proofErr w:type="spellEnd"/>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ind w:left="-5" w:hanging="10"/>
        <w:jc w:val="both"/>
        <w:rPr>
          <w:rFonts w:eastAsia="Times New Roman" w:cs="Arial"/>
          <w:lang w:val="fr-FR"/>
        </w:rPr>
      </w:pPr>
      <w:proofErr w:type="spellStart"/>
      <w:r w:rsidRPr="00783DC4">
        <w:rPr>
          <w:rFonts w:eastAsia="Times New Roman" w:cs="Arial"/>
          <w:i/>
          <w:lang w:val="fr-FR"/>
        </w:rPr>
        <w:t>Recodando</w:t>
      </w:r>
      <w:proofErr w:type="spellEnd"/>
      <w:r w:rsidRPr="00783DC4">
        <w:rPr>
          <w:rFonts w:eastAsia="Times New Roman" w:cs="Arial"/>
          <w:lang w:val="fr-FR"/>
        </w:rPr>
        <w:t xml:space="preserve"> la </w:t>
      </w:r>
      <w:proofErr w:type="spellStart"/>
      <w:r w:rsidRPr="00783DC4">
        <w:rPr>
          <w:rFonts w:eastAsia="Times New Roman" w:cs="Arial"/>
          <w:lang w:val="fr-FR"/>
        </w:rPr>
        <w:t>Resolución</w:t>
      </w:r>
      <w:proofErr w:type="spellEnd"/>
      <w:r w:rsidRPr="00783DC4">
        <w:rPr>
          <w:rFonts w:eastAsia="Times New Roman" w:cs="Arial"/>
          <w:lang w:val="fr-FR"/>
        </w:rPr>
        <w:t xml:space="preserve"> 8.6 de EUROBATS sobre </w:t>
      </w:r>
      <w:proofErr w:type="spellStart"/>
      <w:r w:rsidRPr="00783DC4">
        <w:rPr>
          <w:rFonts w:eastAsia="Times New Roman" w:cs="Arial"/>
          <w:lang w:val="fr-FR"/>
        </w:rPr>
        <w:t>murciélagos</w:t>
      </w:r>
      <w:proofErr w:type="spellEnd"/>
      <w:r w:rsidRPr="00783DC4">
        <w:rPr>
          <w:rFonts w:eastAsia="Times New Roman" w:cs="Arial"/>
          <w:lang w:val="fr-FR"/>
        </w:rPr>
        <w:t xml:space="preserve"> y </w:t>
      </w:r>
      <w:proofErr w:type="spellStart"/>
      <w:r w:rsidRPr="00783DC4">
        <w:rPr>
          <w:rFonts w:eastAsia="Times New Roman" w:cs="Arial"/>
          <w:lang w:val="fr-FR"/>
        </w:rPr>
        <w:t>contaminación</w:t>
      </w:r>
      <w:proofErr w:type="spellEnd"/>
      <w:r w:rsidRPr="00783DC4">
        <w:rPr>
          <w:rFonts w:eastAsia="Times New Roman" w:cs="Arial"/>
          <w:lang w:val="fr-FR"/>
        </w:rPr>
        <w:t xml:space="preserve"> </w:t>
      </w:r>
      <w:proofErr w:type="spellStart"/>
      <w:r w:rsidRPr="00783DC4">
        <w:rPr>
          <w:rFonts w:eastAsia="Times New Roman" w:cs="Arial"/>
          <w:lang w:val="fr-FR"/>
        </w:rPr>
        <w:t>lumínica</w:t>
      </w:r>
      <w:proofErr w:type="spellEnd"/>
      <w:r w:rsidRPr="00783DC4">
        <w:rPr>
          <w:rFonts w:eastAsia="Times New Roman" w:cs="Arial"/>
          <w:lang w:val="fr-FR"/>
        </w:rPr>
        <w:t xml:space="preserve">, </w:t>
      </w:r>
      <w:proofErr w:type="gramStart"/>
      <w:r w:rsidRPr="00783DC4">
        <w:rPr>
          <w:rFonts w:eastAsia="Times New Roman" w:cs="Arial"/>
          <w:lang w:val="fr-FR"/>
        </w:rPr>
        <w:t>que anima</w:t>
      </w:r>
      <w:proofErr w:type="gramEnd"/>
      <w:r w:rsidRPr="00783DC4">
        <w:rPr>
          <w:rFonts w:eastAsia="Times New Roman" w:cs="Arial"/>
          <w:lang w:val="fr-FR"/>
        </w:rPr>
        <w:t xml:space="preserve"> a las Partes a </w:t>
      </w:r>
      <w:proofErr w:type="spellStart"/>
      <w:r w:rsidRPr="00783DC4">
        <w:rPr>
          <w:rFonts w:eastAsia="Times New Roman" w:cs="Arial"/>
          <w:lang w:val="fr-FR"/>
        </w:rPr>
        <w:t>evitar</w:t>
      </w:r>
      <w:proofErr w:type="spellEnd"/>
      <w:r w:rsidRPr="00783DC4">
        <w:rPr>
          <w:rFonts w:eastAsia="Times New Roman" w:cs="Arial"/>
          <w:lang w:val="fr-FR"/>
        </w:rPr>
        <w:t xml:space="preserve"> o </w:t>
      </w:r>
      <w:proofErr w:type="spellStart"/>
      <w:r w:rsidRPr="00783DC4">
        <w:rPr>
          <w:rFonts w:eastAsia="Times New Roman" w:cs="Arial"/>
          <w:lang w:val="fr-FR"/>
        </w:rPr>
        <w:t>mitigar</w:t>
      </w:r>
      <w:proofErr w:type="spellEnd"/>
      <w:r w:rsidRPr="00783DC4">
        <w:rPr>
          <w:rFonts w:eastAsia="Times New Roman" w:cs="Arial"/>
          <w:lang w:val="fr-FR"/>
        </w:rPr>
        <w:t xml:space="preserve"> los </w:t>
      </w:r>
      <w:proofErr w:type="spellStart"/>
      <w:r w:rsidRPr="00783DC4">
        <w:rPr>
          <w:rFonts w:eastAsia="Times New Roman" w:cs="Arial"/>
          <w:lang w:val="fr-FR"/>
        </w:rPr>
        <w:t>impactos</w:t>
      </w:r>
      <w:proofErr w:type="spellEnd"/>
      <w:r w:rsidRPr="00783DC4">
        <w:rPr>
          <w:rFonts w:eastAsia="Times New Roman" w:cs="Arial"/>
          <w:lang w:val="fr-FR"/>
        </w:rPr>
        <w:t xml:space="preserve"> </w:t>
      </w:r>
      <w:proofErr w:type="spellStart"/>
      <w:r w:rsidRPr="00783DC4">
        <w:rPr>
          <w:rFonts w:eastAsia="Times New Roman" w:cs="Arial"/>
          <w:lang w:val="fr-FR"/>
        </w:rPr>
        <w:t>negativos</w:t>
      </w:r>
      <w:proofErr w:type="spellEnd"/>
      <w:r w:rsidRPr="00783DC4">
        <w:rPr>
          <w:rFonts w:eastAsia="Times New Roman" w:cs="Arial"/>
          <w:lang w:val="fr-FR"/>
        </w:rPr>
        <w:t xml:space="preserve"> de la </w:t>
      </w:r>
      <w:proofErr w:type="spellStart"/>
      <w:r w:rsidRPr="00783DC4">
        <w:rPr>
          <w:rFonts w:eastAsia="Times New Roman" w:cs="Arial"/>
          <w:lang w:val="fr-FR"/>
        </w:rPr>
        <w:t>contaminación</w:t>
      </w:r>
      <w:proofErr w:type="spellEnd"/>
      <w:r w:rsidRPr="00783DC4">
        <w:rPr>
          <w:rFonts w:eastAsia="Times New Roman" w:cs="Arial"/>
          <w:lang w:val="fr-FR"/>
        </w:rPr>
        <w:t xml:space="preserve"> </w:t>
      </w:r>
      <w:proofErr w:type="spellStart"/>
      <w:r w:rsidRPr="00783DC4">
        <w:rPr>
          <w:rFonts w:eastAsia="Times New Roman" w:cs="Arial"/>
          <w:lang w:val="fr-FR"/>
        </w:rPr>
        <w:t>lumínica</w:t>
      </w:r>
      <w:proofErr w:type="spellEnd"/>
      <w:r w:rsidRPr="00783DC4">
        <w:rPr>
          <w:rFonts w:eastAsia="Times New Roman" w:cs="Arial"/>
          <w:lang w:val="fr-FR"/>
        </w:rPr>
        <w:t xml:space="preserve"> en los </w:t>
      </w:r>
      <w:proofErr w:type="spellStart"/>
      <w:r w:rsidRPr="00783DC4">
        <w:rPr>
          <w:rFonts w:eastAsia="Times New Roman" w:cs="Arial"/>
          <w:lang w:val="fr-FR"/>
        </w:rPr>
        <w:t>murciélagos</w:t>
      </w:r>
      <w:proofErr w:type="spellEnd"/>
      <w:r w:rsidRPr="00783DC4">
        <w:rPr>
          <w:rFonts w:eastAsia="Times New Roman" w:cs="Arial"/>
          <w:lang w:val="fr-FR"/>
        </w:rPr>
        <w:t xml:space="preserve"> (p. </w:t>
      </w:r>
      <w:proofErr w:type="spellStart"/>
      <w:r w:rsidRPr="00783DC4">
        <w:rPr>
          <w:rFonts w:eastAsia="Times New Roman" w:cs="Arial"/>
          <w:lang w:val="fr-FR"/>
        </w:rPr>
        <w:t>ej</w:t>
      </w:r>
      <w:proofErr w:type="spellEnd"/>
      <w:r w:rsidRPr="00783DC4">
        <w:rPr>
          <w:rFonts w:eastAsia="Times New Roman" w:cs="Arial"/>
          <w:lang w:val="fr-FR"/>
        </w:rPr>
        <w:t xml:space="preserve">., que </w:t>
      </w:r>
      <w:proofErr w:type="spellStart"/>
      <w:r w:rsidRPr="00783DC4">
        <w:rPr>
          <w:rFonts w:eastAsia="Times New Roman" w:cs="Arial"/>
          <w:lang w:val="fr-FR"/>
        </w:rPr>
        <w:t>afecta</w:t>
      </w:r>
      <w:proofErr w:type="spellEnd"/>
      <w:r w:rsidRPr="00783DC4">
        <w:rPr>
          <w:rFonts w:eastAsia="Times New Roman" w:cs="Arial"/>
          <w:lang w:val="fr-FR"/>
        </w:rPr>
        <w:t xml:space="preserve"> sus </w:t>
      </w:r>
      <w:proofErr w:type="spellStart"/>
      <w:r w:rsidRPr="00783DC4">
        <w:rPr>
          <w:rFonts w:eastAsia="Times New Roman" w:cs="Arial"/>
          <w:lang w:val="fr-FR"/>
        </w:rPr>
        <w:t>rutas</w:t>
      </w:r>
      <w:proofErr w:type="spellEnd"/>
      <w:r w:rsidRPr="00783DC4">
        <w:rPr>
          <w:rFonts w:eastAsia="Times New Roman" w:cs="Arial"/>
          <w:lang w:val="fr-FR"/>
        </w:rPr>
        <w:t xml:space="preserve"> de </w:t>
      </w:r>
      <w:proofErr w:type="spellStart"/>
      <w:r w:rsidRPr="00783DC4">
        <w:rPr>
          <w:rFonts w:eastAsia="Times New Roman" w:cs="Arial"/>
          <w:lang w:val="fr-FR"/>
        </w:rPr>
        <w:t>desplazamiento</w:t>
      </w:r>
      <w:proofErr w:type="spellEnd"/>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r w:rsidRPr="00783DC4">
        <w:rPr>
          <w:rFonts w:eastAsia="Times New Roman" w:cs="Arial"/>
          <w:lang w:val="fr-FR"/>
        </w:rPr>
        <w:t xml:space="preserve"> </w:t>
      </w:r>
    </w:p>
    <w:p w:rsidR="00783DC4" w:rsidRPr="00783DC4" w:rsidRDefault="00783DC4" w:rsidP="00783DC4">
      <w:pPr>
        <w:widowControl w:val="0"/>
        <w:autoSpaceDE w:val="0"/>
        <w:autoSpaceDN w:val="0"/>
        <w:adjustRightInd w:val="0"/>
        <w:spacing w:after="0" w:line="240" w:lineRule="auto"/>
        <w:ind w:left="-5" w:hanging="10"/>
        <w:jc w:val="both"/>
        <w:rPr>
          <w:rFonts w:eastAsia="Times New Roman" w:cs="Arial"/>
          <w:lang w:val="fr-FR"/>
        </w:rPr>
      </w:pPr>
      <w:proofErr w:type="spellStart"/>
      <w:r w:rsidRPr="00783DC4">
        <w:rPr>
          <w:rFonts w:eastAsia="Times New Roman" w:cs="Arial"/>
          <w:i/>
          <w:lang w:val="fr-FR"/>
        </w:rPr>
        <w:t>Valorando</w:t>
      </w:r>
      <w:proofErr w:type="spellEnd"/>
      <w:r w:rsidRPr="00783DC4">
        <w:rPr>
          <w:rFonts w:eastAsia="Times New Roman" w:cs="Arial"/>
          <w:lang w:val="fr-FR"/>
        </w:rPr>
        <w:t xml:space="preserve"> </w:t>
      </w:r>
      <w:proofErr w:type="gramStart"/>
      <w:r w:rsidRPr="00783DC4">
        <w:rPr>
          <w:rFonts w:eastAsia="Times New Roman" w:cs="Arial"/>
          <w:lang w:val="fr-FR"/>
        </w:rPr>
        <w:t>que es</w:t>
      </w:r>
      <w:proofErr w:type="gramEnd"/>
      <w:r w:rsidRPr="00783DC4">
        <w:rPr>
          <w:rFonts w:eastAsia="Times New Roman" w:cs="Arial"/>
          <w:lang w:val="fr-FR"/>
        </w:rPr>
        <w:t xml:space="preserve"> </w:t>
      </w:r>
      <w:proofErr w:type="spellStart"/>
      <w:r w:rsidRPr="00783DC4">
        <w:rPr>
          <w:rFonts w:eastAsia="Times New Roman" w:cs="Arial"/>
          <w:lang w:val="fr-FR"/>
        </w:rPr>
        <w:t>necesario</w:t>
      </w:r>
      <w:proofErr w:type="spellEnd"/>
      <w:r w:rsidRPr="00783DC4">
        <w:rPr>
          <w:rFonts w:eastAsia="Times New Roman" w:cs="Arial"/>
          <w:lang w:val="fr-FR"/>
        </w:rPr>
        <w:t xml:space="preserve"> y </w:t>
      </w:r>
      <w:proofErr w:type="spellStart"/>
      <w:r w:rsidRPr="00783DC4">
        <w:rPr>
          <w:rFonts w:eastAsia="Times New Roman" w:cs="Arial"/>
          <w:lang w:val="fr-FR"/>
        </w:rPr>
        <w:t>útil</w:t>
      </w:r>
      <w:proofErr w:type="spellEnd"/>
      <w:r w:rsidRPr="00783DC4">
        <w:rPr>
          <w:rFonts w:eastAsia="Times New Roman" w:cs="Arial"/>
          <w:lang w:val="fr-FR"/>
        </w:rPr>
        <w:t xml:space="preserve"> </w:t>
      </w:r>
      <w:proofErr w:type="spellStart"/>
      <w:r w:rsidRPr="00783DC4">
        <w:rPr>
          <w:rFonts w:eastAsia="Times New Roman" w:cs="Arial"/>
          <w:lang w:val="fr-FR"/>
        </w:rPr>
        <w:t>aumentar</w:t>
      </w:r>
      <w:proofErr w:type="spellEnd"/>
      <w:r w:rsidRPr="00783DC4">
        <w:rPr>
          <w:rFonts w:eastAsia="Times New Roman" w:cs="Arial"/>
          <w:lang w:val="fr-FR"/>
        </w:rPr>
        <w:t xml:space="preserve"> la </w:t>
      </w:r>
      <w:proofErr w:type="spellStart"/>
      <w:r w:rsidRPr="00783DC4">
        <w:rPr>
          <w:rFonts w:eastAsia="Times New Roman" w:cs="Arial"/>
          <w:lang w:val="fr-FR"/>
        </w:rPr>
        <w:t>concienciación</w:t>
      </w:r>
      <w:proofErr w:type="spellEnd"/>
      <w:r w:rsidRPr="00783DC4">
        <w:rPr>
          <w:rFonts w:eastAsia="Times New Roman" w:cs="Arial"/>
          <w:lang w:val="fr-FR"/>
        </w:rPr>
        <w:t xml:space="preserve">, </w:t>
      </w:r>
      <w:proofErr w:type="spellStart"/>
      <w:r w:rsidRPr="00783DC4">
        <w:rPr>
          <w:rFonts w:eastAsia="Times New Roman" w:cs="Arial"/>
          <w:lang w:val="fr-FR"/>
        </w:rPr>
        <w:t>especialmente</w:t>
      </w:r>
      <w:proofErr w:type="spellEnd"/>
      <w:r w:rsidRPr="00783DC4">
        <w:rPr>
          <w:rFonts w:eastAsia="Times New Roman" w:cs="Arial"/>
          <w:lang w:val="fr-FR"/>
        </w:rPr>
        <w:t xml:space="preserve"> para la </w:t>
      </w:r>
      <w:proofErr w:type="spellStart"/>
      <w:r w:rsidRPr="00783DC4">
        <w:rPr>
          <w:rFonts w:eastAsia="Times New Roman" w:cs="Arial"/>
          <w:lang w:val="fr-FR"/>
        </w:rPr>
        <w:t>migración</w:t>
      </w:r>
      <w:proofErr w:type="spellEnd"/>
      <w:r w:rsidRPr="00783DC4">
        <w:rPr>
          <w:rFonts w:eastAsia="Times New Roman" w:cs="Arial"/>
          <w:lang w:val="fr-FR"/>
        </w:rPr>
        <w:t xml:space="preserve"> de aves e </w:t>
      </w:r>
      <w:proofErr w:type="spellStart"/>
      <w:r w:rsidRPr="00783DC4">
        <w:rPr>
          <w:rFonts w:eastAsia="Times New Roman" w:cs="Arial"/>
          <w:lang w:val="fr-FR"/>
        </w:rPr>
        <w:t>insectos</w:t>
      </w:r>
      <w:proofErr w:type="spellEnd"/>
      <w:r w:rsidRPr="00783DC4">
        <w:rPr>
          <w:rFonts w:eastAsia="Times New Roman" w:cs="Arial"/>
          <w:lang w:val="fr-FR"/>
        </w:rPr>
        <w:t xml:space="preserve">, los </w:t>
      </w:r>
      <w:proofErr w:type="spellStart"/>
      <w:r w:rsidRPr="00783DC4">
        <w:rPr>
          <w:rFonts w:eastAsia="Times New Roman" w:cs="Arial"/>
          <w:lang w:val="fr-FR"/>
        </w:rPr>
        <w:t>cuales</w:t>
      </w:r>
      <w:proofErr w:type="spellEnd"/>
      <w:r w:rsidRPr="00783DC4">
        <w:rPr>
          <w:rFonts w:eastAsia="Times New Roman" w:cs="Arial"/>
          <w:lang w:val="fr-FR"/>
        </w:rPr>
        <w:t xml:space="preserve"> son </w:t>
      </w:r>
      <w:proofErr w:type="spellStart"/>
      <w:r w:rsidRPr="00783DC4">
        <w:rPr>
          <w:rFonts w:eastAsia="Times New Roman" w:cs="Arial"/>
          <w:lang w:val="fr-FR"/>
        </w:rPr>
        <w:t>una</w:t>
      </w:r>
      <w:proofErr w:type="spellEnd"/>
      <w:r w:rsidRPr="00783DC4">
        <w:rPr>
          <w:rFonts w:eastAsia="Times New Roman" w:cs="Arial"/>
          <w:lang w:val="fr-FR"/>
        </w:rPr>
        <w:t xml:space="preserve"> </w:t>
      </w:r>
      <w:proofErr w:type="spellStart"/>
      <w:r w:rsidRPr="00783DC4">
        <w:rPr>
          <w:rFonts w:eastAsia="Times New Roman" w:cs="Arial"/>
          <w:lang w:val="fr-FR"/>
        </w:rPr>
        <w:t>fuente</w:t>
      </w:r>
      <w:proofErr w:type="spellEnd"/>
      <w:r w:rsidRPr="00783DC4">
        <w:rPr>
          <w:rFonts w:eastAsia="Times New Roman" w:cs="Arial"/>
          <w:lang w:val="fr-FR"/>
        </w:rPr>
        <w:t xml:space="preserve"> de </w:t>
      </w:r>
      <w:proofErr w:type="spellStart"/>
      <w:r w:rsidRPr="00783DC4">
        <w:rPr>
          <w:rFonts w:eastAsia="Times New Roman" w:cs="Arial"/>
          <w:lang w:val="fr-FR"/>
        </w:rPr>
        <w:t>alimento</w:t>
      </w:r>
      <w:proofErr w:type="spellEnd"/>
      <w:r w:rsidRPr="00783DC4">
        <w:rPr>
          <w:rFonts w:eastAsia="Times New Roman" w:cs="Arial"/>
          <w:lang w:val="fr-FR"/>
        </w:rPr>
        <w:t xml:space="preserve"> indispensable para la </w:t>
      </w:r>
      <w:proofErr w:type="spellStart"/>
      <w:r w:rsidRPr="00783DC4">
        <w:rPr>
          <w:rFonts w:eastAsia="Times New Roman" w:cs="Arial"/>
          <w:lang w:val="fr-FR"/>
        </w:rPr>
        <w:t>mayor</w:t>
      </w:r>
      <w:proofErr w:type="spellEnd"/>
      <w:r w:rsidRPr="00783DC4">
        <w:rPr>
          <w:rFonts w:eastAsia="Times New Roman" w:cs="Arial"/>
          <w:lang w:val="fr-FR"/>
        </w:rPr>
        <w:t xml:space="preserve"> parte de las </w:t>
      </w:r>
      <w:proofErr w:type="spellStart"/>
      <w:r w:rsidRPr="00783DC4">
        <w:rPr>
          <w:rFonts w:eastAsia="Times New Roman" w:cs="Arial"/>
          <w:lang w:val="fr-FR"/>
        </w:rPr>
        <w:t>especies</w:t>
      </w:r>
      <w:proofErr w:type="spellEnd"/>
      <w:r w:rsidRPr="00783DC4">
        <w:rPr>
          <w:rFonts w:eastAsia="Times New Roman" w:cs="Arial"/>
          <w:lang w:val="fr-FR"/>
        </w:rPr>
        <w:t xml:space="preserve"> de aves; </w:t>
      </w:r>
    </w:p>
    <w:p w:rsid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Default="00783DC4" w:rsidP="00783DC4">
      <w:pPr>
        <w:widowControl w:val="0"/>
        <w:autoSpaceDE w:val="0"/>
        <w:autoSpaceDN w:val="0"/>
        <w:adjustRightInd w:val="0"/>
        <w:spacing w:after="0" w:line="240" w:lineRule="auto"/>
        <w:jc w:val="center"/>
        <w:rPr>
          <w:rFonts w:eastAsia="Times New Roman" w:cs="Arial"/>
          <w:i/>
          <w:lang w:val="es-ES"/>
        </w:rPr>
      </w:pPr>
      <w:r w:rsidRPr="00783DC4">
        <w:rPr>
          <w:rFonts w:eastAsia="Times New Roman" w:cs="Arial"/>
          <w:i/>
          <w:lang w:val="es-ES"/>
        </w:rPr>
        <w:t>La Conferencia de las Partes de la</w:t>
      </w:r>
    </w:p>
    <w:p w:rsidR="00783DC4" w:rsidRPr="00783DC4" w:rsidRDefault="00783DC4" w:rsidP="00783DC4">
      <w:pPr>
        <w:widowControl w:val="0"/>
        <w:autoSpaceDE w:val="0"/>
        <w:autoSpaceDN w:val="0"/>
        <w:adjustRightInd w:val="0"/>
        <w:spacing w:after="0" w:line="240" w:lineRule="auto"/>
        <w:jc w:val="center"/>
        <w:rPr>
          <w:rFonts w:eastAsia="Times New Roman" w:cs="Arial"/>
          <w:i/>
          <w:lang w:val="fr-FR"/>
        </w:rPr>
      </w:pPr>
      <w:r w:rsidRPr="00783DC4">
        <w:rPr>
          <w:rFonts w:eastAsia="Times New Roman" w:cs="Arial"/>
          <w:i/>
          <w:lang w:val="es-ES"/>
        </w:rPr>
        <w:t>Convención sobre la Conservación de las Especies Migratorias de Animales Silvestres</w:t>
      </w: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pStyle w:val="Firstnumbering1"/>
        <w:numPr>
          <w:ilvl w:val="0"/>
          <w:numId w:val="9"/>
        </w:numPr>
        <w:ind w:left="567" w:hanging="567"/>
      </w:pPr>
      <w:r w:rsidRPr="00783DC4">
        <w:rPr>
          <w:i/>
        </w:rPr>
        <w:t>Invita</w:t>
      </w:r>
      <w:r w:rsidRPr="00783DC4">
        <w:t xml:space="preserve"> a </w:t>
      </w:r>
      <w:proofErr w:type="spellStart"/>
      <w:r w:rsidRPr="00783DC4">
        <w:t>todas</w:t>
      </w:r>
      <w:proofErr w:type="spellEnd"/>
      <w:r w:rsidRPr="00783DC4">
        <w:t xml:space="preserve"> las Partes de la CMS a </w:t>
      </w:r>
      <w:proofErr w:type="spellStart"/>
      <w:r w:rsidRPr="00783DC4">
        <w:t>afrontar</w:t>
      </w:r>
      <w:proofErr w:type="spellEnd"/>
      <w:r w:rsidRPr="00783DC4">
        <w:t xml:space="preserve"> los </w:t>
      </w:r>
      <w:proofErr w:type="spellStart"/>
      <w:r w:rsidRPr="00783DC4">
        <w:t>efectos</w:t>
      </w:r>
      <w:proofErr w:type="spellEnd"/>
      <w:r w:rsidRPr="00783DC4">
        <w:t xml:space="preserve"> </w:t>
      </w:r>
      <w:proofErr w:type="spellStart"/>
      <w:r w:rsidRPr="00783DC4">
        <w:t>negativos</w:t>
      </w:r>
      <w:proofErr w:type="spellEnd"/>
      <w:r w:rsidRPr="00783DC4">
        <w:t xml:space="preserve"> de la </w:t>
      </w:r>
      <w:proofErr w:type="spellStart"/>
      <w:r w:rsidRPr="00783DC4">
        <w:t>luz</w:t>
      </w:r>
      <w:proofErr w:type="spellEnd"/>
      <w:r w:rsidRPr="00783DC4">
        <w:t xml:space="preserve"> </w:t>
      </w:r>
      <w:proofErr w:type="spellStart"/>
      <w:r w:rsidRPr="00783DC4">
        <w:t>artificial</w:t>
      </w:r>
      <w:proofErr w:type="spellEnd"/>
      <w:r w:rsidRPr="00783DC4">
        <w:t xml:space="preserve"> </w:t>
      </w:r>
      <w:proofErr w:type="spellStart"/>
      <w:r w:rsidRPr="00783DC4">
        <w:t>por</w:t>
      </w:r>
      <w:proofErr w:type="spellEnd"/>
      <w:r w:rsidRPr="00783DC4">
        <w:t xml:space="preserve"> la </w:t>
      </w:r>
      <w:proofErr w:type="spellStart"/>
      <w:r w:rsidRPr="00783DC4">
        <w:t>noche</w:t>
      </w:r>
      <w:proofErr w:type="spellEnd"/>
      <w:r w:rsidRPr="00783DC4">
        <w:t xml:space="preserve"> y las </w:t>
      </w:r>
      <w:proofErr w:type="spellStart"/>
      <w:r w:rsidRPr="00783DC4">
        <w:t>posibilidades</w:t>
      </w:r>
      <w:proofErr w:type="spellEnd"/>
      <w:r w:rsidRPr="00783DC4">
        <w:t xml:space="preserve"> de </w:t>
      </w:r>
      <w:proofErr w:type="spellStart"/>
      <w:r w:rsidRPr="00783DC4">
        <w:t>evitar</w:t>
      </w:r>
      <w:proofErr w:type="spellEnd"/>
      <w:r w:rsidRPr="00783DC4">
        <w:t xml:space="preserve"> o </w:t>
      </w:r>
      <w:proofErr w:type="spellStart"/>
      <w:r w:rsidRPr="00783DC4">
        <w:t>disminuirla</w:t>
      </w:r>
      <w:proofErr w:type="spellEnd"/>
      <w:r w:rsidRPr="00783DC4">
        <w:t xml:space="preserve">, si </w:t>
      </w:r>
      <w:proofErr w:type="spellStart"/>
      <w:r w:rsidRPr="00783DC4">
        <w:t>fuera</w:t>
      </w:r>
      <w:proofErr w:type="spellEnd"/>
      <w:r w:rsidRPr="00783DC4">
        <w:t xml:space="preserve"> </w:t>
      </w:r>
      <w:proofErr w:type="spellStart"/>
      <w:r w:rsidRPr="00783DC4">
        <w:t>posible</w:t>
      </w:r>
      <w:proofErr w:type="spellEnd"/>
      <w:r w:rsidRPr="00783DC4">
        <w:t xml:space="preserve">, para </w:t>
      </w:r>
      <w:proofErr w:type="spellStart"/>
      <w:r w:rsidRPr="00783DC4">
        <w:t>mantener</w:t>
      </w:r>
      <w:proofErr w:type="spellEnd"/>
      <w:r w:rsidRPr="00783DC4">
        <w:t xml:space="preserve"> la oscuridad de la noche.</w:t>
      </w:r>
    </w:p>
    <w:p w:rsidR="00783DC4" w:rsidRDefault="00783DC4" w:rsidP="00943D15">
      <w:pPr>
        <w:spacing w:after="0" w:line="240" w:lineRule="auto"/>
        <w:rPr>
          <w:lang w:val="fr-FR"/>
        </w:rPr>
        <w:sectPr w:rsidR="00783DC4" w:rsidSect="00B104EC">
          <w:headerReference w:type="first" r:id="rId13"/>
          <w:footerReference w:type="first" r:id="rId14"/>
          <w:pgSz w:w="11906" w:h="16838" w:code="9"/>
          <w:pgMar w:top="1134" w:right="1134" w:bottom="1134" w:left="1134" w:header="720" w:footer="720" w:gutter="0"/>
          <w:cols w:space="720"/>
          <w:titlePg/>
          <w:docGrid w:linePitch="360"/>
        </w:sectPr>
      </w:pPr>
    </w:p>
    <w:p w:rsidR="00783DC4" w:rsidRPr="00783DC4" w:rsidRDefault="00783DC4" w:rsidP="00783DC4">
      <w:pPr>
        <w:autoSpaceDN w:val="0"/>
        <w:spacing w:after="0" w:line="240" w:lineRule="auto"/>
        <w:jc w:val="right"/>
        <w:rPr>
          <w:rFonts w:eastAsia="Times New Roman" w:cs="Arial"/>
          <w:b/>
          <w:bCs/>
          <w:caps/>
          <w:lang w:val="fr-FR"/>
        </w:rPr>
      </w:pPr>
      <w:r w:rsidRPr="00783DC4">
        <w:rPr>
          <w:rFonts w:eastAsia="Times New Roman" w:cs="Arial"/>
          <w:b/>
          <w:caps/>
          <w:lang w:val="es-ES"/>
        </w:rPr>
        <w:lastRenderedPageBreak/>
        <w:t>Anexo 2</w:t>
      </w:r>
    </w:p>
    <w:p w:rsidR="00783DC4" w:rsidRPr="00783DC4" w:rsidRDefault="00783DC4" w:rsidP="00783DC4">
      <w:pPr>
        <w:widowControl w:val="0"/>
        <w:autoSpaceDE w:val="0"/>
        <w:autoSpaceDN w:val="0"/>
        <w:adjustRightInd w:val="0"/>
        <w:spacing w:after="0" w:line="240" w:lineRule="auto"/>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center"/>
        <w:rPr>
          <w:rFonts w:eastAsia="Times New Roman" w:cs="Arial"/>
          <w:lang w:val="fr-FR"/>
        </w:rPr>
      </w:pPr>
      <w:r w:rsidRPr="00783DC4">
        <w:rPr>
          <w:rFonts w:eastAsia="Times New Roman" w:cs="Arial"/>
          <w:lang w:val="es-ES"/>
        </w:rPr>
        <w:t xml:space="preserve">PROYECTOS DE DECISIÓN </w:t>
      </w:r>
    </w:p>
    <w:p w:rsidR="00783DC4" w:rsidRPr="00783DC4" w:rsidRDefault="00783DC4" w:rsidP="00783DC4">
      <w:pPr>
        <w:widowControl w:val="0"/>
        <w:autoSpaceDE w:val="0"/>
        <w:autoSpaceDN w:val="0"/>
        <w:adjustRightInd w:val="0"/>
        <w:spacing w:after="0" w:line="240" w:lineRule="auto"/>
        <w:jc w:val="center"/>
        <w:rPr>
          <w:rFonts w:eastAsia="Times New Roman" w:cs="Arial"/>
          <w:lang w:val="fr-FR"/>
        </w:rPr>
      </w:pPr>
    </w:p>
    <w:p w:rsidR="00783DC4" w:rsidRPr="00783DC4" w:rsidRDefault="00B52F13" w:rsidP="00B52F13">
      <w:pPr>
        <w:widowControl w:val="0"/>
        <w:autoSpaceDE w:val="0"/>
        <w:autoSpaceDN w:val="0"/>
        <w:adjustRightInd w:val="0"/>
        <w:spacing w:after="0" w:line="240" w:lineRule="auto"/>
        <w:ind w:left="11" w:hanging="11"/>
        <w:jc w:val="center"/>
        <w:rPr>
          <w:rFonts w:eastAsia="Times New Roman" w:cs="Arial"/>
          <w:lang w:val="fr-FR"/>
        </w:rPr>
      </w:pPr>
      <w:r w:rsidRPr="00783DC4">
        <w:rPr>
          <w:rFonts w:eastAsia="Times New Roman" w:cs="Arial"/>
          <w:b/>
          <w:lang w:val="fr-FR"/>
        </w:rPr>
        <w:t>CONTAMINACION LUMINICA Y ESPECIES MIGRATORIAS</w:t>
      </w:r>
    </w:p>
    <w:p w:rsidR="00783DC4" w:rsidRDefault="00783DC4" w:rsidP="00783DC4">
      <w:pPr>
        <w:widowControl w:val="0"/>
        <w:autoSpaceDE w:val="0"/>
        <w:autoSpaceDN w:val="0"/>
        <w:adjustRightInd w:val="0"/>
        <w:spacing w:after="0" w:line="240" w:lineRule="auto"/>
        <w:jc w:val="both"/>
        <w:rPr>
          <w:rFonts w:eastAsia="Times New Roman" w:cs="Arial"/>
          <w:lang w:val="fr-FR"/>
        </w:rPr>
      </w:pPr>
    </w:p>
    <w:p w:rsidR="00B52F13" w:rsidRDefault="00B52F13" w:rsidP="00783DC4">
      <w:pPr>
        <w:widowControl w:val="0"/>
        <w:autoSpaceDE w:val="0"/>
        <w:autoSpaceDN w:val="0"/>
        <w:adjustRightInd w:val="0"/>
        <w:spacing w:after="0" w:line="240" w:lineRule="auto"/>
        <w:jc w:val="both"/>
        <w:rPr>
          <w:rFonts w:eastAsia="Times New Roman" w:cs="Arial"/>
          <w:lang w:val="fr-FR"/>
        </w:rPr>
      </w:pPr>
    </w:p>
    <w:p w:rsidR="00B52F13" w:rsidRDefault="00B52F13" w:rsidP="00783DC4">
      <w:pPr>
        <w:widowControl w:val="0"/>
        <w:autoSpaceDE w:val="0"/>
        <w:autoSpaceDN w:val="0"/>
        <w:adjustRightInd w:val="0"/>
        <w:spacing w:after="0" w:line="240" w:lineRule="auto"/>
        <w:jc w:val="both"/>
        <w:rPr>
          <w:rFonts w:eastAsia="Times New Roman" w:cs="Arial"/>
          <w:b/>
          <w:bCs/>
          <w:i/>
          <w:u w:color="000000"/>
          <w:lang w:val="fr-FR"/>
        </w:rPr>
      </w:pPr>
      <w:proofErr w:type="spellStart"/>
      <w:r w:rsidRPr="00783DC4">
        <w:rPr>
          <w:rFonts w:eastAsia="Times New Roman" w:cs="Arial"/>
          <w:b/>
          <w:bCs/>
          <w:i/>
          <w:lang w:val="fr-FR"/>
        </w:rPr>
        <w:t>Dirigido</w:t>
      </w:r>
      <w:proofErr w:type="spellEnd"/>
      <w:r w:rsidRPr="00783DC4">
        <w:rPr>
          <w:rFonts w:eastAsia="Times New Roman" w:cs="Arial"/>
          <w:b/>
          <w:bCs/>
          <w:i/>
          <w:lang w:val="fr-FR"/>
        </w:rPr>
        <w:t xml:space="preserve"> a la </w:t>
      </w:r>
      <w:proofErr w:type="spellStart"/>
      <w:r w:rsidRPr="00783DC4">
        <w:rPr>
          <w:rFonts w:eastAsia="Times New Roman" w:cs="Arial"/>
          <w:b/>
          <w:bCs/>
          <w:i/>
          <w:lang w:val="fr-FR"/>
        </w:rPr>
        <w:t>Secretaría</w:t>
      </w:r>
      <w:proofErr w:type="spellEnd"/>
      <w:r w:rsidRPr="00783DC4">
        <w:rPr>
          <w:rFonts w:eastAsia="Times New Roman" w:cs="Arial"/>
          <w:b/>
          <w:bCs/>
          <w:i/>
          <w:u w:color="000000"/>
          <w:lang w:val="fr-FR"/>
        </w:rPr>
        <w:t xml:space="preserve">  </w:t>
      </w:r>
    </w:p>
    <w:p w:rsidR="00B52F13" w:rsidRPr="00783DC4" w:rsidRDefault="00B52F13" w:rsidP="00783DC4">
      <w:pPr>
        <w:widowControl w:val="0"/>
        <w:autoSpaceDE w:val="0"/>
        <w:autoSpaceDN w:val="0"/>
        <w:adjustRightInd w:val="0"/>
        <w:spacing w:after="0" w:line="240" w:lineRule="auto"/>
        <w:jc w:val="both"/>
        <w:rPr>
          <w:rFonts w:eastAsia="Times New Roman" w:cs="Arial"/>
          <w:i/>
          <w:lang w:val="fr-FR"/>
        </w:rPr>
      </w:pPr>
    </w:p>
    <w:p w:rsidR="00783DC4" w:rsidRPr="00783DC4" w:rsidRDefault="00783DC4" w:rsidP="00B52F1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567" w:hanging="567"/>
        <w:outlineLvl w:val="1"/>
        <w:rPr>
          <w:rFonts w:eastAsia="Times New Roman" w:cs="Arial"/>
          <w:bCs/>
          <w:lang w:val="fr-FR"/>
        </w:rPr>
      </w:pPr>
      <w:r w:rsidRPr="00783DC4">
        <w:rPr>
          <w:rFonts w:eastAsia="Times New Roman" w:cs="Arial"/>
          <w:bCs/>
          <w:lang w:val="fr-FR"/>
        </w:rPr>
        <w:t>13.AA</w:t>
      </w:r>
      <w:r w:rsidRPr="00783DC4">
        <w:rPr>
          <w:rFonts w:eastAsia="Times New Roman" w:cs="Arial"/>
          <w:bCs/>
          <w:lang w:val="fr-FR"/>
        </w:rPr>
        <w:tab/>
      </w:r>
      <w:r w:rsidRPr="00783DC4">
        <w:rPr>
          <w:rFonts w:eastAsia="Times New Roman" w:cs="Arial"/>
          <w:bCs/>
          <w:u w:color="000000"/>
          <w:lang w:val="fr-FR"/>
        </w:rPr>
        <w:t xml:space="preserve"> </w:t>
      </w:r>
      <w:r w:rsidR="00B52F13" w:rsidRPr="00783DC4">
        <w:rPr>
          <w:rFonts w:eastAsia="Times New Roman" w:cs="Arial"/>
          <w:u w:color="B5082E"/>
          <w:lang w:val="fr-FR"/>
        </w:rPr>
        <w:t xml:space="preserve">La </w:t>
      </w:r>
      <w:proofErr w:type="spellStart"/>
      <w:r w:rsidR="00B52F13" w:rsidRPr="00783DC4">
        <w:rPr>
          <w:rFonts w:eastAsia="Times New Roman" w:cs="Arial"/>
          <w:u w:color="B5082E"/>
          <w:lang w:val="fr-FR"/>
        </w:rPr>
        <w:t>Secretaría</w:t>
      </w:r>
      <w:proofErr w:type="spellEnd"/>
      <w:r w:rsidR="00B52F13" w:rsidRPr="00783DC4">
        <w:rPr>
          <w:rFonts w:eastAsia="Times New Roman" w:cs="Arial"/>
          <w:u w:color="B5082E"/>
          <w:lang w:val="fr-FR"/>
        </w:rPr>
        <w:t xml:space="preserve"> </w:t>
      </w:r>
      <w:proofErr w:type="spellStart"/>
      <w:r w:rsidR="00B52F13" w:rsidRPr="00783DC4">
        <w:rPr>
          <w:rFonts w:eastAsia="Times New Roman" w:cs="Arial"/>
          <w:u w:color="B5082E"/>
          <w:lang w:val="fr-FR"/>
        </w:rPr>
        <w:t>deberá</w:t>
      </w:r>
      <w:proofErr w:type="spellEnd"/>
      <w:r w:rsidR="00B52F13">
        <w:rPr>
          <w:rFonts w:eastAsia="Times New Roman" w:cs="Arial"/>
          <w:u w:color="B5082E"/>
          <w:lang w:val="fr-FR"/>
        </w:rPr>
        <w:t> :</w:t>
      </w:r>
    </w:p>
    <w:p w:rsidR="00B52F13" w:rsidRDefault="00B52F13" w:rsidP="00B52F13">
      <w:pPr>
        <w:widowControl w:val="0"/>
        <w:autoSpaceDE w:val="0"/>
        <w:autoSpaceDN w:val="0"/>
        <w:adjustRightInd w:val="0"/>
        <w:spacing w:after="0" w:line="240" w:lineRule="auto"/>
        <w:jc w:val="both"/>
        <w:rPr>
          <w:rFonts w:eastAsia="Times New Roman" w:cs="Arial"/>
          <w:lang w:val="fr-FR"/>
        </w:rPr>
      </w:pPr>
    </w:p>
    <w:p w:rsidR="00783DC4" w:rsidRDefault="00783DC4" w:rsidP="00B52F13">
      <w:pPr>
        <w:pStyle w:val="Secondnumberinga"/>
        <w:numPr>
          <w:ilvl w:val="0"/>
          <w:numId w:val="10"/>
        </w:numPr>
        <w:ind w:left="1418" w:hanging="567"/>
        <w:jc w:val="both"/>
      </w:pPr>
      <w:r w:rsidRPr="00783DC4">
        <w:t xml:space="preserve">proponer a sus socios que </w:t>
      </w:r>
      <w:proofErr w:type="spellStart"/>
      <w:r w:rsidRPr="00783DC4">
        <w:t>uno</w:t>
      </w:r>
      <w:proofErr w:type="spellEnd"/>
      <w:r w:rsidRPr="00783DC4">
        <w:t xml:space="preserve"> de los próximos Días Mundiales de las Aves </w:t>
      </w:r>
      <w:proofErr w:type="spellStart"/>
      <w:r w:rsidRPr="00783DC4">
        <w:t>Migratorias</w:t>
      </w:r>
      <w:proofErr w:type="spellEnd"/>
      <w:r w:rsidRPr="00783DC4">
        <w:t xml:space="preserve"> </w:t>
      </w:r>
      <w:proofErr w:type="spellStart"/>
      <w:r w:rsidRPr="00783DC4">
        <w:t>esté</w:t>
      </w:r>
      <w:proofErr w:type="spellEnd"/>
      <w:r w:rsidRPr="00783DC4">
        <w:t xml:space="preserve"> </w:t>
      </w:r>
      <w:proofErr w:type="spellStart"/>
      <w:r w:rsidRPr="00783DC4">
        <w:t>dedicado</w:t>
      </w:r>
      <w:proofErr w:type="spellEnd"/>
      <w:r w:rsidRPr="00783DC4">
        <w:t xml:space="preserve"> a la </w:t>
      </w:r>
      <w:proofErr w:type="spellStart"/>
      <w:r w:rsidRPr="00783DC4">
        <w:t>reducción</w:t>
      </w:r>
      <w:proofErr w:type="spellEnd"/>
      <w:r w:rsidRPr="00783DC4">
        <w:t xml:space="preserve"> de la </w:t>
      </w:r>
      <w:proofErr w:type="spellStart"/>
      <w:r w:rsidRPr="00783DC4">
        <w:t>contaminación</w:t>
      </w:r>
      <w:proofErr w:type="spellEnd"/>
      <w:r w:rsidRPr="00783DC4">
        <w:t xml:space="preserve"> </w:t>
      </w:r>
      <w:proofErr w:type="spellStart"/>
      <w:r w:rsidRPr="00783DC4">
        <w:t>lumínica</w:t>
      </w:r>
      <w:proofErr w:type="spellEnd"/>
      <w:r w:rsidRPr="00B52F13">
        <w:rPr>
          <w:u w:color="2E97D3"/>
        </w:rPr>
        <w:t>,</w:t>
      </w:r>
      <w:r w:rsidRPr="00783DC4">
        <w:t xml:space="preserve"> </w:t>
      </w:r>
      <w:proofErr w:type="spellStart"/>
      <w:r w:rsidRPr="00783DC4">
        <w:t>incluidos</w:t>
      </w:r>
      <w:proofErr w:type="spellEnd"/>
      <w:r w:rsidRPr="00783DC4">
        <w:t xml:space="preserve"> sus </w:t>
      </w:r>
      <w:proofErr w:type="spellStart"/>
      <w:r w:rsidRPr="00783DC4">
        <w:t>efectos</w:t>
      </w:r>
      <w:proofErr w:type="spellEnd"/>
      <w:r w:rsidRPr="00783DC4">
        <w:t xml:space="preserve"> en las </w:t>
      </w:r>
      <w:r w:rsidRPr="00B52F13">
        <w:rPr>
          <w:u w:color="2E97D3"/>
        </w:rPr>
        <w:t xml:space="preserve">aves (y </w:t>
      </w:r>
      <w:proofErr w:type="spellStart"/>
      <w:r w:rsidRPr="00B52F13">
        <w:rPr>
          <w:u w:color="2E97D3"/>
        </w:rPr>
        <w:t>teniendo</w:t>
      </w:r>
      <w:proofErr w:type="spellEnd"/>
      <w:r w:rsidRPr="00B52F13">
        <w:rPr>
          <w:u w:color="2E97D3"/>
        </w:rPr>
        <w:t xml:space="preserve"> en </w:t>
      </w:r>
      <w:proofErr w:type="spellStart"/>
      <w:r w:rsidRPr="00B52F13">
        <w:rPr>
          <w:u w:color="2E97D3"/>
        </w:rPr>
        <w:t>cuenta</w:t>
      </w:r>
      <w:proofErr w:type="spellEnd"/>
      <w:r w:rsidRPr="00B52F13">
        <w:rPr>
          <w:u w:color="2E97D3"/>
        </w:rPr>
        <w:t xml:space="preserve"> </w:t>
      </w:r>
      <w:proofErr w:type="spellStart"/>
      <w:r w:rsidRPr="00B52F13">
        <w:rPr>
          <w:u w:color="2E97D3"/>
        </w:rPr>
        <w:t>también</w:t>
      </w:r>
      <w:proofErr w:type="spellEnd"/>
      <w:r w:rsidRPr="00B52F13">
        <w:rPr>
          <w:u w:color="2E97D3"/>
        </w:rPr>
        <w:t xml:space="preserve"> sus </w:t>
      </w:r>
      <w:proofErr w:type="spellStart"/>
      <w:r w:rsidRPr="00B52F13">
        <w:rPr>
          <w:u w:color="2E97D3"/>
        </w:rPr>
        <w:t>efectos</w:t>
      </w:r>
      <w:proofErr w:type="spellEnd"/>
      <w:r w:rsidRPr="00B52F13">
        <w:rPr>
          <w:u w:color="2E97D3"/>
        </w:rPr>
        <w:t xml:space="preserve"> en </w:t>
      </w:r>
      <w:proofErr w:type="spellStart"/>
      <w:r w:rsidRPr="00B52F13">
        <w:rPr>
          <w:u w:color="2E97D3"/>
        </w:rPr>
        <w:t>murciélagos</w:t>
      </w:r>
      <w:proofErr w:type="spellEnd"/>
      <w:r w:rsidRPr="00B52F13">
        <w:rPr>
          <w:u w:color="2E97D3"/>
        </w:rPr>
        <w:t xml:space="preserve">, </w:t>
      </w:r>
      <w:proofErr w:type="spellStart"/>
      <w:r w:rsidRPr="00B52F13">
        <w:rPr>
          <w:u w:color="2E97D3"/>
        </w:rPr>
        <w:t>tortugas</w:t>
      </w:r>
      <w:proofErr w:type="spellEnd"/>
      <w:r w:rsidRPr="00B52F13">
        <w:rPr>
          <w:u w:color="2E97D3"/>
        </w:rPr>
        <w:t xml:space="preserve"> marinas, </w:t>
      </w:r>
      <w:proofErr w:type="spellStart"/>
      <w:r w:rsidRPr="00B52F13">
        <w:rPr>
          <w:u w:color="2E97D3"/>
        </w:rPr>
        <w:t>insectos</w:t>
      </w:r>
      <w:proofErr w:type="spellEnd"/>
      <w:r w:rsidRPr="00783DC4">
        <w:t xml:space="preserve"> </w:t>
      </w:r>
      <w:r w:rsidRPr="00B52F13">
        <w:rPr>
          <w:u w:color="2E97D3"/>
        </w:rPr>
        <w:t xml:space="preserve">y </w:t>
      </w:r>
      <w:proofErr w:type="spellStart"/>
      <w:r w:rsidRPr="00B52F13">
        <w:rPr>
          <w:u w:color="2E97D3"/>
        </w:rPr>
        <w:t>otros</w:t>
      </w:r>
      <w:proofErr w:type="spellEnd"/>
      <w:r w:rsidRPr="00B52F13">
        <w:rPr>
          <w:u w:color="2E97D3"/>
        </w:rPr>
        <w:t xml:space="preserve"> animales </w:t>
      </w:r>
      <w:proofErr w:type="spellStart"/>
      <w:r w:rsidRPr="00B52F13">
        <w:rPr>
          <w:u w:color="2E97D3"/>
        </w:rPr>
        <w:t>afectados</w:t>
      </w:r>
      <w:proofErr w:type="spellEnd"/>
      <w:r w:rsidRPr="00B52F13">
        <w:rPr>
          <w:u w:color="2E97D3"/>
        </w:rPr>
        <w:t>)</w:t>
      </w:r>
      <w:r w:rsidRPr="00783DC4">
        <w:t xml:space="preserve">. </w:t>
      </w:r>
    </w:p>
    <w:p w:rsidR="00B52F13" w:rsidRPr="00783DC4" w:rsidRDefault="00B52F13" w:rsidP="00B52F13">
      <w:pPr>
        <w:pStyle w:val="Secondnumberinga"/>
        <w:ind w:left="1418" w:hanging="567"/>
        <w:jc w:val="both"/>
      </w:pPr>
    </w:p>
    <w:p w:rsidR="00783DC4" w:rsidRPr="00783DC4" w:rsidRDefault="00783DC4" w:rsidP="00B52F13">
      <w:pPr>
        <w:pStyle w:val="Secondnumberinga"/>
        <w:numPr>
          <w:ilvl w:val="0"/>
          <w:numId w:val="10"/>
        </w:numPr>
        <w:ind w:left="1418" w:hanging="567"/>
        <w:jc w:val="both"/>
      </w:pPr>
      <w:r w:rsidRPr="00783DC4">
        <w:rPr>
          <w:u w:color="B5082E"/>
        </w:rPr>
        <w:t xml:space="preserve">preparar las directrices sobre </w:t>
      </w:r>
      <w:proofErr w:type="spellStart"/>
      <w:r w:rsidRPr="00783DC4">
        <w:rPr>
          <w:u w:color="B5082E"/>
        </w:rPr>
        <w:t>cómo</w:t>
      </w:r>
      <w:proofErr w:type="spellEnd"/>
      <w:r w:rsidRPr="00783DC4">
        <w:rPr>
          <w:u w:color="B5082E"/>
        </w:rPr>
        <w:t xml:space="preserve"> </w:t>
      </w:r>
      <w:proofErr w:type="spellStart"/>
      <w:r w:rsidRPr="00783DC4">
        <w:rPr>
          <w:u w:color="B5082E"/>
        </w:rPr>
        <w:t>evitar</w:t>
      </w:r>
      <w:proofErr w:type="spellEnd"/>
      <w:r w:rsidRPr="00783DC4">
        <w:rPr>
          <w:u w:color="B5082E"/>
        </w:rPr>
        <w:t xml:space="preserve"> y </w:t>
      </w:r>
      <w:proofErr w:type="spellStart"/>
      <w:r w:rsidRPr="00783DC4">
        <w:rPr>
          <w:u w:color="B5082E"/>
        </w:rPr>
        <w:t>mitigar</w:t>
      </w:r>
      <w:proofErr w:type="spellEnd"/>
      <w:r w:rsidRPr="00783DC4">
        <w:rPr>
          <w:u w:color="B5082E"/>
        </w:rPr>
        <w:t xml:space="preserve"> de forma </w:t>
      </w:r>
      <w:proofErr w:type="spellStart"/>
      <w:r w:rsidRPr="00783DC4">
        <w:rPr>
          <w:u w:color="B5082E"/>
        </w:rPr>
        <w:t>efectiva</w:t>
      </w:r>
      <w:proofErr w:type="spellEnd"/>
      <w:r w:rsidRPr="00783DC4">
        <w:t xml:space="preserve"> </w:t>
      </w:r>
      <w:r w:rsidRPr="00783DC4">
        <w:rPr>
          <w:u w:color="B5082E"/>
        </w:rPr>
        <w:t xml:space="preserve">los </w:t>
      </w:r>
      <w:proofErr w:type="spellStart"/>
      <w:r w:rsidRPr="00783DC4">
        <w:rPr>
          <w:u w:color="B5082E"/>
        </w:rPr>
        <w:t>efectos</w:t>
      </w:r>
      <w:proofErr w:type="spellEnd"/>
      <w:r w:rsidRPr="00783DC4">
        <w:rPr>
          <w:u w:color="B5082E"/>
        </w:rPr>
        <w:t xml:space="preserve"> </w:t>
      </w:r>
      <w:proofErr w:type="spellStart"/>
      <w:r w:rsidRPr="00783DC4">
        <w:rPr>
          <w:u w:color="B5082E"/>
        </w:rPr>
        <w:t>negativos</w:t>
      </w:r>
      <w:proofErr w:type="spellEnd"/>
      <w:r w:rsidRPr="00783DC4">
        <w:rPr>
          <w:u w:color="B5082E"/>
        </w:rPr>
        <w:t xml:space="preserve"> de la </w:t>
      </w:r>
      <w:proofErr w:type="spellStart"/>
      <w:r w:rsidRPr="00783DC4">
        <w:rPr>
          <w:u w:color="B5082E"/>
        </w:rPr>
        <w:t>contaminación</w:t>
      </w:r>
      <w:proofErr w:type="spellEnd"/>
      <w:r w:rsidRPr="00783DC4">
        <w:rPr>
          <w:u w:color="B5082E"/>
        </w:rPr>
        <w:t xml:space="preserve"> </w:t>
      </w:r>
      <w:proofErr w:type="spellStart"/>
      <w:r w:rsidRPr="00783DC4">
        <w:rPr>
          <w:u w:color="B5082E"/>
        </w:rPr>
        <w:t>lumínica</w:t>
      </w:r>
      <w:proofErr w:type="spellEnd"/>
      <w:r w:rsidRPr="00783DC4">
        <w:rPr>
          <w:u w:color="B5082E"/>
        </w:rPr>
        <w:t xml:space="preserve"> en </w:t>
      </w:r>
      <w:proofErr w:type="spellStart"/>
      <w:r w:rsidRPr="00783DC4">
        <w:rPr>
          <w:u w:color="B5082E"/>
        </w:rPr>
        <w:t>especies</w:t>
      </w:r>
      <w:proofErr w:type="spellEnd"/>
      <w:r w:rsidRPr="00783DC4">
        <w:rPr>
          <w:u w:color="B5082E"/>
        </w:rPr>
        <w:t xml:space="preserve"> </w:t>
      </w:r>
      <w:proofErr w:type="spellStart"/>
      <w:r w:rsidRPr="00783DC4">
        <w:rPr>
          <w:u w:color="B5082E"/>
        </w:rPr>
        <w:t>migratorias</w:t>
      </w:r>
      <w:proofErr w:type="spellEnd"/>
      <w:r w:rsidRPr="00783DC4">
        <w:rPr>
          <w:u w:color="B5082E"/>
        </w:rPr>
        <w:t xml:space="preserve"> sin </w:t>
      </w:r>
      <w:proofErr w:type="spellStart"/>
      <w:r w:rsidRPr="00783DC4">
        <w:rPr>
          <w:u w:color="B5082E"/>
        </w:rPr>
        <w:t>olvidar</w:t>
      </w:r>
      <w:proofErr w:type="spellEnd"/>
      <w:r w:rsidRPr="00783DC4">
        <w:rPr>
          <w:u w:color="B5082E"/>
        </w:rPr>
        <w:t xml:space="preserve"> las directrices </w:t>
      </w:r>
      <w:proofErr w:type="spellStart"/>
      <w:r w:rsidRPr="00783DC4">
        <w:rPr>
          <w:u w:color="B5082E"/>
        </w:rPr>
        <w:t>ya</w:t>
      </w:r>
      <w:proofErr w:type="spellEnd"/>
      <w:r w:rsidRPr="00783DC4">
        <w:rPr>
          <w:u w:color="B5082E"/>
        </w:rPr>
        <w:t xml:space="preserve"> </w:t>
      </w:r>
      <w:proofErr w:type="spellStart"/>
      <w:r w:rsidRPr="00783DC4">
        <w:rPr>
          <w:u w:color="B5082E"/>
        </w:rPr>
        <w:t>existentes</w:t>
      </w:r>
      <w:proofErr w:type="spellEnd"/>
      <w:r w:rsidRPr="00783DC4">
        <w:rPr>
          <w:u w:color="B5082E"/>
        </w:rPr>
        <w:t xml:space="preserve"> pertinentes que debe aprobar la COP14.</w:t>
      </w:r>
    </w:p>
    <w:p w:rsidR="00783DC4" w:rsidRDefault="00783DC4" w:rsidP="00B52F13">
      <w:pPr>
        <w:spacing w:after="0" w:line="240" w:lineRule="auto"/>
        <w:jc w:val="both"/>
        <w:rPr>
          <w:rFonts w:eastAsia="Times New Roman" w:cs="Arial"/>
          <w:lang w:val="fr-FR"/>
        </w:rPr>
      </w:pPr>
    </w:p>
    <w:p w:rsidR="00B52F13" w:rsidRDefault="00B52F13" w:rsidP="00B52F13">
      <w:pPr>
        <w:spacing w:after="0" w:line="240" w:lineRule="auto"/>
        <w:jc w:val="both"/>
        <w:rPr>
          <w:rFonts w:eastAsia="Times New Roman" w:cs="Arial"/>
          <w:lang w:val="fr-FR"/>
        </w:rPr>
      </w:pPr>
    </w:p>
    <w:p w:rsidR="00B52F13" w:rsidRDefault="00B52F13" w:rsidP="00B52F13">
      <w:pPr>
        <w:spacing w:after="0" w:line="240" w:lineRule="auto"/>
        <w:jc w:val="both"/>
        <w:rPr>
          <w:rFonts w:eastAsia="Times New Roman" w:cs="Arial"/>
          <w:b/>
          <w:bCs/>
          <w:i/>
          <w:u w:color="000000"/>
          <w:lang w:val="fr-FR"/>
        </w:rPr>
      </w:pPr>
      <w:proofErr w:type="spellStart"/>
      <w:r w:rsidRPr="00783DC4">
        <w:rPr>
          <w:rFonts w:eastAsia="Times New Roman" w:cs="Arial"/>
          <w:b/>
          <w:bCs/>
          <w:i/>
          <w:lang w:val="fr-FR"/>
        </w:rPr>
        <w:t>Dirigido</w:t>
      </w:r>
      <w:proofErr w:type="spellEnd"/>
      <w:r w:rsidRPr="00783DC4">
        <w:rPr>
          <w:rFonts w:eastAsia="Times New Roman" w:cs="Arial"/>
          <w:b/>
          <w:bCs/>
          <w:i/>
          <w:lang w:val="fr-FR"/>
        </w:rPr>
        <w:t xml:space="preserve"> al </w:t>
      </w:r>
      <w:proofErr w:type="spellStart"/>
      <w:r w:rsidRPr="00783DC4">
        <w:rPr>
          <w:rFonts w:eastAsia="Times New Roman" w:cs="Arial"/>
          <w:b/>
          <w:bCs/>
          <w:i/>
          <w:lang w:val="fr-FR"/>
        </w:rPr>
        <w:t>Consejo</w:t>
      </w:r>
      <w:proofErr w:type="spellEnd"/>
      <w:r w:rsidRPr="00783DC4">
        <w:rPr>
          <w:rFonts w:eastAsia="Times New Roman" w:cs="Arial"/>
          <w:b/>
          <w:bCs/>
          <w:i/>
          <w:lang w:val="fr-FR"/>
        </w:rPr>
        <w:t xml:space="preserve"> </w:t>
      </w:r>
      <w:proofErr w:type="spellStart"/>
      <w:r w:rsidRPr="00783DC4">
        <w:rPr>
          <w:rFonts w:eastAsia="Times New Roman" w:cs="Arial"/>
          <w:b/>
          <w:bCs/>
          <w:i/>
          <w:lang w:val="fr-FR"/>
        </w:rPr>
        <w:t>Científico</w:t>
      </w:r>
      <w:proofErr w:type="spellEnd"/>
      <w:r w:rsidRPr="00783DC4">
        <w:rPr>
          <w:rFonts w:eastAsia="Times New Roman" w:cs="Arial"/>
          <w:b/>
          <w:bCs/>
          <w:i/>
          <w:u w:color="000000"/>
          <w:lang w:val="fr-FR"/>
        </w:rPr>
        <w:t xml:space="preserve">  </w:t>
      </w:r>
    </w:p>
    <w:p w:rsidR="00B52F13" w:rsidRPr="00783DC4" w:rsidRDefault="00B52F13" w:rsidP="00B52F13">
      <w:pPr>
        <w:spacing w:after="0" w:line="240" w:lineRule="auto"/>
        <w:jc w:val="both"/>
        <w:rPr>
          <w:rFonts w:eastAsia="Times New Roman" w:cs="Arial"/>
          <w:i/>
          <w:lang w:val="fr-FR"/>
        </w:rPr>
      </w:pPr>
    </w:p>
    <w:p w:rsidR="00B52F13" w:rsidRDefault="00783DC4" w:rsidP="00B52F1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lang w:val="fr-FR"/>
        </w:rPr>
      </w:pPr>
      <w:r w:rsidRPr="00783DC4">
        <w:rPr>
          <w:rFonts w:eastAsia="Times New Roman" w:cs="Arial"/>
          <w:bCs/>
          <w:lang w:val="fr-FR"/>
        </w:rPr>
        <w:t>13.BB</w:t>
      </w:r>
      <w:r w:rsidRPr="00783DC4">
        <w:rPr>
          <w:rFonts w:eastAsia="Times New Roman" w:cs="Arial"/>
          <w:bCs/>
          <w:lang w:val="fr-FR"/>
        </w:rPr>
        <w:tab/>
      </w:r>
      <w:r w:rsidRPr="00783DC4">
        <w:rPr>
          <w:rFonts w:eastAsia="Times New Roman" w:cs="Arial"/>
          <w:bCs/>
          <w:u w:color="000000"/>
          <w:lang w:val="fr-FR"/>
        </w:rPr>
        <w:t xml:space="preserve"> </w:t>
      </w:r>
      <w:r w:rsidRPr="00783DC4">
        <w:rPr>
          <w:rFonts w:eastAsia="Times New Roman" w:cs="Arial"/>
          <w:u w:color="B5082E"/>
          <w:lang w:val="fr-FR"/>
        </w:rPr>
        <w:t>E</w:t>
      </w:r>
      <w:r w:rsidRPr="00783DC4">
        <w:rPr>
          <w:rFonts w:eastAsia="Times New Roman" w:cs="Arial"/>
          <w:lang w:val="fr-FR"/>
        </w:rPr>
        <w:t xml:space="preserve">l </w:t>
      </w:r>
      <w:proofErr w:type="spellStart"/>
      <w:r w:rsidRPr="00783DC4">
        <w:rPr>
          <w:rFonts w:eastAsia="Times New Roman" w:cs="Arial"/>
          <w:lang w:val="fr-FR"/>
        </w:rPr>
        <w:t>Consejo</w:t>
      </w:r>
      <w:proofErr w:type="spellEnd"/>
      <w:r w:rsidRPr="00783DC4">
        <w:rPr>
          <w:rFonts w:eastAsia="Times New Roman" w:cs="Arial"/>
          <w:lang w:val="fr-FR"/>
        </w:rPr>
        <w:t xml:space="preserve"> </w:t>
      </w:r>
      <w:proofErr w:type="spellStart"/>
      <w:r w:rsidRPr="00783DC4">
        <w:rPr>
          <w:rFonts w:eastAsia="Times New Roman" w:cs="Arial"/>
          <w:lang w:val="fr-FR"/>
        </w:rPr>
        <w:t>Científico</w:t>
      </w:r>
      <w:proofErr w:type="spellEnd"/>
      <w:r w:rsidRPr="00783DC4">
        <w:rPr>
          <w:rFonts w:eastAsia="Times New Roman" w:cs="Arial"/>
          <w:lang w:val="fr-FR"/>
        </w:rPr>
        <w:t xml:space="preserve"> </w:t>
      </w:r>
      <w:proofErr w:type="spellStart"/>
      <w:r w:rsidRPr="00783DC4">
        <w:rPr>
          <w:rFonts w:eastAsia="Times New Roman" w:cs="Arial"/>
          <w:u w:color="B5082E"/>
          <w:lang w:val="fr-FR"/>
        </w:rPr>
        <w:t>deberá</w:t>
      </w:r>
      <w:proofErr w:type="spellEnd"/>
      <w:r w:rsidR="00B52F13">
        <w:rPr>
          <w:rFonts w:eastAsia="Times New Roman" w:cs="Arial"/>
          <w:u w:color="B5082E"/>
          <w:lang w:val="fr-FR"/>
        </w:rPr>
        <w:t> </w:t>
      </w:r>
      <w:r w:rsidR="00B52F13">
        <w:rPr>
          <w:rFonts w:eastAsia="Times New Roman" w:cs="Arial"/>
          <w:lang w:val="fr-FR"/>
        </w:rPr>
        <w:t>:</w:t>
      </w:r>
    </w:p>
    <w:p w:rsidR="00B52F13" w:rsidRDefault="00B52F13" w:rsidP="00B52F1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lang w:val="fr-FR"/>
        </w:rPr>
      </w:pPr>
    </w:p>
    <w:p w:rsidR="00783DC4" w:rsidRPr="00B52F13" w:rsidRDefault="00783DC4" w:rsidP="00B52F13">
      <w:pPr>
        <w:pStyle w:val="ListParagraph"/>
        <w:keepNext/>
        <w:widowControl w:val="0"/>
        <w:numPr>
          <w:ilvl w:val="0"/>
          <w:numId w:val="2"/>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418" w:hanging="567"/>
        <w:jc w:val="both"/>
        <w:outlineLvl w:val="1"/>
        <w:rPr>
          <w:rFonts w:eastAsia="Times New Roman" w:cs="Arial"/>
          <w:bCs/>
          <w:lang w:val="fr-FR"/>
        </w:rPr>
      </w:pPr>
      <w:proofErr w:type="spellStart"/>
      <w:r w:rsidRPr="00B52F13">
        <w:rPr>
          <w:rFonts w:eastAsia="Times New Roman" w:cs="Arial"/>
          <w:lang w:val="fr-FR"/>
        </w:rPr>
        <w:t>considerar</w:t>
      </w:r>
      <w:proofErr w:type="spellEnd"/>
      <w:r w:rsidRPr="00B52F13">
        <w:rPr>
          <w:rFonts w:eastAsia="Times New Roman" w:cs="Arial"/>
          <w:lang w:val="fr-FR"/>
        </w:rPr>
        <w:t xml:space="preserve"> </w:t>
      </w:r>
      <w:proofErr w:type="spellStart"/>
      <w:r w:rsidRPr="00B52F13">
        <w:rPr>
          <w:rFonts w:eastAsia="Times New Roman" w:cs="Arial"/>
          <w:lang w:val="fr-FR"/>
        </w:rPr>
        <w:t>estos</w:t>
      </w:r>
      <w:proofErr w:type="spellEnd"/>
      <w:r w:rsidRPr="00B52F13">
        <w:rPr>
          <w:rFonts w:eastAsia="Times New Roman" w:cs="Arial"/>
          <w:lang w:val="fr-FR"/>
        </w:rPr>
        <w:t xml:space="preserve"> </w:t>
      </w:r>
      <w:proofErr w:type="spellStart"/>
      <w:r w:rsidRPr="00B52F13">
        <w:rPr>
          <w:rFonts w:eastAsia="Times New Roman" w:cs="Arial"/>
          <w:lang w:val="fr-FR"/>
        </w:rPr>
        <w:t>problemas</w:t>
      </w:r>
      <w:proofErr w:type="spellEnd"/>
      <w:r w:rsidRPr="00B52F13">
        <w:rPr>
          <w:rFonts w:eastAsia="Times New Roman" w:cs="Arial"/>
          <w:lang w:val="fr-FR"/>
        </w:rPr>
        <w:t xml:space="preserve"> en su primera </w:t>
      </w:r>
      <w:proofErr w:type="spellStart"/>
      <w:r w:rsidRPr="00B52F13">
        <w:rPr>
          <w:rFonts w:eastAsia="Times New Roman" w:cs="Arial"/>
          <w:lang w:val="fr-FR"/>
        </w:rPr>
        <w:t>reunión</w:t>
      </w:r>
      <w:proofErr w:type="spellEnd"/>
      <w:r w:rsidRPr="00B52F13">
        <w:rPr>
          <w:rFonts w:eastAsia="Times New Roman" w:cs="Arial"/>
          <w:lang w:val="fr-FR"/>
        </w:rPr>
        <w:t xml:space="preserve"> </w:t>
      </w:r>
      <w:proofErr w:type="spellStart"/>
      <w:r w:rsidRPr="00B52F13">
        <w:rPr>
          <w:rFonts w:eastAsia="Times New Roman" w:cs="Arial"/>
          <w:lang w:val="fr-FR"/>
        </w:rPr>
        <w:t>del</w:t>
      </w:r>
      <w:proofErr w:type="spellEnd"/>
      <w:r w:rsidRPr="00B52F13">
        <w:rPr>
          <w:rFonts w:eastAsia="Times New Roman" w:cs="Arial"/>
          <w:lang w:val="fr-FR"/>
        </w:rPr>
        <w:t xml:space="preserve"> Comité </w:t>
      </w:r>
      <w:proofErr w:type="spellStart"/>
      <w:r w:rsidRPr="00B52F13">
        <w:rPr>
          <w:rFonts w:eastAsia="Times New Roman" w:cs="Arial"/>
          <w:lang w:val="fr-FR"/>
        </w:rPr>
        <w:t>del</w:t>
      </w:r>
      <w:proofErr w:type="spellEnd"/>
      <w:r w:rsidRPr="00B52F13">
        <w:rPr>
          <w:rFonts w:eastAsia="Times New Roman" w:cs="Arial"/>
          <w:lang w:val="fr-FR"/>
        </w:rPr>
        <w:t xml:space="preserve"> </w:t>
      </w:r>
      <w:proofErr w:type="spellStart"/>
      <w:r w:rsidRPr="00B52F13">
        <w:rPr>
          <w:rFonts w:eastAsia="Times New Roman" w:cs="Arial"/>
          <w:lang w:val="fr-FR"/>
        </w:rPr>
        <w:t>Periodo</w:t>
      </w:r>
      <w:proofErr w:type="spellEnd"/>
      <w:r w:rsidRPr="00B52F13">
        <w:rPr>
          <w:rFonts w:eastAsia="Times New Roman" w:cs="Arial"/>
          <w:lang w:val="fr-FR"/>
        </w:rPr>
        <w:t xml:space="preserve"> de </w:t>
      </w:r>
      <w:proofErr w:type="spellStart"/>
      <w:r w:rsidRPr="00B52F13">
        <w:rPr>
          <w:rFonts w:eastAsia="Times New Roman" w:cs="Arial"/>
          <w:lang w:val="fr-FR"/>
        </w:rPr>
        <w:t>Sesiones</w:t>
      </w:r>
      <w:proofErr w:type="spellEnd"/>
      <w:r w:rsidRPr="00B52F13">
        <w:rPr>
          <w:rFonts w:eastAsia="Times New Roman" w:cs="Arial"/>
          <w:lang w:val="fr-FR"/>
        </w:rPr>
        <w:t xml:space="preserve"> tras la COP13, </w:t>
      </w:r>
      <w:proofErr w:type="spellStart"/>
      <w:r w:rsidRPr="00B52F13">
        <w:rPr>
          <w:rFonts w:eastAsia="Times New Roman" w:cs="Arial"/>
          <w:lang w:val="fr-FR"/>
        </w:rPr>
        <w:t>incluidas</w:t>
      </w:r>
      <w:proofErr w:type="spellEnd"/>
      <w:r w:rsidRPr="00B52F13">
        <w:rPr>
          <w:rFonts w:eastAsia="Times New Roman" w:cs="Arial"/>
          <w:lang w:val="fr-FR"/>
        </w:rPr>
        <w:t xml:space="preserve"> las </w:t>
      </w:r>
      <w:proofErr w:type="spellStart"/>
      <w:r w:rsidRPr="00B52F13">
        <w:rPr>
          <w:rFonts w:eastAsia="Times New Roman" w:cs="Arial"/>
          <w:lang w:val="fr-FR"/>
        </w:rPr>
        <w:t>sugerencias</w:t>
      </w:r>
      <w:proofErr w:type="spellEnd"/>
      <w:r w:rsidRPr="00B52F13">
        <w:rPr>
          <w:rFonts w:eastAsia="Times New Roman" w:cs="Arial"/>
          <w:lang w:val="fr-FR"/>
        </w:rPr>
        <w:t xml:space="preserve"> sobre </w:t>
      </w:r>
      <w:proofErr w:type="spellStart"/>
      <w:r w:rsidRPr="00B52F13">
        <w:rPr>
          <w:rFonts w:eastAsia="Times New Roman" w:cs="Arial"/>
          <w:lang w:val="fr-FR"/>
        </w:rPr>
        <w:t>cómo</w:t>
      </w:r>
      <w:proofErr w:type="spellEnd"/>
      <w:r w:rsidRPr="00B52F13">
        <w:rPr>
          <w:rFonts w:eastAsia="Times New Roman" w:cs="Arial"/>
          <w:lang w:val="fr-FR"/>
        </w:rPr>
        <w:t xml:space="preserve"> </w:t>
      </w:r>
      <w:proofErr w:type="spellStart"/>
      <w:r w:rsidRPr="00B52F13">
        <w:rPr>
          <w:rFonts w:eastAsia="Times New Roman" w:cs="Arial"/>
          <w:lang w:val="fr-FR"/>
        </w:rPr>
        <w:t>emplear</w:t>
      </w:r>
      <w:proofErr w:type="spellEnd"/>
      <w:r w:rsidRPr="00B52F13">
        <w:rPr>
          <w:rFonts w:eastAsia="Times New Roman" w:cs="Arial"/>
          <w:lang w:val="fr-FR"/>
        </w:rPr>
        <w:t xml:space="preserve"> el </w:t>
      </w:r>
      <w:proofErr w:type="spellStart"/>
      <w:r w:rsidRPr="00B52F13">
        <w:rPr>
          <w:rFonts w:eastAsia="Times New Roman" w:cs="Arial"/>
          <w:lang w:val="fr-FR"/>
        </w:rPr>
        <w:t>Día</w:t>
      </w:r>
      <w:proofErr w:type="spellEnd"/>
      <w:r w:rsidRPr="00B52F13">
        <w:rPr>
          <w:rFonts w:eastAsia="Times New Roman" w:cs="Arial"/>
          <w:lang w:val="fr-FR"/>
        </w:rPr>
        <w:t xml:space="preserve"> </w:t>
      </w:r>
      <w:proofErr w:type="spellStart"/>
      <w:r w:rsidRPr="00B52F13">
        <w:rPr>
          <w:rFonts w:eastAsia="Times New Roman" w:cs="Arial"/>
          <w:lang w:val="fr-FR"/>
        </w:rPr>
        <w:t>Mundial</w:t>
      </w:r>
      <w:proofErr w:type="spellEnd"/>
      <w:r w:rsidRPr="00B52F13">
        <w:rPr>
          <w:rFonts w:eastAsia="Times New Roman" w:cs="Arial"/>
          <w:lang w:val="fr-FR"/>
        </w:rPr>
        <w:t xml:space="preserve"> para las Aves </w:t>
      </w:r>
      <w:proofErr w:type="spellStart"/>
      <w:r w:rsidRPr="00B52F13">
        <w:rPr>
          <w:rFonts w:eastAsia="Times New Roman" w:cs="Arial"/>
          <w:lang w:val="fr-FR"/>
        </w:rPr>
        <w:t>Migratorias</w:t>
      </w:r>
      <w:proofErr w:type="spellEnd"/>
      <w:r w:rsidRPr="00B52F13">
        <w:rPr>
          <w:rFonts w:eastAsia="Times New Roman" w:cs="Arial"/>
          <w:lang w:val="fr-FR"/>
        </w:rPr>
        <w:t xml:space="preserve"> para </w:t>
      </w:r>
      <w:proofErr w:type="spellStart"/>
      <w:r w:rsidRPr="00B52F13">
        <w:rPr>
          <w:rFonts w:eastAsia="Times New Roman" w:cs="Arial"/>
          <w:lang w:val="fr-FR"/>
        </w:rPr>
        <w:t>catalizar</w:t>
      </w:r>
      <w:proofErr w:type="spellEnd"/>
      <w:r w:rsidRPr="00B52F13">
        <w:rPr>
          <w:rFonts w:eastAsia="Times New Roman" w:cs="Arial"/>
          <w:lang w:val="fr-FR"/>
        </w:rPr>
        <w:t xml:space="preserve"> la </w:t>
      </w:r>
      <w:proofErr w:type="spellStart"/>
      <w:r w:rsidRPr="00B52F13">
        <w:rPr>
          <w:rFonts w:eastAsia="Times New Roman" w:cs="Arial"/>
          <w:lang w:val="fr-FR"/>
        </w:rPr>
        <w:t>ayuda</w:t>
      </w:r>
      <w:proofErr w:type="spellEnd"/>
      <w:r w:rsidRPr="00B52F13">
        <w:rPr>
          <w:rFonts w:eastAsia="Times New Roman" w:cs="Arial"/>
          <w:lang w:val="fr-FR"/>
        </w:rPr>
        <w:t xml:space="preserve"> a las </w:t>
      </w:r>
      <w:proofErr w:type="spellStart"/>
      <w:r w:rsidRPr="00B52F13">
        <w:rPr>
          <w:rFonts w:eastAsia="Times New Roman" w:cs="Arial"/>
          <w:lang w:val="fr-FR"/>
        </w:rPr>
        <w:t>especies</w:t>
      </w:r>
      <w:proofErr w:type="spellEnd"/>
      <w:r w:rsidRPr="00B52F13">
        <w:rPr>
          <w:rFonts w:eastAsia="Times New Roman" w:cs="Arial"/>
          <w:lang w:val="fr-FR"/>
        </w:rPr>
        <w:t xml:space="preserve"> en </w:t>
      </w:r>
      <w:proofErr w:type="spellStart"/>
      <w:r w:rsidRPr="00B52F13">
        <w:rPr>
          <w:rFonts w:eastAsia="Times New Roman" w:cs="Arial"/>
          <w:lang w:val="fr-FR"/>
        </w:rPr>
        <w:t>cuestión</w:t>
      </w:r>
      <w:proofErr w:type="spellEnd"/>
      <w:r w:rsidRPr="00B52F13">
        <w:rPr>
          <w:rFonts w:eastAsia="Times New Roman" w:cs="Arial"/>
          <w:lang w:val="fr-FR"/>
        </w:rPr>
        <w:t xml:space="preserve">. </w:t>
      </w:r>
    </w:p>
    <w:p w:rsidR="00783DC4" w:rsidRPr="00783DC4" w:rsidRDefault="00783DC4" w:rsidP="00B52F13">
      <w:pPr>
        <w:widowControl w:val="0"/>
        <w:autoSpaceDE w:val="0"/>
        <w:autoSpaceDN w:val="0"/>
        <w:adjustRightInd w:val="0"/>
        <w:spacing w:after="117" w:line="240" w:lineRule="auto"/>
        <w:rPr>
          <w:rFonts w:eastAsia="Times New Roman" w:cs="Arial"/>
          <w:lang w:val="fr-FR"/>
        </w:rPr>
      </w:pPr>
      <w:bookmarkStart w:id="0" w:name="_GoBack"/>
      <w:bookmarkEnd w:id="0"/>
    </w:p>
    <w:p w:rsidR="00783DC4" w:rsidRPr="00783DC4" w:rsidRDefault="00783DC4" w:rsidP="00783DC4">
      <w:pPr>
        <w:widowControl w:val="0"/>
        <w:autoSpaceDE w:val="0"/>
        <w:autoSpaceDN w:val="0"/>
        <w:adjustRightInd w:val="0"/>
        <w:spacing w:after="113" w:line="240" w:lineRule="auto"/>
        <w:ind w:left="567"/>
        <w:rPr>
          <w:rFonts w:eastAsia="Times New Roman" w:cs="Arial"/>
          <w:lang w:val="fr-FR"/>
        </w:rPr>
      </w:pPr>
    </w:p>
    <w:p w:rsidR="00783DC4" w:rsidRPr="00783DC4" w:rsidRDefault="00783DC4" w:rsidP="00783DC4">
      <w:pPr>
        <w:widowControl w:val="0"/>
        <w:autoSpaceDE w:val="0"/>
        <w:autoSpaceDN w:val="0"/>
        <w:adjustRightInd w:val="0"/>
        <w:spacing w:after="0" w:line="240" w:lineRule="auto"/>
        <w:jc w:val="both"/>
        <w:rPr>
          <w:rFonts w:eastAsia="Times New Roman" w:cs="Arial"/>
          <w:lang w:val="fr-FR"/>
        </w:rPr>
      </w:pPr>
    </w:p>
    <w:p w:rsidR="00783DC4" w:rsidRPr="00783DC4" w:rsidRDefault="00783DC4" w:rsidP="00783DC4">
      <w:pPr>
        <w:widowControl w:val="0"/>
        <w:tabs>
          <w:tab w:val="left" w:pos="1020"/>
        </w:tabs>
        <w:autoSpaceDE w:val="0"/>
        <w:autoSpaceDN w:val="0"/>
        <w:adjustRightInd w:val="0"/>
        <w:spacing w:after="0" w:line="240" w:lineRule="auto"/>
        <w:rPr>
          <w:rFonts w:eastAsia="Times New Roman" w:cs="Arial"/>
          <w:lang w:val="fr-FR"/>
        </w:rPr>
      </w:pPr>
    </w:p>
    <w:p w:rsidR="00783DC4" w:rsidRPr="00783DC4" w:rsidRDefault="00783DC4" w:rsidP="00943D15">
      <w:pPr>
        <w:spacing w:after="0" w:line="240" w:lineRule="auto"/>
        <w:rPr>
          <w:lang w:val="fr-FR"/>
        </w:rPr>
      </w:pPr>
    </w:p>
    <w:sectPr w:rsidR="00783DC4" w:rsidRPr="00783DC4" w:rsidSect="00B104EC">
      <w:head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7827984"/>
      <w:docPartObj>
        <w:docPartGallery w:val="Page Numbers (Bottom of Page)"/>
        <w:docPartUnique/>
      </w:docPartObj>
    </w:sdtPr>
    <w:sdtEndPr>
      <w:rPr>
        <w:noProof/>
      </w:rPr>
    </w:sdtEndPr>
    <w:sdtContent>
      <w:p w:rsidR="00B52F13" w:rsidRPr="00B52F13" w:rsidRDefault="00B52F13" w:rsidP="00B52F13">
        <w:pPr>
          <w:pStyle w:val="Footer"/>
          <w:jc w:val="center"/>
          <w:rPr>
            <w:sz w:val="18"/>
            <w:szCs w:val="18"/>
          </w:rPr>
        </w:pPr>
        <w:r w:rsidRPr="00B52F13">
          <w:rPr>
            <w:sz w:val="18"/>
            <w:szCs w:val="18"/>
          </w:rPr>
          <w:fldChar w:fldCharType="begin"/>
        </w:r>
        <w:r w:rsidRPr="00B52F13">
          <w:rPr>
            <w:sz w:val="18"/>
            <w:szCs w:val="18"/>
          </w:rPr>
          <w:instrText xml:space="preserve"> PAGE   \* MERGEFORMAT </w:instrText>
        </w:r>
        <w:r w:rsidRPr="00B52F13">
          <w:rPr>
            <w:sz w:val="18"/>
            <w:szCs w:val="18"/>
          </w:rPr>
          <w:fldChar w:fldCharType="separate"/>
        </w:r>
        <w:r w:rsidRPr="00B52F13">
          <w:rPr>
            <w:noProof/>
            <w:sz w:val="18"/>
            <w:szCs w:val="18"/>
          </w:rPr>
          <w:t>2</w:t>
        </w:r>
        <w:r w:rsidRPr="00B52F1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783DC4" w:rsidRDefault="00002A97" w:rsidP="00002A97">
    <w:pPr>
      <w:pStyle w:val="Header"/>
      <w:pBdr>
        <w:bottom w:val="single" w:sz="4" w:space="1" w:color="auto"/>
      </w:pBdr>
      <w:rPr>
        <w:rFonts w:eastAsia="Times New Roman" w:cs="Arial"/>
        <w:i/>
        <w:sz w:val="18"/>
        <w:szCs w:val="18"/>
        <w:lang w:val="fr-FR" w:eastAsia="es-ES"/>
      </w:rPr>
    </w:pPr>
    <w:r w:rsidRPr="00002A97">
      <w:rPr>
        <w:rFonts w:eastAsia="Times New Roman" w:cs="Arial"/>
        <w:i/>
        <w:sz w:val="18"/>
        <w:szCs w:val="18"/>
        <w:lang w:val="fr-FR" w:eastAsia="es-ES"/>
      </w:rPr>
      <w:t>UNEP/CMS/COP13/Doc.</w:t>
    </w:r>
    <w:r w:rsidR="00783DC4" w:rsidRPr="00783DC4">
      <w:rPr>
        <w:rFonts w:eastAsia="Times New Roman" w:cs="Arial"/>
        <w:i/>
        <w:sz w:val="18"/>
        <w:szCs w:val="18"/>
        <w:lang w:val="fr-FR" w:eastAsia="es-ES"/>
      </w:rPr>
      <w:t>26.4.9.2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w:t>
    </w:r>
    <w:proofErr w:type="spellStart"/>
    <w:r w:rsidRPr="00002A97">
      <w:rPr>
        <w:rFonts w:eastAsia="Times New Roman" w:cs="Arial"/>
        <w:i/>
        <w:sz w:val="18"/>
        <w:szCs w:val="18"/>
        <w:lang w:val="fr-FR" w:eastAsia="es-ES"/>
      </w:rPr>
      <w:t>Doc.</w:t>
    </w:r>
    <w:r w:rsidRPr="00002A97">
      <w:rPr>
        <w:rFonts w:eastAsia="Times New Roman" w:cs="Arial"/>
        <w:i/>
        <w:sz w:val="18"/>
        <w:szCs w:val="18"/>
        <w:shd w:val="clear" w:color="auto" w:fill="FFFF00"/>
        <w:lang w:val="fr-FR" w:eastAsia="es-ES"/>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C4" w:rsidRPr="00783DC4" w:rsidRDefault="00783DC4" w:rsidP="00783DC4">
    <w:pPr>
      <w:pStyle w:val="Header"/>
      <w:pBdr>
        <w:bottom w:val="single" w:sz="4" w:space="1" w:color="auto"/>
      </w:pBdr>
      <w:jc w:val="right"/>
      <w:rPr>
        <w:rFonts w:eastAsia="Times New Roman" w:cs="Arial"/>
        <w:i/>
        <w:sz w:val="18"/>
        <w:szCs w:val="18"/>
        <w:lang w:val="en-GB" w:eastAsia="es-ES"/>
      </w:rPr>
    </w:pPr>
    <w:r w:rsidRPr="00783DC4">
      <w:rPr>
        <w:rFonts w:eastAsia="Times New Roman" w:cs="Arial"/>
        <w:i/>
        <w:sz w:val="18"/>
        <w:szCs w:val="18"/>
        <w:lang w:val="en-GB" w:eastAsia="es-ES"/>
      </w:rPr>
      <w:t>UNEP/CMS/COP13/Doc.26.4.9.2</w:t>
    </w:r>
    <w:r w:rsidRPr="00783DC4">
      <w:rPr>
        <w:rFonts w:eastAsia="Times New Roman" w:cs="Arial"/>
        <w:i/>
        <w:sz w:val="18"/>
        <w:szCs w:val="18"/>
        <w:lang w:val="en-GB" w:eastAsia="es-ES"/>
      </w:rPr>
      <w:t>/An</w:t>
    </w:r>
    <w:r>
      <w:rPr>
        <w:rFonts w:eastAsia="Times New Roman" w:cs="Arial"/>
        <w:i/>
        <w:sz w:val="18"/>
        <w:szCs w:val="18"/>
        <w:lang w:val="en-GB" w:eastAsia="es-ES"/>
      </w:rPr>
      <w:t>exo 1</w:t>
    </w:r>
  </w:p>
  <w:p w:rsidR="00783DC4" w:rsidRDefault="00783D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F13" w:rsidRPr="00783DC4" w:rsidRDefault="00B52F13" w:rsidP="00B52F13">
    <w:pPr>
      <w:pStyle w:val="Header"/>
      <w:pBdr>
        <w:bottom w:val="single" w:sz="4" w:space="1" w:color="auto"/>
      </w:pBdr>
      <w:rPr>
        <w:rFonts w:eastAsia="Times New Roman" w:cs="Arial"/>
        <w:i/>
        <w:sz w:val="18"/>
        <w:szCs w:val="18"/>
        <w:lang w:val="en-GB" w:eastAsia="es-ES"/>
      </w:rPr>
    </w:pPr>
    <w:r w:rsidRPr="00783DC4">
      <w:rPr>
        <w:rFonts w:eastAsia="Times New Roman" w:cs="Arial"/>
        <w:i/>
        <w:sz w:val="18"/>
        <w:szCs w:val="18"/>
        <w:lang w:val="en-GB" w:eastAsia="es-ES"/>
      </w:rPr>
      <w:t>UNEP/CMS/COP13/Doc.26.4.9.2</w:t>
    </w:r>
    <w:r w:rsidRPr="00783DC4">
      <w:rPr>
        <w:rFonts w:eastAsia="Times New Roman" w:cs="Arial"/>
        <w:i/>
        <w:sz w:val="18"/>
        <w:szCs w:val="18"/>
        <w:lang w:val="en-GB" w:eastAsia="es-ES"/>
      </w:rPr>
      <w:t>/An</w:t>
    </w:r>
    <w:r>
      <w:rPr>
        <w:rFonts w:eastAsia="Times New Roman" w:cs="Arial"/>
        <w:i/>
        <w:sz w:val="18"/>
        <w:szCs w:val="18"/>
        <w:lang w:val="en-GB" w:eastAsia="es-ES"/>
      </w:rPr>
      <w:t>exo 2</w:t>
    </w:r>
  </w:p>
  <w:p w:rsidR="00B52F13" w:rsidRDefault="00B52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FE56D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A72"/>
    <w:multiLevelType w:val="hybridMultilevel"/>
    <w:tmpl w:val="715081EA"/>
    <w:lvl w:ilvl="0" w:tplc="80F60098">
      <w:start w:val="1"/>
      <w:numFmt w:val="lowerLetter"/>
      <w:lvlText w:val="%1."/>
      <w:lvlJc w:val="left"/>
      <w:pPr>
        <w:ind w:left="1287"/>
      </w:pPr>
      <w:rPr>
        <w:rFonts w:ascii="Arial" w:eastAsia="Times New Roman" w:hAnsi="Arial" w:cs="Arial" w:hint="default"/>
        <w:b w:val="0"/>
        <w:bCs/>
        <w:i/>
        <w:iCs/>
        <w:strike w:val="0"/>
        <w:dstrike w:val="0"/>
        <w:color w:val="auto"/>
        <w:sz w:val="22"/>
        <w:szCs w:val="22"/>
        <w:u w:val="none" w:color="B5082E"/>
        <w:bdr w:val="none" w:sz="0" w:space="0" w:color="auto"/>
        <w:shd w:val="clear" w:color="auto" w:fill="auto"/>
        <w:vertAlign w:val="baseline"/>
      </w:rPr>
    </w:lvl>
    <w:lvl w:ilvl="1" w:tplc="6C022B46">
      <w:start w:val="1"/>
      <w:numFmt w:val="lowerLetter"/>
      <w:lvlText w:val="%2"/>
      <w:lvlJc w:val="left"/>
      <w:pPr>
        <w:ind w:left="20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2" w:tplc="94D2CEE0">
      <w:start w:val="1"/>
      <w:numFmt w:val="lowerRoman"/>
      <w:lvlText w:val="%3"/>
      <w:lvlJc w:val="left"/>
      <w:pPr>
        <w:ind w:left="27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3" w:tplc="FA74E232">
      <w:start w:val="1"/>
      <w:numFmt w:val="decimal"/>
      <w:lvlText w:val="%4"/>
      <w:lvlJc w:val="left"/>
      <w:pPr>
        <w:ind w:left="34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4" w:tplc="35624C0A">
      <w:start w:val="1"/>
      <w:numFmt w:val="lowerLetter"/>
      <w:lvlText w:val="%5"/>
      <w:lvlJc w:val="left"/>
      <w:pPr>
        <w:ind w:left="416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5" w:tplc="6D6E9490">
      <w:start w:val="1"/>
      <w:numFmt w:val="lowerRoman"/>
      <w:lvlText w:val="%6"/>
      <w:lvlJc w:val="left"/>
      <w:pPr>
        <w:ind w:left="488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6" w:tplc="FC3051DC">
      <w:start w:val="1"/>
      <w:numFmt w:val="decimal"/>
      <w:lvlText w:val="%7"/>
      <w:lvlJc w:val="left"/>
      <w:pPr>
        <w:ind w:left="56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7" w:tplc="BA281126">
      <w:start w:val="1"/>
      <w:numFmt w:val="lowerLetter"/>
      <w:lvlText w:val="%8"/>
      <w:lvlJc w:val="left"/>
      <w:pPr>
        <w:ind w:left="63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8" w:tplc="2F64735C">
      <w:start w:val="1"/>
      <w:numFmt w:val="lowerRoman"/>
      <w:lvlText w:val="%9"/>
      <w:lvlJc w:val="left"/>
      <w:pPr>
        <w:ind w:left="70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abstractNum>
  <w:abstractNum w:abstractNumId="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F04AD"/>
    <w:multiLevelType w:val="hybridMultilevel"/>
    <w:tmpl w:val="0E60BC80"/>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669F3EDA"/>
    <w:multiLevelType w:val="hybridMultilevel"/>
    <w:tmpl w:val="715081EA"/>
    <w:lvl w:ilvl="0" w:tplc="80F60098">
      <w:start w:val="1"/>
      <w:numFmt w:val="lowerLetter"/>
      <w:lvlText w:val="%1."/>
      <w:lvlJc w:val="left"/>
      <w:pPr>
        <w:ind w:left="1287"/>
      </w:pPr>
      <w:rPr>
        <w:rFonts w:ascii="Arial" w:eastAsia="Times New Roman" w:hAnsi="Arial" w:cs="Arial" w:hint="default"/>
        <w:b w:val="0"/>
        <w:bCs/>
        <w:i/>
        <w:iCs/>
        <w:strike w:val="0"/>
        <w:dstrike w:val="0"/>
        <w:color w:val="auto"/>
        <w:sz w:val="22"/>
        <w:szCs w:val="22"/>
        <w:u w:val="none" w:color="B5082E"/>
        <w:bdr w:val="none" w:sz="0" w:space="0" w:color="auto"/>
        <w:shd w:val="clear" w:color="auto" w:fill="auto"/>
        <w:vertAlign w:val="baseline"/>
      </w:rPr>
    </w:lvl>
    <w:lvl w:ilvl="1" w:tplc="6C022B46">
      <w:start w:val="1"/>
      <w:numFmt w:val="lowerLetter"/>
      <w:lvlText w:val="%2"/>
      <w:lvlJc w:val="left"/>
      <w:pPr>
        <w:ind w:left="20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2" w:tplc="94D2CEE0">
      <w:start w:val="1"/>
      <w:numFmt w:val="lowerRoman"/>
      <w:lvlText w:val="%3"/>
      <w:lvlJc w:val="left"/>
      <w:pPr>
        <w:ind w:left="27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3" w:tplc="FA74E232">
      <w:start w:val="1"/>
      <w:numFmt w:val="decimal"/>
      <w:lvlText w:val="%4"/>
      <w:lvlJc w:val="left"/>
      <w:pPr>
        <w:ind w:left="34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4" w:tplc="35624C0A">
      <w:start w:val="1"/>
      <w:numFmt w:val="lowerLetter"/>
      <w:lvlText w:val="%5"/>
      <w:lvlJc w:val="left"/>
      <w:pPr>
        <w:ind w:left="416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5" w:tplc="6D6E9490">
      <w:start w:val="1"/>
      <w:numFmt w:val="lowerRoman"/>
      <w:lvlText w:val="%6"/>
      <w:lvlJc w:val="left"/>
      <w:pPr>
        <w:ind w:left="488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6" w:tplc="FC3051DC">
      <w:start w:val="1"/>
      <w:numFmt w:val="decimal"/>
      <w:lvlText w:val="%7"/>
      <w:lvlJc w:val="left"/>
      <w:pPr>
        <w:ind w:left="56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7" w:tplc="BA281126">
      <w:start w:val="1"/>
      <w:numFmt w:val="lowerLetter"/>
      <w:lvlText w:val="%8"/>
      <w:lvlJc w:val="left"/>
      <w:pPr>
        <w:ind w:left="63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8" w:tplc="2F64735C">
      <w:start w:val="1"/>
      <w:numFmt w:val="lowerRoman"/>
      <w:lvlText w:val="%9"/>
      <w:lvlJc w:val="left"/>
      <w:pPr>
        <w:ind w:left="70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abstractNum>
  <w:abstractNum w:abstractNumId="7" w15:restartNumberingAfterBreak="0">
    <w:nsid w:val="69A23F83"/>
    <w:multiLevelType w:val="hybridMultilevel"/>
    <w:tmpl w:val="A6DA6EC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0"/>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2F7EC2"/>
    <w:rsid w:val="004C7808"/>
    <w:rsid w:val="005330F7"/>
    <w:rsid w:val="00563598"/>
    <w:rsid w:val="00783DC4"/>
    <w:rsid w:val="00943D15"/>
    <w:rsid w:val="00B104EC"/>
    <w:rsid w:val="00B52F13"/>
    <w:rsid w:val="00BC5707"/>
    <w:rsid w:val="00BF7838"/>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FFD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83DC4"/>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spacing w:after="0" w:line="240" w:lineRule="auto"/>
      <w:ind w:left="0"/>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2Char">
    <w:name w:val="Heading 2 Char"/>
    <w:basedOn w:val="DefaultParagraphFont"/>
    <w:link w:val="Heading2"/>
    <w:uiPriority w:val="99"/>
    <w:rsid w:val="00783DC4"/>
    <w:rPr>
      <w:rFonts w:eastAsia="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2019-10-02T09:16:00Z</dcterms:created>
  <dcterms:modified xsi:type="dcterms:W3CDTF">2019-10-02T09:16:00Z</dcterms:modified>
</cp:coreProperties>
</file>