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7C3B56">
        <w:rPr>
          <w:b/>
          <w:sz w:val="22"/>
          <w:szCs w:val="22"/>
          <w:lang w:val="en-GB"/>
        </w:rPr>
        <w:t xml:space="preserve"> Version</w:t>
      </w:r>
    </w:p>
    <w:p w:rsidR="00BF42FC" w:rsidRPr="00F5647B" w:rsidRDefault="00BF42FC" w:rsidP="00BF42FC">
      <w:pPr>
        <w:jc w:val="right"/>
        <w:rPr>
          <w:sz w:val="22"/>
          <w:szCs w:val="22"/>
          <w:lang w:val="en-GB"/>
        </w:rPr>
      </w:pPr>
    </w:p>
    <w:p w:rsidR="00BF42FC" w:rsidRPr="00F5647B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F5647B"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F5647B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 w:rsidRPr="00F5647B"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F5647B" w:rsidRDefault="00BF42FC" w:rsidP="00BF42FC">
      <w:pPr>
        <w:rPr>
          <w:sz w:val="22"/>
          <w:szCs w:val="22"/>
          <w:lang w:val="en-GB"/>
        </w:rPr>
      </w:pPr>
    </w:p>
    <w:p w:rsidR="00BF42FC" w:rsidRPr="00F5647B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DF38F9" w:rsidRPr="00F5647B" w:rsidRDefault="007C3B56" w:rsidP="00DF38F9">
      <w:pPr>
        <w:jc w:val="center"/>
        <w:rPr>
          <w:b/>
          <w:sz w:val="22"/>
          <w:szCs w:val="22"/>
          <w:lang w:val="fr-FR"/>
        </w:rPr>
      </w:pPr>
      <w:r w:rsidRPr="00F5647B">
        <w:rPr>
          <w:b/>
          <w:sz w:val="22"/>
          <w:szCs w:val="22"/>
          <w:lang w:val="fr-FR"/>
        </w:rPr>
        <w:t xml:space="preserve">MARINE </w:t>
      </w:r>
      <w:r w:rsidR="003D4255" w:rsidRPr="00F5647B">
        <w:rPr>
          <w:b/>
          <w:sz w:val="22"/>
          <w:szCs w:val="22"/>
          <w:lang w:val="fr-FR"/>
        </w:rPr>
        <w:t>NOISE</w:t>
      </w:r>
    </w:p>
    <w:p w:rsidR="000F1354" w:rsidRPr="00F5647B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fr-FR"/>
        </w:rPr>
      </w:pPr>
      <w:r w:rsidRPr="00F5647B">
        <w:rPr>
          <w:rFonts w:cs="Arial"/>
          <w:sz w:val="22"/>
          <w:szCs w:val="22"/>
          <w:lang w:val="fr-FR"/>
        </w:rPr>
        <w:t>UNEP/CMS/COP12/DOC.</w:t>
      </w:r>
      <w:r w:rsidR="003D4255" w:rsidRPr="00F5647B">
        <w:rPr>
          <w:rFonts w:cs="Arial"/>
          <w:sz w:val="22"/>
          <w:szCs w:val="22"/>
          <w:lang w:val="fr-FR"/>
        </w:rPr>
        <w:t>24.2.2</w:t>
      </w:r>
    </w:p>
    <w:p w:rsidR="00BF42FC" w:rsidRPr="00F5647B" w:rsidRDefault="00BF42FC" w:rsidP="00BF42FC">
      <w:pPr>
        <w:jc w:val="center"/>
        <w:rPr>
          <w:b/>
          <w:sz w:val="22"/>
          <w:szCs w:val="22"/>
          <w:lang w:val="fr-FR"/>
        </w:rPr>
      </w:pPr>
    </w:p>
    <w:p w:rsidR="00DF4423" w:rsidRPr="00F5647B" w:rsidRDefault="00DF4423" w:rsidP="000F1354">
      <w:pPr>
        <w:tabs>
          <w:tab w:val="left" w:pos="1020"/>
        </w:tabs>
        <w:rPr>
          <w:rFonts w:cs="Arial"/>
          <w:sz w:val="22"/>
          <w:szCs w:val="22"/>
          <w:lang w:val="fr-FR"/>
        </w:rPr>
      </w:pPr>
    </w:p>
    <w:p w:rsidR="006356C5" w:rsidRPr="00F5647B" w:rsidRDefault="006356C5" w:rsidP="00DF4423">
      <w:pPr>
        <w:tabs>
          <w:tab w:val="left" w:pos="1020"/>
        </w:tabs>
        <w:rPr>
          <w:rFonts w:cs="Arial"/>
          <w:b/>
          <w:sz w:val="22"/>
          <w:szCs w:val="22"/>
          <w:lang w:val="fr-FR"/>
        </w:rPr>
      </w:pPr>
    </w:p>
    <w:p w:rsidR="00DF4423" w:rsidRPr="00F5647B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F5647B">
        <w:rPr>
          <w:rFonts w:cs="Arial"/>
          <w:b/>
          <w:sz w:val="22"/>
          <w:szCs w:val="22"/>
        </w:rPr>
        <w:t>GENERAL COMMENTS ON THE DOCUMENT</w:t>
      </w:r>
    </w:p>
    <w:p w:rsidR="00AE45FB" w:rsidRPr="00F5647B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B85D0D" w:rsidRPr="00F5647B" w:rsidRDefault="00B85D0D" w:rsidP="00F5647B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F5647B">
        <w:rPr>
          <w:rFonts w:cs="Arial"/>
          <w:sz w:val="22"/>
          <w:szCs w:val="22"/>
        </w:rPr>
        <w:t xml:space="preserve">The Council appreciates that the draft resolution and guidelines </w:t>
      </w:r>
      <w:r w:rsidR="006126A9" w:rsidRPr="00F5647B">
        <w:rPr>
          <w:rFonts w:cs="Arial"/>
          <w:sz w:val="22"/>
          <w:szCs w:val="22"/>
        </w:rPr>
        <w:t>address the impacts of marine noise on a range of species.</w:t>
      </w:r>
    </w:p>
    <w:p w:rsidR="006356C5" w:rsidRPr="00F5647B" w:rsidRDefault="00B85D0D" w:rsidP="00F5647B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F5647B">
        <w:rPr>
          <w:rFonts w:cs="Arial"/>
          <w:sz w:val="22"/>
          <w:szCs w:val="22"/>
        </w:rPr>
        <w:t>The development of these Guidelines is r</w:t>
      </w:r>
      <w:r w:rsidR="000A28F9" w:rsidRPr="00F5647B">
        <w:rPr>
          <w:rFonts w:cs="Arial"/>
          <w:sz w:val="22"/>
          <w:szCs w:val="22"/>
        </w:rPr>
        <w:t xml:space="preserve">elevant also </w:t>
      </w:r>
      <w:r w:rsidRPr="00F5647B">
        <w:rPr>
          <w:rFonts w:cs="Arial"/>
          <w:sz w:val="22"/>
          <w:szCs w:val="22"/>
        </w:rPr>
        <w:t xml:space="preserve">in the context of </w:t>
      </w:r>
      <w:r w:rsidR="000A28F9" w:rsidRPr="00F5647B">
        <w:rPr>
          <w:rFonts w:cs="Arial"/>
          <w:sz w:val="22"/>
          <w:szCs w:val="22"/>
        </w:rPr>
        <w:t>ACCOBAMS Res</w:t>
      </w:r>
      <w:r w:rsidRPr="00F5647B">
        <w:rPr>
          <w:rFonts w:cs="Arial"/>
          <w:sz w:val="22"/>
          <w:szCs w:val="22"/>
        </w:rPr>
        <w:t xml:space="preserve">olution </w:t>
      </w:r>
      <w:r w:rsidR="000A28F9" w:rsidRPr="00F5647B">
        <w:rPr>
          <w:rFonts w:cs="Arial"/>
          <w:sz w:val="22"/>
          <w:szCs w:val="22"/>
        </w:rPr>
        <w:t>4.17</w:t>
      </w:r>
    </w:p>
    <w:p w:rsidR="006356C5" w:rsidRPr="00F5647B" w:rsidRDefault="006356C5" w:rsidP="006356C5">
      <w:pPr>
        <w:tabs>
          <w:tab w:val="left" w:pos="1020"/>
        </w:tabs>
        <w:rPr>
          <w:rFonts w:cs="Arial"/>
          <w:sz w:val="22"/>
          <w:szCs w:val="22"/>
        </w:rPr>
      </w:pPr>
    </w:p>
    <w:p w:rsidR="00DF4423" w:rsidRPr="00F5647B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F5647B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F5647B">
        <w:rPr>
          <w:rFonts w:cs="Arial"/>
          <w:b/>
          <w:sz w:val="22"/>
          <w:szCs w:val="22"/>
        </w:rPr>
        <w:t>RECOMMENDATIONS TO COP12</w:t>
      </w:r>
    </w:p>
    <w:p w:rsidR="000F1354" w:rsidRPr="00F5647B" w:rsidRDefault="000F1354" w:rsidP="000F1354">
      <w:pPr>
        <w:jc w:val="center"/>
        <w:rPr>
          <w:rFonts w:cs="Arial"/>
          <w:sz w:val="22"/>
          <w:szCs w:val="22"/>
          <w:lang w:val="fr-FR"/>
        </w:rPr>
      </w:pPr>
    </w:p>
    <w:p w:rsidR="006356C5" w:rsidRPr="00F5647B" w:rsidRDefault="000A28F9" w:rsidP="006356C5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F5647B">
        <w:rPr>
          <w:rFonts w:cs="Arial"/>
          <w:sz w:val="22"/>
          <w:szCs w:val="22"/>
        </w:rPr>
        <w:t>Recommended for adoption</w:t>
      </w:r>
    </w:p>
    <w:p w:rsidR="00397D2C" w:rsidRPr="00F5647B" w:rsidRDefault="00397D2C" w:rsidP="00397D2C">
      <w:pPr>
        <w:rPr>
          <w:rFonts w:cs="Arial"/>
          <w:sz w:val="22"/>
          <w:szCs w:val="22"/>
        </w:rPr>
      </w:pPr>
      <w:bookmarkStart w:id="0" w:name="_GoBack"/>
      <w:bookmarkEnd w:id="0"/>
    </w:p>
    <w:sectPr w:rsidR="00397D2C" w:rsidRPr="00F5647B" w:rsidSect="00C22688">
      <w:headerReference w:type="even" r:id="rId8"/>
      <w:headerReference w:type="default" r:id="rId9"/>
      <w:headerReference w:type="first" r:id="rId10"/>
      <w:footerReference w:type="first" r:id="rId11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46B" w:rsidRDefault="00E5146B">
      <w:r>
        <w:separator/>
      </w:r>
    </w:p>
  </w:endnote>
  <w:endnote w:type="continuationSeparator" w:id="0">
    <w:p w:rsidR="00E5146B" w:rsidRDefault="00E5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D605A4" w:rsidRDefault="00D605A4">
    <w:pPr>
      <w:pStyle w:val="Footer"/>
      <w:jc w:val="center"/>
      <w:rPr>
        <w:rFonts w:cs="Arial"/>
        <w:szCs w:val="18"/>
      </w:rPr>
    </w:pPr>
    <w:r w:rsidRPr="00D605A4">
      <w:rPr>
        <w:rFonts w:cs="Arial"/>
        <w:szCs w:val="18"/>
      </w:rPr>
      <w:fldChar w:fldCharType="begin"/>
    </w:r>
    <w:r w:rsidRPr="00D605A4">
      <w:rPr>
        <w:rFonts w:cs="Arial"/>
        <w:szCs w:val="18"/>
      </w:rPr>
      <w:instrText xml:space="preserve"> PAGE   \* MERGEFORMAT </w:instrText>
    </w:r>
    <w:r w:rsidRPr="00D605A4">
      <w:rPr>
        <w:rFonts w:cs="Arial"/>
        <w:szCs w:val="18"/>
      </w:rPr>
      <w:fldChar w:fldCharType="separate"/>
    </w:r>
    <w:r w:rsidR="00C22688">
      <w:rPr>
        <w:rFonts w:cs="Arial"/>
        <w:noProof/>
        <w:szCs w:val="18"/>
      </w:rPr>
      <w:t>1</w:t>
    </w:r>
    <w:r w:rsidRPr="00D605A4">
      <w:rPr>
        <w:rFonts w:cs="Arial"/>
        <w:noProof/>
        <w:szCs w:val="18"/>
      </w:rPr>
      <w:fldChar w:fldCharType="end"/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46B" w:rsidRDefault="00E5146B">
      <w:r>
        <w:separator/>
      </w:r>
    </w:p>
  </w:footnote>
  <w:footnote w:type="continuationSeparator" w:id="0">
    <w:p w:rsidR="00E5146B" w:rsidRDefault="00E51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88" w:rsidRPr="00BF42FC" w:rsidRDefault="00C22688" w:rsidP="00C22688">
    <w:pPr>
      <w:pStyle w:val="Header"/>
      <w:pBdr>
        <w:bottom w:val="single" w:sz="4" w:space="1" w:color="auto"/>
      </w:pBdr>
      <w:jc w:val="right"/>
    </w:pPr>
    <w:r w:rsidRPr="008648EB">
      <w:rPr>
        <w:rFonts w:cs="Arial"/>
        <w:i/>
        <w:szCs w:val="18"/>
      </w:rPr>
      <w:t>UNEP/CMS/COP12/</w:t>
    </w:r>
    <w:r w:rsidRPr="007C3B56">
      <w:rPr>
        <w:rFonts w:cs="Arial"/>
        <w:i/>
        <w:szCs w:val="18"/>
      </w:rPr>
      <w:t>Doc.</w:t>
    </w:r>
    <w:r w:rsidR="007C3B56" w:rsidRPr="007C3B56">
      <w:rPr>
        <w:rFonts w:cs="Arial"/>
        <w:i/>
        <w:szCs w:val="18"/>
      </w:rPr>
      <w:t>24.2.</w:t>
    </w:r>
    <w:r w:rsidR="003D4255">
      <w:rPr>
        <w:rFonts w:cs="Arial"/>
        <w:i/>
        <w:szCs w:val="18"/>
      </w:rPr>
      <w:t>2</w:t>
    </w:r>
    <w:r w:rsidRPr="007C3B56">
      <w:rPr>
        <w:rFonts w:cs="Arial"/>
        <w:i/>
        <w:szCs w:val="18"/>
      </w:rPr>
      <w:t>/Add.In-S.1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88" w:rsidRPr="00BF42FC" w:rsidRDefault="00C22688" w:rsidP="00C22688">
    <w:pPr>
      <w:pStyle w:val="Header"/>
      <w:pBdr>
        <w:bottom w:val="single" w:sz="4" w:space="1" w:color="auto"/>
      </w:pBdr>
    </w:pPr>
    <w:r w:rsidRPr="008648EB">
      <w:rPr>
        <w:rFonts w:cs="Arial"/>
        <w:i/>
        <w:szCs w:val="18"/>
      </w:rPr>
      <w:t>UNEP/CMS/</w:t>
    </w:r>
    <w:r w:rsidRPr="007C3B56">
      <w:rPr>
        <w:rFonts w:cs="Arial"/>
        <w:i/>
        <w:szCs w:val="18"/>
      </w:rPr>
      <w:t>COP12/Doc.</w:t>
    </w:r>
    <w:r w:rsidR="007C3B56" w:rsidRPr="007C3B56">
      <w:rPr>
        <w:rFonts w:cs="Arial"/>
        <w:i/>
        <w:szCs w:val="18"/>
      </w:rPr>
      <w:t>24.2.</w:t>
    </w:r>
    <w:r w:rsidR="003D4255">
      <w:rPr>
        <w:rFonts w:cs="Arial"/>
        <w:i/>
        <w:szCs w:val="18"/>
      </w:rPr>
      <w:t>2</w:t>
    </w:r>
    <w:r w:rsidRPr="007C3B56">
      <w:rPr>
        <w:rFonts w:cs="Arial"/>
        <w:i/>
        <w:szCs w:val="18"/>
      </w:rPr>
      <w:t>/Add.In-S.1</w:t>
    </w:r>
    <w:r w:rsidR="00F5647B">
      <w:rPr>
        <w:rFonts w:cs="Arial"/>
        <w:i/>
        <w:szCs w:val="18"/>
      </w:rPr>
      <w:t>/A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BF42FC" w:rsidRDefault="00BF42FC" w:rsidP="00C22688">
    <w:pPr>
      <w:pStyle w:val="Header"/>
      <w:pBdr>
        <w:bottom w:val="single" w:sz="4" w:space="1" w:color="auto"/>
      </w:pBdr>
    </w:pPr>
    <w:r w:rsidRPr="008648EB">
      <w:rPr>
        <w:rFonts w:cs="Arial"/>
        <w:i/>
        <w:szCs w:val="18"/>
      </w:rPr>
      <w:t>UNEP/CMS/COP12/</w:t>
    </w:r>
    <w:proofErr w:type="spellStart"/>
    <w:r w:rsidRPr="008648EB">
      <w:rPr>
        <w:rFonts w:cs="Arial"/>
        <w:i/>
        <w:szCs w:val="18"/>
      </w:rPr>
      <w:t>Doc.</w:t>
    </w:r>
    <w:r w:rsidRPr="008648EB">
      <w:rPr>
        <w:rFonts w:cs="Arial"/>
        <w:i/>
        <w:szCs w:val="18"/>
        <w:highlight w:val="yellow"/>
      </w:rPr>
      <w:t>XX</w:t>
    </w:r>
    <w:proofErr w:type="spellEnd"/>
    <w:r w:rsidRPr="008648EB">
      <w:rPr>
        <w:rFonts w:cs="Arial"/>
        <w:i/>
        <w:szCs w:val="18"/>
        <w:highlight w:val="yellow"/>
      </w:rPr>
      <w:t>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.In-S.1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A28F9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F60A1"/>
    <w:rsid w:val="00200A67"/>
    <w:rsid w:val="00201F88"/>
    <w:rsid w:val="00202332"/>
    <w:rsid w:val="002210F4"/>
    <w:rsid w:val="00234857"/>
    <w:rsid w:val="00254721"/>
    <w:rsid w:val="00260772"/>
    <w:rsid w:val="00263159"/>
    <w:rsid w:val="002779F7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D4255"/>
    <w:rsid w:val="003E21B3"/>
    <w:rsid w:val="003E24AC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3795"/>
    <w:rsid w:val="00554CE5"/>
    <w:rsid w:val="0055762E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26A9"/>
    <w:rsid w:val="00616938"/>
    <w:rsid w:val="006356C5"/>
    <w:rsid w:val="00644060"/>
    <w:rsid w:val="00651341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C1468"/>
    <w:rsid w:val="007C3B56"/>
    <w:rsid w:val="007C41D7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72F67"/>
    <w:rsid w:val="00893346"/>
    <w:rsid w:val="008A0D8D"/>
    <w:rsid w:val="008B1A69"/>
    <w:rsid w:val="008C1A39"/>
    <w:rsid w:val="008E7DFB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68DF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471BD"/>
    <w:rsid w:val="00B50C2D"/>
    <w:rsid w:val="00B64904"/>
    <w:rsid w:val="00B85D0D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22688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DF38F9"/>
    <w:rsid w:val="00DF4423"/>
    <w:rsid w:val="00E23367"/>
    <w:rsid w:val="00E30B00"/>
    <w:rsid w:val="00E31B92"/>
    <w:rsid w:val="00E475D4"/>
    <w:rsid w:val="00E5146B"/>
    <w:rsid w:val="00E74D1C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5647B"/>
    <w:rsid w:val="00F6347A"/>
    <w:rsid w:val="00F7503A"/>
    <w:rsid w:val="00F81FEF"/>
    <w:rsid w:val="00F901E4"/>
    <w:rsid w:val="00F91CAB"/>
    <w:rsid w:val="00F978B9"/>
    <w:rsid w:val="00FA61AF"/>
    <w:rsid w:val="00FD3A06"/>
    <w:rsid w:val="00FD402E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526889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A43C6-C7F4-4D7E-9E8F-26D17D9A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CMS Secretariat</cp:lastModifiedBy>
  <cp:revision>2</cp:revision>
  <cp:lastPrinted>2017-07-07T11:51:00Z</cp:lastPrinted>
  <dcterms:created xsi:type="dcterms:W3CDTF">2017-07-12T06:00:00Z</dcterms:created>
  <dcterms:modified xsi:type="dcterms:W3CDTF">2017-07-12T06:00:00Z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