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bookmarkStart w:id="0" w:name="_GoBack"/>
      <w:bookmarkEnd w:id="0"/>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164" w:type="dxa"/>
        <w:tblLayout w:type="fixed"/>
        <w:tblCellMar>
          <w:top w:w="198" w:type="dxa"/>
        </w:tblCellMar>
        <w:tblLook w:val="0000" w:firstRow="0" w:lastRow="0" w:firstColumn="0" w:lastColumn="0" w:noHBand="0" w:noVBand="0"/>
      </w:tblPr>
      <w:tblGrid>
        <w:gridCol w:w="1398"/>
        <w:gridCol w:w="4054"/>
        <w:gridCol w:w="3712"/>
      </w:tblGrid>
      <w:tr w:rsidR="0081600F" w:rsidRPr="002F6F9B" w14:paraId="550D2706" w14:textId="77777777" w:rsidTr="00D25D55">
        <w:trPr>
          <w:trHeight w:val="379"/>
        </w:trPr>
        <w:tc>
          <w:tcPr>
            <w:tcW w:w="9164"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D25D55">
        <w:trPr>
          <w:trHeight w:val="1383"/>
        </w:trPr>
        <w:tc>
          <w:tcPr>
            <w:tcW w:w="1398"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54"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3712"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3498F4E4" w:rsidR="00946B9F" w:rsidRDefault="00921D62" w:rsidP="00D25D55">
            <w:pPr>
              <w:tabs>
                <w:tab w:val="left" w:pos="5040"/>
                <w:tab w:val="left" w:pos="5760"/>
                <w:tab w:val="left" w:pos="6008"/>
                <w:tab w:val="left" w:pos="6480"/>
                <w:tab w:val="left" w:pos="7200"/>
                <w:tab w:val="left" w:pos="7920"/>
                <w:tab w:val="left" w:pos="8640"/>
              </w:tabs>
              <w:ind w:firstLine="536"/>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222FF7">
              <w:rPr>
                <w:rFonts w:ascii="Arial" w:hAnsi="Arial" w:cs="Arial"/>
                <w:sz w:val="22"/>
                <w:szCs w:val="22"/>
                <w:lang w:val="en-GB"/>
              </w:rPr>
              <w:t>CRP1</w:t>
            </w:r>
          </w:p>
          <w:p w14:paraId="7FA99C80" w14:textId="201C9941" w:rsidR="000770F8" w:rsidRPr="00A368F6" w:rsidRDefault="00222FF7" w:rsidP="00D25D55">
            <w:pPr>
              <w:tabs>
                <w:tab w:val="left" w:pos="5040"/>
                <w:tab w:val="left" w:pos="5760"/>
                <w:tab w:val="left" w:pos="6008"/>
                <w:tab w:val="left" w:pos="6480"/>
                <w:tab w:val="left" w:pos="7200"/>
                <w:tab w:val="left" w:pos="7920"/>
                <w:tab w:val="left" w:pos="8640"/>
              </w:tabs>
              <w:ind w:firstLine="536"/>
              <w:jc w:val="both"/>
              <w:rPr>
                <w:rFonts w:ascii="Arial" w:hAnsi="Arial" w:cs="Arial"/>
                <w:sz w:val="22"/>
                <w:szCs w:val="22"/>
                <w:lang w:val="en-GB"/>
              </w:rPr>
            </w:pPr>
            <w:r>
              <w:rPr>
                <w:rFonts w:ascii="Arial" w:hAnsi="Arial" w:cs="Arial"/>
                <w:sz w:val="22"/>
                <w:szCs w:val="22"/>
                <w:lang w:val="en-GB"/>
              </w:rPr>
              <w:t>24 October 2017</w:t>
            </w:r>
          </w:p>
          <w:p w14:paraId="0D47090D" w14:textId="47E91CAE" w:rsidR="000770F8" w:rsidRPr="00A368F6" w:rsidRDefault="000770F8" w:rsidP="0098795B">
            <w:pPr>
              <w:tabs>
                <w:tab w:val="left" w:pos="5040"/>
                <w:tab w:val="left" w:pos="5760"/>
                <w:tab w:val="left" w:pos="6008"/>
                <w:tab w:val="left" w:pos="6480"/>
                <w:tab w:val="left" w:pos="7200"/>
                <w:tab w:val="left" w:pos="7920"/>
                <w:tab w:val="left" w:pos="8640"/>
              </w:tabs>
              <w:jc w:val="both"/>
              <w:rPr>
                <w:rFonts w:ascii="Arial" w:hAnsi="Arial" w:cs="Arial"/>
                <w:szCs w:val="20"/>
                <w:highlight w:val="yellow"/>
                <w:lang w:val="en-GB"/>
              </w:rPr>
            </w:pPr>
          </w:p>
          <w:p w14:paraId="7201995F" w14:textId="14545314" w:rsidR="0081600F" w:rsidRPr="00A368F6" w:rsidRDefault="0081600F" w:rsidP="0098795B">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p>
          <w:p w14:paraId="38BDCAD7" w14:textId="77777777" w:rsidR="00682B31" w:rsidRPr="00682B31" w:rsidRDefault="00682B31" w:rsidP="000C21B1">
            <w:pPr>
              <w:rPr>
                <w:rFonts w:ascii="Arial" w:hAnsi="Arial" w:cs="Arial"/>
                <w:sz w:val="12"/>
                <w:szCs w:val="12"/>
                <w:lang w:val="en-GB"/>
              </w:rPr>
            </w:pPr>
          </w:p>
        </w:tc>
      </w:tr>
    </w:tbl>
    <w:p w14:paraId="726A858F" w14:textId="77777777" w:rsidR="002D11B5" w:rsidRDefault="00725A91" w:rsidP="001C66F2">
      <w:pPr>
        <w:jc w:val="center"/>
        <w:rPr>
          <w:rFonts w:ascii="Arial" w:hAnsi="Arial" w:cs="Arial"/>
          <w:b/>
          <w:bCs/>
          <w:sz w:val="22"/>
          <w:szCs w:val="22"/>
          <w:lang w:val="en-GB"/>
        </w:rPr>
      </w:pPr>
      <w:r w:rsidRPr="002D11B5">
        <w:rPr>
          <w:rFonts w:ascii="Arial" w:hAnsi="Arial" w:cs="Arial"/>
          <w:sz w:val="22"/>
          <w:szCs w:val="22"/>
          <w:lang w:val="en-GB"/>
        </w:rPr>
        <w:t>DRAFT</w:t>
      </w:r>
      <w:r w:rsidR="007910DD" w:rsidRPr="002D11B5">
        <w:rPr>
          <w:rFonts w:ascii="Arial" w:hAnsi="Arial" w:cs="Arial"/>
          <w:sz w:val="22"/>
          <w:szCs w:val="22"/>
          <w:lang w:val="en-GB"/>
        </w:rPr>
        <w:t xml:space="preserve"> RESOLUTION</w:t>
      </w:r>
      <w:r w:rsidR="001C66F2" w:rsidRPr="002D11B5">
        <w:rPr>
          <w:rFonts w:ascii="Arial" w:hAnsi="Arial" w:cs="Arial"/>
          <w:sz w:val="22"/>
          <w:szCs w:val="22"/>
          <w:lang w:val="en-GB"/>
        </w:rPr>
        <w:t xml:space="preserve"> AND DECISIONS</w:t>
      </w:r>
      <w:r w:rsidR="001C66F2" w:rsidRPr="001C66F2">
        <w:rPr>
          <w:rFonts w:ascii="Arial" w:hAnsi="Arial" w:cs="Arial"/>
          <w:b/>
          <w:bCs/>
          <w:sz w:val="22"/>
          <w:szCs w:val="22"/>
          <w:lang w:val="en-GB"/>
        </w:rPr>
        <w:t xml:space="preserve"> </w:t>
      </w:r>
    </w:p>
    <w:p w14:paraId="47828F80" w14:textId="77777777" w:rsidR="002D11B5" w:rsidRDefault="002D11B5" w:rsidP="001C66F2">
      <w:pPr>
        <w:jc w:val="center"/>
        <w:rPr>
          <w:rFonts w:ascii="Arial" w:hAnsi="Arial" w:cs="Arial"/>
          <w:b/>
          <w:bCs/>
          <w:sz w:val="22"/>
          <w:szCs w:val="22"/>
          <w:lang w:val="en-GB"/>
        </w:rPr>
      </w:pPr>
    </w:p>
    <w:p w14:paraId="4ED6E4F6" w14:textId="5E9C206B" w:rsidR="00303FF3" w:rsidRDefault="005D5311" w:rsidP="00C73049">
      <w:pPr>
        <w:jc w:val="center"/>
        <w:rPr>
          <w:rFonts w:ascii="Arial" w:hAnsi="Arial" w:cs="Arial"/>
          <w:b/>
          <w:caps/>
          <w:sz w:val="22"/>
          <w:szCs w:val="22"/>
          <w:lang w:val="en-GB"/>
        </w:rPr>
      </w:pPr>
      <w:r>
        <w:rPr>
          <w:rFonts w:ascii="Arial" w:hAnsi="Arial" w:cs="Arial"/>
          <w:b/>
          <w:caps/>
          <w:sz w:val="22"/>
          <w:szCs w:val="22"/>
          <w:lang w:val="en-GB"/>
        </w:rPr>
        <w:t>CONCERTED ACTIONS</w:t>
      </w:r>
    </w:p>
    <w:p w14:paraId="2B9D89A9" w14:textId="77777777" w:rsidR="000770F8" w:rsidRPr="00A368F6" w:rsidRDefault="000770F8" w:rsidP="00C73049">
      <w:pPr>
        <w:jc w:val="center"/>
        <w:rPr>
          <w:rFonts w:ascii="Arial" w:hAnsi="Arial" w:cs="Arial"/>
          <w:bCs/>
          <w:caps/>
          <w:sz w:val="22"/>
          <w:szCs w:val="22"/>
          <w:lang w:val="en-GB"/>
        </w:rPr>
      </w:pPr>
    </w:p>
    <w:p w14:paraId="26337F2C" w14:textId="53682B9F"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39053C">
        <w:rPr>
          <w:rFonts w:ascii="Arial" w:hAnsi="Arial" w:cs="Arial"/>
          <w:bCs/>
          <w:caps/>
          <w:sz w:val="22"/>
          <w:szCs w:val="22"/>
          <w:lang w:val="en-GB"/>
        </w:rPr>
        <w:t>UNEP/CMS/COP12/</w:t>
      </w:r>
      <w:r w:rsidR="0039053C" w:rsidRPr="0039053C">
        <w:rPr>
          <w:rFonts w:ascii="Arial" w:hAnsi="Arial" w:cs="Arial"/>
          <w:bCs/>
          <w:sz w:val="22"/>
          <w:szCs w:val="22"/>
          <w:lang w:val="en-GB"/>
        </w:rPr>
        <w:t>Doc</w:t>
      </w:r>
      <w:r w:rsidR="001C66F2" w:rsidRPr="00A368F6">
        <w:rPr>
          <w:rFonts w:ascii="Arial" w:hAnsi="Arial" w:cs="Arial"/>
          <w:bCs/>
          <w:caps/>
          <w:sz w:val="22"/>
          <w:szCs w:val="22"/>
          <w:lang w:val="en-GB"/>
        </w:rPr>
        <w:t>.2</w:t>
      </w:r>
      <w:r w:rsidR="002A3616">
        <w:rPr>
          <w:rFonts w:ascii="Arial" w:hAnsi="Arial" w:cs="Arial"/>
          <w:bCs/>
          <w:caps/>
          <w:sz w:val="22"/>
          <w:szCs w:val="22"/>
          <w:lang w:val="en-GB"/>
        </w:rPr>
        <w:t>6.1</w:t>
      </w:r>
      <w:r>
        <w:rPr>
          <w:rFonts w:ascii="Arial" w:hAnsi="Arial" w:cs="Arial"/>
          <w:bCs/>
          <w:caps/>
          <w:sz w:val="22"/>
          <w:szCs w:val="22"/>
          <w:lang w:val="en-GB"/>
        </w:rPr>
        <w:t>)</w:t>
      </w:r>
      <w:r w:rsidR="000770F8" w:rsidRPr="00A368F6">
        <w:rPr>
          <w:rFonts w:ascii="Arial" w:hAnsi="Arial" w:cs="Arial"/>
          <w:bCs/>
          <w:caps/>
          <w:sz w:val="22"/>
          <w:szCs w:val="22"/>
          <w:lang w:val="en-GB"/>
        </w:rPr>
        <w:t xml:space="preserve"> </w:t>
      </w:r>
    </w:p>
    <w:p w14:paraId="6B6F30BD" w14:textId="77777777" w:rsidR="00A368F6" w:rsidRDefault="00A368F6" w:rsidP="001C66F2">
      <w:pPr>
        <w:jc w:val="center"/>
        <w:rPr>
          <w:rFonts w:ascii="Arial" w:hAnsi="Arial" w:cs="Arial"/>
          <w:b/>
          <w:caps/>
          <w:sz w:val="22"/>
          <w:szCs w:val="22"/>
          <w:lang w:val="en-GB"/>
        </w:rPr>
      </w:pPr>
    </w:p>
    <w:p w14:paraId="49C8C62A" w14:textId="77777777" w:rsidR="00C7180E" w:rsidRDefault="00C7180E" w:rsidP="00C7180E">
      <w:pPr>
        <w:jc w:val="center"/>
        <w:rPr>
          <w:rFonts w:ascii="Arial" w:hAnsi="Arial" w:cs="Arial"/>
          <w:sz w:val="22"/>
          <w:szCs w:val="22"/>
          <w:lang w:val="en-GB"/>
        </w:rPr>
      </w:pPr>
    </w:p>
    <w:p w14:paraId="4EA05BB5" w14:textId="2B5AE55B" w:rsidR="00C7180E" w:rsidRPr="00CD0FE9" w:rsidRDefault="00C7180E" w:rsidP="00C7180E">
      <w:pPr>
        <w:jc w:val="center"/>
        <w:rPr>
          <w:rFonts w:ascii="Arial" w:hAnsi="Arial" w:cs="Arial"/>
          <w:sz w:val="22"/>
          <w:szCs w:val="22"/>
          <w:lang w:val="en-GB"/>
        </w:rPr>
      </w:pPr>
      <w:r>
        <w:rPr>
          <w:rFonts w:ascii="Arial" w:hAnsi="Arial" w:cs="Arial"/>
          <w:sz w:val="22"/>
          <w:szCs w:val="22"/>
          <w:lang w:val="en-GB"/>
        </w:rPr>
        <w:t>DRAFT</w:t>
      </w:r>
      <w:r w:rsidRPr="00CD0FE9">
        <w:rPr>
          <w:rFonts w:ascii="Arial" w:hAnsi="Arial" w:cs="Arial"/>
          <w:sz w:val="22"/>
          <w:szCs w:val="22"/>
          <w:lang w:val="en-GB"/>
        </w:rPr>
        <w:t xml:space="preserve"> </w:t>
      </w:r>
      <w:r>
        <w:rPr>
          <w:rFonts w:ascii="Arial" w:hAnsi="Arial" w:cs="Arial"/>
          <w:sz w:val="22"/>
          <w:szCs w:val="22"/>
          <w:lang w:val="en-GB"/>
        </w:rPr>
        <w:t>RESOLUTION</w:t>
      </w:r>
    </w:p>
    <w:p w14:paraId="35CEC635" w14:textId="77777777" w:rsidR="00303FF3" w:rsidRPr="00C73049" w:rsidRDefault="00303FF3" w:rsidP="00C7180E">
      <w:pPr>
        <w:jc w:val="both"/>
        <w:rPr>
          <w:rFonts w:ascii="Arial" w:hAnsi="Arial" w:cs="Arial"/>
          <w:iCs/>
          <w:sz w:val="22"/>
          <w:szCs w:val="22"/>
          <w:lang w:val="en-GB"/>
        </w:rPr>
      </w:pPr>
    </w:p>
    <w:p w14:paraId="754E4F3E" w14:textId="77777777" w:rsidR="002A3616" w:rsidRPr="005A1747" w:rsidRDefault="002A3616" w:rsidP="002A3616">
      <w:pPr>
        <w:jc w:val="both"/>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 xml:space="preserve">Recalling </w:t>
      </w:r>
      <w:r w:rsidRPr="005A1747">
        <w:rPr>
          <w:rFonts w:ascii="Arial" w:eastAsia="MS Mincho" w:hAnsi="Arial" w:cs="Arial"/>
          <w:color w:val="000000"/>
          <w:sz w:val="22"/>
          <w:szCs w:val="22"/>
          <w:lang w:val="en-GB" w:eastAsia="ja-JP"/>
        </w:rPr>
        <w:t>the preamble of the Convention, which refers to the Parties’ conviction that conservation and management of migratory species require the conce</w:t>
      </w:r>
      <w:r>
        <w:rPr>
          <w:rFonts w:ascii="Arial" w:eastAsia="MS Mincho" w:hAnsi="Arial" w:cs="Arial"/>
          <w:color w:val="000000"/>
          <w:sz w:val="22"/>
          <w:szCs w:val="22"/>
          <w:lang w:val="en-GB" w:eastAsia="ja-JP"/>
        </w:rPr>
        <w:t>rted action of all Range States,</w:t>
      </w:r>
    </w:p>
    <w:p w14:paraId="5842E513" w14:textId="77777777" w:rsidR="002A3616" w:rsidRDefault="002A3616" w:rsidP="002A3616">
      <w:pPr>
        <w:jc w:val="both"/>
        <w:rPr>
          <w:rFonts w:ascii="Arial" w:eastAsia="MS Mincho" w:hAnsi="Arial" w:cs="Arial"/>
          <w:i/>
          <w:iCs/>
          <w:color w:val="000000"/>
          <w:sz w:val="22"/>
          <w:szCs w:val="22"/>
          <w:lang w:val="en-GB" w:eastAsia="ja-JP"/>
        </w:rPr>
      </w:pPr>
    </w:p>
    <w:p w14:paraId="195AE4F1" w14:textId="77777777" w:rsidR="002A3616" w:rsidRPr="005A1747" w:rsidRDefault="002A3616" w:rsidP="002A3616">
      <w:pPr>
        <w:jc w:val="both"/>
        <w:rPr>
          <w:rFonts w:ascii="Arial" w:eastAsia="MS Mincho" w:hAnsi="Arial" w:cs="Arial"/>
          <w:color w:val="000000"/>
          <w:sz w:val="22"/>
          <w:szCs w:val="22"/>
          <w:lang w:val="en-GB" w:eastAsia="ja-JP"/>
        </w:rPr>
      </w:pPr>
      <w:r>
        <w:rPr>
          <w:rFonts w:ascii="Arial" w:eastAsia="MS Mincho" w:hAnsi="Arial" w:cs="Arial"/>
          <w:i/>
          <w:iCs/>
          <w:color w:val="000000"/>
          <w:sz w:val="22"/>
          <w:szCs w:val="22"/>
          <w:lang w:val="en-GB" w:eastAsia="ja-JP"/>
        </w:rPr>
        <w:t>F</w:t>
      </w:r>
      <w:r w:rsidRPr="005A1747">
        <w:rPr>
          <w:rFonts w:ascii="Arial" w:eastAsia="MS Mincho" w:hAnsi="Arial" w:cs="Arial"/>
          <w:i/>
          <w:iCs/>
          <w:color w:val="000000"/>
          <w:sz w:val="22"/>
          <w:szCs w:val="22"/>
          <w:lang w:val="en-GB" w:eastAsia="ja-JP"/>
        </w:rPr>
        <w:t xml:space="preserve">urther recalling </w:t>
      </w:r>
      <w:r w:rsidRPr="005A1747">
        <w:rPr>
          <w:rFonts w:ascii="Arial" w:eastAsia="MS Mincho" w:hAnsi="Arial" w:cs="Arial"/>
          <w:color w:val="000000"/>
          <w:sz w:val="22"/>
          <w:szCs w:val="22"/>
          <w:lang w:val="en-GB" w:eastAsia="ja-JP"/>
        </w:rPr>
        <w:t xml:space="preserve">Resolution 3.2, which instructed the Secretariat and the Scientific Council to encourage and assist Parties to take </w:t>
      </w:r>
      <w:r>
        <w:rPr>
          <w:rFonts w:ascii="Arial" w:eastAsia="MS Mincho" w:hAnsi="Arial" w:cs="Arial"/>
          <w:color w:val="000000"/>
          <w:sz w:val="22"/>
          <w:szCs w:val="22"/>
          <w:lang w:val="en-GB" w:eastAsia="ja-JP"/>
        </w:rPr>
        <w:t>C</w:t>
      </w:r>
      <w:r w:rsidRPr="005A1747">
        <w:rPr>
          <w:rFonts w:ascii="Arial" w:eastAsia="MS Mincho" w:hAnsi="Arial" w:cs="Arial"/>
          <w:color w:val="000000"/>
          <w:sz w:val="22"/>
          <w:szCs w:val="22"/>
          <w:lang w:val="en-GB" w:eastAsia="ja-JP"/>
        </w:rPr>
        <w:t xml:space="preserve">oncerted </w:t>
      </w:r>
      <w:r>
        <w:rPr>
          <w:rFonts w:ascii="Arial" w:eastAsia="MS Mincho" w:hAnsi="Arial" w:cs="Arial"/>
          <w:color w:val="000000"/>
          <w:sz w:val="22"/>
          <w:szCs w:val="22"/>
          <w:lang w:val="en-GB" w:eastAsia="ja-JP"/>
        </w:rPr>
        <w:t>A</w:t>
      </w:r>
      <w:r w:rsidRPr="005A1747">
        <w:rPr>
          <w:rFonts w:ascii="Arial" w:eastAsia="MS Mincho" w:hAnsi="Arial" w:cs="Arial"/>
          <w:color w:val="000000"/>
          <w:sz w:val="22"/>
          <w:szCs w:val="22"/>
          <w:lang w:val="en-GB" w:eastAsia="ja-JP"/>
        </w:rPr>
        <w:t xml:space="preserve">ctions to implement the provisions of the Convention, and which initiated a process for each meeting of the Conference of Parties to recommend initiatives to benefit a selected number </w:t>
      </w:r>
      <w:r>
        <w:rPr>
          <w:rFonts w:ascii="Arial" w:eastAsia="MS Mincho" w:hAnsi="Arial" w:cs="Arial"/>
          <w:color w:val="000000"/>
          <w:sz w:val="22"/>
          <w:szCs w:val="22"/>
          <w:lang w:val="en-GB" w:eastAsia="ja-JP"/>
        </w:rPr>
        <w:t>of species listed in Appendix I,</w:t>
      </w:r>
    </w:p>
    <w:p w14:paraId="4F0DBFA0" w14:textId="77777777" w:rsidR="002A3616" w:rsidRDefault="002A3616" w:rsidP="002A3616">
      <w:pPr>
        <w:jc w:val="both"/>
        <w:rPr>
          <w:rFonts w:ascii="Arial" w:eastAsia="MS Mincho" w:hAnsi="Arial" w:cs="Arial"/>
          <w:i/>
          <w:iCs/>
          <w:color w:val="000000"/>
          <w:sz w:val="22"/>
          <w:szCs w:val="22"/>
          <w:lang w:val="en-GB" w:eastAsia="ja-JP"/>
        </w:rPr>
      </w:pPr>
    </w:p>
    <w:p w14:paraId="5D7D414D" w14:textId="77777777" w:rsidR="002A3616" w:rsidRPr="005A1747" w:rsidRDefault="002A3616" w:rsidP="002A3616">
      <w:pPr>
        <w:jc w:val="both"/>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 xml:space="preserve">Further recalling </w:t>
      </w:r>
      <w:r w:rsidRPr="005A1747">
        <w:rPr>
          <w:rFonts w:ascii="Arial" w:eastAsia="MS Mincho" w:hAnsi="Arial" w:cs="Arial"/>
          <w:color w:val="000000"/>
          <w:sz w:val="22"/>
          <w:szCs w:val="22"/>
          <w:lang w:val="en-GB" w:eastAsia="ja-JP"/>
        </w:rPr>
        <w:t>Recommendation 5.2 which introduced the concept of “Cooperative Action</w:t>
      </w:r>
      <w:r>
        <w:rPr>
          <w:rFonts w:ascii="Arial" w:eastAsia="MS Mincho" w:hAnsi="Arial" w:cs="Arial"/>
          <w:color w:val="000000"/>
          <w:sz w:val="22"/>
          <w:szCs w:val="22"/>
          <w:lang w:val="en-GB" w:eastAsia="ja-JP"/>
        </w:rPr>
        <w:t>s</w:t>
      </w:r>
      <w:r w:rsidRPr="005A1747">
        <w:rPr>
          <w:rFonts w:ascii="Arial" w:eastAsia="MS Mincho" w:hAnsi="Arial" w:cs="Arial"/>
          <w:color w:val="000000"/>
          <w:sz w:val="22"/>
          <w:szCs w:val="22"/>
          <w:lang w:val="en-GB" w:eastAsia="ja-JP"/>
        </w:rPr>
        <w:t>” as a rapid mechanism to assist the conservation of species listed in Appendix II and to act as a precursor or alternative to the conclusion for any of those species o</w:t>
      </w:r>
      <w:r>
        <w:rPr>
          <w:rFonts w:ascii="Arial" w:eastAsia="MS Mincho" w:hAnsi="Arial" w:cs="Arial"/>
          <w:color w:val="000000"/>
          <w:sz w:val="22"/>
          <w:szCs w:val="22"/>
          <w:lang w:val="en-GB" w:eastAsia="ja-JP"/>
        </w:rPr>
        <w:t>f an agreement under Article IV,</w:t>
      </w:r>
    </w:p>
    <w:p w14:paraId="293F218F" w14:textId="77777777" w:rsidR="002A3616" w:rsidRDefault="002A3616" w:rsidP="002A3616">
      <w:pPr>
        <w:jc w:val="both"/>
        <w:rPr>
          <w:rFonts w:ascii="Arial" w:eastAsia="MS Mincho" w:hAnsi="Arial" w:cs="Arial"/>
          <w:i/>
          <w:iCs/>
          <w:color w:val="000000"/>
          <w:sz w:val="22"/>
          <w:szCs w:val="22"/>
          <w:lang w:val="en-GB" w:eastAsia="ja-JP"/>
        </w:rPr>
      </w:pPr>
    </w:p>
    <w:p w14:paraId="75F724B7" w14:textId="77777777" w:rsidR="002A3616" w:rsidRPr="005A1747" w:rsidRDefault="002A3616" w:rsidP="002A3616">
      <w:pPr>
        <w:jc w:val="both"/>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 xml:space="preserve">Recalling also </w:t>
      </w:r>
      <w:r w:rsidRPr="005A1747">
        <w:rPr>
          <w:rFonts w:ascii="Arial" w:eastAsia="MS Mincho" w:hAnsi="Arial" w:cs="Arial"/>
          <w:color w:val="000000"/>
          <w:sz w:val="22"/>
          <w:szCs w:val="22"/>
          <w:lang w:val="en-GB" w:eastAsia="ja-JP"/>
        </w:rPr>
        <w:t xml:space="preserve">Resolution 3.2, as updated by Resolutions 4.2, 5.1, 6.1, 7.1, 8.29, 9.1, 10.23, </w:t>
      </w:r>
      <w:r w:rsidRPr="00A02178">
        <w:rPr>
          <w:rFonts w:ascii="Arial" w:eastAsia="MS Mincho" w:hAnsi="Arial" w:cs="Arial"/>
          <w:color w:val="000000"/>
          <w:sz w:val="22"/>
          <w:szCs w:val="22"/>
          <w:lang w:val="en-GB" w:eastAsia="ja-JP"/>
        </w:rPr>
        <w:t xml:space="preserve">and 11.13 </w:t>
      </w:r>
      <w:r w:rsidRPr="005A1747">
        <w:rPr>
          <w:rFonts w:ascii="Arial" w:eastAsia="MS Mincho" w:hAnsi="Arial" w:cs="Arial"/>
          <w:color w:val="000000"/>
          <w:sz w:val="22"/>
          <w:szCs w:val="22"/>
          <w:lang w:val="en-GB" w:eastAsia="ja-JP"/>
        </w:rPr>
        <w:t xml:space="preserve">and Recommendation 6.2, as updated by Recommendations 7.1, 8.28, and Resolution 9.1, 10.23, </w:t>
      </w:r>
      <w:r w:rsidRPr="00A02178">
        <w:rPr>
          <w:rFonts w:ascii="Arial" w:eastAsia="MS Mincho" w:hAnsi="Arial" w:cs="Arial"/>
          <w:color w:val="000000"/>
          <w:sz w:val="22"/>
          <w:szCs w:val="22"/>
          <w:lang w:val="en-GB" w:eastAsia="ja-JP"/>
        </w:rPr>
        <w:t>and 11.13</w:t>
      </w:r>
      <w:r w:rsidRPr="005A1747">
        <w:rPr>
          <w:rFonts w:ascii="Arial" w:eastAsia="MS Mincho" w:hAnsi="Arial" w:cs="Arial"/>
          <w:color w:val="000000"/>
          <w:sz w:val="22"/>
          <w:szCs w:val="22"/>
          <w:lang w:val="en-GB" w:eastAsia="ja-JP"/>
        </w:rPr>
        <w:t>, which advise the Secretariat and the Scientific Council to encourage and assist Parties to take Concerted and Cooperative Actions to implement the provisions of the Convention and to improve the conservation status of c</w:t>
      </w:r>
      <w:r>
        <w:rPr>
          <w:rFonts w:ascii="Arial" w:eastAsia="MS Mincho" w:hAnsi="Arial" w:cs="Arial"/>
          <w:color w:val="000000"/>
          <w:sz w:val="22"/>
          <w:szCs w:val="22"/>
          <w:lang w:val="en-GB" w:eastAsia="ja-JP"/>
        </w:rPr>
        <w:t>ertain listed migratory species,</w:t>
      </w:r>
    </w:p>
    <w:p w14:paraId="25488268" w14:textId="77777777" w:rsidR="002A3616" w:rsidRDefault="002A3616" w:rsidP="002A3616">
      <w:pPr>
        <w:jc w:val="both"/>
        <w:rPr>
          <w:rFonts w:ascii="Arial" w:hAnsi="Arial" w:cs="Arial"/>
          <w:i/>
          <w:iCs/>
          <w:strike/>
          <w:sz w:val="22"/>
          <w:szCs w:val="22"/>
        </w:rPr>
      </w:pPr>
    </w:p>
    <w:p w14:paraId="69BFA86B" w14:textId="77777777" w:rsidR="002A3616" w:rsidRDefault="002A3616" w:rsidP="002A3616">
      <w:pPr>
        <w:jc w:val="both"/>
        <w:rPr>
          <w:rFonts w:ascii="Arial" w:eastAsia="MS Mincho" w:hAnsi="Arial" w:cs="Arial"/>
          <w:color w:val="000000"/>
          <w:sz w:val="22"/>
          <w:szCs w:val="22"/>
          <w:lang w:val="en-GB" w:eastAsia="ja-JP"/>
        </w:rPr>
      </w:pPr>
      <w:r w:rsidRPr="00A02178">
        <w:rPr>
          <w:rFonts w:ascii="Arial" w:eastAsia="MS Mincho" w:hAnsi="Arial" w:cs="Arial"/>
          <w:i/>
          <w:iCs/>
          <w:color w:val="000000"/>
          <w:sz w:val="22"/>
          <w:szCs w:val="22"/>
          <w:lang w:val="en-GB" w:eastAsia="ja-JP"/>
        </w:rPr>
        <w:t xml:space="preserve">Recalling </w:t>
      </w:r>
      <w:r w:rsidRPr="00A02178">
        <w:rPr>
          <w:rFonts w:ascii="Arial" w:eastAsia="MS Mincho" w:hAnsi="Arial" w:cs="Arial"/>
          <w:color w:val="000000"/>
          <w:sz w:val="22"/>
          <w:szCs w:val="22"/>
          <w:lang w:val="en-GB" w:eastAsia="ja-JP"/>
        </w:rPr>
        <w:t>the decision of the Parties at COP11 to consolidate Concerted Actions and Cooperative Actions into a single process, a</w:t>
      </w:r>
      <w:r>
        <w:rPr>
          <w:rFonts w:ascii="Arial" w:eastAsia="MS Mincho" w:hAnsi="Arial" w:cs="Arial"/>
          <w:color w:val="000000"/>
          <w:sz w:val="22"/>
          <w:szCs w:val="22"/>
          <w:lang w:val="en-GB" w:eastAsia="ja-JP"/>
        </w:rPr>
        <w:t>s described in Resolution 11.13,</w:t>
      </w:r>
    </w:p>
    <w:p w14:paraId="78AD0C80" w14:textId="77777777" w:rsidR="002A3616" w:rsidRDefault="002A3616" w:rsidP="002A3616">
      <w:pPr>
        <w:jc w:val="both"/>
        <w:rPr>
          <w:rFonts w:ascii="Arial" w:eastAsia="MS Mincho" w:hAnsi="Arial" w:cs="Arial"/>
          <w:color w:val="000000"/>
          <w:sz w:val="22"/>
          <w:szCs w:val="22"/>
          <w:lang w:val="en-GB" w:eastAsia="ja-JP"/>
        </w:rPr>
      </w:pPr>
    </w:p>
    <w:p w14:paraId="21C57F77" w14:textId="77777777" w:rsidR="002A3616" w:rsidRPr="00A02178" w:rsidRDefault="002A3616" w:rsidP="002A3616">
      <w:pPr>
        <w:jc w:val="both"/>
        <w:rPr>
          <w:rFonts w:ascii="Arial" w:eastAsia="MS Mincho" w:hAnsi="Arial" w:cs="Arial"/>
          <w:color w:val="000000"/>
          <w:sz w:val="22"/>
          <w:szCs w:val="22"/>
          <w:lang w:val="en-GB" w:eastAsia="ja-JP"/>
        </w:rPr>
      </w:pPr>
    </w:p>
    <w:p w14:paraId="30B7C08A" w14:textId="77777777" w:rsidR="002A3616" w:rsidRPr="005A1747" w:rsidRDefault="002A3616" w:rsidP="002A3616">
      <w:pPr>
        <w:jc w:val="center"/>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The Conference of the Parties to the</w:t>
      </w:r>
    </w:p>
    <w:p w14:paraId="14622C7A" w14:textId="77777777" w:rsidR="002A3616" w:rsidRDefault="002A3616" w:rsidP="002A3616">
      <w:pPr>
        <w:jc w:val="center"/>
        <w:rPr>
          <w:rFonts w:ascii="Arial" w:eastAsia="MS Mincho" w:hAnsi="Arial" w:cs="Arial"/>
          <w:i/>
          <w:iCs/>
          <w:color w:val="000000"/>
          <w:sz w:val="22"/>
          <w:szCs w:val="22"/>
          <w:lang w:val="en-GB" w:eastAsia="ja-JP"/>
        </w:rPr>
      </w:pPr>
      <w:r w:rsidRPr="005A1747">
        <w:rPr>
          <w:rFonts w:ascii="Arial" w:eastAsia="MS Mincho" w:hAnsi="Arial" w:cs="Arial"/>
          <w:i/>
          <w:iCs/>
          <w:color w:val="000000"/>
          <w:sz w:val="22"/>
          <w:szCs w:val="22"/>
          <w:lang w:val="en-GB" w:eastAsia="ja-JP"/>
        </w:rPr>
        <w:t>Convention on the Conservation of Migratory Species of Wild Animals</w:t>
      </w:r>
    </w:p>
    <w:p w14:paraId="1550FC98" w14:textId="77777777" w:rsidR="002A3616" w:rsidRPr="005A1747" w:rsidRDefault="002A3616" w:rsidP="002A3616">
      <w:pPr>
        <w:jc w:val="center"/>
        <w:rPr>
          <w:rFonts w:ascii="Arial" w:eastAsia="MS Mincho" w:hAnsi="Arial" w:cs="Arial"/>
          <w:color w:val="000000"/>
          <w:sz w:val="22"/>
          <w:szCs w:val="22"/>
          <w:lang w:val="en-GB" w:eastAsia="ja-JP"/>
        </w:rPr>
      </w:pPr>
    </w:p>
    <w:p w14:paraId="5EF71681" w14:textId="77777777" w:rsidR="002A3616" w:rsidRPr="009F1D7D" w:rsidDel="000B77A3" w:rsidRDefault="002A3616" w:rsidP="002A3616">
      <w:pPr>
        <w:pStyle w:val="ListParagraph"/>
        <w:widowControl/>
        <w:numPr>
          <w:ilvl w:val="0"/>
          <w:numId w:val="33"/>
        </w:numPr>
        <w:ind w:left="360"/>
        <w:jc w:val="both"/>
        <w:rPr>
          <w:rFonts w:ascii="Arial" w:eastAsia="MS Mincho" w:hAnsi="Arial" w:cs="Arial"/>
          <w:sz w:val="22"/>
          <w:szCs w:val="22"/>
        </w:rPr>
      </w:pPr>
      <w:r w:rsidRPr="009F1D7D">
        <w:rPr>
          <w:rFonts w:ascii="Arial" w:eastAsia="MS Mincho" w:hAnsi="Arial" w:cs="Arial"/>
          <w:i/>
          <w:sz w:val="22"/>
          <w:szCs w:val="22"/>
        </w:rPr>
        <w:t xml:space="preserve">Determines </w:t>
      </w:r>
      <w:r w:rsidRPr="009F1D7D">
        <w:rPr>
          <w:rFonts w:ascii="Arial" w:eastAsia="MS Mincho" w:hAnsi="Arial" w:cs="Arial"/>
          <w:sz w:val="22"/>
          <w:szCs w:val="22"/>
        </w:rPr>
        <w:t xml:space="preserve">that </w:t>
      </w:r>
      <w:r w:rsidRPr="009F1D7D">
        <w:rPr>
          <w:rFonts w:ascii="Arial" w:eastAsia="MS Mincho" w:hAnsi="Arial" w:cs="Arial"/>
          <w:color w:val="000000"/>
          <w:sz w:val="22"/>
          <w:szCs w:val="22"/>
          <w:lang w:eastAsia="ja-JP"/>
        </w:rPr>
        <w:t>Concerted</w:t>
      </w:r>
      <w:r w:rsidRPr="009F1D7D">
        <w:rPr>
          <w:rFonts w:ascii="Arial" w:eastAsia="MS Mincho" w:hAnsi="Arial" w:cs="Arial"/>
          <w:sz w:val="22"/>
          <w:szCs w:val="22"/>
        </w:rPr>
        <w:t xml:space="preserve"> Actions are priority co</w:t>
      </w:r>
      <w:r w:rsidRPr="009F1D7D" w:rsidDel="000B77A3">
        <w:rPr>
          <w:rFonts w:ascii="Arial" w:eastAsia="MS Mincho" w:hAnsi="Arial" w:cs="Arial"/>
          <w:sz w:val="22"/>
          <w:szCs w:val="22"/>
        </w:rPr>
        <w:t>nservation measures</w:t>
      </w:r>
      <w:r w:rsidRPr="009F1D7D">
        <w:rPr>
          <w:rFonts w:ascii="Arial" w:eastAsia="MS Mincho" w:hAnsi="Arial" w:cs="Arial"/>
          <w:sz w:val="22"/>
          <w:szCs w:val="22"/>
        </w:rPr>
        <w:t>, projects, or institutional arrangements</w:t>
      </w:r>
      <w:r w:rsidRPr="009F1D7D" w:rsidDel="000B77A3">
        <w:rPr>
          <w:rFonts w:ascii="Arial" w:eastAsia="MS Mincho" w:hAnsi="Arial" w:cs="Arial"/>
          <w:sz w:val="22"/>
          <w:szCs w:val="22"/>
        </w:rPr>
        <w:t xml:space="preserve"> undertaken </w:t>
      </w:r>
      <w:r w:rsidRPr="009F1D7D">
        <w:rPr>
          <w:rFonts w:ascii="Arial" w:eastAsia="MS Mincho" w:hAnsi="Arial" w:cs="Arial"/>
          <w:sz w:val="22"/>
          <w:szCs w:val="22"/>
        </w:rPr>
        <w:t>to improve the conservation status of selected Appendix I and Appendix II</w:t>
      </w:r>
      <w:r w:rsidRPr="009F1D7D" w:rsidDel="000B77A3">
        <w:rPr>
          <w:rFonts w:ascii="Arial" w:eastAsia="MS Mincho" w:hAnsi="Arial" w:cs="Arial"/>
          <w:sz w:val="22"/>
          <w:szCs w:val="22"/>
        </w:rPr>
        <w:t xml:space="preserve"> species or </w:t>
      </w:r>
      <w:r w:rsidRPr="009F1D7D">
        <w:rPr>
          <w:rFonts w:ascii="Arial" w:eastAsia="MS Mincho" w:hAnsi="Arial" w:cs="Arial"/>
          <w:sz w:val="22"/>
          <w:szCs w:val="22"/>
        </w:rPr>
        <w:t xml:space="preserve">selected </w:t>
      </w:r>
      <w:r w:rsidRPr="009F1D7D" w:rsidDel="000B77A3">
        <w:rPr>
          <w:rFonts w:ascii="Arial" w:eastAsia="MS Mincho" w:hAnsi="Arial" w:cs="Arial"/>
          <w:sz w:val="22"/>
          <w:szCs w:val="22"/>
        </w:rPr>
        <w:t xml:space="preserve">groups of </w:t>
      </w:r>
      <w:r w:rsidRPr="009F1D7D">
        <w:rPr>
          <w:rFonts w:ascii="Arial" w:eastAsia="MS Mincho" w:hAnsi="Arial" w:cs="Arial"/>
          <w:sz w:val="22"/>
          <w:szCs w:val="22"/>
        </w:rPr>
        <w:t>Appendix I and Appendix II</w:t>
      </w:r>
      <w:r w:rsidRPr="009F1D7D" w:rsidDel="000B77A3">
        <w:rPr>
          <w:rFonts w:ascii="Arial" w:eastAsia="MS Mincho" w:hAnsi="Arial" w:cs="Arial"/>
          <w:sz w:val="22"/>
          <w:szCs w:val="22"/>
        </w:rPr>
        <w:t xml:space="preserve"> species</w:t>
      </w:r>
      <w:r w:rsidRPr="009F1D7D">
        <w:rPr>
          <w:rFonts w:ascii="Arial" w:eastAsia="MS Mincho" w:hAnsi="Arial" w:cs="Arial"/>
          <w:sz w:val="22"/>
          <w:szCs w:val="22"/>
        </w:rPr>
        <w:t xml:space="preserve"> that</w:t>
      </w:r>
    </w:p>
    <w:p w14:paraId="4827310C" w14:textId="77777777" w:rsidR="002A3616" w:rsidRPr="00A02178" w:rsidRDefault="002A3616" w:rsidP="002A3616">
      <w:pPr>
        <w:ind w:left="1080"/>
        <w:contextualSpacing/>
        <w:rPr>
          <w:rFonts w:ascii="Arial" w:eastAsia="MS Mincho" w:hAnsi="Arial" w:cs="Arial"/>
          <w:sz w:val="22"/>
          <w:szCs w:val="22"/>
        </w:rPr>
      </w:pPr>
    </w:p>
    <w:p w14:paraId="22917F90" w14:textId="77777777" w:rsidR="002A3616" w:rsidRPr="00A02178" w:rsidRDefault="002A3616" w:rsidP="002A3616">
      <w:pPr>
        <w:pStyle w:val="ListParagraph"/>
        <w:widowControl/>
        <w:numPr>
          <w:ilvl w:val="0"/>
          <w:numId w:val="31"/>
        </w:numPr>
        <w:autoSpaceDE/>
        <w:autoSpaceDN/>
        <w:adjustRightInd/>
        <w:ind w:left="1440" w:hanging="720"/>
        <w:jc w:val="both"/>
        <w:rPr>
          <w:rFonts w:ascii="Arial" w:eastAsia="MS Mincho" w:hAnsi="Arial" w:cs="Arial"/>
          <w:sz w:val="22"/>
          <w:szCs w:val="22"/>
        </w:rPr>
      </w:pPr>
      <w:r w:rsidRPr="00A02178">
        <w:rPr>
          <w:rFonts w:ascii="Arial" w:eastAsia="MS Mincho" w:hAnsi="Arial" w:cs="Arial"/>
          <w:sz w:val="22"/>
          <w:szCs w:val="22"/>
        </w:rPr>
        <w:t>involve</w:t>
      </w:r>
      <w:r w:rsidRPr="00A02178" w:rsidDel="000B77A3">
        <w:rPr>
          <w:rFonts w:ascii="Arial" w:eastAsia="MS Mincho" w:hAnsi="Arial" w:cs="Arial"/>
          <w:sz w:val="22"/>
          <w:szCs w:val="22"/>
        </w:rPr>
        <w:t xml:space="preserve"> measures </w:t>
      </w:r>
      <w:r w:rsidRPr="00A02178">
        <w:rPr>
          <w:rFonts w:ascii="Arial" w:eastAsia="MS Mincho" w:hAnsi="Arial" w:cs="Arial"/>
          <w:sz w:val="22"/>
          <w:szCs w:val="22"/>
        </w:rPr>
        <w:t xml:space="preserve">that </w:t>
      </w:r>
      <w:r w:rsidRPr="00A02178" w:rsidDel="000B77A3">
        <w:rPr>
          <w:rFonts w:ascii="Arial" w:eastAsia="MS Mincho" w:hAnsi="Arial" w:cs="Arial"/>
          <w:sz w:val="22"/>
          <w:szCs w:val="22"/>
        </w:rPr>
        <w:t>are the collective responsibility of Parties acting in concert</w:t>
      </w:r>
      <w:r w:rsidRPr="00A02178">
        <w:rPr>
          <w:rFonts w:ascii="Arial" w:eastAsia="MS Mincho" w:hAnsi="Arial" w:cs="Arial"/>
          <w:sz w:val="22"/>
          <w:szCs w:val="22"/>
        </w:rPr>
        <w:t>; or</w:t>
      </w:r>
    </w:p>
    <w:p w14:paraId="42D787DC" w14:textId="77777777" w:rsidR="002A3616" w:rsidRPr="00A02178" w:rsidRDefault="002A3616" w:rsidP="002A3616">
      <w:pPr>
        <w:widowControl/>
        <w:autoSpaceDE/>
        <w:autoSpaceDN/>
        <w:adjustRightInd/>
        <w:ind w:left="1080"/>
        <w:contextualSpacing/>
        <w:jc w:val="both"/>
        <w:rPr>
          <w:rFonts w:ascii="Arial" w:eastAsia="MS Mincho" w:hAnsi="Arial" w:cs="Arial"/>
          <w:sz w:val="22"/>
          <w:szCs w:val="22"/>
        </w:rPr>
      </w:pPr>
    </w:p>
    <w:p w14:paraId="6183E6E0" w14:textId="77777777" w:rsidR="002A3616" w:rsidRPr="00A02178" w:rsidRDefault="002A3616" w:rsidP="002A3616">
      <w:pPr>
        <w:pStyle w:val="ListParagraph"/>
        <w:widowControl/>
        <w:numPr>
          <w:ilvl w:val="0"/>
          <w:numId w:val="31"/>
        </w:numPr>
        <w:autoSpaceDE/>
        <w:autoSpaceDN/>
        <w:adjustRightInd/>
        <w:ind w:left="1440" w:hanging="720"/>
        <w:jc w:val="both"/>
        <w:rPr>
          <w:rFonts w:ascii="Arial" w:eastAsia="MS Mincho" w:hAnsi="Arial" w:cs="Arial"/>
          <w:sz w:val="22"/>
          <w:szCs w:val="22"/>
        </w:rPr>
      </w:pPr>
      <w:r w:rsidRPr="00A02178">
        <w:rPr>
          <w:rFonts w:ascii="Arial" w:eastAsia="MS Mincho" w:hAnsi="Arial" w:cs="Arial"/>
          <w:sz w:val="22"/>
          <w:szCs w:val="22"/>
        </w:rPr>
        <w:t>are designed to support the conclusion of an instrument under Article IV of the Convention and enable conservation measures to be progressed in the meantime or represent an alternative to such an instrument;</w:t>
      </w:r>
    </w:p>
    <w:p w14:paraId="1C3D050E" w14:textId="77777777" w:rsidR="002A3616" w:rsidRPr="00A02178" w:rsidRDefault="002A3616" w:rsidP="002A3616">
      <w:pPr>
        <w:widowControl/>
        <w:autoSpaceDE/>
        <w:autoSpaceDN/>
        <w:adjustRightInd/>
        <w:contextualSpacing/>
        <w:jc w:val="both"/>
        <w:rPr>
          <w:rFonts w:ascii="Arial" w:eastAsia="MS Mincho" w:hAnsi="Arial" w:cs="Arial"/>
          <w:sz w:val="22"/>
          <w:szCs w:val="22"/>
        </w:rPr>
      </w:pPr>
    </w:p>
    <w:p w14:paraId="6BF7B037" w14:textId="77777777" w:rsidR="002A3616" w:rsidRPr="00C35CDF" w:rsidRDefault="002A3616" w:rsidP="002A3616">
      <w:pPr>
        <w:widowControl/>
        <w:numPr>
          <w:ilvl w:val="0"/>
          <w:numId w:val="33"/>
        </w:numPr>
        <w:ind w:left="360"/>
        <w:contextualSpacing/>
        <w:jc w:val="both"/>
        <w:rPr>
          <w:rFonts w:ascii="Arial" w:eastAsia="MS Mincho" w:hAnsi="Arial" w:cs="Arial"/>
          <w:i/>
          <w:color w:val="000000"/>
          <w:sz w:val="22"/>
          <w:szCs w:val="22"/>
          <w:lang w:eastAsia="ja-JP"/>
        </w:rPr>
      </w:pPr>
      <w:r w:rsidRPr="00A02178">
        <w:rPr>
          <w:rFonts w:ascii="Arial" w:eastAsia="MS Mincho" w:hAnsi="Arial" w:cs="Arial"/>
          <w:i/>
          <w:sz w:val="22"/>
          <w:szCs w:val="22"/>
        </w:rPr>
        <w:lastRenderedPageBreak/>
        <w:t xml:space="preserve">Adopts </w:t>
      </w:r>
    </w:p>
    <w:p w14:paraId="18302EC9" w14:textId="77777777" w:rsidR="002A3616" w:rsidRPr="00C35CDF" w:rsidRDefault="002A3616" w:rsidP="002A3616">
      <w:pPr>
        <w:widowControl/>
        <w:ind w:left="360"/>
        <w:contextualSpacing/>
        <w:jc w:val="both"/>
        <w:rPr>
          <w:rFonts w:ascii="Arial" w:eastAsia="MS Mincho" w:hAnsi="Arial" w:cs="Arial"/>
          <w:i/>
          <w:color w:val="000000"/>
          <w:sz w:val="22"/>
          <w:szCs w:val="22"/>
          <w:lang w:eastAsia="ja-JP"/>
        </w:rPr>
      </w:pPr>
    </w:p>
    <w:p w14:paraId="0B7F91CA" w14:textId="77777777" w:rsidR="002A3616" w:rsidRPr="00C35CDF" w:rsidRDefault="002A3616" w:rsidP="002A3616">
      <w:pPr>
        <w:pStyle w:val="ListParagraph"/>
        <w:widowControl/>
        <w:numPr>
          <w:ilvl w:val="0"/>
          <w:numId w:val="34"/>
        </w:numPr>
        <w:ind w:left="1440" w:hanging="720"/>
        <w:jc w:val="both"/>
        <w:rPr>
          <w:rFonts w:ascii="Arial" w:eastAsia="MS Mincho" w:hAnsi="Arial" w:cs="Arial"/>
          <w:i/>
          <w:color w:val="000000"/>
          <w:sz w:val="22"/>
          <w:szCs w:val="22"/>
          <w:lang w:eastAsia="ja-JP"/>
        </w:rPr>
      </w:pPr>
      <w:r w:rsidRPr="00C35CDF">
        <w:rPr>
          <w:rFonts w:ascii="Arial" w:eastAsia="MS Mincho" w:hAnsi="Arial" w:cs="Arial"/>
          <w:sz w:val="22"/>
          <w:szCs w:val="22"/>
        </w:rPr>
        <w:t>the</w:t>
      </w:r>
      <w:r w:rsidRPr="00C35CDF">
        <w:rPr>
          <w:rFonts w:ascii="Arial" w:eastAsia="MS Mincho" w:hAnsi="Arial" w:cs="Arial"/>
          <w:i/>
          <w:sz w:val="22"/>
          <w:szCs w:val="22"/>
        </w:rPr>
        <w:t xml:space="preserve"> Guidelines to the Implementation of the Concerted Actions Process </w:t>
      </w:r>
      <w:r w:rsidRPr="00C35CDF">
        <w:rPr>
          <w:rFonts w:ascii="Arial" w:eastAsia="MS Mincho" w:hAnsi="Arial" w:cs="Arial"/>
          <w:sz w:val="22"/>
          <w:szCs w:val="22"/>
        </w:rPr>
        <w:t xml:space="preserve">contained in Annex </w:t>
      </w:r>
      <w:r>
        <w:rPr>
          <w:rFonts w:ascii="Arial" w:eastAsia="MS Mincho" w:hAnsi="Arial" w:cs="Arial"/>
          <w:sz w:val="22"/>
          <w:szCs w:val="22"/>
        </w:rPr>
        <w:t>1</w:t>
      </w:r>
      <w:r w:rsidRPr="00C35CDF">
        <w:rPr>
          <w:rFonts w:ascii="Arial" w:eastAsia="MS Mincho" w:hAnsi="Arial" w:cs="Arial"/>
          <w:sz w:val="22"/>
          <w:szCs w:val="22"/>
        </w:rPr>
        <w:t xml:space="preserve"> to this Resolution</w:t>
      </w:r>
      <w:r>
        <w:rPr>
          <w:rFonts w:ascii="Arial" w:eastAsia="MS Mincho" w:hAnsi="Arial" w:cs="Arial"/>
          <w:sz w:val="22"/>
          <w:szCs w:val="22"/>
        </w:rPr>
        <w:t>;</w:t>
      </w:r>
      <w:r w:rsidRPr="00C35CDF">
        <w:rPr>
          <w:rFonts w:ascii="Arial" w:eastAsia="MS Mincho" w:hAnsi="Arial" w:cs="Arial"/>
          <w:sz w:val="22"/>
          <w:szCs w:val="22"/>
        </w:rPr>
        <w:t xml:space="preserve"> and</w:t>
      </w:r>
    </w:p>
    <w:p w14:paraId="3808B1C6" w14:textId="77777777" w:rsidR="002A3616" w:rsidRPr="00C35CDF" w:rsidRDefault="002A3616" w:rsidP="002A3616">
      <w:pPr>
        <w:pStyle w:val="ListParagraph"/>
        <w:widowControl/>
        <w:ind w:left="1440"/>
        <w:jc w:val="both"/>
        <w:rPr>
          <w:rFonts w:ascii="Arial" w:eastAsia="MS Mincho" w:hAnsi="Arial" w:cs="Arial"/>
          <w:i/>
          <w:color w:val="000000"/>
          <w:sz w:val="22"/>
          <w:szCs w:val="22"/>
          <w:lang w:eastAsia="ja-JP"/>
        </w:rPr>
      </w:pPr>
    </w:p>
    <w:p w14:paraId="4098C608" w14:textId="77777777" w:rsidR="002A3616" w:rsidRPr="00C35CDF" w:rsidRDefault="002A3616" w:rsidP="002A3616">
      <w:pPr>
        <w:pStyle w:val="ListParagraph"/>
        <w:widowControl/>
        <w:numPr>
          <w:ilvl w:val="0"/>
          <w:numId w:val="34"/>
        </w:numPr>
        <w:ind w:left="1440" w:hanging="720"/>
        <w:jc w:val="both"/>
        <w:rPr>
          <w:rFonts w:ascii="Arial" w:eastAsia="MS Mincho" w:hAnsi="Arial" w:cs="Arial"/>
          <w:i/>
          <w:color w:val="000000"/>
          <w:sz w:val="22"/>
          <w:szCs w:val="22"/>
          <w:lang w:eastAsia="ja-JP"/>
        </w:rPr>
      </w:pPr>
      <w:r>
        <w:rPr>
          <w:rFonts w:ascii="Arial" w:eastAsia="MS Mincho" w:hAnsi="Arial" w:cs="Arial"/>
          <w:sz w:val="22"/>
          <w:szCs w:val="22"/>
        </w:rPr>
        <w:t xml:space="preserve">the </w:t>
      </w:r>
      <w:r w:rsidRPr="006059AD">
        <w:rPr>
          <w:rFonts w:ascii="Arial" w:eastAsia="MS Mincho" w:hAnsi="Arial" w:cs="Arial"/>
          <w:i/>
          <w:sz w:val="22"/>
          <w:szCs w:val="22"/>
        </w:rPr>
        <w:t>Format for Proposing Concerted Actions</w:t>
      </w:r>
      <w:r>
        <w:rPr>
          <w:rFonts w:ascii="Arial" w:eastAsia="MS Mincho" w:hAnsi="Arial" w:cs="Arial"/>
          <w:sz w:val="22"/>
          <w:szCs w:val="22"/>
        </w:rPr>
        <w:t xml:space="preserve"> </w:t>
      </w:r>
      <w:r w:rsidRPr="00C35CDF">
        <w:rPr>
          <w:rFonts w:ascii="Arial" w:eastAsia="MS Mincho" w:hAnsi="Arial" w:cs="Arial"/>
          <w:sz w:val="22"/>
          <w:szCs w:val="22"/>
        </w:rPr>
        <w:t xml:space="preserve">contained in Annex </w:t>
      </w:r>
      <w:r>
        <w:rPr>
          <w:rFonts w:ascii="Arial" w:eastAsia="MS Mincho" w:hAnsi="Arial" w:cs="Arial"/>
          <w:sz w:val="22"/>
          <w:szCs w:val="22"/>
        </w:rPr>
        <w:t>1</w:t>
      </w:r>
      <w:r w:rsidRPr="00C35CDF">
        <w:rPr>
          <w:rFonts w:ascii="Arial" w:eastAsia="MS Mincho" w:hAnsi="Arial" w:cs="Arial"/>
          <w:sz w:val="22"/>
          <w:szCs w:val="22"/>
        </w:rPr>
        <w:t xml:space="preserve"> to this Resolution</w:t>
      </w:r>
      <w:r>
        <w:rPr>
          <w:rFonts w:ascii="Arial" w:eastAsia="MS Mincho" w:hAnsi="Arial" w:cs="Arial"/>
          <w:sz w:val="22"/>
          <w:szCs w:val="22"/>
        </w:rPr>
        <w:t xml:space="preserve">; </w:t>
      </w:r>
    </w:p>
    <w:p w14:paraId="3FF1F739" w14:textId="77777777" w:rsidR="002A3616" w:rsidRPr="00C35CDF" w:rsidRDefault="002A3616" w:rsidP="002A3616">
      <w:pPr>
        <w:widowControl/>
        <w:jc w:val="both"/>
        <w:rPr>
          <w:rFonts w:ascii="Arial" w:eastAsia="MS Mincho" w:hAnsi="Arial" w:cs="Arial"/>
          <w:sz w:val="22"/>
          <w:szCs w:val="22"/>
        </w:rPr>
      </w:pPr>
    </w:p>
    <w:p w14:paraId="40A62923" w14:textId="77777777" w:rsidR="002A3616" w:rsidRDefault="002A3616" w:rsidP="002A3616">
      <w:pPr>
        <w:widowControl/>
        <w:ind w:left="360"/>
        <w:jc w:val="both"/>
        <w:rPr>
          <w:rFonts w:ascii="Arial" w:eastAsia="MS Mincho" w:hAnsi="Arial" w:cs="Arial"/>
          <w:sz w:val="22"/>
          <w:szCs w:val="22"/>
        </w:rPr>
      </w:pPr>
      <w:r>
        <w:rPr>
          <w:rFonts w:ascii="Arial" w:eastAsia="MS Mincho" w:hAnsi="Arial" w:cs="Arial"/>
          <w:sz w:val="22"/>
          <w:szCs w:val="22"/>
        </w:rPr>
        <w:t xml:space="preserve">and </w:t>
      </w:r>
      <w:r w:rsidRPr="00C35CDF">
        <w:rPr>
          <w:rFonts w:ascii="Arial" w:eastAsia="MS Mincho" w:hAnsi="Arial" w:cs="Arial"/>
          <w:i/>
          <w:sz w:val="22"/>
          <w:szCs w:val="22"/>
        </w:rPr>
        <w:t>requests</w:t>
      </w:r>
      <w:r w:rsidRPr="00C35CDF">
        <w:rPr>
          <w:rFonts w:ascii="Arial" w:eastAsia="MS Mincho" w:hAnsi="Arial" w:cs="Arial"/>
          <w:sz w:val="22"/>
          <w:szCs w:val="22"/>
        </w:rPr>
        <w:t xml:space="preserve"> Parties, the Scientific Council, the Secretariat and other relevant stakeholders to take them fully into account in the different steps of the Concerted Actions process;</w:t>
      </w:r>
    </w:p>
    <w:p w14:paraId="00C9C729" w14:textId="77777777" w:rsidR="00222FF7" w:rsidRPr="00C35CDF" w:rsidRDefault="00222FF7" w:rsidP="002A3616">
      <w:pPr>
        <w:widowControl/>
        <w:ind w:left="360"/>
        <w:jc w:val="both"/>
        <w:rPr>
          <w:rFonts w:ascii="Arial" w:eastAsia="MS Mincho" w:hAnsi="Arial" w:cs="Arial"/>
          <w:i/>
          <w:color w:val="000000"/>
          <w:sz w:val="22"/>
          <w:szCs w:val="22"/>
          <w:lang w:eastAsia="ja-JP"/>
        </w:rPr>
      </w:pPr>
    </w:p>
    <w:p w14:paraId="26369FCD" w14:textId="121C47CF" w:rsidR="002A3616" w:rsidRDefault="00096B45" w:rsidP="00096B45">
      <w:pPr>
        <w:widowControl/>
        <w:contextualSpacing/>
        <w:jc w:val="both"/>
        <w:rPr>
          <w:rFonts w:ascii="Arial" w:eastAsia="MS Mincho" w:hAnsi="Arial" w:cs="Arial"/>
          <w:color w:val="000000"/>
          <w:sz w:val="22"/>
          <w:szCs w:val="22"/>
          <w:lang w:eastAsia="ja-JP"/>
        </w:rPr>
      </w:pPr>
      <w:r w:rsidRPr="004D4149">
        <w:rPr>
          <w:rFonts w:ascii="Arial" w:eastAsia="MS Mincho" w:hAnsi="Arial" w:cs="Arial"/>
          <w:color w:val="000000"/>
          <w:sz w:val="22"/>
          <w:szCs w:val="22"/>
          <w:lang w:eastAsia="ja-JP"/>
        </w:rPr>
        <w:t>3</w:t>
      </w:r>
      <w:r>
        <w:rPr>
          <w:rFonts w:ascii="Arial" w:eastAsia="MS Mincho" w:hAnsi="Arial" w:cs="Arial"/>
          <w:i/>
          <w:color w:val="000000"/>
          <w:sz w:val="22"/>
          <w:szCs w:val="22"/>
          <w:lang w:eastAsia="ja-JP"/>
        </w:rPr>
        <w:t>.</w:t>
      </w:r>
      <w:r>
        <w:rPr>
          <w:rFonts w:ascii="Arial" w:eastAsia="MS Mincho" w:hAnsi="Arial" w:cs="Arial"/>
          <w:i/>
          <w:color w:val="000000"/>
          <w:sz w:val="22"/>
          <w:szCs w:val="22"/>
          <w:lang w:eastAsia="ja-JP"/>
        </w:rPr>
        <w:tab/>
        <w:t>Requests</w:t>
      </w:r>
      <w:r w:rsidR="002A3616" w:rsidRPr="00A02178">
        <w:rPr>
          <w:rFonts w:ascii="Arial" w:eastAsia="MS Mincho" w:hAnsi="Arial" w:cs="Arial"/>
          <w:i/>
          <w:color w:val="000000"/>
          <w:sz w:val="22"/>
          <w:szCs w:val="22"/>
          <w:lang w:eastAsia="ja-JP"/>
        </w:rPr>
        <w:t xml:space="preserve"> </w:t>
      </w:r>
      <w:r w:rsidR="002A3616" w:rsidRPr="00A02178">
        <w:rPr>
          <w:rFonts w:ascii="Arial" w:eastAsia="MS Mincho" w:hAnsi="Arial" w:cs="Arial"/>
          <w:color w:val="000000"/>
          <w:sz w:val="22"/>
          <w:szCs w:val="22"/>
          <w:lang w:eastAsia="ja-JP"/>
        </w:rPr>
        <w:t xml:space="preserve">the </w:t>
      </w:r>
      <w:r w:rsidR="002A3616" w:rsidRPr="00A02178">
        <w:rPr>
          <w:rFonts w:ascii="Arial" w:eastAsia="MS Mincho" w:hAnsi="Arial" w:cs="Arial"/>
          <w:sz w:val="22"/>
          <w:szCs w:val="22"/>
        </w:rPr>
        <w:t>Scientific</w:t>
      </w:r>
      <w:r w:rsidR="002A3616" w:rsidRPr="00A02178">
        <w:rPr>
          <w:rFonts w:ascii="Arial" w:eastAsia="MS Mincho" w:hAnsi="Arial" w:cs="Arial"/>
          <w:color w:val="000000"/>
          <w:sz w:val="22"/>
          <w:szCs w:val="22"/>
          <w:lang w:eastAsia="ja-JP"/>
        </w:rPr>
        <w:t xml:space="preserve"> Council to propose for each meeting of the Conference of the Parties a list of species </w:t>
      </w:r>
      <w:r w:rsidR="002A3616" w:rsidRPr="00A02178">
        <w:rPr>
          <w:rFonts w:ascii="Arial" w:eastAsia="MS Mincho" w:hAnsi="Arial" w:cs="Arial"/>
          <w:sz w:val="22"/>
          <w:szCs w:val="22"/>
        </w:rPr>
        <w:t>for</w:t>
      </w:r>
      <w:r w:rsidR="002A3616" w:rsidRPr="00A02178">
        <w:rPr>
          <w:rFonts w:ascii="Arial" w:eastAsia="MS Mincho" w:hAnsi="Arial" w:cs="Arial"/>
          <w:color w:val="000000"/>
          <w:sz w:val="22"/>
          <w:szCs w:val="22"/>
          <w:lang w:eastAsia="ja-JP"/>
        </w:rPr>
        <w:t xml:space="preserve"> Concerted Actions;</w:t>
      </w:r>
    </w:p>
    <w:p w14:paraId="57EA26D1" w14:textId="77777777" w:rsidR="00222FF7" w:rsidRPr="00A02178" w:rsidRDefault="00222FF7" w:rsidP="00096B45">
      <w:pPr>
        <w:widowControl/>
        <w:contextualSpacing/>
        <w:jc w:val="both"/>
        <w:rPr>
          <w:rFonts w:ascii="Arial" w:eastAsia="MS Mincho" w:hAnsi="Arial" w:cs="Arial"/>
          <w:color w:val="000000"/>
          <w:sz w:val="22"/>
          <w:szCs w:val="22"/>
          <w:lang w:eastAsia="ja-JP"/>
        </w:rPr>
      </w:pPr>
    </w:p>
    <w:p w14:paraId="66911339" w14:textId="0DFE7B32" w:rsidR="002A3616" w:rsidRPr="004D4149" w:rsidRDefault="002A3616" w:rsidP="004D4149">
      <w:pPr>
        <w:pStyle w:val="ListParagraph"/>
        <w:widowControl/>
        <w:numPr>
          <w:ilvl w:val="0"/>
          <w:numId w:val="42"/>
        </w:numPr>
        <w:jc w:val="both"/>
        <w:rPr>
          <w:rFonts w:ascii="Arial" w:hAnsi="Arial" w:cs="Arial"/>
          <w:color w:val="000000"/>
          <w:sz w:val="22"/>
          <w:szCs w:val="22"/>
        </w:rPr>
      </w:pPr>
      <w:r w:rsidRPr="004D4149">
        <w:rPr>
          <w:rFonts w:ascii="Arial" w:eastAsia="MS Mincho" w:hAnsi="Arial" w:cs="Arial"/>
          <w:i/>
          <w:color w:val="000000"/>
          <w:sz w:val="22"/>
          <w:szCs w:val="22"/>
          <w:lang w:eastAsia="ja-JP"/>
        </w:rPr>
        <w:t>Requests</w:t>
      </w:r>
      <w:r w:rsidRPr="004D4149">
        <w:rPr>
          <w:rFonts w:ascii="Arial" w:hAnsi="Arial" w:cs="Arial"/>
          <w:i/>
          <w:iCs/>
          <w:color w:val="000000"/>
          <w:sz w:val="22"/>
          <w:szCs w:val="22"/>
        </w:rPr>
        <w:t xml:space="preserve"> </w:t>
      </w:r>
      <w:r w:rsidRPr="004D4149">
        <w:rPr>
          <w:rFonts w:ascii="Arial" w:hAnsi="Arial" w:cs="Arial"/>
          <w:color w:val="000000"/>
          <w:sz w:val="22"/>
          <w:szCs w:val="22"/>
        </w:rPr>
        <w:t xml:space="preserve">the </w:t>
      </w:r>
      <w:r w:rsidRPr="004D4149">
        <w:rPr>
          <w:rFonts w:ascii="Arial" w:eastAsia="MS Mincho" w:hAnsi="Arial" w:cs="Arial"/>
          <w:sz w:val="22"/>
          <w:szCs w:val="22"/>
        </w:rPr>
        <w:t>Scientific</w:t>
      </w:r>
      <w:r w:rsidRPr="004D4149">
        <w:rPr>
          <w:rFonts w:ascii="Arial" w:hAnsi="Arial" w:cs="Arial"/>
          <w:color w:val="000000"/>
          <w:sz w:val="22"/>
          <w:szCs w:val="22"/>
        </w:rPr>
        <w:t xml:space="preserve"> </w:t>
      </w:r>
      <w:r w:rsidRPr="004D4149">
        <w:rPr>
          <w:rFonts w:ascii="Arial" w:eastAsia="MS Mincho" w:hAnsi="Arial" w:cs="Arial"/>
          <w:color w:val="000000"/>
          <w:sz w:val="22"/>
          <w:szCs w:val="22"/>
          <w:lang w:eastAsia="ja-JP"/>
        </w:rPr>
        <w:t>Council</w:t>
      </w:r>
      <w:r w:rsidRPr="004D4149">
        <w:rPr>
          <w:rFonts w:ascii="Arial" w:hAnsi="Arial" w:cs="Arial"/>
          <w:color w:val="000000"/>
          <w:sz w:val="22"/>
          <w:szCs w:val="22"/>
        </w:rPr>
        <w:t xml:space="preserve"> to: </w:t>
      </w:r>
    </w:p>
    <w:p w14:paraId="669B6DA3" w14:textId="77777777" w:rsidR="002A3616" w:rsidRPr="005A1747" w:rsidRDefault="002A3616" w:rsidP="002A3616">
      <w:pPr>
        <w:rPr>
          <w:rFonts w:ascii="Arial" w:hAnsi="Arial" w:cs="Arial"/>
          <w:color w:val="000000"/>
          <w:sz w:val="22"/>
          <w:szCs w:val="22"/>
        </w:rPr>
      </w:pPr>
    </w:p>
    <w:p w14:paraId="73C9F0AF" w14:textId="77777777" w:rsidR="002A3616" w:rsidRPr="005A1747" w:rsidRDefault="002A3616" w:rsidP="002A3616">
      <w:pPr>
        <w:pStyle w:val="ListParagraph"/>
        <w:widowControl/>
        <w:numPr>
          <w:ilvl w:val="0"/>
          <w:numId w:val="32"/>
        </w:numPr>
        <w:ind w:hanging="720"/>
        <w:jc w:val="both"/>
        <w:rPr>
          <w:rFonts w:ascii="Arial" w:hAnsi="Arial" w:cs="Arial"/>
          <w:color w:val="000000"/>
          <w:sz w:val="22"/>
          <w:szCs w:val="22"/>
        </w:rPr>
      </w:pPr>
      <w:r w:rsidRPr="005A1747">
        <w:rPr>
          <w:rFonts w:ascii="Arial" w:hAnsi="Arial" w:cs="Arial"/>
          <w:color w:val="000000"/>
          <w:sz w:val="22"/>
          <w:szCs w:val="22"/>
        </w:rPr>
        <w:t xml:space="preserve">nominate, for each species and/or taxonomic group listed for </w:t>
      </w:r>
      <w:r>
        <w:rPr>
          <w:rFonts w:ascii="Arial" w:hAnsi="Arial" w:cs="Arial"/>
          <w:color w:val="000000"/>
          <w:sz w:val="22"/>
          <w:szCs w:val="22"/>
        </w:rPr>
        <w:t>C</w:t>
      </w:r>
      <w:r w:rsidRPr="005A1747">
        <w:rPr>
          <w:rFonts w:ascii="Arial" w:hAnsi="Arial" w:cs="Arial"/>
          <w:color w:val="000000"/>
          <w:sz w:val="22"/>
          <w:szCs w:val="22"/>
        </w:rPr>
        <w:t xml:space="preserve">oncerted </w:t>
      </w:r>
      <w:r>
        <w:rPr>
          <w:rFonts w:ascii="Arial" w:hAnsi="Arial" w:cs="Arial"/>
          <w:color w:val="000000"/>
          <w:sz w:val="22"/>
          <w:szCs w:val="22"/>
        </w:rPr>
        <w:t>A</w:t>
      </w:r>
      <w:r w:rsidRPr="005A1747">
        <w:rPr>
          <w:rFonts w:ascii="Arial" w:hAnsi="Arial" w:cs="Arial"/>
          <w:color w:val="000000"/>
          <w:sz w:val="22"/>
          <w:szCs w:val="22"/>
        </w:rPr>
        <w:t>ction, a member of the Council or a designated alternative expert to be responsible for providing a concise written report to each meeting of the Council on progress in the implementation of actions for the species or taxonomic group concerned</w:t>
      </w:r>
      <w:r>
        <w:rPr>
          <w:rFonts w:ascii="Arial" w:hAnsi="Arial" w:cs="Arial"/>
          <w:color w:val="000000"/>
          <w:sz w:val="22"/>
          <w:szCs w:val="22"/>
        </w:rPr>
        <w:t xml:space="preserve"> </w:t>
      </w:r>
      <w:r w:rsidRPr="00A02178">
        <w:rPr>
          <w:rFonts w:ascii="Arial" w:hAnsi="Arial" w:cs="Arial"/>
          <w:color w:val="000000"/>
          <w:sz w:val="22"/>
          <w:szCs w:val="22"/>
        </w:rPr>
        <w:t xml:space="preserve">in accordance with the </w:t>
      </w:r>
      <w:r w:rsidRPr="00A02178">
        <w:rPr>
          <w:rFonts w:ascii="Arial" w:hAnsi="Arial" w:cs="Arial"/>
          <w:i/>
          <w:color w:val="000000"/>
          <w:sz w:val="22"/>
          <w:szCs w:val="22"/>
        </w:rPr>
        <w:t>Guidelines to the Implementation of the Concerted Actions</w:t>
      </w:r>
      <w:r w:rsidRPr="00A02178">
        <w:rPr>
          <w:rFonts w:ascii="Arial" w:hAnsi="Arial" w:cs="Arial"/>
          <w:color w:val="000000"/>
          <w:sz w:val="22"/>
          <w:szCs w:val="22"/>
        </w:rPr>
        <w:t xml:space="preserve"> </w:t>
      </w:r>
      <w:r w:rsidRPr="00A02178">
        <w:rPr>
          <w:rFonts w:ascii="Arial" w:hAnsi="Arial" w:cs="Arial"/>
          <w:i/>
          <w:color w:val="000000"/>
          <w:sz w:val="22"/>
          <w:szCs w:val="22"/>
        </w:rPr>
        <w:t>Process</w:t>
      </w:r>
      <w:r w:rsidRPr="00A02178">
        <w:rPr>
          <w:rFonts w:ascii="Arial" w:hAnsi="Arial" w:cs="Arial"/>
          <w:color w:val="000000"/>
          <w:sz w:val="22"/>
          <w:szCs w:val="22"/>
        </w:rPr>
        <w:t xml:space="preserve"> contained in Annex X to this Resolution</w:t>
      </w:r>
      <w:r w:rsidRPr="005A1747">
        <w:rPr>
          <w:rFonts w:ascii="Arial" w:hAnsi="Arial" w:cs="Arial"/>
          <w:color w:val="000000"/>
          <w:sz w:val="22"/>
          <w:szCs w:val="22"/>
        </w:rPr>
        <w:t xml:space="preserve">; </w:t>
      </w:r>
    </w:p>
    <w:p w14:paraId="25236E0D" w14:textId="77777777" w:rsidR="002A3616" w:rsidRPr="005A1747" w:rsidRDefault="002A3616" w:rsidP="002A3616">
      <w:pPr>
        <w:pStyle w:val="ListParagraph"/>
        <w:widowControl/>
        <w:ind w:left="1080"/>
        <w:jc w:val="both"/>
        <w:rPr>
          <w:rFonts w:ascii="Arial" w:hAnsi="Arial" w:cs="Arial"/>
          <w:color w:val="000000"/>
          <w:sz w:val="22"/>
          <w:szCs w:val="22"/>
        </w:rPr>
      </w:pPr>
    </w:p>
    <w:p w14:paraId="5B41A198" w14:textId="77777777" w:rsidR="002A3616" w:rsidRDefault="002A3616" w:rsidP="002A3616">
      <w:pPr>
        <w:pStyle w:val="ListParagraph"/>
        <w:widowControl/>
        <w:numPr>
          <w:ilvl w:val="0"/>
          <w:numId w:val="32"/>
        </w:numPr>
        <w:ind w:hanging="720"/>
        <w:jc w:val="both"/>
        <w:rPr>
          <w:rFonts w:ascii="Arial" w:hAnsi="Arial" w:cs="Arial"/>
          <w:color w:val="000000"/>
          <w:sz w:val="22"/>
          <w:szCs w:val="22"/>
        </w:rPr>
      </w:pPr>
      <w:r w:rsidRPr="005A1747">
        <w:rPr>
          <w:rFonts w:ascii="Arial" w:hAnsi="Arial" w:cs="Arial"/>
          <w:color w:val="000000"/>
          <w:sz w:val="22"/>
          <w:szCs w:val="22"/>
        </w:rPr>
        <w:t>confirm at each subsequent meeting of the Scientific Council that these nominations remain valid or agree alternative nominations as necessary;</w:t>
      </w:r>
    </w:p>
    <w:p w14:paraId="7FE118E2" w14:textId="77777777" w:rsidR="002A3616" w:rsidRPr="00A02178" w:rsidRDefault="002A3616" w:rsidP="002A3616">
      <w:pPr>
        <w:widowControl/>
        <w:jc w:val="both"/>
        <w:rPr>
          <w:rFonts w:ascii="Arial" w:hAnsi="Arial" w:cs="Arial"/>
          <w:color w:val="000000"/>
          <w:sz w:val="22"/>
          <w:szCs w:val="22"/>
        </w:rPr>
      </w:pPr>
    </w:p>
    <w:p w14:paraId="7984A00B" w14:textId="2238C94C" w:rsidR="002A3616" w:rsidRPr="004D4149" w:rsidRDefault="002A3616" w:rsidP="004D4149">
      <w:pPr>
        <w:pStyle w:val="ListParagraph"/>
        <w:widowControl/>
        <w:numPr>
          <w:ilvl w:val="0"/>
          <w:numId w:val="42"/>
        </w:numPr>
        <w:jc w:val="both"/>
        <w:rPr>
          <w:rFonts w:ascii="Arial" w:eastAsia="MS Mincho" w:hAnsi="Arial" w:cs="Arial"/>
          <w:i/>
          <w:color w:val="000000"/>
          <w:sz w:val="22"/>
          <w:szCs w:val="22"/>
          <w:lang w:eastAsia="ja-JP"/>
        </w:rPr>
      </w:pPr>
      <w:r w:rsidRPr="004D4149">
        <w:rPr>
          <w:rFonts w:ascii="Arial" w:eastAsia="MS Mincho" w:hAnsi="Arial" w:cs="Arial"/>
          <w:i/>
          <w:color w:val="000000"/>
          <w:sz w:val="22"/>
          <w:szCs w:val="22"/>
          <w:lang w:eastAsia="ja-JP"/>
        </w:rPr>
        <w:t xml:space="preserve">Decides </w:t>
      </w:r>
      <w:r w:rsidRPr="004D4149">
        <w:rPr>
          <w:rFonts w:ascii="Arial" w:eastAsia="MS Mincho" w:hAnsi="Arial" w:cs="Arial"/>
          <w:color w:val="000000"/>
          <w:sz w:val="22"/>
          <w:szCs w:val="22"/>
          <w:lang w:eastAsia="ja-JP"/>
        </w:rPr>
        <w:t xml:space="preserve">to </w:t>
      </w:r>
      <w:r w:rsidRPr="004D4149">
        <w:rPr>
          <w:rFonts w:ascii="Arial" w:eastAsia="MS Mincho" w:hAnsi="Arial" w:cs="Arial"/>
          <w:sz w:val="22"/>
          <w:szCs w:val="22"/>
        </w:rPr>
        <w:t>review</w:t>
      </w:r>
      <w:r w:rsidRPr="004D4149">
        <w:rPr>
          <w:rFonts w:ascii="Arial" w:eastAsia="MS Mincho" w:hAnsi="Arial" w:cs="Arial"/>
          <w:color w:val="000000"/>
          <w:sz w:val="22"/>
          <w:szCs w:val="22"/>
          <w:lang w:eastAsia="ja-JP"/>
        </w:rPr>
        <w:t xml:space="preserve">, at each meeting of the Conference of the Parties, progress in implementing Concerted Actions, in accordance with the </w:t>
      </w:r>
      <w:r w:rsidRPr="004D4149">
        <w:rPr>
          <w:rFonts w:ascii="Arial" w:eastAsia="MS Mincho" w:hAnsi="Arial" w:cs="Arial"/>
          <w:i/>
          <w:color w:val="000000"/>
          <w:sz w:val="22"/>
          <w:szCs w:val="22"/>
          <w:lang w:eastAsia="ja-JP"/>
        </w:rPr>
        <w:t>Guidelines to the Implementation of the Concerted Actions Process</w:t>
      </w:r>
      <w:r w:rsidRPr="004D4149">
        <w:rPr>
          <w:rFonts w:ascii="Arial" w:eastAsia="MS Mincho" w:hAnsi="Arial" w:cs="Arial"/>
          <w:color w:val="000000"/>
          <w:sz w:val="22"/>
          <w:szCs w:val="22"/>
          <w:lang w:eastAsia="ja-JP"/>
        </w:rPr>
        <w:t xml:space="preserve"> contained in Annex X to this Resolution</w:t>
      </w:r>
      <w:r w:rsidRPr="004D4149">
        <w:rPr>
          <w:rFonts w:ascii="Arial" w:eastAsia="MS Mincho" w:hAnsi="Arial" w:cs="Arial"/>
          <w:i/>
          <w:color w:val="000000"/>
          <w:sz w:val="22"/>
          <w:szCs w:val="22"/>
          <w:lang w:eastAsia="ja-JP"/>
        </w:rPr>
        <w:t>;</w:t>
      </w:r>
    </w:p>
    <w:p w14:paraId="6FFCAF45" w14:textId="77777777" w:rsidR="002A3616" w:rsidRPr="00F55743" w:rsidRDefault="002A3616" w:rsidP="002A3616">
      <w:pPr>
        <w:widowControl/>
        <w:contextualSpacing/>
        <w:jc w:val="both"/>
        <w:rPr>
          <w:rFonts w:ascii="Arial" w:eastAsia="MS Mincho" w:hAnsi="Arial" w:cs="Arial"/>
          <w:i/>
          <w:color w:val="000000"/>
          <w:sz w:val="22"/>
          <w:szCs w:val="22"/>
          <w:u w:val="single"/>
          <w:lang w:eastAsia="ja-JP"/>
        </w:rPr>
      </w:pPr>
    </w:p>
    <w:p w14:paraId="4BDCCBD9" w14:textId="110DB523" w:rsidR="002A3616" w:rsidRPr="004D4149" w:rsidRDefault="002A3616" w:rsidP="004D4149">
      <w:pPr>
        <w:pStyle w:val="ListParagraph"/>
        <w:widowControl/>
        <w:numPr>
          <w:ilvl w:val="0"/>
          <w:numId w:val="42"/>
        </w:numPr>
        <w:jc w:val="both"/>
        <w:rPr>
          <w:rFonts w:ascii="Arial" w:eastAsia="MS Mincho" w:hAnsi="Arial" w:cs="Arial"/>
          <w:color w:val="000000"/>
          <w:sz w:val="22"/>
          <w:szCs w:val="22"/>
          <w:lang w:eastAsia="ja-JP"/>
        </w:rPr>
      </w:pPr>
      <w:r w:rsidRPr="004D4149">
        <w:rPr>
          <w:rFonts w:ascii="Arial" w:hAnsi="Arial" w:cs="Arial"/>
          <w:i/>
          <w:color w:val="000000"/>
          <w:sz w:val="22"/>
          <w:szCs w:val="22"/>
        </w:rPr>
        <w:t xml:space="preserve">Instructs </w:t>
      </w:r>
      <w:r w:rsidRPr="004D4149">
        <w:rPr>
          <w:rFonts w:ascii="Arial" w:hAnsi="Arial" w:cs="Arial"/>
          <w:color w:val="000000"/>
          <w:sz w:val="22"/>
          <w:szCs w:val="22"/>
        </w:rPr>
        <w:t xml:space="preserve">the Secretariat and the Scientific Council to encourage and assist Parties to take Concerted Actions to implement the provisions of the Convention, where possible through existing instruments of bilateral or multilateral cooperation; </w:t>
      </w:r>
    </w:p>
    <w:p w14:paraId="70851F51" w14:textId="77777777" w:rsidR="002A3616" w:rsidRDefault="002A3616" w:rsidP="002A3616">
      <w:pPr>
        <w:widowControl/>
        <w:contextualSpacing/>
        <w:jc w:val="both"/>
        <w:rPr>
          <w:rFonts w:ascii="Arial" w:eastAsia="MS Mincho" w:hAnsi="Arial" w:cs="Arial"/>
          <w:color w:val="000000"/>
          <w:sz w:val="22"/>
          <w:szCs w:val="22"/>
          <w:lang w:eastAsia="ja-JP"/>
        </w:rPr>
      </w:pPr>
    </w:p>
    <w:p w14:paraId="3E0F5E50" w14:textId="11D743C6" w:rsidR="002A3616" w:rsidRPr="004D4149" w:rsidRDefault="002A3616" w:rsidP="004D4149">
      <w:pPr>
        <w:pStyle w:val="ListParagraph"/>
        <w:widowControl/>
        <w:numPr>
          <w:ilvl w:val="0"/>
          <w:numId w:val="42"/>
        </w:numPr>
        <w:jc w:val="both"/>
        <w:rPr>
          <w:rFonts w:ascii="Arial" w:eastAsia="MS Mincho" w:hAnsi="Arial" w:cs="Arial"/>
          <w:color w:val="000000"/>
          <w:sz w:val="22"/>
          <w:szCs w:val="22"/>
          <w:lang w:eastAsia="ja-JP"/>
        </w:rPr>
      </w:pPr>
      <w:r w:rsidRPr="004D4149">
        <w:rPr>
          <w:rFonts w:ascii="Arial" w:eastAsia="MS Mincho" w:hAnsi="Arial" w:cs="Arial"/>
          <w:i/>
          <w:iCs/>
          <w:color w:val="000000"/>
          <w:sz w:val="22"/>
          <w:szCs w:val="22"/>
          <w:lang w:eastAsia="ja-JP"/>
        </w:rPr>
        <w:t xml:space="preserve">Urges </w:t>
      </w:r>
      <w:r w:rsidRPr="004D4149">
        <w:rPr>
          <w:rFonts w:ascii="Arial" w:eastAsia="MS Mincho" w:hAnsi="Arial" w:cs="Arial"/>
          <w:color w:val="000000"/>
          <w:sz w:val="22"/>
          <w:szCs w:val="22"/>
          <w:lang w:eastAsia="ja-JP"/>
        </w:rPr>
        <w:t xml:space="preserve">Parties to provide the in-kind and financial means required to support targeted conservation measures aimed at implementing Concerted Actions for the species listed in </w:t>
      </w:r>
      <w:r w:rsidRPr="004D4149">
        <w:rPr>
          <w:rFonts w:ascii="Arial" w:eastAsia="MS Mincho" w:hAnsi="Arial" w:cs="Arial"/>
          <w:sz w:val="22"/>
          <w:szCs w:val="22"/>
          <w:lang w:eastAsia="ja-JP"/>
        </w:rPr>
        <w:t xml:space="preserve">Annex X </w:t>
      </w:r>
      <w:r w:rsidRPr="004D4149">
        <w:rPr>
          <w:rFonts w:ascii="Arial" w:eastAsia="MS Mincho" w:hAnsi="Arial" w:cs="Arial"/>
          <w:color w:val="000000"/>
          <w:sz w:val="22"/>
          <w:szCs w:val="22"/>
          <w:lang w:eastAsia="ja-JP"/>
        </w:rPr>
        <w:t>to this Resolution; and</w:t>
      </w:r>
    </w:p>
    <w:p w14:paraId="6EA1EE83" w14:textId="77777777" w:rsidR="002A3616" w:rsidRDefault="002A3616" w:rsidP="002A3616">
      <w:pPr>
        <w:widowControl/>
        <w:contextualSpacing/>
        <w:jc w:val="both"/>
        <w:rPr>
          <w:rFonts w:ascii="Arial" w:eastAsia="MS Mincho" w:hAnsi="Arial" w:cs="Arial"/>
          <w:color w:val="000000"/>
          <w:sz w:val="22"/>
          <w:szCs w:val="22"/>
          <w:lang w:eastAsia="ja-JP"/>
        </w:rPr>
      </w:pPr>
    </w:p>
    <w:p w14:paraId="5548146B" w14:textId="1E11B75B" w:rsidR="002A3616" w:rsidRPr="004D4149" w:rsidRDefault="002A3616" w:rsidP="004D4149">
      <w:pPr>
        <w:pStyle w:val="ListParagraph"/>
        <w:widowControl/>
        <w:numPr>
          <w:ilvl w:val="0"/>
          <w:numId w:val="42"/>
        </w:numPr>
        <w:jc w:val="both"/>
        <w:rPr>
          <w:rFonts w:ascii="Arial" w:eastAsia="MS Mincho" w:hAnsi="Arial" w:cs="Arial"/>
          <w:color w:val="000000"/>
          <w:sz w:val="22"/>
          <w:szCs w:val="22"/>
          <w:lang w:eastAsia="ja-JP"/>
        </w:rPr>
      </w:pPr>
      <w:r w:rsidRPr="004D4149">
        <w:rPr>
          <w:rFonts w:ascii="Arial" w:hAnsi="Arial" w:cs="Arial"/>
          <w:i/>
          <w:color w:val="000000"/>
          <w:sz w:val="22"/>
          <w:szCs w:val="22"/>
        </w:rPr>
        <w:t>Adopts</w:t>
      </w:r>
      <w:r w:rsidRPr="004D4149">
        <w:rPr>
          <w:rFonts w:ascii="Arial" w:eastAsia="MS Mincho" w:hAnsi="Arial" w:cs="Arial"/>
          <w:sz w:val="22"/>
          <w:szCs w:val="22"/>
          <w:lang w:eastAsia="ja-JP"/>
        </w:rPr>
        <w:t xml:space="preserve"> the lists of </w:t>
      </w:r>
      <w:r w:rsidRPr="004D4149">
        <w:rPr>
          <w:rFonts w:ascii="Arial" w:eastAsia="MS Mincho" w:hAnsi="Arial" w:cs="Arial"/>
          <w:sz w:val="22"/>
          <w:szCs w:val="22"/>
        </w:rPr>
        <w:t>species</w:t>
      </w:r>
      <w:r w:rsidRPr="004D4149">
        <w:rPr>
          <w:rFonts w:ascii="Arial" w:eastAsia="MS Mincho" w:hAnsi="Arial" w:cs="Arial"/>
          <w:sz w:val="22"/>
          <w:szCs w:val="22"/>
          <w:lang w:eastAsia="ja-JP"/>
        </w:rPr>
        <w:t xml:space="preserve"> designated for Concerted Actions contained in Annex X of this Resolution and </w:t>
      </w:r>
      <w:r w:rsidRPr="004D4149">
        <w:rPr>
          <w:rFonts w:ascii="Arial" w:eastAsia="MS Mincho" w:hAnsi="Arial" w:cs="Arial"/>
          <w:i/>
          <w:sz w:val="22"/>
          <w:szCs w:val="22"/>
          <w:lang w:eastAsia="ja-JP"/>
        </w:rPr>
        <w:t>encourages</w:t>
      </w:r>
      <w:r w:rsidRPr="004D4149">
        <w:rPr>
          <w:rFonts w:ascii="Arial" w:eastAsia="MS Mincho" w:hAnsi="Arial" w:cs="Arial"/>
          <w:sz w:val="22"/>
          <w:szCs w:val="22"/>
          <w:lang w:eastAsia="ja-JP"/>
        </w:rPr>
        <w:t xml:space="preserve"> Parties and other stakeholders to implement the activities included in the proposals for the designation of the species submitted in accordance with the Guidelines </w:t>
      </w:r>
      <w:r w:rsidRPr="004D4149">
        <w:rPr>
          <w:rFonts w:ascii="Arial" w:eastAsia="MS Mincho" w:hAnsi="Arial" w:cs="Arial"/>
          <w:i/>
          <w:color w:val="000000"/>
          <w:sz w:val="22"/>
          <w:szCs w:val="22"/>
          <w:lang w:eastAsia="ja-JP"/>
        </w:rPr>
        <w:t>to the Implementation of the Concerted Actions Process</w:t>
      </w:r>
      <w:r w:rsidRPr="004D4149">
        <w:rPr>
          <w:rFonts w:ascii="Arial" w:eastAsia="MS Mincho" w:hAnsi="Arial" w:cs="Arial"/>
          <w:color w:val="000000"/>
          <w:sz w:val="22"/>
          <w:szCs w:val="22"/>
          <w:lang w:eastAsia="ja-JP"/>
        </w:rPr>
        <w:t xml:space="preserve"> contained in Annex X to this Resolution;</w:t>
      </w:r>
    </w:p>
    <w:p w14:paraId="49443E63" w14:textId="77777777" w:rsidR="002A3616" w:rsidRDefault="002A3616" w:rsidP="002A3616">
      <w:pPr>
        <w:widowControl/>
        <w:contextualSpacing/>
        <w:jc w:val="both"/>
        <w:rPr>
          <w:rFonts w:ascii="Arial" w:eastAsia="MS Mincho" w:hAnsi="Arial" w:cs="Arial"/>
          <w:color w:val="000000"/>
          <w:sz w:val="22"/>
          <w:szCs w:val="22"/>
          <w:lang w:eastAsia="ja-JP"/>
        </w:rPr>
      </w:pPr>
    </w:p>
    <w:p w14:paraId="5A1A3CEC" w14:textId="686461B8" w:rsidR="002A3616" w:rsidRPr="004D4149" w:rsidRDefault="002A3616" w:rsidP="004D4149">
      <w:pPr>
        <w:pStyle w:val="ListParagraph"/>
        <w:widowControl/>
        <w:numPr>
          <w:ilvl w:val="0"/>
          <w:numId w:val="42"/>
        </w:numPr>
        <w:jc w:val="both"/>
        <w:rPr>
          <w:rFonts w:ascii="Arial" w:eastAsia="MS Mincho" w:hAnsi="Arial" w:cs="Arial"/>
          <w:color w:val="000000"/>
          <w:sz w:val="22"/>
          <w:szCs w:val="22"/>
          <w:lang w:eastAsia="ja-JP"/>
        </w:rPr>
      </w:pPr>
      <w:r w:rsidRPr="004D4149">
        <w:rPr>
          <w:rFonts w:ascii="Arial" w:eastAsia="MS Mincho" w:hAnsi="Arial" w:cs="Arial"/>
          <w:i/>
          <w:color w:val="000000"/>
          <w:sz w:val="22"/>
          <w:szCs w:val="22"/>
          <w:lang w:eastAsia="ja-JP"/>
        </w:rPr>
        <w:t xml:space="preserve">Repeals </w:t>
      </w:r>
      <w:r w:rsidRPr="004D4149">
        <w:rPr>
          <w:rFonts w:ascii="Arial" w:eastAsia="MS Mincho" w:hAnsi="Arial" w:cs="Arial"/>
          <w:color w:val="000000"/>
          <w:sz w:val="22"/>
          <w:szCs w:val="22"/>
          <w:lang w:eastAsia="ja-JP"/>
        </w:rPr>
        <w:t>Resolutions 3.2, 4.2, 5.1, 6.1, 7.1, 8.29, 9.1, 10.23, and 11.13 and Recommendations 5.2, 6.2, 7.1, and 8.28.</w:t>
      </w:r>
    </w:p>
    <w:p w14:paraId="3BA00539" w14:textId="77777777" w:rsidR="002A3616" w:rsidRDefault="002A3616" w:rsidP="002A3616">
      <w:pPr>
        <w:widowControl/>
        <w:autoSpaceDE/>
        <w:autoSpaceDN/>
        <w:adjustRightInd/>
      </w:pPr>
      <w:r>
        <w:br w:type="page"/>
      </w:r>
    </w:p>
    <w:p w14:paraId="04F52D3C" w14:textId="77777777" w:rsidR="002A3616" w:rsidRDefault="002A3616" w:rsidP="002A3616">
      <w:pPr>
        <w:widowControl/>
        <w:autoSpaceDE/>
        <w:autoSpaceDN/>
        <w:adjustRightInd/>
        <w:spacing w:before="40" w:after="40"/>
        <w:jc w:val="center"/>
        <w:rPr>
          <w:rFonts w:ascii="Arial" w:eastAsia="MS Mincho" w:hAnsi="Arial" w:cs="Arial"/>
          <w:b/>
          <w:color w:val="000000"/>
          <w:sz w:val="22"/>
          <w:szCs w:val="22"/>
          <w:lang w:eastAsia="ja-JP"/>
        </w:rPr>
      </w:pPr>
      <w:r>
        <w:rPr>
          <w:rFonts w:ascii="Arial" w:eastAsia="MS Mincho" w:hAnsi="Arial" w:cs="Arial"/>
          <w:b/>
          <w:color w:val="000000"/>
          <w:sz w:val="22"/>
          <w:szCs w:val="22"/>
          <w:lang w:eastAsia="ja-JP"/>
        </w:rPr>
        <w:lastRenderedPageBreak/>
        <w:t>Annex 1 to Resolution 12.XX</w:t>
      </w:r>
    </w:p>
    <w:p w14:paraId="4CD4FBE3" w14:textId="77777777" w:rsidR="002A3616" w:rsidRDefault="002A3616" w:rsidP="002A3616">
      <w:pPr>
        <w:jc w:val="center"/>
        <w:rPr>
          <w:rFonts w:ascii="Arial" w:eastAsia="MS Mincho" w:hAnsi="Arial" w:cs="Arial"/>
          <w:b/>
          <w:color w:val="000000"/>
          <w:sz w:val="22"/>
          <w:szCs w:val="22"/>
          <w:lang w:val="en-GB" w:eastAsia="ja-JP"/>
        </w:rPr>
      </w:pPr>
    </w:p>
    <w:p w14:paraId="21D009EF" w14:textId="77777777" w:rsidR="002A3616" w:rsidRPr="008E63A5" w:rsidRDefault="002A3616" w:rsidP="002A3616">
      <w:pPr>
        <w:jc w:val="center"/>
        <w:rPr>
          <w:rFonts w:ascii="Arial" w:eastAsia="MS Mincho" w:hAnsi="Arial" w:cs="Arial"/>
          <w:b/>
          <w:color w:val="000000"/>
          <w:sz w:val="22"/>
          <w:szCs w:val="22"/>
          <w:lang w:val="en-GB" w:eastAsia="ja-JP"/>
        </w:rPr>
      </w:pPr>
      <w:r w:rsidRPr="008E63A5">
        <w:rPr>
          <w:rFonts w:ascii="Arial" w:eastAsia="MS Mincho" w:hAnsi="Arial" w:cs="Arial"/>
          <w:b/>
          <w:color w:val="000000"/>
          <w:sz w:val="22"/>
          <w:szCs w:val="22"/>
          <w:lang w:val="en-GB" w:eastAsia="ja-JP"/>
        </w:rPr>
        <w:t>GUIDELINES TO THE IMPLEMENTATION OF THE CONCERTED ACTIONS PROCESS</w:t>
      </w:r>
    </w:p>
    <w:p w14:paraId="4519E0D4" w14:textId="77777777" w:rsidR="002A3616" w:rsidRDefault="002A3616" w:rsidP="002A3616">
      <w:pPr>
        <w:tabs>
          <w:tab w:val="left" w:pos="1570"/>
        </w:tabs>
        <w:rPr>
          <w:rFonts w:ascii="Arial" w:eastAsia="Calibri" w:hAnsi="Arial" w:cs="Arial"/>
          <w:b/>
          <w:sz w:val="22"/>
          <w:szCs w:val="22"/>
          <w:lang w:val="en-GB"/>
        </w:rPr>
      </w:pPr>
    </w:p>
    <w:p w14:paraId="0CD2F80A" w14:textId="77777777" w:rsidR="002A3616" w:rsidRDefault="002A3616" w:rsidP="002A3616">
      <w:pPr>
        <w:tabs>
          <w:tab w:val="left" w:pos="1570"/>
        </w:tabs>
        <w:rPr>
          <w:rFonts w:ascii="Arial" w:eastAsia="Calibri" w:hAnsi="Arial" w:cs="Arial"/>
          <w:b/>
          <w:sz w:val="22"/>
          <w:szCs w:val="22"/>
          <w:lang w:val="en-GB"/>
        </w:rPr>
      </w:pPr>
      <w:r w:rsidRPr="00AA411B">
        <w:rPr>
          <w:rFonts w:ascii="Arial" w:eastAsia="Calibri" w:hAnsi="Arial" w:cs="Arial"/>
          <w:b/>
          <w:sz w:val="22"/>
          <w:szCs w:val="22"/>
          <w:lang w:val="en-GB"/>
        </w:rPr>
        <w:t>Step 1: Proposing a species for Concerted Action</w:t>
      </w:r>
      <w:r>
        <w:rPr>
          <w:rFonts w:ascii="Arial" w:eastAsia="Calibri" w:hAnsi="Arial" w:cs="Arial"/>
          <w:b/>
          <w:sz w:val="22"/>
          <w:szCs w:val="22"/>
          <w:lang w:val="en-GB"/>
        </w:rPr>
        <w:t>s</w:t>
      </w:r>
    </w:p>
    <w:p w14:paraId="14825501" w14:textId="77777777" w:rsidR="002A3616" w:rsidRPr="00AA411B" w:rsidRDefault="002A3616" w:rsidP="002A3616">
      <w:pPr>
        <w:tabs>
          <w:tab w:val="left" w:pos="1570"/>
        </w:tabs>
        <w:rPr>
          <w:rFonts w:ascii="Arial" w:eastAsia="MS Mincho" w:hAnsi="Arial" w:cs="Arial"/>
          <w:color w:val="000000"/>
          <w:sz w:val="22"/>
          <w:szCs w:val="22"/>
          <w:lang w:val="en-GB" w:eastAsia="ja-JP"/>
        </w:rPr>
      </w:pPr>
    </w:p>
    <w:p w14:paraId="6703B1C5" w14:textId="77777777" w:rsidR="002A3616" w:rsidRPr="009C4A53" w:rsidRDefault="002A3616" w:rsidP="002A3616">
      <w:pPr>
        <w:pStyle w:val="ListParagraph"/>
        <w:numPr>
          <w:ilvl w:val="0"/>
          <w:numId w:val="35"/>
        </w:numPr>
        <w:ind w:left="360"/>
        <w:jc w:val="both"/>
        <w:rPr>
          <w:rFonts w:ascii="Arial" w:eastAsia="MS Mincho" w:hAnsi="Arial" w:cs="Arial"/>
          <w:color w:val="000000"/>
          <w:sz w:val="22"/>
          <w:szCs w:val="22"/>
          <w:lang w:val="en-GB" w:eastAsia="ja-JP"/>
        </w:rPr>
      </w:pPr>
      <w:r w:rsidRPr="009C4A53">
        <w:rPr>
          <w:rFonts w:ascii="Arial" w:eastAsia="MS Mincho" w:hAnsi="Arial" w:cs="Arial"/>
          <w:color w:val="000000"/>
          <w:sz w:val="22"/>
          <w:szCs w:val="22"/>
          <w:lang w:val="en-GB" w:eastAsia="ja-JP"/>
        </w:rPr>
        <w:t xml:space="preserve">Proposals for Concerted Actions can be submitted to the Scientific Council by Parties, the Secretariat or other relevant stakeholders, using the format provided in Annex 2 of this Resolution. </w:t>
      </w:r>
    </w:p>
    <w:p w14:paraId="13C7CB6E" w14:textId="61FB7C2E" w:rsidR="002A3616" w:rsidRPr="00AA411B" w:rsidRDefault="002A3616" w:rsidP="002A3616">
      <w:pPr>
        <w:pStyle w:val="ListParagraph"/>
        <w:numPr>
          <w:ilvl w:val="0"/>
          <w:numId w:val="35"/>
        </w:numPr>
        <w:ind w:left="360"/>
        <w:jc w:val="both"/>
        <w:rPr>
          <w:rFonts w:ascii="Arial" w:eastAsia="MS Mincho" w:hAnsi="Arial" w:cs="Arial"/>
          <w:color w:val="000000"/>
          <w:sz w:val="22"/>
          <w:szCs w:val="22"/>
          <w:lang w:val="en-GB" w:eastAsia="ja-JP"/>
        </w:rPr>
      </w:pPr>
      <w:r w:rsidRPr="00AA411B">
        <w:rPr>
          <w:rFonts w:ascii="Arial" w:eastAsia="MS Mincho" w:hAnsi="Arial" w:cs="Arial"/>
          <w:color w:val="000000"/>
          <w:sz w:val="22"/>
          <w:szCs w:val="22"/>
          <w:lang w:val="en-GB" w:eastAsia="ja-JP"/>
        </w:rPr>
        <w:t>The Scientific Council itself can also propose species for Concerted Actions.</w:t>
      </w:r>
    </w:p>
    <w:p w14:paraId="72D3EDE9" w14:textId="77777777" w:rsidR="002A3616" w:rsidRPr="00AA411B" w:rsidRDefault="002A3616" w:rsidP="002A3616">
      <w:pPr>
        <w:pStyle w:val="ListParagraph"/>
        <w:numPr>
          <w:ilvl w:val="0"/>
          <w:numId w:val="35"/>
        </w:numPr>
        <w:ind w:left="360"/>
        <w:jc w:val="both"/>
        <w:rPr>
          <w:rFonts w:ascii="Arial" w:eastAsia="MS Mincho" w:hAnsi="Arial" w:cs="Arial"/>
          <w:color w:val="000000"/>
          <w:sz w:val="22"/>
          <w:szCs w:val="22"/>
          <w:lang w:val="en-GB" w:eastAsia="ja-JP"/>
        </w:rPr>
      </w:pPr>
      <w:r w:rsidRPr="00AA411B">
        <w:rPr>
          <w:rFonts w:ascii="Arial" w:eastAsia="MS Mincho" w:hAnsi="Arial" w:cs="Arial"/>
          <w:color w:val="000000"/>
          <w:sz w:val="22"/>
          <w:szCs w:val="22"/>
          <w:lang w:val="en-GB" w:eastAsia="ja-JP"/>
        </w:rPr>
        <w:t>Proposals for Concerted Actions may address a single species, lower taxon or population, or a group of taxa with needs in common. The target animals in each case should be clearly defined, including by reference to their status in terms of the CMS Appendices and the geographical range(s) concerned.</w:t>
      </w:r>
    </w:p>
    <w:p w14:paraId="475AF144" w14:textId="07D7E275" w:rsidR="002A3616" w:rsidRPr="00AA411B" w:rsidRDefault="002A3616" w:rsidP="002A3616">
      <w:pPr>
        <w:pStyle w:val="ListParagraph"/>
        <w:numPr>
          <w:ilvl w:val="0"/>
          <w:numId w:val="35"/>
        </w:numPr>
        <w:ind w:left="360"/>
        <w:jc w:val="both"/>
        <w:rPr>
          <w:rFonts w:ascii="Arial" w:eastAsia="MS Mincho" w:hAnsi="Arial" w:cs="Arial"/>
          <w:color w:val="000000"/>
          <w:sz w:val="22"/>
          <w:szCs w:val="22"/>
          <w:lang w:val="en-GB" w:eastAsia="ja-JP"/>
        </w:rPr>
      </w:pPr>
      <w:r w:rsidRPr="00AA411B">
        <w:rPr>
          <w:rFonts w:ascii="Arial" w:eastAsia="MS Mincho" w:hAnsi="Arial" w:cs="Arial"/>
          <w:color w:val="000000"/>
          <w:sz w:val="22"/>
          <w:szCs w:val="22"/>
          <w:lang w:val="en-GB" w:eastAsia="ja-JP"/>
        </w:rPr>
        <w:t xml:space="preserve">Proposals for Concerted Actions should be submitted </w:t>
      </w:r>
      <w:r w:rsidR="00096B45">
        <w:rPr>
          <w:rFonts w:ascii="Arial" w:eastAsia="MS Mincho" w:hAnsi="Arial" w:cs="Arial"/>
          <w:color w:val="000000"/>
          <w:sz w:val="22"/>
          <w:szCs w:val="22"/>
          <w:lang w:val="en-GB" w:eastAsia="ja-JP"/>
        </w:rPr>
        <w:t>using</w:t>
      </w:r>
      <w:r w:rsidRPr="00AA411B">
        <w:rPr>
          <w:rFonts w:ascii="Arial" w:eastAsia="MS Mincho" w:hAnsi="Arial" w:cs="Arial"/>
          <w:color w:val="000000"/>
          <w:sz w:val="22"/>
          <w:szCs w:val="22"/>
          <w:lang w:val="en-GB" w:eastAsia="ja-JP"/>
        </w:rPr>
        <w:t xml:space="preserve"> the template provided in the Annex to these Guidelines. </w:t>
      </w:r>
    </w:p>
    <w:p w14:paraId="06E68DA8" w14:textId="77777777" w:rsidR="002A3616" w:rsidRPr="00AA411B" w:rsidRDefault="002A3616" w:rsidP="002A3616">
      <w:pPr>
        <w:pStyle w:val="ListParagraph"/>
        <w:numPr>
          <w:ilvl w:val="0"/>
          <w:numId w:val="35"/>
        </w:numPr>
        <w:ind w:left="360"/>
        <w:jc w:val="both"/>
        <w:rPr>
          <w:rFonts w:ascii="Arial" w:eastAsia="MS Mincho" w:hAnsi="Arial" w:cs="Arial"/>
          <w:color w:val="000000"/>
          <w:sz w:val="22"/>
          <w:szCs w:val="22"/>
          <w:lang w:val="en-GB" w:eastAsia="ja-JP"/>
        </w:rPr>
      </w:pPr>
      <w:r w:rsidRPr="00AA411B">
        <w:rPr>
          <w:rFonts w:ascii="Arial" w:eastAsia="MS Mincho" w:hAnsi="Arial" w:cs="Arial"/>
          <w:color w:val="000000"/>
          <w:sz w:val="22"/>
          <w:szCs w:val="22"/>
          <w:lang w:val="en-GB" w:eastAsia="ja-JP"/>
        </w:rPr>
        <w:t>Proposals for Concerted Actions should be submitted to the Scientific Council according to the provisions for the submission of documents to meetings of the Scientific Council or its Sessional Committee as defined by its Rules of Procedure.</w:t>
      </w:r>
    </w:p>
    <w:p w14:paraId="55D5123D" w14:textId="77777777" w:rsidR="002A3616" w:rsidRDefault="002A3616" w:rsidP="002A3616">
      <w:pPr>
        <w:rPr>
          <w:rFonts w:ascii="Arial" w:eastAsia="MS Mincho" w:hAnsi="Arial" w:cs="Arial"/>
          <w:b/>
          <w:sz w:val="22"/>
          <w:szCs w:val="22"/>
          <w:lang w:val="en-GB" w:eastAsia="en-GB"/>
        </w:rPr>
      </w:pPr>
    </w:p>
    <w:p w14:paraId="6A298E71" w14:textId="77777777" w:rsidR="002A3616" w:rsidRDefault="002A3616" w:rsidP="002A3616">
      <w:pPr>
        <w:rPr>
          <w:rFonts w:ascii="Arial" w:eastAsia="MS Mincho" w:hAnsi="Arial" w:cs="Arial"/>
          <w:b/>
          <w:sz w:val="22"/>
          <w:szCs w:val="22"/>
          <w:lang w:val="en-GB" w:eastAsia="en-GB"/>
        </w:rPr>
      </w:pPr>
      <w:r w:rsidRPr="00AA411B">
        <w:rPr>
          <w:rFonts w:ascii="Arial" w:eastAsia="MS Mincho" w:hAnsi="Arial" w:cs="Arial"/>
          <w:b/>
          <w:sz w:val="22"/>
          <w:szCs w:val="22"/>
          <w:lang w:val="en-GB" w:eastAsia="en-GB"/>
        </w:rPr>
        <w:t>Step 2: Assessment of proposal by the Scientific Council / Sessional Committee</w:t>
      </w:r>
    </w:p>
    <w:p w14:paraId="574A6E8C" w14:textId="77777777" w:rsidR="002A3616" w:rsidRPr="00AA411B" w:rsidRDefault="002A3616" w:rsidP="002A3616">
      <w:pPr>
        <w:rPr>
          <w:rFonts w:ascii="Arial" w:eastAsia="MS Mincho" w:hAnsi="Arial" w:cs="Arial"/>
          <w:b/>
          <w:sz w:val="22"/>
          <w:szCs w:val="22"/>
          <w:lang w:val="en-GB" w:eastAsia="en-GB"/>
        </w:rPr>
      </w:pPr>
    </w:p>
    <w:p w14:paraId="5D7FE778" w14:textId="00174BA5" w:rsidR="002A3616" w:rsidRPr="009C4A53" w:rsidRDefault="002A3616" w:rsidP="002A3616">
      <w:pPr>
        <w:pStyle w:val="ListParagraph"/>
        <w:numPr>
          <w:ilvl w:val="0"/>
          <w:numId w:val="36"/>
        </w:numPr>
        <w:ind w:left="360"/>
        <w:jc w:val="both"/>
        <w:rPr>
          <w:rFonts w:ascii="Arial" w:eastAsia="MS Mincho" w:hAnsi="Arial" w:cs="Arial"/>
          <w:i/>
          <w:color w:val="000000"/>
          <w:sz w:val="22"/>
          <w:szCs w:val="22"/>
          <w:lang w:val="en-GB" w:eastAsia="ja-JP"/>
        </w:rPr>
      </w:pPr>
      <w:r w:rsidRPr="009C4A53">
        <w:rPr>
          <w:rFonts w:ascii="Arial" w:eastAsia="MS Mincho" w:hAnsi="Arial" w:cs="Arial"/>
          <w:sz w:val="22"/>
          <w:szCs w:val="22"/>
          <w:lang w:val="en-GB" w:eastAsia="en-GB"/>
        </w:rPr>
        <w:t>Upon receipt of a proposal for Concerted Action</w:t>
      </w:r>
      <w:r>
        <w:rPr>
          <w:rFonts w:ascii="Arial" w:eastAsia="MS Mincho" w:hAnsi="Arial" w:cs="Arial"/>
          <w:sz w:val="22"/>
          <w:szCs w:val="22"/>
          <w:lang w:val="en-GB" w:eastAsia="en-GB"/>
        </w:rPr>
        <w:t>s</w:t>
      </w:r>
      <w:r w:rsidRPr="009C4A53">
        <w:rPr>
          <w:rFonts w:ascii="Arial" w:eastAsia="MS Mincho" w:hAnsi="Arial" w:cs="Arial"/>
          <w:sz w:val="22"/>
          <w:szCs w:val="22"/>
          <w:lang w:val="en-GB" w:eastAsia="en-GB"/>
        </w:rPr>
        <w:t xml:space="preserve"> the Scientific Council  will assess the merits of the proposal.</w:t>
      </w:r>
    </w:p>
    <w:p w14:paraId="0EDFD50B" w14:textId="3DF1490A" w:rsidR="002A3616" w:rsidRDefault="002A3616" w:rsidP="002A3616">
      <w:pPr>
        <w:pStyle w:val="ListParagraph"/>
        <w:numPr>
          <w:ilvl w:val="0"/>
          <w:numId w:val="36"/>
        </w:numPr>
        <w:ind w:left="360"/>
        <w:jc w:val="both"/>
        <w:rPr>
          <w:rFonts w:ascii="Arial" w:eastAsia="MS Mincho" w:hAnsi="Arial" w:cs="Arial"/>
          <w:sz w:val="22"/>
          <w:szCs w:val="22"/>
          <w:lang w:val="en-GB" w:eastAsia="en-GB"/>
        </w:rPr>
      </w:pPr>
      <w:r w:rsidRPr="00AA411B">
        <w:rPr>
          <w:rFonts w:ascii="Arial" w:eastAsia="MS Mincho" w:hAnsi="Arial" w:cs="Arial"/>
          <w:sz w:val="22"/>
          <w:szCs w:val="22"/>
          <w:lang w:val="en-GB" w:eastAsia="en-GB"/>
        </w:rPr>
        <w:t>The Scientific Council  will assess the merits of each proposal, taking into account the following criteria:</w:t>
      </w:r>
    </w:p>
    <w:p w14:paraId="3BFCB06F" w14:textId="77777777" w:rsidR="002A3616" w:rsidRPr="00AA411B" w:rsidRDefault="002A3616" w:rsidP="002A3616">
      <w:pPr>
        <w:pStyle w:val="ListParagraph"/>
        <w:widowControl/>
        <w:autoSpaceDE/>
        <w:autoSpaceDN/>
        <w:adjustRightInd/>
        <w:ind w:left="360"/>
        <w:rPr>
          <w:rFonts w:ascii="Arial" w:eastAsia="MS Mincho" w:hAnsi="Arial" w:cs="Arial"/>
          <w:sz w:val="22"/>
          <w:szCs w:val="22"/>
          <w:lang w:val="en-GB" w:eastAsia="en-GB"/>
        </w:rPr>
      </w:pPr>
    </w:p>
    <w:p w14:paraId="680956F5" w14:textId="77777777" w:rsidR="002A3616" w:rsidRPr="00AA411B" w:rsidRDefault="002A3616" w:rsidP="002A3616">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(i)  Conservation priority</w:t>
      </w:r>
    </w:p>
    <w:p w14:paraId="4959DD87" w14:textId="77777777" w:rsidR="002A3616" w:rsidRPr="00AA411B" w:rsidRDefault="002A3616" w:rsidP="002A3616">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May relate to the degree of endangerment or unfavourable conservation status as defined under the Convention; the urgency with which a particular kind of action is required; and other priorities expressed in CMS decisions.</w:t>
      </w:r>
    </w:p>
    <w:p w14:paraId="17946CCC" w14:textId="77777777" w:rsidR="002A3616" w:rsidRPr="00AA411B" w:rsidRDefault="002A3616" w:rsidP="002A3616">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(ii)  Relevance</w:t>
      </w:r>
    </w:p>
    <w:p w14:paraId="341E7F0A" w14:textId="77777777" w:rsidR="002A3616" w:rsidRPr="00AA411B" w:rsidRDefault="002A3616" w:rsidP="002A3616">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May relate to the degree to which the particular conservation problem is linked to migration and requires collective multilateral action; and the degree to which the proposed action will fulfil specific CMS mandates.</w:t>
      </w:r>
    </w:p>
    <w:p w14:paraId="10FC6D90" w14:textId="77777777" w:rsidR="002A3616" w:rsidRPr="00AA411B" w:rsidRDefault="002A3616" w:rsidP="002A3616">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(iii)  Absence of better remedies</w:t>
      </w:r>
    </w:p>
    <w:p w14:paraId="3F03F95D" w14:textId="77777777" w:rsidR="002A3616" w:rsidRPr="00AA411B" w:rsidRDefault="002A3616" w:rsidP="002A3616">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An options analysis to test whether (and why) CMS Concerted Action is the best method of meeting the defined conservation need.  Alternatives both within and outside the mechanisms of the CMS should be considered</w:t>
      </w:r>
      <w:r w:rsidRPr="00AA411B">
        <w:rPr>
          <w:rStyle w:val="FootnoteReference"/>
          <w:rFonts w:ascii="Arial" w:eastAsia="MS Mincho" w:hAnsi="Arial"/>
          <w:i/>
          <w:color w:val="000000"/>
          <w:sz w:val="22"/>
          <w:szCs w:val="22"/>
          <w:vertAlign w:val="superscript"/>
          <w:lang w:val="en-GB" w:eastAsia="ja-JP"/>
        </w:rPr>
        <w:footnoteReference w:customMarkFollows="1" w:id="1"/>
        <w:t>1</w:t>
      </w:r>
      <w:r w:rsidRPr="00AA411B">
        <w:rPr>
          <w:rFonts w:ascii="Arial" w:eastAsia="MS Mincho" w:hAnsi="Arial" w:cs="Arial"/>
          <w:i/>
          <w:color w:val="000000"/>
          <w:sz w:val="22"/>
          <w:szCs w:val="22"/>
          <w:lang w:val="en-GB" w:eastAsia="ja-JP"/>
        </w:rPr>
        <w:t>.</w:t>
      </w:r>
    </w:p>
    <w:p w14:paraId="16824CA3" w14:textId="77777777" w:rsidR="002A3616" w:rsidRPr="00AA411B" w:rsidRDefault="002A3616" w:rsidP="002A3616">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(iv)  Readiness and feasibility</w:t>
      </w:r>
    </w:p>
    <w:p w14:paraId="1FC2D99D" w14:textId="77777777" w:rsidR="002A3616" w:rsidRPr="00AA411B" w:rsidRDefault="002A3616" w:rsidP="002A3616">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The proposal will need to demonstrate meaningful prospects for funding and leadership, and to address all significant issues of practical feasibility for undertaking the action.</w:t>
      </w:r>
    </w:p>
    <w:p w14:paraId="1123320E" w14:textId="77777777" w:rsidR="002A3616" w:rsidRPr="00AA411B" w:rsidRDefault="002A3616" w:rsidP="002A3616">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(v)  Likelihood of success</w:t>
      </w:r>
    </w:p>
    <w:p w14:paraId="0E440AA5" w14:textId="77777777" w:rsidR="002A3616" w:rsidRPr="00AA411B" w:rsidRDefault="002A3616" w:rsidP="002A3616">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Feasibility (see previous criterion) only concerns whether an action is likely to be implementable.  Criterion (v) seeks in addition to assess whether implementation is likely to lead to the intended outcome.  Risk factors to consider include: uncertainty about the ecological effects; weakness in the underpinning science; lack of a “legacy mechanism” by which results can be sustained; and activities by others that may undermine or negate the results of the action.</w:t>
      </w:r>
    </w:p>
    <w:p w14:paraId="63592153" w14:textId="77777777" w:rsidR="002A3616" w:rsidRPr="00AA411B" w:rsidRDefault="002A3616" w:rsidP="002A3616">
      <w:pPr>
        <w:ind w:left="567"/>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(vi)  Magnitude of likely impact</w:t>
      </w:r>
    </w:p>
    <w:p w14:paraId="6D604EA2" w14:textId="77777777" w:rsidR="002A3616" w:rsidRPr="00AA411B" w:rsidRDefault="002A3616" w:rsidP="002A3616">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Proposals that are equal in other respects might be prioritized according to the number of species, number of countries or extent of area that will benefit in each case; the scope for catalytic or “multiplier” effects, contribution to synergies or potential for acting as “flagship” cases for broadening outreach.</w:t>
      </w:r>
    </w:p>
    <w:p w14:paraId="22B582C2" w14:textId="77777777" w:rsidR="002A3616" w:rsidRPr="00AA411B" w:rsidRDefault="002A3616" w:rsidP="002A3616">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lastRenderedPageBreak/>
        <w:t>(vii)  Cost-effectiveness</w:t>
      </w:r>
    </w:p>
    <w:p w14:paraId="28660127" w14:textId="77777777" w:rsidR="002A3616" w:rsidRDefault="002A3616" w:rsidP="002A3616">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Proposals should specify the resources they require, but should also relate these to the scale of impact expected, so that cost-effectiveness can be judged.</w:t>
      </w:r>
    </w:p>
    <w:p w14:paraId="6C47033E" w14:textId="77777777" w:rsidR="002A3616" w:rsidRPr="00AA411B" w:rsidRDefault="002A3616" w:rsidP="002A3616">
      <w:pPr>
        <w:ind w:left="567"/>
        <w:jc w:val="both"/>
        <w:rPr>
          <w:rFonts w:ascii="Arial" w:eastAsia="MS Mincho" w:hAnsi="Arial" w:cs="Arial"/>
          <w:i/>
          <w:color w:val="000000"/>
          <w:sz w:val="22"/>
          <w:szCs w:val="22"/>
          <w:lang w:val="en-GB" w:eastAsia="ja-JP"/>
        </w:rPr>
      </w:pPr>
    </w:p>
    <w:p w14:paraId="7B5445B3" w14:textId="6C8BD32D" w:rsidR="002A3616" w:rsidRDefault="002A3616" w:rsidP="002A3616">
      <w:pPr>
        <w:pStyle w:val="ListParagraph"/>
        <w:numPr>
          <w:ilvl w:val="0"/>
          <w:numId w:val="36"/>
        </w:numPr>
        <w:ind w:left="360"/>
        <w:jc w:val="both"/>
        <w:rPr>
          <w:rFonts w:ascii="Arial" w:eastAsia="MS Mincho" w:hAnsi="Arial" w:cs="Arial"/>
          <w:sz w:val="22"/>
          <w:szCs w:val="22"/>
          <w:lang w:val="en-GB" w:eastAsia="en-GB"/>
        </w:rPr>
      </w:pPr>
      <w:r w:rsidRPr="00AA411B">
        <w:rPr>
          <w:rFonts w:ascii="Arial" w:eastAsia="MS Mincho" w:hAnsi="Arial" w:cs="Arial"/>
          <w:sz w:val="22"/>
          <w:szCs w:val="22"/>
          <w:lang w:val="en-GB" w:eastAsia="en-GB"/>
        </w:rPr>
        <w:t>If the Scientific Council  considers it beneficial, it may recommend to extend or reduce the number of species covered by the proposal or amend the proposed conservation measures.</w:t>
      </w:r>
    </w:p>
    <w:p w14:paraId="6B02DEAF" w14:textId="77777777" w:rsidR="002A3616" w:rsidRPr="00AA411B" w:rsidRDefault="002A3616" w:rsidP="002A3616">
      <w:pPr>
        <w:pStyle w:val="ListParagraph"/>
        <w:widowControl/>
        <w:autoSpaceDE/>
        <w:autoSpaceDN/>
        <w:adjustRightInd/>
        <w:ind w:left="360"/>
        <w:rPr>
          <w:rFonts w:ascii="Arial" w:eastAsia="MS Mincho" w:hAnsi="Arial" w:cs="Arial"/>
          <w:sz w:val="22"/>
          <w:szCs w:val="22"/>
          <w:lang w:val="en-GB" w:eastAsia="en-GB"/>
        </w:rPr>
      </w:pPr>
    </w:p>
    <w:p w14:paraId="6825C6C0" w14:textId="77777777" w:rsidR="002A3616" w:rsidRDefault="002A3616" w:rsidP="002A3616">
      <w:pPr>
        <w:widowControl/>
        <w:autoSpaceDE/>
        <w:autoSpaceDN/>
        <w:adjustRightInd/>
        <w:rPr>
          <w:rFonts w:ascii="Arial" w:eastAsia="Calibri" w:hAnsi="Arial" w:cs="Arial"/>
          <w:b/>
          <w:sz w:val="22"/>
          <w:szCs w:val="22"/>
          <w:lang w:val="en-GB"/>
        </w:rPr>
      </w:pPr>
      <w:r w:rsidRPr="00AA411B">
        <w:rPr>
          <w:rFonts w:ascii="Arial" w:eastAsia="Calibri" w:hAnsi="Arial" w:cs="Arial"/>
          <w:b/>
          <w:sz w:val="22"/>
          <w:szCs w:val="22"/>
          <w:lang w:val="en-GB"/>
        </w:rPr>
        <w:t>Step 3: Recommendation to the Conference of Parties to designate species for Concerted Actions</w:t>
      </w:r>
    </w:p>
    <w:p w14:paraId="0C46923D" w14:textId="77777777" w:rsidR="002A3616" w:rsidRPr="00AA411B" w:rsidRDefault="002A3616" w:rsidP="002A3616">
      <w:pPr>
        <w:widowControl/>
        <w:autoSpaceDE/>
        <w:autoSpaceDN/>
        <w:adjustRightInd/>
        <w:rPr>
          <w:rFonts w:ascii="Arial" w:eastAsia="Calibri" w:hAnsi="Arial" w:cs="Arial"/>
          <w:b/>
          <w:sz w:val="22"/>
          <w:szCs w:val="22"/>
          <w:lang w:val="en-GB"/>
        </w:rPr>
      </w:pPr>
    </w:p>
    <w:p w14:paraId="0A64E383" w14:textId="57B606AA" w:rsidR="002A3616" w:rsidRPr="009C4A53" w:rsidRDefault="002A3616" w:rsidP="002A3616">
      <w:pPr>
        <w:pStyle w:val="ListParagraph"/>
        <w:widowControl/>
        <w:numPr>
          <w:ilvl w:val="0"/>
          <w:numId w:val="37"/>
        </w:numPr>
        <w:autoSpaceDE/>
        <w:autoSpaceDN/>
        <w:adjustRightInd/>
        <w:ind w:left="360"/>
        <w:jc w:val="both"/>
        <w:rPr>
          <w:rFonts w:ascii="Arial" w:eastAsia="Calibri" w:hAnsi="Arial" w:cs="Arial"/>
          <w:sz w:val="22"/>
          <w:szCs w:val="22"/>
          <w:lang w:val="en-GB"/>
        </w:rPr>
      </w:pPr>
      <w:r w:rsidRPr="009C4A53">
        <w:rPr>
          <w:rFonts w:ascii="Arial" w:eastAsia="Calibri" w:hAnsi="Arial" w:cs="Arial"/>
          <w:sz w:val="22"/>
          <w:szCs w:val="22"/>
          <w:lang w:val="en-GB"/>
        </w:rPr>
        <w:t xml:space="preserve">If the Scientific Council  concludes that there are merits </w:t>
      </w:r>
      <w:r w:rsidR="004D4149">
        <w:rPr>
          <w:rFonts w:ascii="Arial" w:eastAsia="Calibri" w:hAnsi="Arial" w:cs="Arial"/>
          <w:sz w:val="22"/>
          <w:szCs w:val="22"/>
          <w:lang w:val="en-GB"/>
        </w:rPr>
        <w:t>in</w:t>
      </w:r>
      <w:r w:rsidRPr="009C4A53">
        <w:rPr>
          <w:rFonts w:ascii="Arial" w:eastAsia="Calibri" w:hAnsi="Arial" w:cs="Arial"/>
          <w:sz w:val="22"/>
          <w:szCs w:val="22"/>
          <w:lang w:val="en-GB"/>
        </w:rPr>
        <w:t xml:space="preserve"> add</w:t>
      </w:r>
      <w:r w:rsidR="004D4149">
        <w:rPr>
          <w:rFonts w:ascii="Arial" w:eastAsia="Calibri" w:hAnsi="Arial" w:cs="Arial"/>
          <w:sz w:val="22"/>
          <w:szCs w:val="22"/>
          <w:lang w:val="en-GB"/>
        </w:rPr>
        <w:t>ing</w:t>
      </w:r>
      <w:r w:rsidRPr="009C4A53">
        <w:rPr>
          <w:rFonts w:ascii="Arial" w:eastAsia="Calibri" w:hAnsi="Arial" w:cs="Arial"/>
          <w:sz w:val="22"/>
          <w:szCs w:val="22"/>
          <w:lang w:val="en-GB"/>
        </w:rPr>
        <w:t xml:space="preserve"> a species to the list for Concerted Actions, the Scientific Council  will recommend to the Conference of the Parties at its next meeting to designate the species for Concerted Actions.</w:t>
      </w:r>
    </w:p>
    <w:p w14:paraId="5B78D8A7" w14:textId="7D2A8B56" w:rsidR="002A3616" w:rsidRPr="00AA411B" w:rsidRDefault="002A3616" w:rsidP="002A3616">
      <w:pPr>
        <w:pStyle w:val="ListParagraph"/>
        <w:widowControl/>
        <w:numPr>
          <w:ilvl w:val="0"/>
          <w:numId w:val="37"/>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The recommendation of the Scientific Council  to the Conference of the Parties will also include the conservation measures proposed to be undertaken under the Concerted Action</w:t>
      </w:r>
      <w:r>
        <w:rPr>
          <w:rFonts w:ascii="Arial" w:eastAsia="Calibri" w:hAnsi="Arial" w:cs="Arial"/>
          <w:sz w:val="22"/>
          <w:szCs w:val="22"/>
          <w:lang w:val="en-GB"/>
        </w:rPr>
        <w:t>s</w:t>
      </w:r>
      <w:r w:rsidRPr="00AA411B">
        <w:rPr>
          <w:rFonts w:ascii="Arial" w:eastAsia="Calibri" w:hAnsi="Arial" w:cs="Arial"/>
          <w:sz w:val="22"/>
          <w:szCs w:val="22"/>
          <w:lang w:val="en-GB"/>
        </w:rPr>
        <w:t>, as well as a list of Range State Parties of the species, where</w:t>
      </w:r>
      <w:r w:rsidR="004D4149">
        <w:rPr>
          <w:rFonts w:ascii="Arial" w:eastAsia="Calibri" w:hAnsi="Arial" w:cs="Arial"/>
          <w:sz w:val="22"/>
          <w:szCs w:val="22"/>
          <w:lang w:val="en-GB"/>
        </w:rPr>
        <w:t xml:space="preserve"> it is recommended</w:t>
      </w:r>
      <w:r w:rsidRPr="00AA411B">
        <w:rPr>
          <w:rFonts w:ascii="Arial" w:eastAsia="Calibri" w:hAnsi="Arial" w:cs="Arial"/>
          <w:sz w:val="22"/>
          <w:szCs w:val="22"/>
          <w:lang w:val="en-GB"/>
        </w:rPr>
        <w:t xml:space="preserve"> measures are to be implemented.</w:t>
      </w:r>
    </w:p>
    <w:p w14:paraId="461C641F" w14:textId="77777777" w:rsidR="002A3616" w:rsidRDefault="002A3616" w:rsidP="002A3616">
      <w:pPr>
        <w:widowControl/>
        <w:autoSpaceDE/>
        <w:autoSpaceDN/>
        <w:adjustRightInd/>
        <w:rPr>
          <w:rFonts w:ascii="Arial" w:eastAsia="Calibri" w:hAnsi="Arial" w:cs="Arial"/>
          <w:b/>
          <w:sz w:val="22"/>
          <w:szCs w:val="22"/>
          <w:lang w:val="en-GB"/>
        </w:rPr>
      </w:pPr>
    </w:p>
    <w:p w14:paraId="4A39D0DA" w14:textId="77777777" w:rsidR="002A3616" w:rsidRDefault="002A3616" w:rsidP="002A3616">
      <w:pPr>
        <w:widowControl/>
        <w:autoSpaceDE/>
        <w:autoSpaceDN/>
        <w:adjustRightInd/>
        <w:rPr>
          <w:rFonts w:ascii="Arial" w:eastAsia="Calibri" w:hAnsi="Arial" w:cs="Arial"/>
          <w:b/>
          <w:sz w:val="22"/>
          <w:szCs w:val="22"/>
          <w:lang w:val="en-GB"/>
        </w:rPr>
      </w:pPr>
      <w:r w:rsidRPr="00AA411B">
        <w:rPr>
          <w:rFonts w:ascii="Arial" w:eastAsia="Calibri" w:hAnsi="Arial" w:cs="Arial"/>
          <w:b/>
          <w:sz w:val="22"/>
          <w:szCs w:val="22"/>
          <w:lang w:val="en-GB"/>
        </w:rPr>
        <w:t>Step 4: Decision of the COP to include species into the list for Concerted Actions</w:t>
      </w:r>
    </w:p>
    <w:p w14:paraId="270E2200" w14:textId="77777777" w:rsidR="002A3616" w:rsidRPr="00AA411B" w:rsidRDefault="002A3616" w:rsidP="002A3616">
      <w:pPr>
        <w:widowControl/>
        <w:autoSpaceDE/>
        <w:autoSpaceDN/>
        <w:adjustRightInd/>
        <w:rPr>
          <w:rFonts w:ascii="Arial" w:eastAsia="Calibri" w:hAnsi="Arial" w:cs="Arial"/>
          <w:b/>
          <w:sz w:val="22"/>
          <w:szCs w:val="22"/>
          <w:lang w:val="en-GB"/>
        </w:rPr>
      </w:pPr>
    </w:p>
    <w:p w14:paraId="643B1591" w14:textId="64304B71" w:rsidR="002A3616" w:rsidRPr="009C4A53" w:rsidRDefault="002A3616" w:rsidP="002A3616">
      <w:pPr>
        <w:pStyle w:val="ListParagraph"/>
        <w:widowControl/>
        <w:numPr>
          <w:ilvl w:val="0"/>
          <w:numId w:val="38"/>
        </w:numPr>
        <w:autoSpaceDE/>
        <w:autoSpaceDN/>
        <w:adjustRightInd/>
        <w:ind w:left="360"/>
        <w:jc w:val="both"/>
        <w:rPr>
          <w:rFonts w:ascii="Arial" w:eastAsia="Calibri" w:hAnsi="Arial" w:cs="Arial"/>
          <w:sz w:val="22"/>
          <w:szCs w:val="22"/>
          <w:lang w:val="en-GB"/>
        </w:rPr>
      </w:pPr>
      <w:r w:rsidRPr="009C4A53">
        <w:rPr>
          <w:rFonts w:ascii="Arial" w:eastAsia="Calibri" w:hAnsi="Arial" w:cs="Arial"/>
          <w:sz w:val="22"/>
          <w:szCs w:val="22"/>
          <w:lang w:val="en-GB"/>
        </w:rPr>
        <w:t>The Conference of the Parties will consider the recommendations of the Scientific Council  and decide whether or not to accept the proposal for Concerted Actions, including the conservation measures proposed and the list of range States concerned.</w:t>
      </w:r>
    </w:p>
    <w:p w14:paraId="49B74506" w14:textId="77777777" w:rsidR="002A3616" w:rsidRPr="00AA411B" w:rsidRDefault="002A3616" w:rsidP="002A3616">
      <w:pPr>
        <w:pStyle w:val="ListParagraph"/>
        <w:widowControl/>
        <w:numPr>
          <w:ilvl w:val="0"/>
          <w:numId w:val="38"/>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If the Conference of the Parties accepts the proposal, it will include the species in the list for Concerted Actions.</w:t>
      </w:r>
    </w:p>
    <w:p w14:paraId="16DFDFDB" w14:textId="77777777" w:rsidR="002A3616" w:rsidRDefault="002A3616" w:rsidP="002A3616">
      <w:pPr>
        <w:widowControl/>
        <w:autoSpaceDE/>
        <w:autoSpaceDN/>
        <w:adjustRightInd/>
        <w:rPr>
          <w:rFonts w:ascii="Arial" w:eastAsia="Calibri" w:hAnsi="Arial" w:cs="Arial"/>
          <w:b/>
          <w:sz w:val="22"/>
          <w:szCs w:val="22"/>
          <w:lang w:val="en-GB"/>
        </w:rPr>
      </w:pPr>
    </w:p>
    <w:p w14:paraId="259BA4E2" w14:textId="77777777" w:rsidR="002A3616" w:rsidRDefault="002A3616" w:rsidP="002A3616">
      <w:pPr>
        <w:widowControl/>
        <w:autoSpaceDE/>
        <w:autoSpaceDN/>
        <w:adjustRightInd/>
        <w:rPr>
          <w:rFonts w:ascii="Arial" w:eastAsia="Calibri" w:hAnsi="Arial" w:cs="Arial"/>
          <w:b/>
          <w:sz w:val="22"/>
          <w:szCs w:val="22"/>
          <w:lang w:val="en-GB"/>
        </w:rPr>
      </w:pPr>
      <w:r w:rsidRPr="00AA411B">
        <w:rPr>
          <w:rFonts w:ascii="Arial" w:eastAsia="Calibri" w:hAnsi="Arial" w:cs="Arial"/>
          <w:b/>
          <w:sz w:val="22"/>
          <w:szCs w:val="22"/>
          <w:lang w:val="en-GB"/>
        </w:rPr>
        <w:t xml:space="preserve">Step 5: Reporting and monitoring of implementation of Concerted Actions </w:t>
      </w:r>
    </w:p>
    <w:p w14:paraId="5F114126" w14:textId="77777777" w:rsidR="002A3616" w:rsidRPr="00AA411B" w:rsidRDefault="002A3616" w:rsidP="002A3616">
      <w:pPr>
        <w:widowControl/>
        <w:autoSpaceDE/>
        <w:autoSpaceDN/>
        <w:adjustRightInd/>
        <w:rPr>
          <w:rFonts w:ascii="Arial" w:eastAsia="Calibri" w:hAnsi="Arial" w:cs="Arial"/>
          <w:b/>
          <w:sz w:val="22"/>
          <w:szCs w:val="22"/>
          <w:lang w:val="en-GB"/>
        </w:rPr>
      </w:pPr>
    </w:p>
    <w:p w14:paraId="33FD40D9" w14:textId="2BCB08CA" w:rsidR="002A3616" w:rsidRPr="009C4A53" w:rsidRDefault="002A3616" w:rsidP="002A3616">
      <w:pPr>
        <w:pStyle w:val="ListParagraph"/>
        <w:widowControl/>
        <w:numPr>
          <w:ilvl w:val="0"/>
          <w:numId w:val="39"/>
        </w:numPr>
        <w:autoSpaceDE/>
        <w:autoSpaceDN/>
        <w:adjustRightInd/>
        <w:ind w:left="360"/>
        <w:jc w:val="both"/>
        <w:rPr>
          <w:rFonts w:ascii="Arial" w:eastAsia="Calibri" w:hAnsi="Arial" w:cs="Arial"/>
          <w:sz w:val="22"/>
          <w:szCs w:val="22"/>
          <w:lang w:val="en-GB"/>
        </w:rPr>
      </w:pPr>
      <w:r w:rsidRPr="009C4A53">
        <w:rPr>
          <w:rFonts w:ascii="Arial" w:eastAsia="Calibri" w:hAnsi="Arial" w:cs="Arial"/>
          <w:sz w:val="22"/>
          <w:szCs w:val="22"/>
          <w:lang w:val="en-GB"/>
        </w:rPr>
        <w:t>Members of the Council or alternative experts nominated by the Scientific Council will provide a concise written report to each meeting of the Scientific Council  on progress in the implementation of actions for the species or taxonomic group concerned.</w:t>
      </w:r>
    </w:p>
    <w:p w14:paraId="15AD89D8" w14:textId="77777777" w:rsidR="002A3616" w:rsidRPr="00AA411B" w:rsidRDefault="002A3616" w:rsidP="002A3616">
      <w:pPr>
        <w:pStyle w:val="ListParagraph"/>
        <w:widowControl/>
        <w:numPr>
          <w:ilvl w:val="0"/>
          <w:numId w:val="39"/>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Parties that are Range States of species listed for Concerted Actions are urged to fully cooperate in providing information to the nominated members of the Council or alternative experts.</w:t>
      </w:r>
    </w:p>
    <w:p w14:paraId="3D8DE21C" w14:textId="271D05F3" w:rsidR="002A3616" w:rsidRPr="00AA411B" w:rsidRDefault="002A3616" w:rsidP="002A3616">
      <w:pPr>
        <w:pStyle w:val="ListParagraph"/>
        <w:widowControl/>
        <w:numPr>
          <w:ilvl w:val="0"/>
          <w:numId w:val="39"/>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The Scientific Council will evaluate the progress made in implementation by Range State Parties of species listed for Concerted Actions and make appropriate recommendations for further actions, as necessary.</w:t>
      </w:r>
    </w:p>
    <w:p w14:paraId="07282052" w14:textId="77777777" w:rsidR="002A3616" w:rsidRPr="00AA411B" w:rsidRDefault="002A3616" w:rsidP="002A3616">
      <w:pPr>
        <w:pStyle w:val="ListParagraph"/>
        <w:widowControl/>
        <w:numPr>
          <w:ilvl w:val="0"/>
          <w:numId w:val="39"/>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Parties that are Range States of species listed for Concerted Actions should report 180 days prior to each meeting of the Conference of the Parties on their progress in implementation of Concerted Actions, as part of their National Reports.</w:t>
      </w:r>
    </w:p>
    <w:p w14:paraId="296C9C98" w14:textId="77777777" w:rsidR="002A3616" w:rsidRPr="00AA411B" w:rsidRDefault="002A3616" w:rsidP="002A3616">
      <w:pPr>
        <w:pStyle w:val="ListParagraph"/>
        <w:widowControl/>
        <w:numPr>
          <w:ilvl w:val="0"/>
          <w:numId w:val="39"/>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The Conference of the Parties will review the progress made in implementing Concerted Actions in order to measure the effectiveness of the instrument.</w:t>
      </w:r>
    </w:p>
    <w:p w14:paraId="46C02C8A" w14:textId="77777777" w:rsidR="002A3616" w:rsidRDefault="002A3616" w:rsidP="002A3616">
      <w:pPr>
        <w:widowControl/>
        <w:autoSpaceDE/>
        <w:autoSpaceDN/>
        <w:adjustRightInd/>
        <w:rPr>
          <w:rFonts w:ascii="Arial" w:eastAsia="Calibri" w:hAnsi="Arial" w:cs="Arial"/>
          <w:b/>
          <w:sz w:val="22"/>
          <w:szCs w:val="22"/>
          <w:lang w:val="en-GB"/>
        </w:rPr>
      </w:pPr>
    </w:p>
    <w:p w14:paraId="5579823F" w14:textId="77777777" w:rsidR="002A3616" w:rsidRDefault="002A3616" w:rsidP="002A3616">
      <w:pPr>
        <w:widowControl/>
        <w:autoSpaceDE/>
        <w:autoSpaceDN/>
        <w:adjustRightInd/>
        <w:rPr>
          <w:rFonts w:ascii="Arial" w:eastAsia="Calibri" w:hAnsi="Arial" w:cs="Arial"/>
          <w:b/>
          <w:sz w:val="22"/>
          <w:szCs w:val="22"/>
          <w:lang w:val="en-GB"/>
        </w:rPr>
      </w:pPr>
      <w:r w:rsidRPr="00AA411B">
        <w:rPr>
          <w:rFonts w:ascii="Arial" w:eastAsia="Calibri" w:hAnsi="Arial" w:cs="Arial"/>
          <w:b/>
          <w:sz w:val="22"/>
          <w:szCs w:val="22"/>
          <w:lang w:val="en-GB"/>
        </w:rPr>
        <w:t>Step 6: Removing a species from the list for Concerted Actions</w:t>
      </w:r>
    </w:p>
    <w:p w14:paraId="31869C1B" w14:textId="77777777" w:rsidR="002A3616" w:rsidRPr="00AA411B" w:rsidRDefault="002A3616" w:rsidP="002A3616">
      <w:pPr>
        <w:widowControl/>
        <w:autoSpaceDE/>
        <w:autoSpaceDN/>
        <w:adjustRightInd/>
        <w:rPr>
          <w:rFonts w:ascii="Arial" w:eastAsia="Calibri" w:hAnsi="Arial" w:cs="Arial"/>
          <w:b/>
          <w:sz w:val="22"/>
          <w:szCs w:val="22"/>
          <w:lang w:val="en-GB"/>
        </w:rPr>
      </w:pPr>
    </w:p>
    <w:p w14:paraId="141F7CE5" w14:textId="1F7A0994" w:rsidR="002A3616" w:rsidRPr="009C4A53" w:rsidRDefault="002A3616" w:rsidP="002A3616">
      <w:pPr>
        <w:pStyle w:val="ListParagraph"/>
        <w:widowControl/>
        <w:numPr>
          <w:ilvl w:val="0"/>
          <w:numId w:val="40"/>
        </w:numPr>
        <w:autoSpaceDE/>
        <w:autoSpaceDN/>
        <w:adjustRightInd/>
        <w:ind w:left="360"/>
        <w:jc w:val="both"/>
        <w:rPr>
          <w:rFonts w:ascii="Arial" w:eastAsia="MS Mincho" w:hAnsi="Arial" w:cs="Arial"/>
          <w:sz w:val="22"/>
          <w:szCs w:val="22"/>
          <w:lang w:val="en-GB" w:eastAsia="en-GB"/>
        </w:rPr>
      </w:pPr>
      <w:r w:rsidRPr="009C4A53">
        <w:rPr>
          <w:rFonts w:ascii="Arial" w:eastAsia="MS Mincho" w:hAnsi="Arial" w:cs="Arial"/>
          <w:sz w:val="22"/>
          <w:szCs w:val="22"/>
          <w:lang w:val="en-GB" w:eastAsia="en-GB"/>
        </w:rPr>
        <w:t>The Scientific Council, having assessed progress in implementation of Concerted Actions will recommend to the Conference of Parties at each of its meetings whether a species listed for Concerted Action</w:t>
      </w:r>
      <w:r>
        <w:rPr>
          <w:rFonts w:ascii="Arial" w:eastAsia="MS Mincho" w:hAnsi="Arial" w:cs="Arial"/>
          <w:sz w:val="22"/>
          <w:szCs w:val="22"/>
          <w:lang w:val="en-GB" w:eastAsia="en-GB"/>
        </w:rPr>
        <w:t>s</w:t>
      </w:r>
      <w:r w:rsidRPr="009C4A53">
        <w:rPr>
          <w:rFonts w:ascii="Arial" w:eastAsia="MS Mincho" w:hAnsi="Arial" w:cs="Arial"/>
          <w:sz w:val="22"/>
          <w:szCs w:val="22"/>
          <w:lang w:val="en-GB" w:eastAsia="en-GB"/>
        </w:rPr>
        <w:t xml:space="preserve"> should be removed from the list.</w:t>
      </w:r>
    </w:p>
    <w:p w14:paraId="170722CD" w14:textId="27CE457D" w:rsidR="002A3616" w:rsidRPr="00AA411B" w:rsidRDefault="002A3616" w:rsidP="002A3616">
      <w:pPr>
        <w:pStyle w:val="ListParagraph"/>
        <w:widowControl/>
        <w:numPr>
          <w:ilvl w:val="0"/>
          <w:numId w:val="40"/>
        </w:numPr>
        <w:autoSpaceDE/>
        <w:autoSpaceDN/>
        <w:adjustRightInd/>
        <w:ind w:left="360"/>
        <w:jc w:val="both"/>
        <w:rPr>
          <w:rFonts w:ascii="Arial" w:eastAsia="MS Mincho" w:hAnsi="Arial" w:cs="Arial"/>
          <w:sz w:val="22"/>
          <w:szCs w:val="22"/>
          <w:lang w:val="en-GB" w:eastAsia="en-GB"/>
        </w:rPr>
      </w:pPr>
      <w:r w:rsidRPr="00AA411B">
        <w:rPr>
          <w:rFonts w:ascii="Arial" w:eastAsia="MS Mincho" w:hAnsi="Arial" w:cs="Arial"/>
          <w:sz w:val="22"/>
          <w:szCs w:val="22"/>
          <w:lang w:val="en-GB" w:eastAsia="en-GB"/>
        </w:rPr>
        <w:t xml:space="preserve">The Conference of Parties, upon the recommendation of the Scientific Council will, at each of its meetings, decide whether a species should be taken off the list. </w:t>
      </w:r>
    </w:p>
    <w:p w14:paraId="07CEE280" w14:textId="77777777" w:rsidR="002A3616" w:rsidRDefault="002A3616" w:rsidP="002A3616">
      <w:pPr>
        <w:pStyle w:val="FootnoteText"/>
      </w:pPr>
    </w:p>
    <w:p w14:paraId="26D3FBAE" w14:textId="77777777" w:rsidR="002A3616" w:rsidRDefault="002A3616" w:rsidP="002A3616">
      <w:pPr>
        <w:widowControl/>
        <w:autoSpaceDE/>
        <w:autoSpaceDN/>
        <w:adjustRightInd/>
      </w:pPr>
      <w:r>
        <w:br w:type="page"/>
      </w:r>
    </w:p>
    <w:tbl>
      <w:tblPr>
        <w:tblStyle w:val="TableGrid"/>
        <w:tblW w:w="0" w:type="auto"/>
        <w:tblLook w:val="04A0" w:firstRow="1" w:lastRow="0" w:firstColumn="1" w:lastColumn="0" w:noHBand="0" w:noVBand="1"/>
      </w:tblPr>
      <w:tblGrid>
        <w:gridCol w:w="1913"/>
        <w:gridCol w:w="7170"/>
      </w:tblGrid>
      <w:tr w:rsidR="002A3616" w:rsidRPr="00F659BB" w14:paraId="18FAC7D4" w14:textId="77777777" w:rsidTr="006C6088">
        <w:tc>
          <w:tcPr>
            <w:tcW w:w="9360" w:type="dxa"/>
            <w:gridSpan w:val="2"/>
            <w:tcBorders>
              <w:top w:val="nil"/>
              <w:left w:val="nil"/>
              <w:right w:val="nil"/>
            </w:tcBorders>
          </w:tcPr>
          <w:p w14:paraId="2D6AF803" w14:textId="77777777" w:rsidR="002A3616" w:rsidRPr="00F659BB" w:rsidRDefault="002A3616" w:rsidP="006C6088">
            <w:pPr>
              <w:widowControl/>
              <w:autoSpaceDE/>
              <w:autoSpaceDN/>
              <w:adjustRightInd/>
              <w:spacing w:before="40" w:after="40"/>
              <w:jc w:val="center"/>
              <w:rPr>
                <w:rFonts w:ascii="Arial" w:eastAsia="MS Mincho" w:hAnsi="Arial" w:cs="Arial"/>
                <w:b/>
                <w:color w:val="000000"/>
                <w:sz w:val="22"/>
                <w:szCs w:val="22"/>
                <w:lang w:eastAsia="ja-JP"/>
              </w:rPr>
            </w:pPr>
            <w:r w:rsidRPr="00F659BB">
              <w:rPr>
                <w:rFonts w:ascii="Arial" w:eastAsia="MS Mincho" w:hAnsi="Arial" w:cs="Arial"/>
                <w:b/>
                <w:color w:val="000000"/>
                <w:sz w:val="22"/>
                <w:szCs w:val="22"/>
                <w:lang w:eastAsia="ja-JP"/>
              </w:rPr>
              <w:lastRenderedPageBreak/>
              <w:t>Annex 2 to Resolution 12.XX</w:t>
            </w:r>
          </w:p>
          <w:p w14:paraId="7BB94E99" w14:textId="77777777" w:rsidR="002A3616" w:rsidRPr="00F659BB" w:rsidRDefault="002A3616" w:rsidP="006C6088">
            <w:pPr>
              <w:widowControl/>
              <w:autoSpaceDE/>
              <w:autoSpaceDN/>
              <w:adjustRightInd/>
              <w:spacing w:before="40" w:after="40"/>
              <w:jc w:val="center"/>
              <w:rPr>
                <w:rFonts w:ascii="Arial" w:eastAsia="MS Mincho" w:hAnsi="Arial" w:cs="Arial"/>
                <w:b/>
                <w:color w:val="000000"/>
                <w:sz w:val="22"/>
                <w:szCs w:val="22"/>
                <w:lang w:eastAsia="ja-JP"/>
              </w:rPr>
            </w:pPr>
          </w:p>
          <w:p w14:paraId="0F0936AD" w14:textId="77777777" w:rsidR="002A3616" w:rsidRPr="00F659BB" w:rsidRDefault="002A3616" w:rsidP="006C6088">
            <w:pPr>
              <w:widowControl/>
              <w:autoSpaceDE/>
              <w:autoSpaceDN/>
              <w:adjustRightInd/>
              <w:spacing w:before="40" w:after="40"/>
              <w:jc w:val="center"/>
              <w:rPr>
                <w:rFonts w:ascii="Arial" w:eastAsia="MS Mincho" w:hAnsi="Arial" w:cs="Arial"/>
                <w:b/>
                <w:color w:val="000000"/>
                <w:sz w:val="22"/>
                <w:szCs w:val="22"/>
                <w:lang w:eastAsia="ja-JP"/>
              </w:rPr>
            </w:pPr>
            <w:r w:rsidRPr="00F659BB">
              <w:rPr>
                <w:rFonts w:ascii="Arial" w:eastAsia="MS Mincho" w:hAnsi="Arial" w:cs="Arial"/>
                <w:b/>
                <w:color w:val="000000"/>
                <w:sz w:val="22"/>
                <w:szCs w:val="22"/>
                <w:lang w:eastAsia="ja-JP"/>
              </w:rPr>
              <w:t>TEMPLATE FOR PROPOSING CONCERTED ACTIONS</w:t>
            </w:r>
          </w:p>
          <w:p w14:paraId="6F833E52" w14:textId="77777777" w:rsidR="002A3616" w:rsidRPr="00F659BB" w:rsidRDefault="002A3616" w:rsidP="006C6088">
            <w:pPr>
              <w:widowControl/>
              <w:autoSpaceDE/>
              <w:autoSpaceDN/>
              <w:adjustRightInd/>
              <w:spacing w:before="40" w:after="40"/>
              <w:jc w:val="center"/>
              <w:rPr>
                <w:rFonts w:ascii="Arial" w:eastAsia="MS Mincho" w:hAnsi="Arial" w:cs="Arial"/>
                <w:b/>
                <w:i/>
                <w:color w:val="000000"/>
                <w:sz w:val="22"/>
                <w:szCs w:val="22"/>
                <w:lang w:eastAsia="ja-JP"/>
              </w:rPr>
            </w:pPr>
          </w:p>
        </w:tc>
      </w:tr>
      <w:tr w:rsidR="002A3616" w:rsidRPr="00F659BB" w14:paraId="053C6D1B" w14:textId="77777777" w:rsidTr="006C6088">
        <w:tc>
          <w:tcPr>
            <w:tcW w:w="9360" w:type="dxa"/>
            <w:gridSpan w:val="2"/>
          </w:tcPr>
          <w:p w14:paraId="67D0C331" w14:textId="77777777" w:rsidR="002A3616" w:rsidRPr="00F659BB" w:rsidRDefault="002A3616" w:rsidP="006C6088">
            <w:pPr>
              <w:widowControl/>
              <w:autoSpaceDE/>
              <w:autoSpaceDN/>
              <w:adjustRightInd/>
              <w:spacing w:before="40" w:after="40"/>
              <w:jc w:val="both"/>
              <w:rPr>
                <w:rFonts w:ascii="Arial" w:eastAsia="MS Mincho" w:hAnsi="Arial" w:cs="Arial"/>
                <w:color w:val="0000FF"/>
                <w:sz w:val="22"/>
                <w:szCs w:val="22"/>
                <w:lang w:eastAsia="en-GB"/>
              </w:rPr>
            </w:pPr>
            <w:r w:rsidRPr="00F659BB">
              <w:rPr>
                <w:rFonts w:ascii="Arial" w:eastAsia="MS Mincho" w:hAnsi="Arial" w:cs="Arial"/>
                <w:color w:val="0000FF"/>
                <w:sz w:val="22"/>
                <w:szCs w:val="22"/>
                <w:lang w:val="en-GB" w:eastAsia="en-GB"/>
              </w:rPr>
              <w:t xml:space="preserve">Proponents of proposals for Concerted Actions are requested to fill in the template below. </w:t>
            </w:r>
            <w:r w:rsidRPr="00F659BB">
              <w:rPr>
                <w:rFonts w:ascii="Arial" w:eastAsia="MS Mincho" w:hAnsi="Arial" w:cs="Arial"/>
                <w:color w:val="0000FF"/>
                <w:sz w:val="22"/>
                <w:szCs w:val="22"/>
                <w:lang w:eastAsia="en-GB"/>
              </w:rPr>
              <w:t xml:space="preserve">The information required in the template is derived from Resolution 11.13 and document UNEP/CMS/COP11/Doc.22.4/ANNEX I on </w:t>
            </w:r>
            <w:r w:rsidRPr="00F659BB">
              <w:rPr>
                <w:rFonts w:ascii="Arial" w:eastAsia="MS Mincho" w:hAnsi="Arial" w:cs="Arial"/>
                <w:i/>
                <w:color w:val="0000FF"/>
                <w:sz w:val="22"/>
                <w:szCs w:val="22"/>
                <w:lang w:eastAsia="en-GB"/>
              </w:rPr>
              <w:t>Improving the process for Concerted and Cooperative Actions</w:t>
            </w:r>
            <w:r w:rsidRPr="00F659BB">
              <w:rPr>
                <w:rFonts w:ascii="Arial" w:eastAsia="MS Mincho" w:hAnsi="Arial" w:cs="Arial"/>
                <w:color w:val="0000FF"/>
                <w:sz w:val="22"/>
                <w:szCs w:val="22"/>
                <w:lang w:eastAsia="en-GB"/>
              </w:rPr>
              <w:t xml:space="preserve"> submitted to the Conference of Parties at its 11</w:t>
            </w:r>
            <w:r w:rsidRPr="00F659BB">
              <w:rPr>
                <w:rFonts w:ascii="Arial" w:eastAsia="MS Mincho" w:hAnsi="Arial" w:cs="Arial"/>
                <w:color w:val="0000FF"/>
                <w:sz w:val="22"/>
                <w:szCs w:val="22"/>
                <w:vertAlign w:val="superscript"/>
                <w:lang w:eastAsia="en-GB"/>
              </w:rPr>
              <w:t>th</w:t>
            </w:r>
            <w:r w:rsidRPr="00F659BB">
              <w:rPr>
                <w:rFonts w:ascii="Arial" w:eastAsia="MS Mincho" w:hAnsi="Arial" w:cs="Arial"/>
                <w:color w:val="0000FF"/>
                <w:sz w:val="22"/>
                <w:szCs w:val="22"/>
                <w:lang w:eastAsia="en-GB"/>
              </w:rPr>
              <w:t xml:space="preserve"> meeting. The information compiled should as far as possible provide a balanced assessment of the advantages and risks associated with each issue, rather than being seen solely as a tool for persuasion (paragraph 5, Annex 3 to Resolution 11.13). </w:t>
            </w:r>
          </w:p>
          <w:p w14:paraId="4EDD0AF6" w14:textId="77777777" w:rsidR="002A3616" w:rsidRPr="00F659BB" w:rsidRDefault="002A3616" w:rsidP="006C6088">
            <w:pPr>
              <w:widowControl/>
              <w:autoSpaceDE/>
              <w:autoSpaceDN/>
              <w:adjustRightInd/>
              <w:spacing w:before="40" w:after="40"/>
              <w:jc w:val="both"/>
              <w:rPr>
                <w:rFonts w:ascii="Arial" w:eastAsia="MS Mincho" w:hAnsi="Arial" w:cs="Arial"/>
                <w:color w:val="0000FF"/>
                <w:sz w:val="22"/>
                <w:szCs w:val="22"/>
                <w:lang w:val="en-GB" w:eastAsia="en-GB"/>
              </w:rPr>
            </w:pPr>
          </w:p>
          <w:p w14:paraId="10FA693E" w14:textId="27E0D5F6" w:rsidR="002A3616" w:rsidRPr="00F659BB" w:rsidRDefault="002A3616" w:rsidP="006C6088">
            <w:pPr>
              <w:widowControl/>
              <w:autoSpaceDE/>
              <w:autoSpaceDN/>
              <w:adjustRightInd/>
              <w:spacing w:before="40" w:after="40"/>
              <w:jc w:val="both"/>
              <w:rPr>
                <w:rFonts w:ascii="Arial" w:eastAsia="MS Mincho" w:hAnsi="Arial" w:cs="Arial"/>
                <w:color w:val="0000FF"/>
                <w:sz w:val="22"/>
                <w:szCs w:val="22"/>
                <w:lang w:val="en-GB" w:eastAsia="en-GB"/>
              </w:rPr>
            </w:pPr>
            <w:r w:rsidRPr="00F659BB">
              <w:rPr>
                <w:rFonts w:ascii="Arial" w:eastAsia="MS Mincho" w:hAnsi="Arial" w:cs="Arial"/>
                <w:color w:val="0000FF"/>
                <w:sz w:val="22"/>
                <w:szCs w:val="22"/>
                <w:lang w:val="en-GB" w:eastAsia="en-GB"/>
              </w:rPr>
              <w:t xml:space="preserve">Proposals should be submitted to the Scientific Council through the Secretariat at </w:t>
            </w:r>
            <w:hyperlink r:id="rId12" w:history="1">
              <w:r w:rsidRPr="00F659BB">
                <w:rPr>
                  <w:rStyle w:val="Hyperlink"/>
                  <w:rFonts w:ascii="Arial" w:eastAsia="MS Mincho" w:hAnsi="Arial" w:cs="Arial"/>
                  <w:sz w:val="22"/>
                  <w:szCs w:val="22"/>
                  <w:lang w:val="en-GB" w:eastAsia="en-GB"/>
                </w:rPr>
                <w:t>cms.secretariat@cms.int</w:t>
              </w:r>
            </w:hyperlink>
            <w:r w:rsidRPr="00F659BB">
              <w:rPr>
                <w:rFonts w:ascii="Arial" w:eastAsia="MS Mincho" w:hAnsi="Arial" w:cs="Arial"/>
                <w:color w:val="0000FF"/>
                <w:sz w:val="22"/>
                <w:szCs w:val="22"/>
                <w:lang w:val="en-GB" w:eastAsia="en-GB"/>
              </w:rPr>
              <w:t xml:space="preserve"> prior to the deadline for submission of documents to the Scientific Council  at its meetings. </w:t>
            </w:r>
          </w:p>
          <w:p w14:paraId="71A43C3F" w14:textId="77777777" w:rsidR="002A3616" w:rsidRPr="00F659BB" w:rsidRDefault="002A3616" w:rsidP="006C6088">
            <w:pPr>
              <w:widowControl/>
              <w:autoSpaceDE/>
              <w:autoSpaceDN/>
              <w:adjustRightInd/>
              <w:spacing w:before="40" w:after="40"/>
              <w:jc w:val="both"/>
              <w:rPr>
                <w:rFonts w:ascii="Arial" w:eastAsia="MS Mincho" w:hAnsi="Arial" w:cs="Arial"/>
                <w:color w:val="0000FF"/>
                <w:sz w:val="22"/>
                <w:szCs w:val="22"/>
                <w:lang w:val="en-GB" w:eastAsia="en-GB"/>
              </w:rPr>
            </w:pPr>
          </w:p>
          <w:p w14:paraId="44A83D17" w14:textId="77777777" w:rsidR="002A3616" w:rsidRPr="00F659BB" w:rsidRDefault="002A3616" w:rsidP="006C6088">
            <w:pPr>
              <w:widowControl/>
              <w:autoSpaceDE/>
              <w:autoSpaceDN/>
              <w:adjustRightInd/>
              <w:spacing w:before="40" w:after="40"/>
              <w:jc w:val="both"/>
              <w:rPr>
                <w:rFonts w:ascii="Arial" w:eastAsia="MS Mincho" w:hAnsi="Arial" w:cs="Arial"/>
                <w:color w:val="0000FF"/>
                <w:sz w:val="22"/>
                <w:szCs w:val="22"/>
                <w:lang w:val="en-GB" w:eastAsia="en-GB"/>
              </w:rPr>
            </w:pPr>
            <w:r w:rsidRPr="00F659BB">
              <w:rPr>
                <w:rFonts w:ascii="Arial" w:eastAsia="MS Mincho" w:hAnsi="Arial" w:cs="Arial"/>
                <w:color w:val="0000FF"/>
                <w:sz w:val="22"/>
                <w:szCs w:val="22"/>
                <w:lang w:val="en-GB" w:eastAsia="en-GB"/>
              </w:rPr>
              <w:t>All text in blue should be removed when submitting the proposal.</w:t>
            </w:r>
          </w:p>
        </w:tc>
      </w:tr>
      <w:tr w:rsidR="002A3616" w:rsidRPr="00F659BB" w14:paraId="37EEBFC1" w14:textId="77777777" w:rsidTr="006C6088">
        <w:tc>
          <w:tcPr>
            <w:tcW w:w="1931" w:type="dxa"/>
          </w:tcPr>
          <w:p w14:paraId="7A325ECD" w14:textId="77777777" w:rsidR="002A3616" w:rsidRPr="00F659BB" w:rsidRDefault="002A3616" w:rsidP="006C6088">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Proponent</w:t>
            </w:r>
          </w:p>
        </w:tc>
        <w:tc>
          <w:tcPr>
            <w:tcW w:w="7429" w:type="dxa"/>
          </w:tcPr>
          <w:p w14:paraId="796BCEF0"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en-GB"/>
              </w:rPr>
              <w:t>Provide the name of the proponent and in the case of a stakeholder demonstrate your relevance to the species and CMS.</w:t>
            </w:r>
          </w:p>
        </w:tc>
      </w:tr>
      <w:tr w:rsidR="002A3616" w:rsidRPr="00F659BB" w14:paraId="0DBEC38B" w14:textId="77777777" w:rsidTr="006C6088">
        <w:tc>
          <w:tcPr>
            <w:tcW w:w="1931" w:type="dxa"/>
          </w:tcPr>
          <w:p w14:paraId="5D3F1E9C" w14:textId="77777777" w:rsidR="002A3616" w:rsidRPr="00F659BB" w:rsidRDefault="002A3616" w:rsidP="006C6088">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Target species, lower taxon or population, or group of taxa with needs in common</w:t>
            </w:r>
          </w:p>
        </w:tc>
        <w:tc>
          <w:tcPr>
            <w:tcW w:w="7429" w:type="dxa"/>
          </w:tcPr>
          <w:p w14:paraId="59863C28"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en-GB"/>
              </w:rPr>
              <w:t xml:space="preserve">List the species, lower taxon or population, or group of taxa with needs in common concerned in accordance with the names used within the CMS Appendices. </w:t>
            </w:r>
          </w:p>
        </w:tc>
      </w:tr>
      <w:tr w:rsidR="002A3616" w:rsidRPr="00F659BB" w14:paraId="559FFDCE" w14:textId="77777777" w:rsidTr="006C6088">
        <w:tc>
          <w:tcPr>
            <w:tcW w:w="1931" w:type="dxa"/>
          </w:tcPr>
          <w:p w14:paraId="6A606C62" w14:textId="77777777" w:rsidR="002A3616" w:rsidRPr="00F659BB" w:rsidRDefault="002A3616" w:rsidP="006C6088">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Geographical range</w:t>
            </w:r>
          </w:p>
        </w:tc>
        <w:tc>
          <w:tcPr>
            <w:tcW w:w="7429" w:type="dxa"/>
          </w:tcPr>
          <w:p w14:paraId="102AD0FC"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en-GB"/>
              </w:rPr>
              <w:t>Define the geographical range of the target species.</w:t>
            </w:r>
          </w:p>
        </w:tc>
      </w:tr>
      <w:tr w:rsidR="004953DB" w:rsidRPr="00F659BB" w14:paraId="03EE4B68" w14:textId="77777777" w:rsidTr="006C6088">
        <w:tc>
          <w:tcPr>
            <w:tcW w:w="1931" w:type="dxa"/>
          </w:tcPr>
          <w:p w14:paraId="5DF6D0C8" w14:textId="597239A9" w:rsidR="004953DB" w:rsidRPr="00F659BB" w:rsidRDefault="004953DB" w:rsidP="006C6088">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Summary of Activities</w:t>
            </w:r>
          </w:p>
        </w:tc>
        <w:tc>
          <w:tcPr>
            <w:tcW w:w="7429" w:type="dxa"/>
          </w:tcPr>
          <w:p w14:paraId="60B4675D" w14:textId="26B19EEB" w:rsidR="004953DB" w:rsidRPr="00EE6179" w:rsidRDefault="004953DB"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en-GB"/>
              </w:rPr>
              <w:t>Summarize the activities proposed (100-200 words)</w:t>
            </w:r>
          </w:p>
        </w:tc>
      </w:tr>
      <w:tr w:rsidR="002A3616" w:rsidRPr="00F659BB" w14:paraId="041185EE" w14:textId="77777777" w:rsidTr="006C6088">
        <w:tc>
          <w:tcPr>
            <w:tcW w:w="1931" w:type="dxa"/>
          </w:tcPr>
          <w:p w14:paraId="75D8B2C1" w14:textId="77777777" w:rsidR="002A3616" w:rsidRPr="00F659BB" w:rsidRDefault="002A3616" w:rsidP="006C6088">
            <w:pPr>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Activities and expected outcomes</w:t>
            </w:r>
          </w:p>
        </w:tc>
        <w:tc>
          <w:tcPr>
            <w:tcW w:w="7429" w:type="dxa"/>
          </w:tcPr>
          <w:p w14:paraId="154E9E09" w14:textId="04193471"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ja-JP"/>
              </w:rPr>
              <w:t>Specify each activity to be undertaken, and define their expected outcomes. This should address both institutional aspects (e.g. development of an Action Plan) and ecological aspects (e.g. targets for improved conservation status). Following the SMART standard (Specific, Measurable, Achievable, Relevant, Time-bound) will help; and the intended process for monitoring &amp; evaluation should also be describe</w:t>
            </w:r>
            <w:r w:rsidRPr="00FE5C96">
              <w:rPr>
                <w:rFonts w:ascii="Arial" w:eastAsia="MS Mincho" w:hAnsi="Arial" w:cs="Arial"/>
                <w:color w:val="0000FF"/>
                <w:sz w:val="22"/>
                <w:szCs w:val="22"/>
                <w:lang w:val="en-GB" w:eastAsia="ja-JP"/>
              </w:rPr>
              <w:t>d.</w:t>
            </w:r>
            <w:r w:rsidR="004953DB" w:rsidRPr="00FE5C96">
              <w:rPr>
                <w:rFonts w:ascii="Arial" w:eastAsia="MS Mincho" w:hAnsi="Arial" w:cs="Arial"/>
                <w:color w:val="0000FF"/>
                <w:sz w:val="22"/>
                <w:szCs w:val="22"/>
                <w:lang w:val="en-GB" w:eastAsia="ja-JP"/>
              </w:rPr>
              <w:t xml:space="preserve"> </w:t>
            </w:r>
            <w:r w:rsidR="004953DB" w:rsidRPr="00FE5C96">
              <w:rPr>
                <w:rFonts w:ascii="Arial" w:hAnsi="Arial" w:cs="Arial"/>
                <w:color w:val="0000FF"/>
                <w:sz w:val="22"/>
                <w:szCs w:val="22"/>
              </w:rPr>
              <w:t>When a complex set of activities are proposed, it would be useful to add a table that outlines for each activity: outputs/outcomes, timeframe, responsibility and funding. Such a table enables Parties and stakeholders to quickly and clearly understand what is being proposed, when it will occur, who will be responsible, and if (and how much) additional resources may be needed for implementation.</w:t>
            </w:r>
          </w:p>
        </w:tc>
      </w:tr>
      <w:tr w:rsidR="002A3616" w:rsidRPr="00F659BB" w14:paraId="37F53418" w14:textId="77777777" w:rsidTr="006C6088">
        <w:tc>
          <w:tcPr>
            <w:tcW w:w="1931" w:type="dxa"/>
          </w:tcPr>
          <w:p w14:paraId="2F4BB9F4" w14:textId="77777777" w:rsidR="002A3616" w:rsidRPr="00F659BB" w:rsidRDefault="002A3616" w:rsidP="006C6088">
            <w:pPr>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Associated benefits</w:t>
            </w:r>
          </w:p>
          <w:p w14:paraId="07298BDA" w14:textId="77777777" w:rsidR="002A3616" w:rsidRPr="00F659BB" w:rsidRDefault="002A3616" w:rsidP="006C6088">
            <w:pPr>
              <w:spacing w:before="40" w:after="40"/>
              <w:rPr>
                <w:rFonts w:ascii="Arial" w:eastAsia="MS Mincho" w:hAnsi="Arial" w:cs="Arial"/>
                <w:b/>
                <w:i/>
                <w:sz w:val="22"/>
                <w:szCs w:val="22"/>
                <w:lang w:val="en-GB" w:eastAsia="en-GB"/>
              </w:rPr>
            </w:pPr>
          </w:p>
        </w:tc>
        <w:tc>
          <w:tcPr>
            <w:tcW w:w="7429" w:type="dxa"/>
          </w:tcPr>
          <w:p w14:paraId="5FE6E53D"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ja-JP"/>
              </w:rPr>
            </w:pPr>
            <w:r w:rsidRPr="00EE6179">
              <w:rPr>
                <w:rFonts w:ascii="Arial" w:eastAsia="MS Mincho" w:hAnsi="Arial" w:cs="Arial"/>
                <w:color w:val="0000FF"/>
                <w:sz w:val="22"/>
                <w:szCs w:val="22"/>
                <w:lang w:val="en-GB" w:eastAsia="en-GB"/>
              </w:rPr>
              <w:t>Identify opportunities to maximise added value, for example where actions targeting certain migratory animals may incidentally benefit other migratory species/taxa/populations, or where there is good scope for awareness-raising, capacity-building or encouraging new Party accessions.</w:t>
            </w:r>
          </w:p>
        </w:tc>
      </w:tr>
      <w:tr w:rsidR="002A3616" w:rsidRPr="00F659BB" w14:paraId="1821E2CB" w14:textId="77777777" w:rsidTr="006C6088">
        <w:tc>
          <w:tcPr>
            <w:tcW w:w="1931" w:type="dxa"/>
          </w:tcPr>
          <w:p w14:paraId="54DC5BE0" w14:textId="77777777" w:rsidR="002A3616" w:rsidRPr="00F659BB" w:rsidRDefault="002A3616" w:rsidP="006C6088">
            <w:pPr>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Timeframe</w:t>
            </w:r>
          </w:p>
          <w:p w14:paraId="24BD9471" w14:textId="77777777" w:rsidR="002A3616" w:rsidRPr="00F659BB" w:rsidRDefault="002A3616" w:rsidP="006C6088">
            <w:pPr>
              <w:spacing w:before="40" w:after="40"/>
              <w:rPr>
                <w:rFonts w:ascii="Arial" w:eastAsia="MS Mincho" w:hAnsi="Arial" w:cs="Arial"/>
                <w:b/>
                <w:sz w:val="22"/>
                <w:szCs w:val="22"/>
                <w:lang w:val="en-GB" w:eastAsia="en-GB"/>
              </w:rPr>
            </w:pPr>
          </w:p>
        </w:tc>
        <w:tc>
          <w:tcPr>
            <w:tcW w:w="7429" w:type="dxa"/>
          </w:tcPr>
          <w:p w14:paraId="17F47464"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ja-JP"/>
              </w:rPr>
            </w:pPr>
            <w:r w:rsidRPr="00EE6179">
              <w:rPr>
                <w:rFonts w:ascii="Arial" w:eastAsia="MS Mincho" w:hAnsi="Arial" w:cs="Arial"/>
                <w:color w:val="0000FF"/>
                <w:sz w:val="22"/>
                <w:szCs w:val="22"/>
                <w:lang w:val="en-GB" w:eastAsia="en-GB"/>
              </w:rPr>
              <w:t>Specify completion timeframes (and progress milestones where possible) and identify any elements of the action that are intended to be open-ended (e.g. measures to maintain conservation status).</w:t>
            </w:r>
          </w:p>
        </w:tc>
      </w:tr>
      <w:tr w:rsidR="002A3616" w:rsidRPr="00F659BB" w14:paraId="60209801" w14:textId="77777777" w:rsidTr="006C6088">
        <w:tc>
          <w:tcPr>
            <w:tcW w:w="1931" w:type="dxa"/>
          </w:tcPr>
          <w:p w14:paraId="67063DA4" w14:textId="77777777" w:rsidR="002A3616" w:rsidRPr="00F659BB" w:rsidRDefault="002A3616" w:rsidP="006C6088">
            <w:pPr>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Relationship to other CMS actions</w:t>
            </w:r>
          </w:p>
          <w:p w14:paraId="7577A9BF" w14:textId="77777777" w:rsidR="002A3616" w:rsidRPr="00F659BB" w:rsidRDefault="002A3616" w:rsidP="006C6088">
            <w:pPr>
              <w:spacing w:before="40" w:after="40"/>
              <w:rPr>
                <w:rFonts w:ascii="Arial" w:eastAsia="MS Mincho" w:hAnsi="Arial" w:cs="Arial"/>
                <w:b/>
                <w:i/>
                <w:sz w:val="22"/>
                <w:szCs w:val="22"/>
                <w:lang w:val="en-GB" w:eastAsia="en-GB"/>
              </w:rPr>
            </w:pPr>
          </w:p>
          <w:p w14:paraId="0AB7F72E" w14:textId="77777777" w:rsidR="002A3616" w:rsidRPr="00F659BB" w:rsidRDefault="002A3616" w:rsidP="006C6088">
            <w:pPr>
              <w:spacing w:before="40" w:after="40"/>
              <w:rPr>
                <w:rFonts w:ascii="Arial" w:eastAsia="MS Mincho" w:hAnsi="Arial" w:cs="Arial"/>
                <w:b/>
                <w:sz w:val="22"/>
                <w:szCs w:val="22"/>
                <w:lang w:val="en-GB" w:eastAsia="en-GB"/>
              </w:rPr>
            </w:pPr>
          </w:p>
        </w:tc>
        <w:tc>
          <w:tcPr>
            <w:tcW w:w="7429" w:type="dxa"/>
          </w:tcPr>
          <w:p w14:paraId="4E925DAD" w14:textId="77777777" w:rsidR="002A3616" w:rsidRPr="00EE6179" w:rsidRDefault="002A3616" w:rsidP="006C6088">
            <w:pPr>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en-GB"/>
              </w:rPr>
              <w:lastRenderedPageBreak/>
              <w:t xml:space="preserve">Explain how the action’s implementation will relate to other areas of CMS activity. This may form part of its purpose, for example if it is designed to lead to an Agreement; or it may involve showing how the action will support the Strategic Plan or COP decisions. It may also be </w:t>
            </w:r>
            <w:r w:rsidRPr="00EE6179">
              <w:rPr>
                <w:rFonts w:ascii="Arial" w:eastAsia="MS Mincho" w:hAnsi="Arial" w:cs="Arial"/>
                <w:color w:val="0000FF"/>
                <w:sz w:val="22"/>
                <w:szCs w:val="22"/>
                <w:lang w:val="en-GB" w:eastAsia="en-GB"/>
              </w:rPr>
              <w:lastRenderedPageBreak/>
              <w:t>necessary to show how different Concerted Actions complement or interact with each other.</w:t>
            </w:r>
          </w:p>
        </w:tc>
      </w:tr>
      <w:tr w:rsidR="002A3616" w:rsidRPr="00F659BB" w14:paraId="6276CF58" w14:textId="77777777" w:rsidTr="006C6088">
        <w:tc>
          <w:tcPr>
            <w:tcW w:w="1931" w:type="dxa"/>
          </w:tcPr>
          <w:p w14:paraId="5D743641" w14:textId="77777777" w:rsidR="002A3616" w:rsidRPr="00F659BB" w:rsidRDefault="002A3616" w:rsidP="006C6088">
            <w:pPr>
              <w:spacing w:before="40" w:after="40"/>
              <w:rPr>
                <w:rFonts w:ascii="Arial" w:eastAsia="MS Mincho" w:hAnsi="Arial" w:cs="Arial"/>
                <w:b/>
                <w:color w:val="000000"/>
                <w:sz w:val="22"/>
                <w:szCs w:val="22"/>
                <w:lang w:val="en-GB" w:eastAsia="ja-JP"/>
              </w:rPr>
            </w:pPr>
            <w:r w:rsidRPr="00F659BB">
              <w:rPr>
                <w:rFonts w:ascii="Arial" w:eastAsia="MS Mincho" w:hAnsi="Arial" w:cs="Arial"/>
                <w:b/>
                <w:color w:val="000000"/>
                <w:sz w:val="22"/>
                <w:szCs w:val="22"/>
                <w:lang w:val="en-GB" w:eastAsia="ja-JP"/>
              </w:rPr>
              <w:lastRenderedPageBreak/>
              <w:t>Conservation priority</w:t>
            </w:r>
          </w:p>
          <w:p w14:paraId="4E5237ED" w14:textId="77777777" w:rsidR="002A3616" w:rsidRPr="00F659BB" w:rsidRDefault="002A3616" w:rsidP="006C6088">
            <w:pPr>
              <w:spacing w:before="40" w:after="40"/>
              <w:rPr>
                <w:rFonts w:ascii="Arial" w:eastAsia="MS Mincho" w:hAnsi="Arial" w:cs="Arial"/>
                <w:b/>
                <w:i/>
                <w:color w:val="000000"/>
                <w:sz w:val="22"/>
                <w:szCs w:val="22"/>
                <w:lang w:val="en-GB" w:eastAsia="ja-JP"/>
              </w:rPr>
            </w:pPr>
          </w:p>
        </w:tc>
        <w:tc>
          <w:tcPr>
            <w:tcW w:w="7429" w:type="dxa"/>
          </w:tcPr>
          <w:p w14:paraId="4338508B"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ja-JP"/>
              </w:rPr>
              <w:t>Explain why this action is a conservation priority. This may relate to the degree of endangerment or unfavourable conservation status as defined under the Convention; the urgency with which a particular kind of action is required; and other priorities expressed in CMS resolutions and decisions.</w:t>
            </w:r>
          </w:p>
        </w:tc>
      </w:tr>
      <w:tr w:rsidR="002A3616" w:rsidRPr="00F659BB" w14:paraId="30395CAD" w14:textId="77777777" w:rsidTr="006C6088">
        <w:trPr>
          <w:cantSplit/>
        </w:trPr>
        <w:tc>
          <w:tcPr>
            <w:tcW w:w="1931" w:type="dxa"/>
          </w:tcPr>
          <w:p w14:paraId="02FD3D90" w14:textId="77777777" w:rsidR="002A3616" w:rsidRPr="00F659BB" w:rsidRDefault="002A3616" w:rsidP="006C6088">
            <w:pPr>
              <w:spacing w:before="40" w:after="40"/>
              <w:rPr>
                <w:rFonts w:ascii="Arial" w:eastAsia="MS Mincho" w:hAnsi="Arial" w:cs="Arial"/>
                <w:b/>
                <w:color w:val="000000"/>
                <w:sz w:val="22"/>
                <w:szCs w:val="22"/>
                <w:lang w:val="en-GB" w:eastAsia="ja-JP"/>
              </w:rPr>
            </w:pPr>
            <w:r w:rsidRPr="00F659BB">
              <w:rPr>
                <w:rFonts w:ascii="Arial" w:eastAsia="MS Mincho" w:hAnsi="Arial" w:cs="Arial"/>
                <w:b/>
                <w:color w:val="000000"/>
                <w:sz w:val="22"/>
                <w:szCs w:val="22"/>
                <w:lang w:val="en-GB" w:eastAsia="ja-JP"/>
              </w:rPr>
              <w:t>Relevance</w:t>
            </w:r>
          </w:p>
          <w:p w14:paraId="482F6194" w14:textId="77777777" w:rsidR="002A3616" w:rsidRPr="00F659BB" w:rsidRDefault="002A3616" w:rsidP="006C6088">
            <w:pPr>
              <w:spacing w:before="40" w:after="40"/>
              <w:rPr>
                <w:rFonts w:ascii="Arial" w:eastAsia="MS Mincho" w:hAnsi="Arial" w:cs="Arial"/>
                <w:b/>
                <w:i/>
                <w:color w:val="000000"/>
                <w:sz w:val="22"/>
                <w:szCs w:val="22"/>
                <w:lang w:val="en-GB" w:eastAsia="ja-JP"/>
              </w:rPr>
            </w:pPr>
          </w:p>
        </w:tc>
        <w:tc>
          <w:tcPr>
            <w:tcW w:w="7429" w:type="dxa"/>
          </w:tcPr>
          <w:p w14:paraId="5CBF414F"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ja-JP"/>
              </w:rPr>
              <w:t>Explain, for example, the degree to which the particular conservation problem is linked to migration and requires collective multilateral action; and the degree to which the proposed action will fulfil specific CMS mandates.</w:t>
            </w:r>
          </w:p>
        </w:tc>
      </w:tr>
      <w:tr w:rsidR="002A3616" w:rsidRPr="00F659BB" w14:paraId="06D4D842" w14:textId="77777777" w:rsidTr="006C6088">
        <w:tc>
          <w:tcPr>
            <w:tcW w:w="1931" w:type="dxa"/>
          </w:tcPr>
          <w:p w14:paraId="23A51EAF" w14:textId="77777777" w:rsidR="002A3616" w:rsidRPr="00F659BB" w:rsidRDefault="002A3616" w:rsidP="006C6088">
            <w:pPr>
              <w:spacing w:before="40" w:after="40"/>
              <w:rPr>
                <w:rFonts w:ascii="Arial" w:eastAsia="MS Mincho" w:hAnsi="Arial" w:cs="Arial"/>
                <w:b/>
                <w:color w:val="000000"/>
                <w:sz w:val="22"/>
                <w:szCs w:val="22"/>
                <w:lang w:val="en-GB" w:eastAsia="ja-JP"/>
              </w:rPr>
            </w:pPr>
            <w:r w:rsidRPr="00F659BB">
              <w:rPr>
                <w:rFonts w:ascii="Arial" w:eastAsia="MS Mincho" w:hAnsi="Arial" w:cs="Arial"/>
                <w:b/>
                <w:color w:val="000000"/>
                <w:sz w:val="22"/>
                <w:szCs w:val="22"/>
                <w:lang w:val="en-GB" w:eastAsia="ja-JP"/>
              </w:rPr>
              <w:t>Absence of better remedies</w:t>
            </w:r>
          </w:p>
        </w:tc>
        <w:tc>
          <w:tcPr>
            <w:tcW w:w="7429" w:type="dxa"/>
          </w:tcPr>
          <w:p w14:paraId="1096DE24"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ja-JP"/>
              </w:rPr>
              <w:t xml:space="preserve">Provide a brief options analysis to test whether (and why) a CMS Concerted Action is the best method of meeting the defined conservation need. </w:t>
            </w:r>
            <w:r w:rsidRPr="00EE6179">
              <w:rPr>
                <w:rFonts w:ascii="Arial" w:eastAsia="MS Mincho" w:hAnsi="Arial" w:cs="Arial"/>
                <w:iCs/>
                <w:color w:val="0000FF"/>
                <w:sz w:val="22"/>
                <w:szCs w:val="22"/>
                <w:lang w:eastAsia="ja-JP"/>
              </w:rPr>
              <w:t xml:space="preserve">Alternatives both within and outside the mechanisms of the CMS should be considered. (For cases where it appears that proceeding directly to the development of an Agreement or other instrument under Article IV of the Convention would be a better remedy, equivalent guidance and criteria for judging such proposals is provided in Resolution 11.12 and document UNEP/CMS/COP11/Doc.22.2/Annex 1.)  </w:t>
            </w:r>
          </w:p>
        </w:tc>
      </w:tr>
      <w:tr w:rsidR="002A3616" w:rsidRPr="00F659BB" w14:paraId="16EF9245" w14:textId="77777777" w:rsidTr="006C6088">
        <w:tc>
          <w:tcPr>
            <w:tcW w:w="1931" w:type="dxa"/>
          </w:tcPr>
          <w:p w14:paraId="2E7912E7" w14:textId="77777777" w:rsidR="002A3616" w:rsidRPr="00F659BB" w:rsidRDefault="002A3616" w:rsidP="006C6088">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Readiness and feasibility</w:t>
            </w:r>
          </w:p>
          <w:p w14:paraId="75D6E0DC" w14:textId="77777777" w:rsidR="002A3616" w:rsidRPr="00F659BB" w:rsidRDefault="002A3616" w:rsidP="006C6088">
            <w:pPr>
              <w:widowControl/>
              <w:autoSpaceDE/>
              <w:autoSpaceDN/>
              <w:adjustRightInd/>
              <w:spacing w:before="40" w:after="40"/>
              <w:rPr>
                <w:rFonts w:ascii="Arial" w:eastAsia="MS Mincho" w:hAnsi="Arial" w:cs="Arial"/>
                <w:b/>
                <w:i/>
                <w:sz w:val="22"/>
                <w:szCs w:val="22"/>
                <w:lang w:val="en-GB" w:eastAsia="en-GB"/>
              </w:rPr>
            </w:pPr>
          </w:p>
        </w:tc>
        <w:tc>
          <w:tcPr>
            <w:tcW w:w="7429" w:type="dxa"/>
          </w:tcPr>
          <w:p w14:paraId="4F7D59EC"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en-GB"/>
              </w:rPr>
              <w:t>Demonstrate meaningful prospects for funding and leadership, and address all significant issues of practical feasibility for undertaking the action.</w:t>
            </w:r>
          </w:p>
        </w:tc>
      </w:tr>
      <w:tr w:rsidR="002A3616" w:rsidRPr="00F659BB" w14:paraId="5718079F" w14:textId="77777777" w:rsidTr="006C6088">
        <w:tc>
          <w:tcPr>
            <w:tcW w:w="1931" w:type="dxa"/>
          </w:tcPr>
          <w:p w14:paraId="7FCB2B3E" w14:textId="77777777" w:rsidR="002A3616" w:rsidRPr="00F659BB" w:rsidRDefault="002A3616" w:rsidP="006C6088">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Likelihood of success</w:t>
            </w:r>
          </w:p>
          <w:p w14:paraId="3046E2FC" w14:textId="77777777" w:rsidR="002A3616" w:rsidRPr="00F659BB" w:rsidRDefault="002A3616" w:rsidP="006C6088">
            <w:pPr>
              <w:widowControl/>
              <w:autoSpaceDE/>
              <w:autoSpaceDN/>
              <w:adjustRightInd/>
              <w:spacing w:before="40" w:after="40"/>
              <w:rPr>
                <w:rFonts w:ascii="Arial" w:eastAsia="MS Mincho" w:hAnsi="Arial" w:cs="Arial"/>
                <w:b/>
                <w:i/>
                <w:sz w:val="22"/>
                <w:szCs w:val="22"/>
                <w:lang w:val="en-GB" w:eastAsia="en-GB"/>
              </w:rPr>
            </w:pPr>
          </w:p>
        </w:tc>
        <w:tc>
          <w:tcPr>
            <w:tcW w:w="7429" w:type="dxa"/>
          </w:tcPr>
          <w:p w14:paraId="2A7EA1F5"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en-GB"/>
              </w:rPr>
              <w:t>Explain how implementation is likely to lead to the intended outcome. Risk factors to consider include: uncertainty about the ecological effects; weakness in the underpinning science; lack of a “legacy mechanism” by which results can be sustained; and activities by others that may undermine or negate the results of the action.</w:t>
            </w:r>
          </w:p>
        </w:tc>
      </w:tr>
      <w:tr w:rsidR="002A3616" w:rsidRPr="00F659BB" w14:paraId="2963B06B" w14:textId="77777777" w:rsidTr="006C6088">
        <w:tc>
          <w:tcPr>
            <w:tcW w:w="1931" w:type="dxa"/>
          </w:tcPr>
          <w:p w14:paraId="4FE953E0" w14:textId="77777777" w:rsidR="002A3616" w:rsidRPr="00F659BB" w:rsidRDefault="002A3616" w:rsidP="006C6088">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Magnitude of likely impact</w:t>
            </w:r>
          </w:p>
          <w:p w14:paraId="45438E8B" w14:textId="77777777" w:rsidR="002A3616" w:rsidRPr="00F659BB" w:rsidRDefault="002A3616" w:rsidP="006C6088">
            <w:pPr>
              <w:widowControl/>
              <w:autoSpaceDE/>
              <w:autoSpaceDN/>
              <w:adjustRightInd/>
              <w:spacing w:before="40" w:after="40"/>
              <w:rPr>
                <w:rFonts w:ascii="Arial" w:eastAsia="MS Mincho" w:hAnsi="Arial" w:cs="Arial"/>
                <w:b/>
                <w:i/>
                <w:sz w:val="22"/>
                <w:szCs w:val="22"/>
                <w:lang w:val="en-GB" w:eastAsia="en-GB"/>
              </w:rPr>
            </w:pPr>
          </w:p>
        </w:tc>
        <w:tc>
          <w:tcPr>
            <w:tcW w:w="7429" w:type="dxa"/>
          </w:tcPr>
          <w:p w14:paraId="4BC03FFD"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en-GB"/>
              </w:rPr>
              <w:t>Explain the number of species, number of countries or extent of area that will benefit from the action; the scope for catalytic or “multiplier” effects, contribution to synergies or potential for acting as “flagship” cases for broadening outreach.</w:t>
            </w:r>
          </w:p>
        </w:tc>
      </w:tr>
      <w:tr w:rsidR="002A3616" w:rsidRPr="00F659BB" w14:paraId="1919E7A9" w14:textId="77777777" w:rsidTr="006C6088">
        <w:tc>
          <w:tcPr>
            <w:tcW w:w="1931" w:type="dxa"/>
          </w:tcPr>
          <w:p w14:paraId="7073B4BC" w14:textId="77777777" w:rsidR="002A3616" w:rsidRPr="00F659BB" w:rsidRDefault="002A3616" w:rsidP="006C6088">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Cost-effectiveness</w:t>
            </w:r>
          </w:p>
        </w:tc>
        <w:tc>
          <w:tcPr>
            <w:tcW w:w="7429" w:type="dxa"/>
          </w:tcPr>
          <w:p w14:paraId="21E99586" w14:textId="77777777" w:rsidR="002A3616" w:rsidRPr="00EE6179" w:rsidRDefault="002A3616" w:rsidP="006C6088">
            <w:pPr>
              <w:widowControl/>
              <w:autoSpaceDE/>
              <w:autoSpaceDN/>
              <w:adjustRightInd/>
              <w:spacing w:before="40" w:after="40"/>
              <w:rPr>
                <w:rFonts w:ascii="Arial" w:eastAsia="MS Mincho" w:hAnsi="Arial" w:cs="Arial"/>
                <w:color w:val="0000FF"/>
                <w:sz w:val="22"/>
                <w:szCs w:val="22"/>
                <w:lang w:val="en-GB" w:eastAsia="en-GB"/>
              </w:rPr>
            </w:pPr>
            <w:r w:rsidRPr="00EE6179">
              <w:rPr>
                <w:rFonts w:ascii="Arial" w:eastAsia="MS Mincho" w:hAnsi="Arial" w:cs="Arial"/>
                <w:color w:val="0000FF"/>
                <w:sz w:val="22"/>
                <w:szCs w:val="22"/>
                <w:lang w:val="en-GB" w:eastAsia="en-GB"/>
              </w:rPr>
              <w:t>Specify the resources required and relate these to the scale of impact expected, so that cost-effectiveness can be judged.</w:t>
            </w:r>
          </w:p>
        </w:tc>
      </w:tr>
      <w:tr w:rsidR="004953DB" w:rsidRPr="00F659BB" w14:paraId="6C692A93" w14:textId="77777777" w:rsidTr="006C6088">
        <w:tc>
          <w:tcPr>
            <w:tcW w:w="1931" w:type="dxa"/>
          </w:tcPr>
          <w:p w14:paraId="49765DCE" w14:textId="2099DF32" w:rsidR="004953DB" w:rsidRPr="00F659BB" w:rsidRDefault="004953DB" w:rsidP="006C6088">
            <w:pPr>
              <w:widowControl/>
              <w:autoSpaceDE/>
              <w:autoSpaceDN/>
              <w:adjustRightInd/>
              <w:spacing w:before="40" w:after="40"/>
              <w:rPr>
                <w:rFonts w:ascii="Arial" w:eastAsia="MS Mincho" w:hAnsi="Arial" w:cs="Arial"/>
                <w:b/>
                <w:sz w:val="22"/>
                <w:szCs w:val="22"/>
                <w:lang w:val="en-GB" w:eastAsia="en-GB"/>
              </w:rPr>
            </w:pPr>
            <w:r>
              <w:rPr>
                <w:rFonts w:ascii="Arial" w:eastAsia="MS Mincho" w:hAnsi="Arial" w:cs="Arial"/>
                <w:b/>
                <w:sz w:val="22"/>
                <w:szCs w:val="22"/>
                <w:lang w:val="en-GB" w:eastAsia="en-GB"/>
              </w:rPr>
              <w:t>Consultations Planned / Undertaken</w:t>
            </w:r>
          </w:p>
        </w:tc>
        <w:tc>
          <w:tcPr>
            <w:tcW w:w="7429" w:type="dxa"/>
          </w:tcPr>
          <w:p w14:paraId="5CF98B7D" w14:textId="7C270E24" w:rsidR="004953DB" w:rsidRPr="00EE6179" w:rsidRDefault="004953DB" w:rsidP="006C6088">
            <w:pPr>
              <w:widowControl/>
              <w:autoSpaceDE/>
              <w:autoSpaceDN/>
              <w:adjustRightInd/>
              <w:spacing w:before="40" w:after="40"/>
              <w:rPr>
                <w:rFonts w:ascii="Arial" w:eastAsia="MS Mincho" w:hAnsi="Arial" w:cs="Arial"/>
                <w:color w:val="0000FF"/>
                <w:sz w:val="22"/>
                <w:szCs w:val="22"/>
                <w:lang w:val="en-GB" w:eastAsia="en-GB"/>
              </w:rPr>
            </w:pPr>
            <w:r w:rsidRPr="00FE5C96">
              <w:rPr>
                <w:rFonts w:ascii="Arial" w:hAnsi="Arial" w:cs="Arial"/>
                <w:color w:val="0000FF"/>
                <w:sz w:val="22"/>
                <w:szCs w:val="22"/>
              </w:rPr>
              <w:t>If work is targeted in Range States, outline what consultations, if any, are planned or have been undertaken.  Outline any consultations with other relevant stakeholders.</w:t>
            </w:r>
          </w:p>
        </w:tc>
      </w:tr>
    </w:tbl>
    <w:p w14:paraId="11D8F7CB" w14:textId="77777777" w:rsidR="002A3616" w:rsidRPr="00A02178" w:rsidRDefault="002A3616" w:rsidP="002A3616">
      <w:pPr>
        <w:pStyle w:val="FootnoteText"/>
      </w:pPr>
    </w:p>
    <w:p w14:paraId="4BA6DF77" w14:textId="77777777" w:rsidR="002A3616" w:rsidRDefault="002A3616" w:rsidP="002A3616">
      <w:pPr>
        <w:widowControl/>
        <w:autoSpaceDE/>
        <w:autoSpaceDN/>
        <w:adjustRightInd/>
        <w:rPr>
          <w:rFonts w:ascii="Arial" w:hAnsi="Arial" w:cs="Arial"/>
          <w:sz w:val="22"/>
          <w:szCs w:val="22"/>
        </w:rPr>
        <w:sectPr w:rsidR="002A3616" w:rsidSect="00D25D55">
          <w:headerReference w:type="even" r:id="rId13"/>
          <w:headerReference w:type="default" r:id="rId14"/>
          <w:footerReference w:type="default" r:id="rId15"/>
          <w:footerReference w:type="first" r:id="rId16"/>
          <w:endnotePr>
            <w:numFmt w:val="decimal"/>
          </w:endnotePr>
          <w:pgSz w:w="11907" w:h="16840" w:code="9"/>
          <w:pgMar w:top="1009" w:right="1412" w:bottom="1151" w:left="1412" w:header="431" w:footer="431" w:gutter="0"/>
          <w:cols w:space="720"/>
          <w:noEndnote/>
          <w:docGrid w:linePitch="272"/>
        </w:sectPr>
      </w:pPr>
      <w:r>
        <w:rPr>
          <w:rFonts w:ascii="Arial" w:hAnsi="Arial" w:cs="Arial"/>
          <w:sz w:val="22"/>
          <w:szCs w:val="22"/>
        </w:rPr>
        <w:br w:type="page"/>
      </w:r>
    </w:p>
    <w:p w14:paraId="1AC4F4E9" w14:textId="77777777" w:rsidR="002A3616" w:rsidRPr="008B06DB" w:rsidRDefault="002A3616" w:rsidP="002A3616">
      <w:pPr>
        <w:jc w:val="center"/>
        <w:rPr>
          <w:rFonts w:ascii="Arial" w:hAnsi="Arial" w:cs="Arial"/>
          <w:sz w:val="22"/>
          <w:szCs w:val="22"/>
          <w:lang w:val="en-GB"/>
        </w:rPr>
      </w:pPr>
      <w:r>
        <w:rPr>
          <w:rFonts w:ascii="Arial" w:hAnsi="Arial" w:cs="Arial"/>
          <w:sz w:val="22"/>
          <w:szCs w:val="22"/>
          <w:lang w:val="en-GB"/>
        </w:rPr>
        <w:lastRenderedPageBreak/>
        <w:t>DRAFT DECISION</w:t>
      </w:r>
      <w:r w:rsidRPr="008B06DB">
        <w:rPr>
          <w:rFonts w:ascii="Arial" w:hAnsi="Arial" w:cs="Arial"/>
          <w:sz w:val="22"/>
          <w:szCs w:val="22"/>
          <w:lang w:val="en-GB"/>
        </w:rPr>
        <w:t>S</w:t>
      </w:r>
    </w:p>
    <w:p w14:paraId="10F44A37" w14:textId="77777777" w:rsidR="002A3616" w:rsidRPr="008B06DB" w:rsidRDefault="002A3616" w:rsidP="002A3616">
      <w:pPr>
        <w:jc w:val="center"/>
        <w:rPr>
          <w:rFonts w:ascii="Arial" w:hAnsi="Arial" w:cs="Arial"/>
          <w:sz w:val="22"/>
          <w:szCs w:val="22"/>
          <w:lang w:val="en-GB"/>
        </w:rPr>
      </w:pPr>
    </w:p>
    <w:p w14:paraId="1BD41370" w14:textId="77777777" w:rsidR="00A35BAD" w:rsidRPr="008B06DB" w:rsidRDefault="00A35BAD" w:rsidP="00A35BAD">
      <w:pPr>
        <w:jc w:val="both"/>
        <w:rPr>
          <w:rFonts w:ascii="Arial" w:hAnsi="Arial" w:cs="Arial"/>
          <w:sz w:val="22"/>
          <w:szCs w:val="22"/>
          <w:lang w:val="en-GB"/>
        </w:rPr>
      </w:pPr>
      <w:r w:rsidRPr="008B06DB">
        <w:rPr>
          <w:rFonts w:ascii="Arial" w:hAnsi="Arial" w:cs="Arial"/>
          <w:b/>
          <w:i/>
          <w:sz w:val="22"/>
          <w:szCs w:val="22"/>
          <w:lang w:val="en-GB"/>
        </w:rPr>
        <w:t xml:space="preserve">Directed to the Scientific Council </w:t>
      </w:r>
    </w:p>
    <w:p w14:paraId="31FA63C4" w14:textId="77777777" w:rsidR="00A35BAD" w:rsidRPr="008B06DB" w:rsidRDefault="00A35BAD" w:rsidP="00A35BAD">
      <w:pPr>
        <w:jc w:val="both"/>
        <w:rPr>
          <w:rFonts w:ascii="Arial" w:hAnsi="Arial" w:cs="Arial"/>
          <w:sz w:val="22"/>
          <w:szCs w:val="22"/>
          <w:lang w:val="en-GB"/>
        </w:rPr>
      </w:pPr>
    </w:p>
    <w:p w14:paraId="6DD212E4" w14:textId="13C34A30" w:rsidR="00A35BAD" w:rsidRPr="008B06DB" w:rsidRDefault="00A35BAD" w:rsidP="00A35BAD">
      <w:pPr>
        <w:ind w:left="720" w:hanging="720"/>
        <w:jc w:val="both"/>
        <w:rPr>
          <w:rFonts w:ascii="Arial" w:hAnsi="Arial" w:cs="Arial"/>
          <w:sz w:val="22"/>
          <w:szCs w:val="22"/>
          <w:lang w:val="en-GB"/>
        </w:rPr>
      </w:pPr>
      <w:r w:rsidRPr="008B06DB">
        <w:rPr>
          <w:rFonts w:ascii="Arial" w:hAnsi="Arial" w:cs="Arial"/>
          <w:sz w:val="22"/>
          <w:szCs w:val="22"/>
          <w:lang w:val="en-GB"/>
        </w:rPr>
        <w:t>12.</w:t>
      </w:r>
      <w:r>
        <w:rPr>
          <w:rFonts w:ascii="Arial" w:hAnsi="Arial" w:cs="Arial"/>
          <w:sz w:val="22"/>
          <w:szCs w:val="22"/>
          <w:lang w:val="en-GB"/>
        </w:rPr>
        <w:t>AA</w:t>
      </w:r>
      <w:r w:rsidRPr="008B06DB">
        <w:rPr>
          <w:rFonts w:ascii="Arial" w:hAnsi="Arial" w:cs="Arial"/>
          <w:sz w:val="22"/>
          <w:szCs w:val="22"/>
          <w:lang w:val="en-GB"/>
        </w:rPr>
        <w:tab/>
      </w:r>
      <w:r w:rsidR="004953DB">
        <w:rPr>
          <w:rFonts w:ascii="Arial" w:hAnsi="Arial" w:cs="Arial"/>
          <w:sz w:val="22"/>
          <w:szCs w:val="22"/>
          <w:lang w:val="en-GB"/>
        </w:rPr>
        <w:t>By COP13, t</w:t>
      </w:r>
      <w:r w:rsidRPr="008B06DB">
        <w:rPr>
          <w:rFonts w:ascii="Arial" w:hAnsi="Arial" w:cs="Arial"/>
          <w:sz w:val="22"/>
          <w:szCs w:val="22"/>
          <w:lang w:val="en-GB"/>
        </w:rPr>
        <w:t>he Scientific Council sh</w:t>
      </w:r>
      <w:r w:rsidR="004953DB">
        <w:rPr>
          <w:rFonts w:ascii="Arial" w:hAnsi="Arial" w:cs="Arial"/>
          <w:sz w:val="22"/>
          <w:szCs w:val="22"/>
          <w:lang w:val="en-GB"/>
        </w:rPr>
        <w:t>ould</w:t>
      </w:r>
      <w:r>
        <w:rPr>
          <w:rFonts w:ascii="Arial" w:hAnsi="Arial" w:cs="Arial"/>
          <w:sz w:val="22"/>
          <w:szCs w:val="22"/>
          <w:lang w:val="en-GB"/>
        </w:rPr>
        <w:t>:</w:t>
      </w:r>
    </w:p>
    <w:p w14:paraId="2F2BB9FA" w14:textId="77777777" w:rsidR="00A35BAD" w:rsidRPr="008B06DB" w:rsidRDefault="00A35BAD" w:rsidP="00A35BAD">
      <w:pPr>
        <w:ind w:left="720" w:hanging="720"/>
        <w:jc w:val="both"/>
        <w:rPr>
          <w:rFonts w:ascii="Arial" w:hAnsi="Arial" w:cs="Arial"/>
          <w:sz w:val="22"/>
          <w:szCs w:val="22"/>
          <w:lang w:val="en-GB"/>
        </w:rPr>
      </w:pPr>
    </w:p>
    <w:p w14:paraId="7396395B" w14:textId="3B2E3F77" w:rsidR="00A35BAD" w:rsidRPr="00B27DDA" w:rsidRDefault="00A35BAD" w:rsidP="00222FF7">
      <w:pPr>
        <w:pStyle w:val="ListParagraph"/>
        <w:numPr>
          <w:ilvl w:val="0"/>
          <w:numId w:val="41"/>
        </w:numPr>
        <w:jc w:val="both"/>
        <w:rPr>
          <w:rFonts w:ascii="Arial" w:hAnsi="Arial" w:cs="Arial"/>
          <w:sz w:val="22"/>
          <w:szCs w:val="22"/>
          <w:lang w:val="en-GB"/>
        </w:rPr>
      </w:pPr>
      <w:r w:rsidRPr="00B27DDA">
        <w:rPr>
          <w:rFonts w:ascii="Arial" w:hAnsi="Arial" w:cs="Arial"/>
          <w:sz w:val="22"/>
          <w:szCs w:val="22"/>
          <w:lang w:val="en-GB"/>
        </w:rPr>
        <w:t>Determine whether species previously listed for Cooperative Actions, but for which no activity has yet begun, should remain listed in the new unified Concerted Actions list or be deleted</w:t>
      </w:r>
    </w:p>
    <w:p w14:paraId="247A9C3F" w14:textId="132ED380" w:rsidR="00A35BAD" w:rsidRDefault="00A35BAD" w:rsidP="00222FF7">
      <w:pPr>
        <w:jc w:val="both"/>
        <w:rPr>
          <w:rFonts w:ascii="Arial" w:hAnsi="Arial" w:cs="Arial"/>
          <w:sz w:val="22"/>
          <w:szCs w:val="22"/>
          <w:lang w:val="en-GB"/>
        </w:rPr>
      </w:pPr>
    </w:p>
    <w:p w14:paraId="0674A0F5" w14:textId="6FF009D8" w:rsidR="00A35BAD" w:rsidRPr="00B27DDA" w:rsidRDefault="00A35BAD" w:rsidP="00222FF7">
      <w:pPr>
        <w:pStyle w:val="ListParagraph"/>
        <w:numPr>
          <w:ilvl w:val="0"/>
          <w:numId w:val="41"/>
        </w:numPr>
        <w:jc w:val="both"/>
        <w:rPr>
          <w:rFonts w:ascii="Arial" w:hAnsi="Arial" w:cs="Arial"/>
          <w:sz w:val="22"/>
          <w:szCs w:val="22"/>
          <w:lang w:val="en-GB"/>
        </w:rPr>
      </w:pPr>
      <w:r w:rsidRPr="00B27DDA">
        <w:rPr>
          <w:rFonts w:ascii="Arial" w:hAnsi="Arial" w:cs="Arial"/>
          <w:sz w:val="22"/>
          <w:szCs w:val="22"/>
        </w:rPr>
        <w:t xml:space="preserve">Review the projects and initiatives already begun as Cooperative Actions under earlier decisions of the Conference of the Parties, subject to the criteria included in Step 2, paragraph 3 of the </w:t>
      </w:r>
      <w:r w:rsidRPr="00B27DDA">
        <w:rPr>
          <w:rFonts w:ascii="Arial" w:hAnsi="Arial" w:cs="Arial"/>
          <w:i/>
          <w:sz w:val="22"/>
          <w:szCs w:val="22"/>
        </w:rPr>
        <w:t>Guidelines to the Implementation of the Concerted Actions Process</w:t>
      </w:r>
      <w:r w:rsidRPr="00B27DDA">
        <w:rPr>
          <w:rFonts w:ascii="Arial" w:hAnsi="Arial" w:cs="Arial"/>
          <w:sz w:val="22"/>
          <w:szCs w:val="22"/>
        </w:rPr>
        <w:t xml:space="preserve">, along with any information about progress towards and impact of implementing those actions. Such review may conclude, </w:t>
      </w:r>
      <w:r w:rsidRPr="00B27DDA">
        <w:rPr>
          <w:rFonts w:ascii="Arial" w:hAnsi="Arial" w:cs="Arial"/>
          <w:i/>
          <w:sz w:val="22"/>
          <w:szCs w:val="22"/>
        </w:rPr>
        <w:t>inter alia</w:t>
      </w:r>
      <w:r w:rsidRPr="00B27DDA">
        <w:rPr>
          <w:rFonts w:ascii="Arial" w:hAnsi="Arial" w:cs="Arial"/>
          <w:sz w:val="22"/>
          <w:szCs w:val="22"/>
        </w:rPr>
        <w:t>, that the objectives of a given action have been achieved and it has been completed, or that it should continue within the terms of the unified Concerted Actions mechanism (and be added to the list of species accordingly)</w:t>
      </w:r>
      <w:r w:rsidRPr="00B27DDA">
        <w:rPr>
          <w:rFonts w:ascii="Arial" w:hAnsi="Arial" w:cs="Arial"/>
          <w:sz w:val="22"/>
          <w:szCs w:val="22"/>
          <w:lang w:val="en-GB"/>
        </w:rPr>
        <w:t>;</w:t>
      </w:r>
    </w:p>
    <w:p w14:paraId="6632849A" w14:textId="38C976F4" w:rsidR="00A35BAD" w:rsidRDefault="00A35BAD" w:rsidP="00222FF7">
      <w:pPr>
        <w:jc w:val="both"/>
        <w:rPr>
          <w:rFonts w:ascii="Arial" w:hAnsi="Arial" w:cs="Arial"/>
          <w:sz w:val="22"/>
          <w:szCs w:val="22"/>
          <w:lang w:val="en-GB"/>
        </w:rPr>
      </w:pPr>
    </w:p>
    <w:p w14:paraId="23E55405" w14:textId="4601E064" w:rsidR="00B27DDA" w:rsidRPr="00D25D55" w:rsidRDefault="00B27DDA" w:rsidP="00222FF7">
      <w:pPr>
        <w:pStyle w:val="ListParagraph"/>
        <w:numPr>
          <w:ilvl w:val="0"/>
          <w:numId w:val="41"/>
        </w:numPr>
        <w:jc w:val="both"/>
        <w:rPr>
          <w:rFonts w:ascii="Arial" w:hAnsi="Arial" w:cs="Arial"/>
          <w:sz w:val="22"/>
          <w:szCs w:val="22"/>
          <w:lang w:val="en-GB"/>
        </w:rPr>
      </w:pPr>
      <w:r w:rsidRPr="00D25D55">
        <w:rPr>
          <w:rFonts w:ascii="Arial" w:hAnsi="Arial" w:cs="Arial"/>
          <w:sz w:val="22"/>
          <w:szCs w:val="22"/>
          <w:lang w:val="en-GB"/>
        </w:rPr>
        <w:t>Report to the Standing Committee at its 48</w:t>
      </w:r>
      <w:r w:rsidRPr="00D25D55">
        <w:rPr>
          <w:rFonts w:ascii="Arial" w:hAnsi="Arial" w:cs="Arial"/>
          <w:sz w:val="22"/>
          <w:szCs w:val="22"/>
          <w:vertAlign w:val="superscript"/>
          <w:lang w:val="en-GB"/>
        </w:rPr>
        <w:t>th</w:t>
      </w:r>
      <w:r w:rsidRPr="00D25D55">
        <w:rPr>
          <w:rFonts w:ascii="Arial" w:hAnsi="Arial" w:cs="Arial"/>
          <w:sz w:val="22"/>
          <w:szCs w:val="22"/>
          <w:lang w:val="en-GB"/>
        </w:rPr>
        <w:t xml:space="preserve"> </w:t>
      </w:r>
      <w:r w:rsidR="004953DB" w:rsidRPr="00D25D55">
        <w:rPr>
          <w:rFonts w:ascii="Arial" w:hAnsi="Arial" w:cs="Arial"/>
          <w:sz w:val="22"/>
          <w:szCs w:val="22"/>
          <w:lang w:val="en-GB"/>
        </w:rPr>
        <w:t>and</w:t>
      </w:r>
      <w:r w:rsidRPr="00D25D55">
        <w:rPr>
          <w:rFonts w:ascii="Arial" w:hAnsi="Arial" w:cs="Arial"/>
          <w:sz w:val="22"/>
          <w:szCs w:val="22"/>
          <w:lang w:val="en-GB"/>
        </w:rPr>
        <w:t xml:space="preserve"> 49</w:t>
      </w:r>
      <w:r w:rsidRPr="00D25D55">
        <w:rPr>
          <w:rFonts w:ascii="Arial" w:hAnsi="Arial" w:cs="Arial"/>
          <w:sz w:val="22"/>
          <w:szCs w:val="22"/>
          <w:vertAlign w:val="superscript"/>
          <w:lang w:val="en-GB"/>
        </w:rPr>
        <w:t>th</w:t>
      </w:r>
      <w:r w:rsidRPr="00D25D55">
        <w:rPr>
          <w:rFonts w:ascii="Arial" w:hAnsi="Arial" w:cs="Arial"/>
          <w:sz w:val="22"/>
          <w:szCs w:val="22"/>
          <w:lang w:val="en-GB"/>
        </w:rPr>
        <w:t xml:space="preserve"> meeting on the progress in implementing this Decision.</w:t>
      </w:r>
    </w:p>
    <w:p w14:paraId="7E1FC28A" w14:textId="52746A63" w:rsidR="00B27DDA" w:rsidRDefault="00B27DDA" w:rsidP="002A3616">
      <w:pPr>
        <w:rPr>
          <w:rFonts w:ascii="Arial" w:hAnsi="Arial" w:cs="Arial"/>
          <w:sz w:val="22"/>
          <w:szCs w:val="22"/>
          <w:lang w:val="en-GB"/>
        </w:rPr>
      </w:pPr>
    </w:p>
    <w:p w14:paraId="13902FE1" w14:textId="77777777" w:rsidR="00B27DDA" w:rsidRPr="008B06DB" w:rsidRDefault="00B27DDA" w:rsidP="00B27DDA">
      <w:pPr>
        <w:rPr>
          <w:rFonts w:ascii="Arial" w:hAnsi="Arial" w:cs="Arial"/>
          <w:b/>
          <w:i/>
          <w:sz w:val="22"/>
          <w:szCs w:val="22"/>
          <w:lang w:val="en-GB"/>
        </w:rPr>
      </w:pPr>
      <w:r w:rsidRPr="008B06DB">
        <w:rPr>
          <w:rFonts w:ascii="Arial" w:hAnsi="Arial" w:cs="Arial"/>
          <w:b/>
          <w:i/>
          <w:sz w:val="22"/>
          <w:szCs w:val="22"/>
          <w:lang w:val="en-GB"/>
        </w:rPr>
        <w:t>Directed to the Secretariat</w:t>
      </w:r>
    </w:p>
    <w:p w14:paraId="1D898A81" w14:textId="77777777" w:rsidR="00B27DDA" w:rsidRPr="008B06DB" w:rsidRDefault="00B27DDA" w:rsidP="00B27DDA">
      <w:pPr>
        <w:rPr>
          <w:rFonts w:ascii="Arial" w:hAnsi="Arial" w:cs="Arial"/>
          <w:sz w:val="22"/>
          <w:szCs w:val="22"/>
          <w:lang w:val="en-GB"/>
        </w:rPr>
      </w:pPr>
    </w:p>
    <w:p w14:paraId="40934071" w14:textId="77777777" w:rsidR="00B27DDA" w:rsidRPr="00D25D55" w:rsidRDefault="00B27DDA" w:rsidP="00B27DDA">
      <w:pPr>
        <w:ind w:left="720" w:hanging="720"/>
        <w:rPr>
          <w:rFonts w:ascii="Arial" w:hAnsi="Arial" w:cs="Arial"/>
          <w:iCs/>
          <w:sz w:val="22"/>
          <w:szCs w:val="22"/>
          <w:lang w:val="en-GB"/>
        </w:rPr>
      </w:pPr>
      <w:r w:rsidRPr="008B06DB">
        <w:rPr>
          <w:rFonts w:ascii="Arial" w:hAnsi="Arial" w:cs="Arial"/>
          <w:sz w:val="22"/>
          <w:szCs w:val="22"/>
          <w:lang w:val="en-GB"/>
        </w:rPr>
        <w:t>12.</w:t>
      </w:r>
      <w:r>
        <w:rPr>
          <w:rFonts w:ascii="Arial" w:hAnsi="Arial" w:cs="Arial"/>
          <w:sz w:val="22"/>
          <w:szCs w:val="22"/>
          <w:lang w:val="en-GB"/>
        </w:rPr>
        <w:t>BB</w:t>
      </w:r>
      <w:r w:rsidRPr="008B06DB">
        <w:rPr>
          <w:rFonts w:ascii="Arial" w:hAnsi="Arial" w:cs="Arial"/>
          <w:sz w:val="22"/>
          <w:szCs w:val="22"/>
          <w:lang w:val="en-GB"/>
        </w:rPr>
        <w:tab/>
      </w:r>
      <w:r w:rsidRPr="00D25D55">
        <w:rPr>
          <w:rFonts w:ascii="Arial" w:hAnsi="Arial" w:cs="Arial"/>
          <w:sz w:val="22"/>
          <w:szCs w:val="22"/>
          <w:lang w:val="en-GB"/>
        </w:rPr>
        <w:t>The Secretariat shall:</w:t>
      </w:r>
    </w:p>
    <w:p w14:paraId="6C1C1720" w14:textId="77777777" w:rsidR="00B27DDA" w:rsidRPr="00D25D55" w:rsidRDefault="00B27DDA" w:rsidP="00B27DDA">
      <w:pPr>
        <w:ind w:left="720" w:hanging="720"/>
        <w:rPr>
          <w:rFonts w:ascii="Arial" w:hAnsi="Arial" w:cs="Arial"/>
          <w:iCs/>
          <w:sz w:val="22"/>
          <w:szCs w:val="22"/>
          <w:lang w:val="en-GB"/>
        </w:rPr>
      </w:pPr>
    </w:p>
    <w:p w14:paraId="0CB00BEE" w14:textId="4FB48D2D" w:rsidR="00B27DDA" w:rsidRPr="00D25D55" w:rsidRDefault="00B27DDA" w:rsidP="00222FF7">
      <w:pPr>
        <w:numPr>
          <w:ilvl w:val="0"/>
          <w:numId w:val="30"/>
        </w:numPr>
        <w:jc w:val="both"/>
        <w:rPr>
          <w:rFonts w:ascii="Arial" w:hAnsi="Arial" w:cs="Arial"/>
          <w:sz w:val="22"/>
          <w:szCs w:val="22"/>
          <w:lang w:val="en-GB"/>
        </w:rPr>
      </w:pPr>
      <w:r w:rsidRPr="00D25D55">
        <w:rPr>
          <w:rFonts w:ascii="Arial" w:hAnsi="Arial" w:cs="Arial"/>
          <w:sz w:val="22"/>
          <w:szCs w:val="22"/>
          <w:lang w:val="en-GB"/>
        </w:rPr>
        <w:t>Develop a template to be used by the Members of the Council or alternative experts nominated by the Scientific Council to provide a concise written report to each meeting of the Scientific Council on progress in the implementation of actions for the species or taxonomic group concerned.</w:t>
      </w:r>
    </w:p>
    <w:p w14:paraId="57223061" w14:textId="32B4FC15" w:rsidR="00B27DDA" w:rsidRPr="00D25D55" w:rsidRDefault="00B27DDA" w:rsidP="00222FF7">
      <w:pPr>
        <w:jc w:val="both"/>
        <w:rPr>
          <w:rFonts w:ascii="Arial" w:hAnsi="Arial" w:cs="Arial"/>
          <w:sz w:val="22"/>
          <w:szCs w:val="22"/>
          <w:lang w:val="en-GB"/>
        </w:rPr>
      </w:pPr>
    </w:p>
    <w:p w14:paraId="36A0ACA1" w14:textId="709FAC25" w:rsidR="00B27DDA" w:rsidRPr="00D25D55" w:rsidRDefault="00B27DDA" w:rsidP="00222FF7">
      <w:pPr>
        <w:numPr>
          <w:ilvl w:val="0"/>
          <w:numId w:val="30"/>
        </w:numPr>
        <w:jc w:val="both"/>
        <w:rPr>
          <w:rFonts w:ascii="Arial" w:hAnsi="Arial" w:cs="Arial"/>
          <w:sz w:val="22"/>
          <w:szCs w:val="22"/>
          <w:lang w:val="en-GB"/>
        </w:rPr>
      </w:pPr>
      <w:r w:rsidRPr="00D25D55">
        <w:rPr>
          <w:rFonts w:ascii="Arial" w:hAnsi="Arial" w:cs="Arial"/>
          <w:sz w:val="22"/>
          <w:szCs w:val="22"/>
          <w:lang w:val="en-GB"/>
        </w:rPr>
        <w:t>Report to the Sessional Committee of the Scientific Council at its 3</w:t>
      </w:r>
      <w:r w:rsidRPr="00D25D55">
        <w:rPr>
          <w:rFonts w:ascii="Arial" w:hAnsi="Arial" w:cs="Arial"/>
          <w:sz w:val="22"/>
          <w:szCs w:val="22"/>
          <w:vertAlign w:val="superscript"/>
          <w:lang w:val="en-GB"/>
        </w:rPr>
        <w:t>rd</w:t>
      </w:r>
      <w:r w:rsidRPr="00D25D55">
        <w:rPr>
          <w:rFonts w:ascii="Arial" w:hAnsi="Arial" w:cs="Arial"/>
          <w:sz w:val="22"/>
          <w:szCs w:val="22"/>
          <w:lang w:val="en-GB"/>
        </w:rPr>
        <w:t xml:space="preserve"> </w:t>
      </w:r>
      <w:r w:rsidR="004953DB" w:rsidRPr="00D25D55">
        <w:rPr>
          <w:rFonts w:ascii="Arial" w:hAnsi="Arial" w:cs="Arial"/>
          <w:sz w:val="22"/>
          <w:szCs w:val="22"/>
          <w:lang w:val="en-GB"/>
        </w:rPr>
        <w:t>and 4</w:t>
      </w:r>
      <w:r w:rsidR="004953DB" w:rsidRPr="00D25D55">
        <w:rPr>
          <w:rFonts w:ascii="Arial" w:hAnsi="Arial" w:cs="Arial"/>
          <w:sz w:val="22"/>
          <w:szCs w:val="22"/>
          <w:vertAlign w:val="superscript"/>
          <w:lang w:val="en-GB"/>
        </w:rPr>
        <w:t>th</w:t>
      </w:r>
      <w:r w:rsidR="004953DB" w:rsidRPr="00D25D55">
        <w:rPr>
          <w:rFonts w:ascii="Arial" w:hAnsi="Arial" w:cs="Arial"/>
          <w:sz w:val="22"/>
          <w:szCs w:val="22"/>
          <w:lang w:val="en-GB"/>
        </w:rPr>
        <w:t xml:space="preserve"> </w:t>
      </w:r>
      <w:r w:rsidRPr="00D25D55">
        <w:rPr>
          <w:rFonts w:ascii="Arial" w:hAnsi="Arial" w:cs="Arial"/>
          <w:sz w:val="22"/>
          <w:szCs w:val="22"/>
          <w:lang w:val="en-GB"/>
        </w:rPr>
        <w:t>meeting on the progress in implementing this Decision.</w:t>
      </w:r>
    </w:p>
    <w:p w14:paraId="35799D24" w14:textId="3BBF7D95" w:rsidR="00647E21" w:rsidRPr="00EB2600" w:rsidRDefault="00647E21" w:rsidP="00647E21">
      <w:pPr>
        <w:tabs>
          <w:tab w:val="left" w:pos="7620"/>
        </w:tabs>
        <w:rPr>
          <w:rFonts w:ascii="Arial" w:hAnsi="Arial" w:cs="Arial"/>
          <w:i/>
          <w:iCs/>
          <w:sz w:val="22"/>
          <w:szCs w:val="22"/>
          <w:lang w:val="en-GB"/>
        </w:rPr>
      </w:pPr>
      <w:r w:rsidRPr="00EB2600">
        <w:rPr>
          <w:rFonts w:ascii="Arial" w:hAnsi="Arial" w:cs="Arial"/>
          <w:i/>
          <w:iCs/>
          <w:sz w:val="22"/>
          <w:szCs w:val="22"/>
          <w:lang w:val="en-GB"/>
        </w:rPr>
        <w:tab/>
      </w:r>
    </w:p>
    <w:sectPr w:rsidR="00647E21" w:rsidRPr="00EB2600" w:rsidSect="00567448">
      <w:headerReference w:type="even" r:id="rId17"/>
      <w:footerReference w:type="first" r:id="rId18"/>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65AFA" w14:textId="77777777" w:rsidR="00CA381C" w:rsidRDefault="00CA381C">
      <w:r>
        <w:separator/>
      </w:r>
    </w:p>
  </w:endnote>
  <w:endnote w:type="continuationSeparator" w:id="0">
    <w:p w14:paraId="55122156" w14:textId="77777777" w:rsidR="00CA381C" w:rsidRDefault="00CA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212205"/>
      <w:docPartObj>
        <w:docPartGallery w:val="Page Numbers (Bottom of Page)"/>
        <w:docPartUnique/>
      </w:docPartObj>
    </w:sdtPr>
    <w:sdtEndPr>
      <w:rPr>
        <w:rFonts w:asciiTheme="minorBidi" w:hAnsiTheme="minorBidi" w:cstheme="minorBidi"/>
        <w:noProof/>
        <w:sz w:val="18"/>
        <w:szCs w:val="22"/>
      </w:rPr>
    </w:sdtEndPr>
    <w:sdtContent>
      <w:p w14:paraId="7769721A" w14:textId="77777777" w:rsidR="00D25D55" w:rsidRDefault="00D25D55" w:rsidP="00D25D55">
        <w:pPr>
          <w:pStyle w:val="Footer"/>
          <w:jc w:val="right"/>
          <w:rPr>
            <w:rFonts w:asciiTheme="minorBidi" w:hAnsiTheme="minorBidi" w:cstheme="minorBidi"/>
            <w:noProof/>
            <w:sz w:val="18"/>
            <w:szCs w:val="22"/>
          </w:rPr>
        </w:pPr>
        <w:r w:rsidRPr="00D25D55">
          <w:rPr>
            <w:rFonts w:asciiTheme="minorBidi" w:hAnsiTheme="minorBidi" w:cstheme="minorBidi"/>
            <w:sz w:val="18"/>
            <w:szCs w:val="22"/>
          </w:rPr>
          <w:fldChar w:fldCharType="begin"/>
        </w:r>
        <w:r w:rsidRPr="00D25D55">
          <w:rPr>
            <w:rFonts w:asciiTheme="minorBidi" w:hAnsiTheme="minorBidi" w:cstheme="minorBidi"/>
            <w:sz w:val="18"/>
            <w:szCs w:val="22"/>
          </w:rPr>
          <w:instrText xml:space="preserve"> PAGE   \* MERGEFORMAT </w:instrText>
        </w:r>
        <w:r w:rsidRPr="00D25D55">
          <w:rPr>
            <w:rFonts w:asciiTheme="minorBidi" w:hAnsiTheme="minorBidi" w:cstheme="minorBidi"/>
            <w:sz w:val="18"/>
            <w:szCs w:val="22"/>
          </w:rPr>
          <w:fldChar w:fldCharType="separate"/>
        </w:r>
        <w:r w:rsidR="00604E07">
          <w:rPr>
            <w:rFonts w:asciiTheme="minorBidi" w:hAnsiTheme="minorBidi" w:cstheme="minorBidi"/>
            <w:noProof/>
            <w:sz w:val="18"/>
            <w:szCs w:val="22"/>
          </w:rPr>
          <w:t>1</w:t>
        </w:r>
        <w:r w:rsidRPr="00D25D55">
          <w:rPr>
            <w:rFonts w:asciiTheme="minorBidi" w:hAnsiTheme="minorBidi" w:cstheme="minorBidi"/>
            <w:noProof/>
            <w:sz w:val="18"/>
            <w:szCs w:val="22"/>
          </w:rPr>
          <w:fldChar w:fldCharType="end"/>
        </w:r>
        <w:r>
          <w:rPr>
            <w:rFonts w:asciiTheme="minorBidi" w:hAnsiTheme="minorBidi" w:cstheme="minorBidi"/>
            <w:noProof/>
            <w:sz w:val="18"/>
            <w:szCs w:val="22"/>
          </w:rPr>
          <w:t xml:space="preserve">                                                    UNEP/CMS/COP12/CRP1</w:t>
        </w:r>
      </w:p>
      <w:p w14:paraId="08C9F978" w14:textId="234B4430" w:rsidR="00D25D55" w:rsidRPr="00826B8B" w:rsidRDefault="00CA381C" w:rsidP="00D25D55">
        <w:pPr>
          <w:pStyle w:val="Footer"/>
          <w:jc w:val="right"/>
          <w:rPr>
            <w:rFonts w:asciiTheme="minorBidi" w:hAnsiTheme="minorBidi" w:cstheme="minorBidi"/>
            <w:sz w:val="16"/>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747635"/>
      <w:docPartObj>
        <w:docPartGallery w:val="Page Numbers (Bottom of Page)"/>
        <w:docPartUnique/>
      </w:docPartObj>
    </w:sdtPr>
    <w:sdtEndPr>
      <w:rPr>
        <w:rFonts w:asciiTheme="minorBidi" w:hAnsiTheme="minorBidi" w:cstheme="minorBidi"/>
        <w:noProof/>
        <w:sz w:val="18"/>
        <w:szCs w:val="22"/>
      </w:rPr>
    </w:sdtEndPr>
    <w:sdtContent>
      <w:p w14:paraId="3701827F" w14:textId="79D7F433" w:rsidR="00D25D55" w:rsidRPr="00D25D55" w:rsidRDefault="00D25D55">
        <w:pPr>
          <w:pStyle w:val="Footer"/>
          <w:jc w:val="center"/>
          <w:rPr>
            <w:rFonts w:asciiTheme="minorBidi" w:hAnsiTheme="minorBidi" w:cstheme="minorBidi"/>
            <w:sz w:val="18"/>
            <w:szCs w:val="22"/>
          </w:rPr>
        </w:pPr>
        <w:r w:rsidRPr="00D25D55">
          <w:rPr>
            <w:rFonts w:asciiTheme="minorBidi" w:hAnsiTheme="minorBidi" w:cstheme="minorBidi"/>
            <w:sz w:val="18"/>
            <w:szCs w:val="22"/>
          </w:rPr>
          <w:fldChar w:fldCharType="begin"/>
        </w:r>
        <w:r w:rsidRPr="00D25D55">
          <w:rPr>
            <w:rFonts w:asciiTheme="minorBidi" w:hAnsiTheme="minorBidi" w:cstheme="minorBidi"/>
            <w:sz w:val="18"/>
            <w:szCs w:val="22"/>
          </w:rPr>
          <w:instrText xml:space="preserve"> PAGE   \* MERGEFORMAT </w:instrText>
        </w:r>
        <w:r w:rsidRPr="00D25D55">
          <w:rPr>
            <w:rFonts w:asciiTheme="minorBidi" w:hAnsiTheme="minorBidi" w:cstheme="minorBidi"/>
            <w:sz w:val="18"/>
            <w:szCs w:val="22"/>
          </w:rPr>
          <w:fldChar w:fldCharType="separate"/>
        </w:r>
        <w:r>
          <w:rPr>
            <w:rFonts w:asciiTheme="minorBidi" w:hAnsiTheme="minorBidi" w:cstheme="minorBidi"/>
            <w:noProof/>
            <w:sz w:val="18"/>
            <w:szCs w:val="22"/>
          </w:rPr>
          <w:t>1</w:t>
        </w:r>
        <w:r w:rsidRPr="00D25D55">
          <w:rPr>
            <w:rFonts w:asciiTheme="minorBidi" w:hAnsiTheme="minorBidi" w:cstheme="minorBidi"/>
            <w:noProof/>
            <w:sz w:val="18"/>
            <w:szCs w:val="22"/>
          </w:rPr>
          <w:fldChar w:fldCharType="end"/>
        </w:r>
      </w:p>
    </w:sdtContent>
  </w:sdt>
  <w:p w14:paraId="15F5D961" w14:textId="77777777" w:rsidR="00D25D55" w:rsidRDefault="00D25D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34BE7" w14:textId="77777777" w:rsidR="00CA381C" w:rsidRDefault="00CA381C">
      <w:r>
        <w:separator/>
      </w:r>
    </w:p>
  </w:footnote>
  <w:footnote w:type="continuationSeparator" w:id="0">
    <w:p w14:paraId="6CB7997B" w14:textId="77777777" w:rsidR="00CA381C" w:rsidRDefault="00CA381C">
      <w:r>
        <w:continuationSeparator/>
      </w:r>
    </w:p>
  </w:footnote>
  <w:footnote w:id="1">
    <w:p w14:paraId="3B01ADE6" w14:textId="77777777" w:rsidR="002A3616" w:rsidRPr="0087316A" w:rsidRDefault="002A3616" w:rsidP="002A3616">
      <w:pPr>
        <w:pStyle w:val="FootnoteText"/>
        <w:rPr>
          <w:rFonts w:ascii="Arial" w:hAnsi="Arial" w:cs="Arial"/>
          <w:sz w:val="18"/>
          <w:szCs w:val="18"/>
        </w:rPr>
      </w:pPr>
      <w:r w:rsidRPr="0087316A">
        <w:rPr>
          <w:rStyle w:val="FootnoteReference"/>
          <w:rFonts w:ascii="Arial" w:hAnsi="Arial" w:cs="Arial"/>
          <w:sz w:val="18"/>
          <w:szCs w:val="18"/>
          <w:vertAlign w:val="superscript"/>
        </w:rPr>
        <w:t>1</w:t>
      </w:r>
      <w:r w:rsidRPr="0087316A">
        <w:rPr>
          <w:rFonts w:ascii="Arial" w:hAnsi="Arial" w:cs="Arial"/>
          <w:sz w:val="18"/>
          <w:szCs w:val="18"/>
          <w:vertAlign w:val="superscript"/>
        </w:rPr>
        <w:t xml:space="preserve"> </w:t>
      </w:r>
      <w:r w:rsidRPr="0087316A">
        <w:rPr>
          <w:rFonts w:ascii="Arial" w:hAnsi="Arial" w:cs="Arial"/>
          <w:sz w:val="18"/>
          <w:szCs w:val="18"/>
        </w:rPr>
        <w:t xml:space="preserve">For cases where it appears that proceeding directly to the development of an Agreement or other instrument under Article IV of the Convention would be a better remedy, equivalent guidance and criteria for judging such proposals is provided in Resolution 11.12, </w:t>
      </w:r>
      <w:r w:rsidRPr="0087316A">
        <w:rPr>
          <w:rFonts w:ascii="Arial" w:hAnsi="Arial" w:cs="Arial"/>
          <w:i/>
          <w:sz w:val="18"/>
          <w:szCs w:val="18"/>
        </w:rPr>
        <w:t>Criteria for Assessing Proposals for New Agreements</w:t>
      </w:r>
      <w:r w:rsidRPr="0087316A">
        <w:rPr>
          <w:rFonts w:ascii="Arial" w:eastAsia="MS Mincho" w:hAnsi="Arial" w:cs="Arial"/>
          <w:color w:val="000000"/>
          <w:sz w:val="18"/>
          <w:szCs w:val="18"/>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93495" w14:textId="77777777" w:rsidR="002A3616" w:rsidRPr="00922791" w:rsidRDefault="002A3616" w:rsidP="000F3E1F">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.26.1/Annex 2</w:t>
    </w:r>
  </w:p>
  <w:p w14:paraId="26E324C7" w14:textId="77777777" w:rsidR="002A3616" w:rsidRPr="00332AEE" w:rsidRDefault="002A3616" w:rsidP="00B04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F857" w14:textId="77777777" w:rsidR="002A3616" w:rsidRPr="00354A9C" w:rsidRDefault="002A3616" w:rsidP="00B041AD">
    <w:pPr>
      <w:jc w:val="right"/>
      <w:rPr>
        <w:i/>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04C30"/>
    <w:multiLevelType w:val="hybridMultilevel"/>
    <w:tmpl w:val="0A4A27D4"/>
    <w:lvl w:ilvl="0" w:tplc="18248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F82D4D"/>
    <w:multiLevelType w:val="hybridMultilevel"/>
    <w:tmpl w:val="AA96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563EB"/>
    <w:multiLevelType w:val="hybridMultilevel"/>
    <w:tmpl w:val="BEA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30050F"/>
    <w:multiLevelType w:val="hybridMultilevel"/>
    <w:tmpl w:val="2D1E49F6"/>
    <w:lvl w:ilvl="0" w:tplc="04090011">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034EA2"/>
    <w:multiLevelType w:val="hybridMultilevel"/>
    <w:tmpl w:val="D820C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23A7C"/>
    <w:multiLevelType w:val="hybridMultilevel"/>
    <w:tmpl w:val="1EF021F6"/>
    <w:lvl w:ilvl="0" w:tplc="9D22ABD8">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9D8585B"/>
    <w:multiLevelType w:val="hybridMultilevel"/>
    <w:tmpl w:val="E8A49BB6"/>
    <w:lvl w:ilvl="0" w:tplc="0407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C81561"/>
    <w:multiLevelType w:val="hybridMultilevel"/>
    <w:tmpl w:val="6596BB9A"/>
    <w:lvl w:ilvl="0" w:tplc="8B4C879A">
      <w:start w:val="4"/>
      <w:numFmt w:val="decimal"/>
      <w:lvlText w:val="%1."/>
      <w:lvlJc w:val="left"/>
      <w:pPr>
        <w:ind w:left="360" w:hanging="360"/>
      </w:pPr>
      <w:rPr>
        <w:rFonts w:eastAsia="MS Mincho"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44219F"/>
    <w:multiLevelType w:val="hybridMultilevel"/>
    <w:tmpl w:val="C256C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5330B"/>
    <w:multiLevelType w:val="hybridMultilevel"/>
    <w:tmpl w:val="924AC504"/>
    <w:lvl w:ilvl="0" w:tplc="B0DC7E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14"/>
  </w:num>
  <w:num w:numId="13">
    <w:abstractNumId w:val="13"/>
  </w:num>
  <w:num w:numId="14">
    <w:abstractNumId w:val="4"/>
  </w:num>
  <w:num w:numId="15">
    <w:abstractNumId w:val="36"/>
  </w:num>
  <w:num w:numId="16">
    <w:abstractNumId w:val="9"/>
  </w:num>
  <w:num w:numId="17">
    <w:abstractNumId w:val="1"/>
  </w:num>
  <w:num w:numId="18">
    <w:abstractNumId w:val="26"/>
  </w:num>
  <w:num w:numId="19">
    <w:abstractNumId w:val="19"/>
  </w:num>
  <w:num w:numId="20">
    <w:abstractNumId w:val="10"/>
  </w:num>
  <w:num w:numId="21">
    <w:abstractNumId w:val="8"/>
  </w:num>
  <w:num w:numId="22">
    <w:abstractNumId w:val="34"/>
  </w:num>
  <w:num w:numId="23">
    <w:abstractNumId w:val="17"/>
  </w:num>
  <w:num w:numId="24">
    <w:abstractNumId w:val="30"/>
  </w:num>
  <w:num w:numId="25">
    <w:abstractNumId w:val="23"/>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5"/>
  </w:num>
  <w:num w:numId="30">
    <w:abstractNumId w:val="22"/>
  </w:num>
  <w:num w:numId="31">
    <w:abstractNumId w:val="20"/>
  </w:num>
  <w:num w:numId="32">
    <w:abstractNumId w:val="2"/>
  </w:num>
  <w:num w:numId="33">
    <w:abstractNumId w:val="33"/>
  </w:num>
  <w:num w:numId="34">
    <w:abstractNumId w:val="21"/>
  </w:num>
  <w:num w:numId="35">
    <w:abstractNumId w:val="6"/>
  </w:num>
  <w:num w:numId="36">
    <w:abstractNumId w:val="18"/>
  </w:num>
  <w:num w:numId="37">
    <w:abstractNumId w:val="25"/>
  </w:num>
  <w:num w:numId="38">
    <w:abstractNumId w:val="35"/>
  </w:num>
  <w:num w:numId="39">
    <w:abstractNumId w:val="24"/>
  </w:num>
  <w:num w:numId="40">
    <w:abstractNumId w:val="5"/>
  </w:num>
  <w:num w:numId="41">
    <w:abstractNumId w:val="32"/>
  </w:num>
  <w:num w:numId="4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5231"/>
    <w:rsid w:val="00070BBC"/>
    <w:rsid w:val="00073C92"/>
    <w:rsid w:val="00075F10"/>
    <w:rsid w:val="000770F8"/>
    <w:rsid w:val="00080F03"/>
    <w:rsid w:val="000900E1"/>
    <w:rsid w:val="0009076A"/>
    <w:rsid w:val="00093E17"/>
    <w:rsid w:val="00096B45"/>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3384"/>
    <w:rsid w:val="00154575"/>
    <w:rsid w:val="00161963"/>
    <w:rsid w:val="00162D88"/>
    <w:rsid w:val="00166ABA"/>
    <w:rsid w:val="00171FF8"/>
    <w:rsid w:val="001743FD"/>
    <w:rsid w:val="001764E6"/>
    <w:rsid w:val="001808F1"/>
    <w:rsid w:val="00185F40"/>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054B5"/>
    <w:rsid w:val="00210033"/>
    <w:rsid w:val="00211972"/>
    <w:rsid w:val="0022063D"/>
    <w:rsid w:val="002210F4"/>
    <w:rsid w:val="00222731"/>
    <w:rsid w:val="00222FF7"/>
    <w:rsid w:val="002238A3"/>
    <w:rsid w:val="00227B5F"/>
    <w:rsid w:val="00231246"/>
    <w:rsid w:val="00241E1F"/>
    <w:rsid w:val="00251B60"/>
    <w:rsid w:val="00254721"/>
    <w:rsid w:val="00257709"/>
    <w:rsid w:val="00263159"/>
    <w:rsid w:val="002779F7"/>
    <w:rsid w:val="00287939"/>
    <w:rsid w:val="002A2A96"/>
    <w:rsid w:val="002A361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53C"/>
    <w:rsid w:val="003909E4"/>
    <w:rsid w:val="003A3E30"/>
    <w:rsid w:val="003A70FE"/>
    <w:rsid w:val="003B0C35"/>
    <w:rsid w:val="003B219E"/>
    <w:rsid w:val="003D1FA4"/>
    <w:rsid w:val="003D6F0D"/>
    <w:rsid w:val="003E21B3"/>
    <w:rsid w:val="003E3CAF"/>
    <w:rsid w:val="003F3837"/>
    <w:rsid w:val="003F79A1"/>
    <w:rsid w:val="00402B6D"/>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8422C"/>
    <w:rsid w:val="00485DA5"/>
    <w:rsid w:val="004953DB"/>
    <w:rsid w:val="00497E66"/>
    <w:rsid w:val="004A3EC2"/>
    <w:rsid w:val="004B6CFD"/>
    <w:rsid w:val="004C204D"/>
    <w:rsid w:val="004D0436"/>
    <w:rsid w:val="004D0936"/>
    <w:rsid w:val="004D4149"/>
    <w:rsid w:val="004D6068"/>
    <w:rsid w:val="004E7ED7"/>
    <w:rsid w:val="004F243D"/>
    <w:rsid w:val="004F3D8D"/>
    <w:rsid w:val="004F5306"/>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6AC6"/>
    <w:rsid w:val="005912EE"/>
    <w:rsid w:val="00593736"/>
    <w:rsid w:val="005A3181"/>
    <w:rsid w:val="005A7037"/>
    <w:rsid w:val="005B0F06"/>
    <w:rsid w:val="005B3B20"/>
    <w:rsid w:val="005B6141"/>
    <w:rsid w:val="005C3F15"/>
    <w:rsid w:val="005D01E7"/>
    <w:rsid w:val="005D1473"/>
    <w:rsid w:val="005D2650"/>
    <w:rsid w:val="005D5311"/>
    <w:rsid w:val="005E7DAB"/>
    <w:rsid w:val="005F3989"/>
    <w:rsid w:val="005F4303"/>
    <w:rsid w:val="005F7B20"/>
    <w:rsid w:val="00601B52"/>
    <w:rsid w:val="0060280B"/>
    <w:rsid w:val="00604422"/>
    <w:rsid w:val="00604E07"/>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B48A9"/>
    <w:rsid w:val="006C52FC"/>
    <w:rsid w:val="006D30BE"/>
    <w:rsid w:val="006E56AD"/>
    <w:rsid w:val="006E5763"/>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84BA5"/>
    <w:rsid w:val="0079075D"/>
    <w:rsid w:val="007910DD"/>
    <w:rsid w:val="0079328E"/>
    <w:rsid w:val="007C1468"/>
    <w:rsid w:val="007C41D7"/>
    <w:rsid w:val="007C657E"/>
    <w:rsid w:val="007E3F03"/>
    <w:rsid w:val="007F16FB"/>
    <w:rsid w:val="007F1BBA"/>
    <w:rsid w:val="008077E3"/>
    <w:rsid w:val="0081518F"/>
    <w:rsid w:val="0081600F"/>
    <w:rsid w:val="00826B8B"/>
    <w:rsid w:val="0082722D"/>
    <w:rsid w:val="008274F7"/>
    <w:rsid w:val="0083517B"/>
    <w:rsid w:val="008441F9"/>
    <w:rsid w:val="00846A99"/>
    <w:rsid w:val="008506F1"/>
    <w:rsid w:val="008519F6"/>
    <w:rsid w:val="00854C81"/>
    <w:rsid w:val="00863372"/>
    <w:rsid w:val="008641D1"/>
    <w:rsid w:val="00870FB9"/>
    <w:rsid w:val="00872F67"/>
    <w:rsid w:val="00875CA7"/>
    <w:rsid w:val="008879E9"/>
    <w:rsid w:val="0089230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3AC6"/>
    <w:rsid w:val="0098795B"/>
    <w:rsid w:val="00994621"/>
    <w:rsid w:val="009A2C8F"/>
    <w:rsid w:val="009A33E2"/>
    <w:rsid w:val="009A7326"/>
    <w:rsid w:val="009A7B65"/>
    <w:rsid w:val="009B3D27"/>
    <w:rsid w:val="009C7BCF"/>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BE3"/>
    <w:rsid w:val="00A339B9"/>
    <w:rsid w:val="00A35BAD"/>
    <w:rsid w:val="00A368F6"/>
    <w:rsid w:val="00A40EDF"/>
    <w:rsid w:val="00A568DF"/>
    <w:rsid w:val="00A57A77"/>
    <w:rsid w:val="00A71F27"/>
    <w:rsid w:val="00A73A79"/>
    <w:rsid w:val="00A93C52"/>
    <w:rsid w:val="00AA4590"/>
    <w:rsid w:val="00AA7368"/>
    <w:rsid w:val="00AB4ACF"/>
    <w:rsid w:val="00AB4FF9"/>
    <w:rsid w:val="00AC3A93"/>
    <w:rsid w:val="00AE0F8E"/>
    <w:rsid w:val="00AE4BE2"/>
    <w:rsid w:val="00AE69E6"/>
    <w:rsid w:val="00AE7B21"/>
    <w:rsid w:val="00AF1980"/>
    <w:rsid w:val="00AF2021"/>
    <w:rsid w:val="00B016F8"/>
    <w:rsid w:val="00B025B7"/>
    <w:rsid w:val="00B16451"/>
    <w:rsid w:val="00B27DDA"/>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A381C"/>
    <w:rsid w:val="00CB11A4"/>
    <w:rsid w:val="00CB1D26"/>
    <w:rsid w:val="00CB608E"/>
    <w:rsid w:val="00CC2B38"/>
    <w:rsid w:val="00CC4C21"/>
    <w:rsid w:val="00CC57AD"/>
    <w:rsid w:val="00CC6BBA"/>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25D55"/>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068E"/>
    <w:rsid w:val="00DA1080"/>
    <w:rsid w:val="00DA12C2"/>
    <w:rsid w:val="00DA33AA"/>
    <w:rsid w:val="00DB30A6"/>
    <w:rsid w:val="00DD6A9E"/>
    <w:rsid w:val="00DD79F3"/>
    <w:rsid w:val="00DE133C"/>
    <w:rsid w:val="00DF2242"/>
    <w:rsid w:val="00E01758"/>
    <w:rsid w:val="00E06618"/>
    <w:rsid w:val="00E076A7"/>
    <w:rsid w:val="00E10FC9"/>
    <w:rsid w:val="00E14EB8"/>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179"/>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66976"/>
    <w:rsid w:val="00F72FDC"/>
    <w:rsid w:val="00F7503A"/>
    <w:rsid w:val="00F81FEF"/>
    <w:rsid w:val="00F83F47"/>
    <w:rsid w:val="00F865F8"/>
    <w:rsid w:val="00F978B9"/>
    <w:rsid w:val="00FA39CB"/>
    <w:rsid w:val="00FA61AF"/>
    <w:rsid w:val="00FB2C17"/>
    <w:rsid w:val="00FC0566"/>
    <w:rsid w:val="00FD3A06"/>
    <w:rsid w:val="00FD6E73"/>
    <w:rsid w:val="00FD7D14"/>
    <w:rsid w:val="00FE5C96"/>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qFormat/>
    <w:rsid w:val="002779F7"/>
    <w:rPr>
      <w:szCs w:val="20"/>
    </w:rPr>
  </w:style>
  <w:style w:type="character" w:customStyle="1" w:styleId="FootnoteTextChar">
    <w:name w:val="Footnote Text Char"/>
    <w:aliases w:val="fn Char"/>
    <w:link w:val="FootnoteText"/>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table" w:styleId="TableGrid">
    <w:name w:val="Table Grid"/>
    <w:basedOn w:val="TableNormal"/>
    <w:uiPriority w:val="59"/>
    <w:locked/>
    <w:rsid w:val="002A3616"/>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s.secretariat@cms.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2E6D3843-137A-462F-9734-5FCE41781B5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E7F46-F0E5-4F28-BC5D-70272ECC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8</TotalTime>
  <Pages>7</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Jenny Renell</cp:lastModifiedBy>
  <cp:revision>8</cp:revision>
  <cp:lastPrinted>2017-10-17T07:25:00Z</cp:lastPrinted>
  <dcterms:created xsi:type="dcterms:W3CDTF">2017-10-24T15:57:00Z</dcterms:created>
  <dcterms:modified xsi:type="dcterms:W3CDTF">2017-10-24T22:26:00Z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