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32DA74" w14:textId="77777777" w:rsidR="002F021B" w:rsidRDefault="002F021B" w:rsidP="00DD2F3E">
      <w:pPr>
        <w:spacing w:after="0"/>
      </w:pPr>
    </w:p>
    <w:p w14:paraId="37F34E10" w14:textId="77777777" w:rsidR="00DD2F3E" w:rsidRPr="00DD2F3E" w:rsidRDefault="00DD2F3E" w:rsidP="00DD2F3E">
      <w:pPr>
        <w:spacing w:after="0"/>
        <w:jc w:val="center"/>
        <w:rPr>
          <w:rFonts w:ascii="Times New Roman" w:hAnsi="Times New Roman" w:cs="Times New Roman"/>
          <w:b/>
          <w:sz w:val="32"/>
          <w:szCs w:val="32"/>
        </w:rPr>
      </w:pPr>
      <w:r w:rsidRPr="00DD2F3E">
        <w:rPr>
          <w:rFonts w:ascii="Times New Roman" w:hAnsi="Times New Roman" w:cs="Times New Roman"/>
          <w:b/>
          <w:sz w:val="32"/>
          <w:szCs w:val="32"/>
        </w:rPr>
        <w:t>1</w:t>
      </w:r>
      <w:r w:rsidRPr="00DD2F3E">
        <w:rPr>
          <w:rFonts w:ascii="Times New Roman" w:hAnsi="Times New Roman" w:cs="Times New Roman"/>
          <w:b/>
          <w:sz w:val="32"/>
          <w:szCs w:val="32"/>
          <w:vertAlign w:val="superscript"/>
        </w:rPr>
        <w:t>st</w:t>
      </w:r>
      <w:r w:rsidRPr="00DD2F3E">
        <w:rPr>
          <w:rFonts w:ascii="Times New Roman" w:hAnsi="Times New Roman" w:cs="Times New Roman"/>
          <w:b/>
          <w:sz w:val="32"/>
          <w:szCs w:val="32"/>
        </w:rPr>
        <w:t xml:space="preserve"> Meeting of the Sessional Committee of the</w:t>
      </w:r>
    </w:p>
    <w:p w14:paraId="0C067EF4" w14:textId="77777777" w:rsidR="00DD2F3E" w:rsidRPr="00DD2F3E" w:rsidRDefault="00DD2F3E" w:rsidP="00DD2F3E">
      <w:pPr>
        <w:spacing w:after="0"/>
        <w:jc w:val="center"/>
        <w:rPr>
          <w:rFonts w:ascii="Times New Roman" w:hAnsi="Times New Roman" w:cs="Times New Roman"/>
          <w:b/>
          <w:sz w:val="32"/>
          <w:szCs w:val="32"/>
        </w:rPr>
      </w:pPr>
      <w:r w:rsidRPr="00DD2F3E">
        <w:rPr>
          <w:rFonts w:ascii="Times New Roman" w:hAnsi="Times New Roman" w:cs="Times New Roman"/>
          <w:b/>
          <w:sz w:val="32"/>
          <w:szCs w:val="32"/>
        </w:rPr>
        <w:t>CMS Scientific Council (ScC-SC1)</w:t>
      </w:r>
    </w:p>
    <w:p w14:paraId="70410086" w14:textId="77777777" w:rsidR="00DD2F3E" w:rsidRPr="00DD2F3E" w:rsidRDefault="00DD2F3E" w:rsidP="00DD2F3E">
      <w:pPr>
        <w:pBdr>
          <w:bottom w:val="single" w:sz="4" w:space="1" w:color="auto"/>
        </w:pBdr>
        <w:spacing w:after="0"/>
        <w:jc w:val="center"/>
        <w:rPr>
          <w:rFonts w:ascii="Times New Roman" w:hAnsi="Times New Roman" w:cs="Times New Roman"/>
          <w:i/>
          <w:sz w:val="24"/>
          <w:szCs w:val="24"/>
        </w:rPr>
      </w:pPr>
      <w:r w:rsidRPr="00DD2F3E">
        <w:rPr>
          <w:rFonts w:ascii="Times New Roman" w:hAnsi="Times New Roman" w:cs="Times New Roman"/>
          <w:i/>
          <w:sz w:val="24"/>
          <w:szCs w:val="24"/>
        </w:rPr>
        <w:t>Bonn, Germany, 18 – 21 April 2016</w:t>
      </w:r>
    </w:p>
    <w:p w14:paraId="08BE0321" w14:textId="7FFC588C" w:rsidR="006A2D39" w:rsidRPr="006A2D39" w:rsidRDefault="006A2D39" w:rsidP="006A2D39">
      <w:pPr>
        <w:spacing w:after="0"/>
        <w:jc w:val="right"/>
        <w:rPr>
          <w:rFonts w:ascii="Times New Roman" w:hAnsi="Times New Roman" w:cs="Times New Roman"/>
          <w:sz w:val="24"/>
          <w:szCs w:val="24"/>
        </w:rPr>
      </w:pPr>
      <w:r w:rsidRPr="006A2D39">
        <w:rPr>
          <w:rFonts w:ascii="Times New Roman" w:hAnsi="Times New Roman" w:cs="Times New Roman"/>
          <w:sz w:val="24"/>
          <w:szCs w:val="24"/>
        </w:rPr>
        <w:t>UNEP/CMS/ScC-SC1/</w:t>
      </w:r>
      <w:r w:rsidR="006515EC" w:rsidRPr="006515EC">
        <w:rPr>
          <w:rFonts w:ascii="Times New Roman" w:hAnsi="Times New Roman" w:cs="Times New Roman"/>
          <w:sz w:val="24"/>
          <w:szCs w:val="24"/>
        </w:rPr>
        <w:t>Doc.</w:t>
      </w:r>
      <w:r w:rsidR="00C97409">
        <w:rPr>
          <w:rFonts w:ascii="Times New Roman" w:hAnsi="Times New Roman" w:cs="Times New Roman"/>
          <w:sz w:val="24"/>
          <w:szCs w:val="24"/>
        </w:rPr>
        <w:t>3.2</w:t>
      </w:r>
    </w:p>
    <w:p w14:paraId="7C8AB292" w14:textId="77777777" w:rsidR="00DD2F3E" w:rsidRDefault="00DD2F3E" w:rsidP="00DD2F3E">
      <w:pPr>
        <w:spacing w:after="0"/>
        <w:rPr>
          <w:rFonts w:ascii="Times New Roman" w:hAnsi="Times New Roman" w:cs="Times New Roman"/>
          <w:sz w:val="24"/>
          <w:szCs w:val="24"/>
        </w:rPr>
      </w:pPr>
    </w:p>
    <w:p w14:paraId="6FF183F9" w14:textId="77777777" w:rsidR="00DD2F3E" w:rsidRDefault="00DD2F3E" w:rsidP="00DD2F3E">
      <w:pPr>
        <w:spacing w:after="0"/>
        <w:rPr>
          <w:rFonts w:ascii="Times New Roman" w:hAnsi="Times New Roman" w:cs="Times New Roman"/>
          <w:sz w:val="24"/>
          <w:szCs w:val="24"/>
        </w:rPr>
      </w:pPr>
    </w:p>
    <w:p w14:paraId="1F60C7E4" w14:textId="77777777" w:rsidR="00F42F74" w:rsidRDefault="00F42F74" w:rsidP="00DD2F3E">
      <w:pPr>
        <w:spacing w:after="0"/>
        <w:rPr>
          <w:rFonts w:ascii="Times New Roman" w:hAnsi="Times New Roman" w:cs="Times New Roman"/>
          <w:sz w:val="24"/>
          <w:szCs w:val="24"/>
        </w:rPr>
      </w:pPr>
    </w:p>
    <w:p w14:paraId="5EE146F9" w14:textId="77777777" w:rsidR="00F42F74" w:rsidRDefault="00F42F74" w:rsidP="00DD2F3E">
      <w:pPr>
        <w:spacing w:after="0"/>
        <w:rPr>
          <w:rFonts w:ascii="Times New Roman" w:hAnsi="Times New Roman" w:cs="Times New Roman"/>
          <w:sz w:val="24"/>
          <w:szCs w:val="24"/>
        </w:rPr>
      </w:pPr>
    </w:p>
    <w:p w14:paraId="036CB3CC" w14:textId="77777777" w:rsidR="00F42F74" w:rsidRDefault="00F42F74" w:rsidP="00DD2F3E">
      <w:pPr>
        <w:spacing w:after="0"/>
        <w:rPr>
          <w:rFonts w:ascii="Times New Roman" w:hAnsi="Times New Roman" w:cs="Times New Roman"/>
          <w:sz w:val="24"/>
          <w:szCs w:val="24"/>
        </w:rPr>
      </w:pPr>
    </w:p>
    <w:p w14:paraId="7C3A5DD1" w14:textId="77777777" w:rsidR="00F42F74" w:rsidRDefault="00F42F74" w:rsidP="00DD2F3E">
      <w:pPr>
        <w:spacing w:after="0"/>
        <w:rPr>
          <w:rFonts w:ascii="Times New Roman" w:hAnsi="Times New Roman" w:cs="Times New Roman"/>
          <w:sz w:val="24"/>
          <w:szCs w:val="24"/>
        </w:rPr>
      </w:pPr>
    </w:p>
    <w:p w14:paraId="3889B402" w14:textId="77777777" w:rsidR="00C97409" w:rsidRDefault="00C97409" w:rsidP="00F42F74">
      <w:pPr>
        <w:widowControl w:val="0"/>
        <w:kinsoku w:val="0"/>
        <w:overflowPunct w:val="0"/>
        <w:autoSpaceDE w:val="0"/>
        <w:autoSpaceDN w:val="0"/>
        <w:spacing w:after="0" w:line="240" w:lineRule="auto"/>
        <w:jc w:val="center"/>
        <w:rPr>
          <w:rFonts w:ascii="Times New Roman" w:eastAsia="Times New Roman" w:hAnsi="Times New Roman" w:cs="Times New Roman"/>
          <w:b/>
          <w:bCs/>
          <w:sz w:val="24"/>
          <w:szCs w:val="24"/>
          <w:lang w:val="en-GB"/>
        </w:rPr>
      </w:pPr>
      <w:r>
        <w:rPr>
          <w:rFonts w:ascii="Times New Roman" w:eastAsia="Times New Roman" w:hAnsi="Times New Roman" w:cs="Times New Roman"/>
          <w:b/>
          <w:bCs/>
          <w:sz w:val="24"/>
          <w:szCs w:val="24"/>
          <w:lang w:val="en-GB"/>
        </w:rPr>
        <w:t xml:space="preserve">REVISION OF THE RULES OF PROCEDURE </w:t>
      </w:r>
    </w:p>
    <w:p w14:paraId="662E0A6B" w14:textId="17D9F27E" w:rsidR="00F42F74" w:rsidRPr="0006017D" w:rsidRDefault="00C97409" w:rsidP="00F42F74">
      <w:pPr>
        <w:widowControl w:val="0"/>
        <w:kinsoku w:val="0"/>
        <w:overflowPunct w:val="0"/>
        <w:autoSpaceDE w:val="0"/>
        <w:autoSpaceDN w:val="0"/>
        <w:spacing w:after="0" w:line="240" w:lineRule="auto"/>
        <w:jc w:val="center"/>
        <w:rPr>
          <w:rFonts w:ascii="Times New Roman" w:eastAsia="Times New Roman" w:hAnsi="Times New Roman" w:cs="Times New Roman"/>
          <w:b/>
          <w:bCs/>
          <w:sz w:val="24"/>
          <w:szCs w:val="24"/>
          <w:lang w:val="en-GB"/>
        </w:rPr>
      </w:pPr>
      <w:r>
        <w:rPr>
          <w:rFonts w:ascii="Times New Roman" w:eastAsia="Times New Roman" w:hAnsi="Times New Roman" w:cs="Times New Roman"/>
          <w:b/>
          <w:bCs/>
          <w:sz w:val="24"/>
          <w:szCs w:val="24"/>
          <w:lang w:val="en-GB"/>
        </w:rPr>
        <w:t>OF THE CMS SCIENTIFIC COUNCIL</w:t>
      </w:r>
    </w:p>
    <w:p w14:paraId="0F528F81" w14:textId="77777777" w:rsidR="00F42F74" w:rsidRPr="0006017D" w:rsidRDefault="00F42F74" w:rsidP="00F42F74">
      <w:pPr>
        <w:widowControl w:val="0"/>
        <w:kinsoku w:val="0"/>
        <w:overflowPunct w:val="0"/>
        <w:autoSpaceDE w:val="0"/>
        <w:autoSpaceDN w:val="0"/>
        <w:spacing w:after="0" w:line="240" w:lineRule="auto"/>
        <w:jc w:val="center"/>
        <w:rPr>
          <w:rFonts w:ascii="Times New Roman" w:eastAsia="Times New Roman" w:hAnsi="Times New Roman" w:cs="Times New Roman"/>
          <w:b/>
          <w:bCs/>
          <w:sz w:val="24"/>
          <w:szCs w:val="24"/>
          <w:lang w:val="en-GB"/>
        </w:rPr>
      </w:pPr>
    </w:p>
    <w:p w14:paraId="6D57F92A" w14:textId="77777777" w:rsidR="00F42F74" w:rsidRPr="0006017D" w:rsidRDefault="00F42F74" w:rsidP="00F42F74">
      <w:pPr>
        <w:widowControl w:val="0"/>
        <w:kinsoku w:val="0"/>
        <w:overflowPunct w:val="0"/>
        <w:autoSpaceDE w:val="0"/>
        <w:autoSpaceDN w:val="0"/>
        <w:spacing w:after="0" w:line="240" w:lineRule="auto"/>
        <w:jc w:val="center"/>
        <w:rPr>
          <w:rFonts w:ascii="Times New Roman" w:eastAsia="Times New Roman" w:hAnsi="Times New Roman" w:cs="Times New Roman"/>
          <w:bCs/>
          <w:i/>
          <w:sz w:val="24"/>
          <w:szCs w:val="24"/>
          <w:lang w:val="en-GB"/>
        </w:rPr>
      </w:pPr>
      <w:r w:rsidRPr="0006017D">
        <w:rPr>
          <w:rFonts w:ascii="Times New Roman" w:eastAsia="Times New Roman" w:hAnsi="Times New Roman" w:cs="Times New Roman"/>
          <w:bCs/>
          <w:i/>
          <w:sz w:val="24"/>
          <w:szCs w:val="24"/>
          <w:lang w:val="en-GB"/>
        </w:rPr>
        <w:t xml:space="preserve">(Prepared by </w:t>
      </w:r>
      <w:r>
        <w:rPr>
          <w:rFonts w:ascii="Times New Roman" w:eastAsia="Times New Roman" w:hAnsi="Times New Roman" w:cs="Times New Roman"/>
          <w:bCs/>
          <w:i/>
          <w:sz w:val="24"/>
          <w:szCs w:val="24"/>
          <w:lang w:val="en-GB"/>
        </w:rPr>
        <w:t>the Secretariat</w:t>
      </w:r>
      <w:r w:rsidRPr="0006017D">
        <w:rPr>
          <w:rFonts w:ascii="Times New Roman" w:eastAsia="Times New Roman" w:hAnsi="Times New Roman" w:cs="Times New Roman"/>
          <w:bCs/>
          <w:i/>
          <w:sz w:val="24"/>
          <w:szCs w:val="24"/>
          <w:lang w:val="en-GB"/>
        </w:rPr>
        <w:t>)</w:t>
      </w:r>
    </w:p>
    <w:p w14:paraId="62FEAE07" w14:textId="77777777" w:rsidR="00F42F74" w:rsidRPr="0006017D" w:rsidRDefault="00F42F74" w:rsidP="00F42F74">
      <w:pPr>
        <w:widowControl w:val="0"/>
        <w:kinsoku w:val="0"/>
        <w:overflowPunct w:val="0"/>
        <w:autoSpaceDE w:val="0"/>
        <w:autoSpaceDN w:val="0"/>
        <w:spacing w:after="0" w:line="240" w:lineRule="auto"/>
        <w:jc w:val="center"/>
        <w:rPr>
          <w:rFonts w:ascii="Times New Roman" w:eastAsia="Times New Roman" w:hAnsi="Times New Roman" w:cs="Times New Roman"/>
          <w:bCs/>
          <w:i/>
          <w:sz w:val="24"/>
          <w:szCs w:val="24"/>
          <w:lang w:val="en-GB"/>
        </w:rPr>
      </w:pPr>
    </w:p>
    <w:p w14:paraId="5F67206D" w14:textId="77777777" w:rsidR="00F42F74" w:rsidRPr="0006017D" w:rsidRDefault="00F42F74" w:rsidP="00F42F74">
      <w:pPr>
        <w:widowControl w:val="0"/>
        <w:kinsoku w:val="0"/>
        <w:overflowPunct w:val="0"/>
        <w:autoSpaceDE w:val="0"/>
        <w:autoSpaceDN w:val="0"/>
        <w:spacing w:after="0" w:line="240" w:lineRule="auto"/>
        <w:jc w:val="center"/>
        <w:rPr>
          <w:rFonts w:ascii="Times New Roman" w:eastAsia="Times New Roman" w:hAnsi="Times New Roman" w:cs="Times New Roman"/>
          <w:bCs/>
          <w:i/>
          <w:sz w:val="24"/>
          <w:szCs w:val="24"/>
          <w:lang w:val="en-GB"/>
        </w:rPr>
      </w:pPr>
    </w:p>
    <w:p w14:paraId="1253E64B" w14:textId="77777777" w:rsidR="00F42F74" w:rsidRPr="0006017D" w:rsidRDefault="00F42F74" w:rsidP="00F42F74">
      <w:pPr>
        <w:widowControl w:val="0"/>
        <w:kinsoku w:val="0"/>
        <w:overflowPunct w:val="0"/>
        <w:autoSpaceDE w:val="0"/>
        <w:autoSpaceDN w:val="0"/>
        <w:spacing w:after="0" w:line="240" w:lineRule="auto"/>
        <w:jc w:val="center"/>
        <w:rPr>
          <w:rFonts w:ascii="Times New Roman" w:eastAsia="Times New Roman" w:hAnsi="Times New Roman" w:cs="Times New Roman"/>
          <w:bCs/>
          <w:i/>
          <w:sz w:val="24"/>
          <w:szCs w:val="24"/>
          <w:lang w:val="en-GB"/>
        </w:rPr>
      </w:pPr>
    </w:p>
    <w:p w14:paraId="37B685EA" w14:textId="77777777" w:rsidR="00F42F74" w:rsidRPr="0006017D" w:rsidRDefault="00F42F74" w:rsidP="00F42F74">
      <w:pPr>
        <w:widowControl w:val="0"/>
        <w:kinsoku w:val="0"/>
        <w:overflowPunct w:val="0"/>
        <w:autoSpaceDE w:val="0"/>
        <w:autoSpaceDN w:val="0"/>
        <w:spacing w:after="0" w:line="240" w:lineRule="auto"/>
        <w:jc w:val="center"/>
        <w:rPr>
          <w:rFonts w:ascii="Times New Roman" w:eastAsia="Times New Roman" w:hAnsi="Times New Roman" w:cs="Times New Roman"/>
          <w:bCs/>
          <w:i/>
          <w:sz w:val="24"/>
          <w:szCs w:val="24"/>
          <w:lang w:val="en-GB"/>
        </w:rPr>
      </w:pPr>
    </w:p>
    <w:p w14:paraId="703C4476" w14:textId="77777777" w:rsidR="00F42F74" w:rsidRPr="0006017D" w:rsidRDefault="00F42F74" w:rsidP="00F42F74">
      <w:pPr>
        <w:widowControl w:val="0"/>
        <w:kinsoku w:val="0"/>
        <w:overflowPunct w:val="0"/>
        <w:autoSpaceDE w:val="0"/>
        <w:autoSpaceDN w:val="0"/>
        <w:spacing w:after="0" w:line="240" w:lineRule="auto"/>
        <w:jc w:val="center"/>
        <w:rPr>
          <w:rFonts w:ascii="Times New Roman" w:eastAsia="Times New Roman" w:hAnsi="Times New Roman" w:cs="Times New Roman"/>
          <w:b/>
          <w:bCs/>
          <w:sz w:val="24"/>
          <w:szCs w:val="24"/>
          <w:lang w:val="en-GB"/>
        </w:rPr>
      </w:pPr>
      <w:r w:rsidRPr="0006017D">
        <w:rPr>
          <w:rFonts w:ascii="Times New Roman" w:eastAsia="Times New Roman" w:hAnsi="Times New Roman" w:cs="Times New Roman"/>
          <w:b/>
          <w:bCs/>
          <w:noProof/>
          <w:sz w:val="24"/>
          <w:szCs w:val="24"/>
        </w:rPr>
        <mc:AlternateContent>
          <mc:Choice Requires="wps">
            <w:drawing>
              <wp:anchor distT="0" distB="0" distL="114300" distR="114300" simplePos="0" relativeHeight="251659264" behindDoc="0" locked="0" layoutInCell="1" allowOverlap="1" wp14:anchorId="3BCD6E49" wp14:editId="67A94192">
                <wp:simplePos x="0" y="0"/>
                <wp:positionH relativeFrom="column">
                  <wp:posOffset>847725</wp:posOffset>
                </wp:positionH>
                <wp:positionV relativeFrom="paragraph">
                  <wp:posOffset>67310</wp:posOffset>
                </wp:positionV>
                <wp:extent cx="4342765" cy="2838297"/>
                <wp:effectExtent l="0" t="0" r="19685" b="1968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2765" cy="2838297"/>
                        </a:xfrm>
                        <a:prstGeom prst="rect">
                          <a:avLst/>
                        </a:prstGeom>
                        <a:solidFill>
                          <a:srgbClr val="FFFFFF"/>
                        </a:solidFill>
                        <a:ln w="25400">
                          <a:solidFill>
                            <a:srgbClr val="000000"/>
                          </a:solidFill>
                          <a:miter lim="800000"/>
                          <a:headEnd/>
                          <a:tailEnd/>
                        </a:ln>
                      </wps:spPr>
                      <wps:txbx>
                        <w:txbxContent>
                          <w:p w14:paraId="618C1980" w14:textId="77777777" w:rsidR="00F42F74" w:rsidRDefault="00F42F74" w:rsidP="00F42F74">
                            <w:pPr>
                              <w:spacing w:after="0" w:line="240" w:lineRule="auto"/>
                              <w:jc w:val="both"/>
                              <w:rPr>
                                <w:rFonts w:ascii="Times New Roman" w:hAnsi="Times New Roman" w:cs="Times New Roman"/>
                                <w:sz w:val="24"/>
                                <w:szCs w:val="24"/>
                              </w:rPr>
                            </w:pPr>
                            <w:r w:rsidRPr="0006017D">
                              <w:rPr>
                                <w:rFonts w:ascii="Times New Roman" w:hAnsi="Times New Roman" w:cs="Times New Roman"/>
                                <w:sz w:val="24"/>
                                <w:szCs w:val="24"/>
                              </w:rPr>
                              <w:t>Summary</w:t>
                            </w:r>
                          </w:p>
                          <w:p w14:paraId="56BB291A" w14:textId="77777777" w:rsidR="00F42F74" w:rsidRDefault="00F42F74" w:rsidP="00F42F74">
                            <w:pPr>
                              <w:spacing w:after="0" w:line="240" w:lineRule="auto"/>
                              <w:jc w:val="both"/>
                              <w:rPr>
                                <w:rFonts w:ascii="Times New Roman" w:hAnsi="Times New Roman" w:cs="Times New Roman"/>
                                <w:sz w:val="24"/>
                                <w:szCs w:val="24"/>
                              </w:rPr>
                            </w:pPr>
                          </w:p>
                          <w:p w14:paraId="6524AFF9" w14:textId="6B227FF7" w:rsidR="00C74A5D" w:rsidRDefault="00D776F0" w:rsidP="00F42F74">
                            <w:pPr>
                              <w:spacing w:after="0" w:line="240" w:lineRule="auto"/>
                              <w:jc w:val="both"/>
                              <w:rPr>
                                <w:rFonts w:ascii="Times New Roman" w:hAnsi="Times New Roman" w:cs="Times New Roman"/>
                                <w:sz w:val="24"/>
                                <w:szCs w:val="24"/>
                              </w:rPr>
                            </w:pPr>
                            <w:r>
                              <w:rPr>
                                <w:rFonts w:ascii="Times New Roman" w:eastAsia="Calibri" w:hAnsi="Times New Roman" w:cs="Times New Roman"/>
                                <w:sz w:val="24"/>
                              </w:rPr>
                              <w:t>R</w:t>
                            </w:r>
                            <w:r w:rsidRPr="000A4B4B">
                              <w:rPr>
                                <w:rFonts w:ascii="Times New Roman" w:eastAsia="Calibri" w:hAnsi="Times New Roman" w:cs="Times New Roman"/>
                                <w:sz w:val="24"/>
                              </w:rPr>
                              <w:t xml:space="preserve">esolution </w:t>
                            </w:r>
                            <w:r>
                              <w:rPr>
                                <w:rFonts w:ascii="Times New Roman" w:eastAsia="Calibri" w:hAnsi="Times New Roman" w:cs="Times New Roman"/>
                                <w:sz w:val="24"/>
                              </w:rPr>
                              <w:t xml:space="preserve">11.4 </w:t>
                            </w:r>
                            <w:r w:rsidRPr="000A4B4B">
                              <w:rPr>
                                <w:rFonts w:ascii="Times New Roman" w:eastAsia="Calibri" w:hAnsi="Times New Roman" w:cs="Times New Roman"/>
                                <w:sz w:val="24"/>
                              </w:rPr>
                              <w:t>requests t</w:t>
                            </w:r>
                            <w:r w:rsidRPr="000A4B4B">
                              <w:rPr>
                                <w:rFonts w:ascii="Times New Roman" w:eastAsia="Calibri" w:hAnsi="Times New Roman" w:cs="Times New Roman"/>
                                <w:sz w:val="24"/>
                                <w:lang w:val="en-GB"/>
                              </w:rPr>
                              <w:t xml:space="preserve">he Scientific Council, with advice from the Secretariat, to develop and establish a revision of its Rules of Procedure in accordance with the resolution, and mandates the Standing Committee to approve the revised </w:t>
                            </w:r>
                            <w:r>
                              <w:rPr>
                                <w:rFonts w:ascii="Times New Roman" w:eastAsia="Calibri" w:hAnsi="Times New Roman" w:cs="Times New Roman"/>
                                <w:sz w:val="24"/>
                                <w:lang w:val="en-GB"/>
                              </w:rPr>
                              <w:t>R</w:t>
                            </w:r>
                            <w:r w:rsidRPr="000A4B4B">
                              <w:rPr>
                                <w:rFonts w:ascii="Times New Roman" w:eastAsia="Calibri" w:hAnsi="Times New Roman" w:cs="Times New Roman"/>
                                <w:sz w:val="24"/>
                                <w:lang w:val="en-GB"/>
                              </w:rPr>
                              <w:t>ules of Procedure.</w:t>
                            </w:r>
                          </w:p>
                          <w:p w14:paraId="4B7FC204" w14:textId="77777777" w:rsidR="00C74A5D" w:rsidRDefault="00C74A5D" w:rsidP="00F42F74">
                            <w:pPr>
                              <w:spacing w:after="0" w:line="240" w:lineRule="auto"/>
                              <w:jc w:val="both"/>
                              <w:rPr>
                                <w:rFonts w:ascii="Times New Roman" w:hAnsi="Times New Roman" w:cs="Times New Roman"/>
                                <w:sz w:val="24"/>
                                <w:szCs w:val="24"/>
                              </w:rPr>
                            </w:pPr>
                          </w:p>
                          <w:p w14:paraId="413927B5" w14:textId="77777777" w:rsidR="00D776F0" w:rsidRDefault="00C74A5D" w:rsidP="00F42F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present document </w:t>
                            </w:r>
                            <w:r w:rsidR="00D776F0">
                              <w:rPr>
                                <w:rFonts w:ascii="Times New Roman" w:hAnsi="Times New Roman" w:cs="Times New Roman"/>
                                <w:sz w:val="24"/>
                                <w:szCs w:val="24"/>
                              </w:rPr>
                              <w:t xml:space="preserve">includes a preliminary analysis </w:t>
                            </w:r>
                            <w:r w:rsidR="00D776F0">
                              <w:rPr>
                                <w:rFonts w:ascii="Times New Roman" w:eastAsia="Calibri" w:hAnsi="Times New Roman" w:cs="Times New Roman"/>
                                <w:sz w:val="24"/>
                                <w:lang w:val="en-GB"/>
                              </w:rPr>
                              <w:t>of the current Rules of Procedure aimed at identifying those sections of the Rules that will require revision in the light of Res. 11.4, as well as other previous relevant decisions of the COP (Annex 1).</w:t>
                            </w:r>
                            <w:r w:rsidR="00D776F0">
                              <w:rPr>
                                <w:rFonts w:ascii="Times New Roman" w:hAnsi="Times New Roman" w:cs="Times New Roman"/>
                                <w:sz w:val="24"/>
                                <w:szCs w:val="24"/>
                              </w:rPr>
                              <w:t xml:space="preserve"> </w:t>
                            </w:r>
                          </w:p>
                          <w:p w14:paraId="65EE080C" w14:textId="77777777" w:rsidR="00D776F0" w:rsidRDefault="00D776F0" w:rsidP="00F42F74">
                            <w:pPr>
                              <w:spacing w:after="0" w:line="240" w:lineRule="auto"/>
                              <w:jc w:val="both"/>
                              <w:rPr>
                                <w:rFonts w:ascii="Times New Roman" w:hAnsi="Times New Roman" w:cs="Times New Roman"/>
                                <w:sz w:val="24"/>
                                <w:szCs w:val="24"/>
                              </w:rPr>
                            </w:pPr>
                          </w:p>
                          <w:p w14:paraId="7F42F621" w14:textId="5014EF1F" w:rsidR="00C74A5D" w:rsidRPr="0006017D" w:rsidRDefault="00D776F0" w:rsidP="00F42F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document also contains the Terms of Reference for the Scientific Council </w:t>
                            </w:r>
                            <w:r w:rsidRPr="004066A8">
                              <w:rPr>
                                <w:rFonts w:ascii="Times New Roman" w:hAnsi="Times New Roman" w:cs="Times New Roman"/>
                                <w:sz w:val="24"/>
                                <w:szCs w:val="24"/>
                              </w:rPr>
                              <w:t>provisionally adopted by the Standing Committee at its 44</w:t>
                            </w:r>
                            <w:r w:rsidRPr="004066A8">
                              <w:rPr>
                                <w:rFonts w:ascii="Times New Roman" w:hAnsi="Times New Roman" w:cs="Times New Roman"/>
                                <w:sz w:val="24"/>
                                <w:szCs w:val="24"/>
                                <w:vertAlign w:val="superscript"/>
                              </w:rPr>
                              <w:t>th</w:t>
                            </w:r>
                            <w:r w:rsidRPr="004066A8">
                              <w:rPr>
                                <w:rFonts w:ascii="Times New Roman" w:hAnsi="Times New Roman" w:cs="Times New Roman"/>
                                <w:sz w:val="24"/>
                                <w:szCs w:val="24"/>
                              </w:rPr>
                              <w:t xml:space="preserve"> meeting</w:t>
                            </w:r>
                            <w:r>
                              <w:rPr>
                                <w:rFonts w:ascii="Times New Roman" w:hAnsi="Times New Roman" w:cs="Times New Roman"/>
                                <w:sz w:val="24"/>
                                <w:szCs w:val="24"/>
                              </w:rPr>
                              <w:t xml:space="preserve"> (Annex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CD6E49" id="_x0000_t202" coordsize="21600,21600" o:spt="202" path="m,l,21600r21600,l21600,xe">
                <v:stroke joinstyle="miter"/>
                <v:path gradientshapeok="t" o:connecttype="rect"/>
              </v:shapetype>
              <v:shape id="Text Box 2" o:spid="_x0000_s1026" type="#_x0000_t202" style="position:absolute;left:0;text-align:left;margin-left:66.75pt;margin-top:5.3pt;width:341.95pt;height:22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" strokeweight="2pt">
                <v:textbox>
                  <w:txbxContent>
                    <w:p w14:paraId="618C1980" w14:textId="77777777" w:rsidR="00F42F74" w:rsidRDefault="00F42F74" w:rsidP="00F42F74">
                      <w:pPr>
                        <w:spacing w:after="0" w:line="240" w:lineRule="auto"/>
                        <w:jc w:val="both"/>
                        <w:rPr>
                          <w:rFonts w:ascii="Times New Roman" w:hAnsi="Times New Roman" w:cs="Times New Roman"/>
                          <w:sz w:val="24"/>
                          <w:szCs w:val="24"/>
                        </w:rPr>
                      </w:pPr>
                      <w:r w:rsidRPr="0006017D">
                        <w:rPr>
                          <w:rFonts w:ascii="Times New Roman" w:hAnsi="Times New Roman" w:cs="Times New Roman"/>
                          <w:sz w:val="24"/>
                          <w:szCs w:val="24"/>
                        </w:rPr>
                        <w:t>Summary</w:t>
                      </w:r>
                    </w:p>
                    <w:p w14:paraId="56BB291A" w14:textId="77777777" w:rsidR="00F42F74" w:rsidRDefault="00F42F74" w:rsidP="00F42F74">
                      <w:pPr>
                        <w:spacing w:after="0" w:line="240" w:lineRule="auto"/>
                        <w:jc w:val="both"/>
                        <w:rPr>
                          <w:rFonts w:ascii="Times New Roman" w:hAnsi="Times New Roman" w:cs="Times New Roman"/>
                          <w:sz w:val="24"/>
                          <w:szCs w:val="24"/>
                        </w:rPr>
                      </w:pPr>
                    </w:p>
                    <w:p w14:paraId="6524AFF9" w14:textId="6B227FF7" w:rsidR="00C74A5D" w:rsidRDefault="00D776F0" w:rsidP="00F42F74">
                      <w:pPr>
                        <w:spacing w:after="0" w:line="240" w:lineRule="auto"/>
                        <w:jc w:val="both"/>
                        <w:rPr>
                          <w:rFonts w:ascii="Times New Roman" w:hAnsi="Times New Roman" w:cs="Times New Roman"/>
                          <w:sz w:val="24"/>
                          <w:szCs w:val="24"/>
                        </w:rPr>
                      </w:pPr>
                      <w:r>
                        <w:rPr>
                          <w:rFonts w:ascii="Times New Roman" w:eastAsia="Calibri" w:hAnsi="Times New Roman" w:cs="Times New Roman"/>
                          <w:sz w:val="24"/>
                        </w:rPr>
                        <w:t>R</w:t>
                      </w:r>
                      <w:r w:rsidRPr="000A4B4B">
                        <w:rPr>
                          <w:rFonts w:ascii="Times New Roman" w:eastAsia="Calibri" w:hAnsi="Times New Roman" w:cs="Times New Roman"/>
                          <w:sz w:val="24"/>
                        </w:rPr>
                        <w:t xml:space="preserve">esolution </w:t>
                      </w:r>
                      <w:r>
                        <w:rPr>
                          <w:rFonts w:ascii="Times New Roman" w:eastAsia="Calibri" w:hAnsi="Times New Roman" w:cs="Times New Roman"/>
                          <w:sz w:val="24"/>
                        </w:rPr>
                        <w:t xml:space="preserve">11.4 </w:t>
                      </w:r>
                      <w:r w:rsidRPr="000A4B4B">
                        <w:rPr>
                          <w:rFonts w:ascii="Times New Roman" w:eastAsia="Calibri" w:hAnsi="Times New Roman" w:cs="Times New Roman"/>
                          <w:sz w:val="24"/>
                        </w:rPr>
                        <w:t>requests t</w:t>
                      </w:r>
                      <w:r w:rsidRPr="000A4B4B">
                        <w:rPr>
                          <w:rFonts w:ascii="Times New Roman" w:eastAsia="Calibri" w:hAnsi="Times New Roman" w:cs="Times New Roman"/>
                          <w:sz w:val="24"/>
                          <w:lang w:val="en-GB"/>
                        </w:rPr>
                        <w:t xml:space="preserve">he Scientific Council, with advice from the Secretariat, to develop and establish a revision of its Rules of Procedure in accordance with the resolution, and mandates the Standing Committee to approve the revised </w:t>
                      </w:r>
                      <w:r>
                        <w:rPr>
                          <w:rFonts w:ascii="Times New Roman" w:eastAsia="Calibri" w:hAnsi="Times New Roman" w:cs="Times New Roman"/>
                          <w:sz w:val="24"/>
                          <w:lang w:val="en-GB"/>
                        </w:rPr>
                        <w:t>R</w:t>
                      </w:r>
                      <w:r w:rsidRPr="000A4B4B">
                        <w:rPr>
                          <w:rFonts w:ascii="Times New Roman" w:eastAsia="Calibri" w:hAnsi="Times New Roman" w:cs="Times New Roman"/>
                          <w:sz w:val="24"/>
                          <w:lang w:val="en-GB"/>
                        </w:rPr>
                        <w:t>ules of Procedure.</w:t>
                      </w:r>
                    </w:p>
                    <w:p w14:paraId="4B7FC204" w14:textId="77777777" w:rsidR="00C74A5D" w:rsidRDefault="00C74A5D" w:rsidP="00F42F74">
                      <w:pPr>
                        <w:spacing w:after="0" w:line="240" w:lineRule="auto"/>
                        <w:jc w:val="both"/>
                        <w:rPr>
                          <w:rFonts w:ascii="Times New Roman" w:hAnsi="Times New Roman" w:cs="Times New Roman"/>
                          <w:sz w:val="24"/>
                          <w:szCs w:val="24"/>
                        </w:rPr>
                      </w:pPr>
                    </w:p>
                    <w:p w14:paraId="413927B5" w14:textId="77777777" w:rsidR="00D776F0" w:rsidRDefault="00C74A5D" w:rsidP="00F42F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present document </w:t>
                      </w:r>
                      <w:r w:rsidR="00D776F0">
                        <w:rPr>
                          <w:rFonts w:ascii="Times New Roman" w:hAnsi="Times New Roman" w:cs="Times New Roman"/>
                          <w:sz w:val="24"/>
                          <w:szCs w:val="24"/>
                        </w:rPr>
                        <w:t xml:space="preserve">includes a preliminary analysis </w:t>
                      </w:r>
                      <w:r w:rsidR="00D776F0">
                        <w:rPr>
                          <w:rFonts w:ascii="Times New Roman" w:eastAsia="Calibri" w:hAnsi="Times New Roman" w:cs="Times New Roman"/>
                          <w:sz w:val="24"/>
                          <w:lang w:val="en-GB"/>
                        </w:rPr>
                        <w:t>of the current Rules of Procedure aimed at identifying those sections of the Rules that will require revision in the light of Res. 11.4, as well as other previous relevant decisions of the COP (Annex 1).</w:t>
                      </w:r>
                      <w:r w:rsidR="00D776F0">
                        <w:rPr>
                          <w:rFonts w:ascii="Times New Roman" w:hAnsi="Times New Roman" w:cs="Times New Roman"/>
                          <w:sz w:val="24"/>
                          <w:szCs w:val="24"/>
                        </w:rPr>
                        <w:t xml:space="preserve"> </w:t>
                      </w:r>
                    </w:p>
                    <w:p w14:paraId="65EE080C" w14:textId="77777777" w:rsidR="00D776F0" w:rsidRDefault="00D776F0" w:rsidP="00F42F74">
                      <w:pPr>
                        <w:spacing w:after="0" w:line="240" w:lineRule="auto"/>
                        <w:jc w:val="both"/>
                        <w:rPr>
                          <w:rFonts w:ascii="Times New Roman" w:hAnsi="Times New Roman" w:cs="Times New Roman"/>
                          <w:sz w:val="24"/>
                          <w:szCs w:val="24"/>
                        </w:rPr>
                      </w:pPr>
                    </w:p>
                    <w:p w14:paraId="7F42F621" w14:textId="5014EF1F" w:rsidR="00C74A5D" w:rsidRPr="0006017D" w:rsidRDefault="00D776F0" w:rsidP="00F42F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document also contains the Terms of Reference for the Scientific Council </w:t>
                      </w:r>
                      <w:r w:rsidRPr="004066A8">
                        <w:rPr>
                          <w:rFonts w:ascii="Times New Roman" w:hAnsi="Times New Roman" w:cs="Times New Roman"/>
                          <w:sz w:val="24"/>
                          <w:szCs w:val="24"/>
                        </w:rPr>
                        <w:t>provisionally adopted by the Standing Committee at its 44</w:t>
                      </w:r>
                      <w:r w:rsidRPr="004066A8">
                        <w:rPr>
                          <w:rFonts w:ascii="Times New Roman" w:hAnsi="Times New Roman" w:cs="Times New Roman"/>
                          <w:sz w:val="24"/>
                          <w:szCs w:val="24"/>
                          <w:vertAlign w:val="superscript"/>
                        </w:rPr>
                        <w:t>th</w:t>
                      </w:r>
                      <w:r w:rsidRPr="004066A8">
                        <w:rPr>
                          <w:rFonts w:ascii="Times New Roman" w:hAnsi="Times New Roman" w:cs="Times New Roman"/>
                          <w:sz w:val="24"/>
                          <w:szCs w:val="24"/>
                        </w:rPr>
                        <w:t xml:space="preserve"> meeting</w:t>
                      </w:r>
                      <w:r>
                        <w:rPr>
                          <w:rFonts w:ascii="Times New Roman" w:hAnsi="Times New Roman" w:cs="Times New Roman"/>
                          <w:sz w:val="24"/>
                          <w:szCs w:val="24"/>
                        </w:rPr>
                        <w:t xml:space="preserve"> (Annex 2).</w:t>
                      </w:r>
                    </w:p>
                  </w:txbxContent>
                </v:textbox>
              </v:shape>
            </w:pict>
          </mc:Fallback>
        </mc:AlternateContent>
      </w:r>
    </w:p>
    <w:p w14:paraId="531B56A1" w14:textId="77777777" w:rsidR="00F42F74" w:rsidRPr="0006017D" w:rsidRDefault="00F42F74" w:rsidP="00F42F74">
      <w:pPr>
        <w:widowControl w:val="0"/>
        <w:kinsoku w:val="0"/>
        <w:overflowPunct w:val="0"/>
        <w:autoSpaceDE w:val="0"/>
        <w:autoSpaceDN w:val="0"/>
        <w:spacing w:after="0" w:line="240" w:lineRule="auto"/>
        <w:jc w:val="center"/>
        <w:rPr>
          <w:rFonts w:ascii="Times New Roman" w:eastAsia="Times New Roman" w:hAnsi="Times New Roman" w:cs="Times New Roman"/>
          <w:b/>
          <w:bCs/>
          <w:sz w:val="24"/>
          <w:szCs w:val="24"/>
          <w:lang w:val="en-GB"/>
        </w:rPr>
      </w:pPr>
    </w:p>
    <w:p w14:paraId="5AD750C1" w14:textId="77777777" w:rsidR="00F42F74" w:rsidRPr="0006017D" w:rsidRDefault="00F42F74" w:rsidP="00F42F74">
      <w:pPr>
        <w:widowControl w:val="0"/>
        <w:kinsoku w:val="0"/>
        <w:overflowPunct w:val="0"/>
        <w:autoSpaceDE w:val="0"/>
        <w:autoSpaceDN w:val="0"/>
        <w:spacing w:after="0" w:line="240" w:lineRule="auto"/>
        <w:jc w:val="center"/>
        <w:rPr>
          <w:rFonts w:ascii="Times New Roman" w:eastAsia="Times New Roman" w:hAnsi="Times New Roman" w:cs="Times New Roman"/>
          <w:b/>
          <w:bCs/>
          <w:sz w:val="24"/>
          <w:szCs w:val="24"/>
          <w:lang w:val="en-GB"/>
        </w:rPr>
      </w:pPr>
    </w:p>
    <w:p w14:paraId="1141D608" w14:textId="77777777" w:rsidR="00F42F74" w:rsidRPr="0006017D" w:rsidRDefault="00F42F74" w:rsidP="00F42F74">
      <w:pPr>
        <w:widowControl w:val="0"/>
        <w:kinsoku w:val="0"/>
        <w:overflowPunct w:val="0"/>
        <w:autoSpaceDE w:val="0"/>
        <w:autoSpaceDN w:val="0"/>
        <w:spacing w:after="0" w:line="240" w:lineRule="auto"/>
        <w:jc w:val="center"/>
        <w:rPr>
          <w:rFonts w:ascii="Times New Roman" w:eastAsia="Times New Roman" w:hAnsi="Times New Roman" w:cs="Times New Roman"/>
          <w:b/>
          <w:bCs/>
          <w:sz w:val="24"/>
          <w:szCs w:val="24"/>
          <w:lang w:val="en-GB"/>
        </w:rPr>
      </w:pPr>
    </w:p>
    <w:p w14:paraId="25BCA32F" w14:textId="77777777" w:rsidR="00F42F74" w:rsidRPr="0006017D" w:rsidRDefault="00F42F74" w:rsidP="00F42F74">
      <w:pPr>
        <w:widowControl w:val="0"/>
        <w:kinsoku w:val="0"/>
        <w:overflowPunct w:val="0"/>
        <w:autoSpaceDE w:val="0"/>
        <w:autoSpaceDN w:val="0"/>
        <w:spacing w:after="0" w:line="240" w:lineRule="auto"/>
        <w:jc w:val="center"/>
        <w:rPr>
          <w:rFonts w:ascii="Times New Roman" w:eastAsia="Times New Roman" w:hAnsi="Times New Roman" w:cs="Times New Roman"/>
          <w:b/>
          <w:bCs/>
          <w:sz w:val="24"/>
          <w:szCs w:val="24"/>
          <w:lang w:val="en-GB"/>
        </w:rPr>
      </w:pPr>
    </w:p>
    <w:p w14:paraId="50CD1758" w14:textId="77777777" w:rsidR="00F42F74" w:rsidRPr="0006017D" w:rsidRDefault="00F42F74" w:rsidP="00F42F74">
      <w:pPr>
        <w:widowControl w:val="0"/>
        <w:kinsoku w:val="0"/>
        <w:overflowPunct w:val="0"/>
        <w:autoSpaceDE w:val="0"/>
        <w:autoSpaceDN w:val="0"/>
        <w:spacing w:after="0" w:line="240" w:lineRule="auto"/>
        <w:jc w:val="center"/>
        <w:rPr>
          <w:rFonts w:ascii="Times New Roman" w:eastAsia="Times New Roman" w:hAnsi="Times New Roman" w:cs="Times New Roman"/>
          <w:b/>
          <w:bCs/>
          <w:sz w:val="24"/>
          <w:szCs w:val="24"/>
          <w:lang w:val="en-GB"/>
        </w:rPr>
      </w:pPr>
    </w:p>
    <w:p w14:paraId="67055991" w14:textId="77777777" w:rsidR="00F42F74" w:rsidRPr="0006017D" w:rsidRDefault="00F42F74" w:rsidP="00F42F74">
      <w:pPr>
        <w:widowControl w:val="0"/>
        <w:kinsoku w:val="0"/>
        <w:overflowPunct w:val="0"/>
        <w:autoSpaceDE w:val="0"/>
        <w:autoSpaceDN w:val="0"/>
        <w:spacing w:after="0" w:line="240" w:lineRule="auto"/>
        <w:jc w:val="center"/>
        <w:rPr>
          <w:rFonts w:ascii="Times New Roman" w:eastAsia="Times New Roman" w:hAnsi="Times New Roman" w:cs="Times New Roman"/>
          <w:b/>
          <w:bCs/>
          <w:sz w:val="24"/>
          <w:szCs w:val="24"/>
          <w:lang w:val="en-GB"/>
        </w:rPr>
      </w:pPr>
    </w:p>
    <w:p w14:paraId="5349FE45" w14:textId="77777777" w:rsidR="00F42F74" w:rsidRPr="0006017D" w:rsidRDefault="00F42F74" w:rsidP="00F42F74">
      <w:pPr>
        <w:widowControl w:val="0"/>
        <w:kinsoku w:val="0"/>
        <w:overflowPunct w:val="0"/>
        <w:autoSpaceDE w:val="0"/>
        <w:autoSpaceDN w:val="0"/>
        <w:spacing w:after="0" w:line="240" w:lineRule="auto"/>
        <w:jc w:val="center"/>
        <w:rPr>
          <w:rFonts w:ascii="Times New Roman" w:eastAsia="Times New Roman" w:hAnsi="Times New Roman" w:cs="Times New Roman"/>
          <w:b/>
          <w:bCs/>
          <w:sz w:val="24"/>
          <w:szCs w:val="24"/>
          <w:lang w:val="en-GB"/>
        </w:rPr>
      </w:pPr>
    </w:p>
    <w:p w14:paraId="58AC7ACD" w14:textId="77777777" w:rsidR="00F42F74" w:rsidRPr="0006017D" w:rsidRDefault="00F42F74" w:rsidP="00F42F74">
      <w:pPr>
        <w:widowControl w:val="0"/>
        <w:kinsoku w:val="0"/>
        <w:overflowPunct w:val="0"/>
        <w:autoSpaceDE w:val="0"/>
        <w:autoSpaceDN w:val="0"/>
        <w:spacing w:after="0" w:line="240" w:lineRule="auto"/>
        <w:jc w:val="center"/>
        <w:rPr>
          <w:rFonts w:ascii="Times New Roman" w:eastAsia="Times New Roman" w:hAnsi="Times New Roman" w:cs="Times New Roman"/>
          <w:b/>
          <w:bCs/>
          <w:sz w:val="24"/>
          <w:szCs w:val="24"/>
          <w:lang w:val="en-GB"/>
        </w:rPr>
      </w:pPr>
    </w:p>
    <w:p w14:paraId="6BEFED3A" w14:textId="77777777" w:rsidR="00F42F74" w:rsidRPr="0006017D" w:rsidRDefault="00F42F74" w:rsidP="00F42F74">
      <w:pPr>
        <w:widowControl w:val="0"/>
        <w:kinsoku w:val="0"/>
        <w:overflowPunct w:val="0"/>
        <w:autoSpaceDE w:val="0"/>
        <w:autoSpaceDN w:val="0"/>
        <w:spacing w:after="0" w:line="240" w:lineRule="auto"/>
        <w:jc w:val="center"/>
        <w:rPr>
          <w:rFonts w:ascii="Times New Roman" w:eastAsia="Times New Roman" w:hAnsi="Times New Roman" w:cs="Times New Roman"/>
          <w:b/>
          <w:bCs/>
          <w:sz w:val="24"/>
          <w:szCs w:val="24"/>
          <w:lang w:val="en-GB"/>
        </w:rPr>
      </w:pPr>
    </w:p>
    <w:p w14:paraId="6E6CB358" w14:textId="77777777" w:rsidR="00F42F74" w:rsidRPr="0006017D" w:rsidRDefault="00F42F74" w:rsidP="00F42F74">
      <w:pPr>
        <w:widowControl w:val="0"/>
        <w:kinsoku w:val="0"/>
        <w:overflowPunct w:val="0"/>
        <w:autoSpaceDE w:val="0"/>
        <w:autoSpaceDN w:val="0"/>
        <w:spacing w:after="0" w:line="240" w:lineRule="auto"/>
        <w:jc w:val="center"/>
        <w:rPr>
          <w:rFonts w:ascii="Times New Roman" w:eastAsia="Times New Roman" w:hAnsi="Times New Roman" w:cs="Times New Roman"/>
          <w:b/>
          <w:bCs/>
          <w:sz w:val="24"/>
          <w:szCs w:val="24"/>
          <w:lang w:val="en-GB"/>
        </w:rPr>
      </w:pPr>
    </w:p>
    <w:p w14:paraId="5B2918C0" w14:textId="77777777" w:rsidR="00F42F74" w:rsidRPr="0006017D" w:rsidRDefault="00F42F74" w:rsidP="00F42F74">
      <w:pPr>
        <w:widowControl w:val="0"/>
        <w:kinsoku w:val="0"/>
        <w:overflowPunct w:val="0"/>
        <w:autoSpaceDE w:val="0"/>
        <w:autoSpaceDN w:val="0"/>
        <w:spacing w:after="0" w:line="240" w:lineRule="auto"/>
        <w:jc w:val="center"/>
        <w:rPr>
          <w:rFonts w:ascii="Times New Roman" w:eastAsia="Times New Roman" w:hAnsi="Times New Roman" w:cs="Times New Roman"/>
          <w:b/>
          <w:bCs/>
          <w:sz w:val="24"/>
          <w:szCs w:val="24"/>
          <w:lang w:val="en-GB"/>
        </w:rPr>
      </w:pPr>
    </w:p>
    <w:p w14:paraId="52A7593D" w14:textId="77777777" w:rsidR="00F42F74" w:rsidRPr="0006017D" w:rsidRDefault="00F42F74" w:rsidP="00F42F74">
      <w:pPr>
        <w:widowControl w:val="0"/>
        <w:kinsoku w:val="0"/>
        <w:overflowPunct w:val="0"/>
        <w:autoSpaceDE w:val="0"/>
        <w:autoSpaceDN w:val="0"/>
        <w:spacing w:after="0" w:line="240" w:lineRule="auto"/>
        <w:jc w:val="center"/>
        <w:rPr>
          <w:rFonts w:ascii="Times New Roman" w:eastAsia="Times New Roman" w:hAnsi="Times New Roman" w:cs="Times New Roman"/>
          <w:b/>
          <w:bCs/>
          <w:sz w:val="24"/>
          <w:szCs w:val="24"/>
          <w:lang w:val="en-GB"/>
        </w:rPr>
      </w:pPr>
    </w:p>
    <w:p w14:paraId="79174AAE" w14:textId="77777777" w:rsidR="00F42F74" w:rsidRPr="0006017D" w:rsidRDefault="00F42F74" w:rsidP="00F42F74">
      <w:pPr>
        <w:widowControl w:val="0"/>
        <w:kinsoku w:val="0"/>
        <w:overflowPunct w:val="0"/>
        <w:autoSpaceDE w:val="0"/>
        <w:autoSpaceDN w:val="0"/>
        <w:spacing w:after="0" w:line="240" w:lineRule="auto"/>
        <w:jc w:val="center"/>
        <w:rPr>
          <w:rFonts w:ascii="Times New Roman" w:eastAsia="Times New Roman" w:hAnsi="Times New Roman" w:cs="Times New Roman"/>
          <w:b/>
          <w:bCs/>
          <w:sz w:val="24"/>
          <w:szCs w:val="24"/>
          <w:lang w:val="en-GB"/>
        </w:rPr>
      </w:pPr>
    </w:p>
    <w:p w14:paraId="0D98E708" w14:textId="77777777" w:rsidR="00F42F74" w:rsidRPr="0006017D" w:rsidRDefault="00F42F74" w:rsidP="00F42F74">
      <w:pPr>
        <w:widowControl w:val="0"/>
        <w:kinsoku w:val="0"/>
        <w:overflowPunct w:val="0"/>
        <w:autoSpaceDE w:val="0"/>
        <w:autoSpaceDN w:val="0"/>
        <w:spacing w:after="0" w:line="240" w:lineRule="auto"/>
        <w:jc w:val="center"/>
        <w:rPr>
          <w:rFonts w:ascii="Times New Roman" w:eastAsia="Times New Roman" w:hAnsi="Times New Roman" w:cs="Times New Roman"/>
          <w:b/>
          <w:bCs/>
          <w:sz w:val="24"/>
          <w:szCs w:val="24"/>
          <w:lang w:val="en-GB"/>
        </w:rPr>
      </w:pPr>
    </w:p>
    <w:p w14:paraId="3DE3CE16" w14:textId="77777777" w:rsidR="00F42F74" w:rsidRPr="0006017D" w:rsidRDefault="00F42F74" w:rsidP="00F42F74">
      <w:pPr>
        <w:widowControl w:val="0"/>
        <w:kinsoku w:val="0"/>
        <w:overflowPunct w:val="0"/>
        <w:autoSpaceDE w:val="0"/>
        <w:autoSpaceDN w:val="0"/>
        <w:spacing w:after="0" w:line="240" w:lineRule="auto"/>
        <w:jc w:val="center"/>
        <w:rPr>
          <w:rFonts w:ascii="Times New Roman" w:eastAsia="Times New Roman" w:hAnsi="Times New Roman" w:cs="Times New Roman"/>
          <w:b/>
          <w:bCs/>
          <w:sz w:val="24"/>
          <w:szCs w:val="24"/>
          <w:lang w:val="en-GB"/>
        </w:rPr>
      </w:pPr>
    </w:p>
    <w:p w14:paraId="6765F3F6" w14:textId="77777777" w:rsidR="00F42F74" w:rsidRPr="0006017D" w:rsidRDefault="00F42F74" w:rsidP="00F42F74">
      <w:pPr>
        <w:widowControl w:val="0"/>
        <w:kinsoku w:val="0"/>
        <w:overflowPunct w:val="0"/>
        <w:autoSpaceDE w:val="0"/>
        <w:autoSpaceDN w:val="0"/>
        <w:spacing w:after="0" w:line="240" w:lineRule="auto"/>
        <w:jc w:val="center"/>
        <w:rPr>
          <w:rFonts w:ascii="Times New Roman" w:eastAsia="Times New Roman" w:hAnsi="Times New Roman" w:cs="Times New Roman"/>
          <w:b/>
          <w:bCs/>
          <w:sz w:val="24"/>
          <w:szCs w:val="24"/>
          <w:lang w:val="en-GB"/>
        </w:rPr>
      </w:pPr>
    </w:p>
    <w:p w14:paraId="4D4D19A1" w14:textId="77777777" w:rsidR="00F42F74" w:rsidRPr="0006017D" w:rsidRDefault="00F42F74" w:rsidP="00F42F74">
      <w:pPr>
        <w:widowControl w:val="0"/>
        <w:kinsoku w:val="0"/>
        <w:overflowPunct w:val="0"/>
        <w:autoSpaceDE w:val="0"/>
        <w:autoSpaceDN w:val="0"/>
        <w:spacing w:after="0" w:line="240" w:lineRule="auto"/>
        <w:jc w:val="center"/>
        <w:rPr>
          <w:rFonts w:ascii="Times New Roman" w:eastAsia="Times New Roman" w:hAnsi="Times New Roman" w:cs="Times New Roman"/>
          <w:b/>
          <w:bCs/>
          <w:sz w:val="24"/>
          <w:szCs w:val="24"/>
          <w:lang w:val="en-GB"/>
        </w:rPr>
      </w:pPr>
    </w:p>
    <w:p w14:paraId="21DD1998" w14:textId="77777777" w:rsidR="00F42F74" w:rsidRPr="0006017D" w:rsidRDefault="00F42F74" w:rsidP="00F42F74">
      <w:pPr>
        <w:widowControl w:val="0"/>
        <w:kinsoku w:val="0"/>
        <w:overflowPunct w:val="0"/>
        <w:autoSpaceDE w:val="0"/>
        <w:autoSpaceDN w:val="0"/>
        <w:spacing w:after="0" w:line="240" w:lineRule="auto"/>
        <w:jc w:val="center"/>
        <w:rPr>
          <w:rFonts w:ascii="Times New Roman" w:eastAsia="Times New Roman" w:hAnsi="Times New Roman" w:cs="Times New Roman"/>
          <w:b/>
          <w:bCs/>
          <w:sz w:val="24"/>
          <w:szCs w:val="24"/>
          <w:lang w:val="en-GB"/>
        </w:rPr>
      </w:pPr>
      <w:bookmarkStart w:id="0" w:name="_GoBack"/>
      <w:bookmarkEnd w:id="0"/>
    </w:p>
    <w:p w14:paraId="3A2BA978" w14:textId="77777777" w:rsidR="00F42F74" w:rsidRDefault="00F42F74" w:rsidP="00DD2F3E">
      <w:pPr>
        <w:spacing w:after="0"/>
        <w:rPr>
          <w:rFonts w:ascii="Times New Roman" w:hAnsi="Times New Roman" w:cs="Times New Roman"/>
          <w:sz w:val="24"/>
          <w:szCs w:val="24"/>
        </w:rPr>
      </w:pPr>
    </w:p>
    <w:p w14:paraId="381144D9" w14:textId="77777777" w:rsidR="00DD2F3E" w:rsidRDefault="00DD2F3E" w:rsidP="00DD2F3E">
      <w:pPr>
        <w:spacing w:after="0"/>
        <w:rPr>
          <w:rFonts w:ascii="Times New Roman" w:hAnsi="Times New Roman" w:cs="Times New Roman"/>
          <w:sz w:val="24"/>
          <w:szCs w:val="24"/>
        </w:rPr>
      </w:pPr>
    </w:p>
    <w:p w14:paraId="6B1AFB0F" w14:textId="77777777" w:rsidR="00C97409" w:rsidRDefault="00C97409" w:rsidP="00C97409">
      <w:pPr>
        <w:widowControl w:val="0"/>
        <w:kinsoku w:val="0"/>
        <w:overflowPunct w:val="0"/>
        <w:autoSpaceDE w:val="0"/>
        <w:autoSpaceDN w:val="0"/>
        <w:spacing w:after="0" w:line="240" w:lineRule="auto"/>
        <w:jc w:val="center"/>
        <w:rPr>
          <w:rFonts w:ascii="Times New Roman" w:eastAsia="Times New Roman" w:hAnsi="Times New Roman" w:cs="Times New Roman"/>
          <w:b/>
          <w:bCs/>
          <w:sz w:val="24"/>
          <w:szCs w:val="24"/>
          <w:lang w:val="en-GB"/>
        </w:rPr>
      </w:pPr>
    </w:p>
    <w:p w14:paraId="051E70FA" w14:textId="77777777" w:rsidR="00C97409" w:rsidRDefault="00C97409" w:rsidP="00C97409">
      <w:pPr>
        <w:widowControl w:val="0"/>
        <w:kinsoku w:val="0"/>
        <w:overflowPunct w:val="0"/>
        <w:autoSpaceDE w:val="0"/>
        <w:autoSpaceDN w:val="0"/>
        <w:spacing w:after="0" w:line="240" w:lineRule="auto"/>
        <w:jc w:val="center"/>
        <w:rPr>
          <w:rFonts w:ascii="Times New Roman" w:eastAsia="Times New Roman" w:hAnsi="Times New Roman" w:cs="Times New Roman"/>
          <w:b/>
          <w:bCs/>
          <w:sz w:val="24"/>
          <w:szCs w:val="24"/>
          <w:lang w:val="en-GB"/>
        </w:rPr>
      </w:pPr>
    </w:p>
    <w:p w14:paraId="6EBF3AB9" w14:textId="77777777" w:rsidR="00C97409" w:rsidRDefault="00C97409" w:rsidP="00C97409">
      <w:pPr>
        <w:widowControl w:val="0"/>
        <w:kinsoku w:val="0"/>
        <w:overflowPunct w:val="0"/>
        <w:autoSpaceDE w:val="0"/>
        <w:autoSpaceDN w:val="0"/>
        <w:spacing w:after="0" w:line="240" w:lineRule="auto"/>
        <w:jc w:val="center"/>
        <w:rPr>
          <w:rFonts w:ascii="Times New Roman" w:eastAsia="Times New Roman" w:hAnsi="Times New Roman" w:cs="Times New Roman"/>
          <w:b/>
          <w:bCs/>
          <w:sz w:val="24"/>
          <w:szCs w:val="24"/>
          <w:lang w:val="en-GB"/>
        </w:rPr>
      </w:pPr>
      <w:r>
        <w:rPr>
          <w:rFonts w:ascii="Times New Roman" w:eastAsia="Times New Roman" w:hAnsi="Times New Roman" w:cs="Times New Roman"/>
          <w:b/>
          <w:bCs/>
          <w:sz w:val="24"/>
          <w:szCs w:val="24"/>
          <w:lang w:val="en-GB"/>
        </w:rPr>
        <w:lastRenderedPageBreak/>
        <w:t xml:space="preserve">REVISION OF THE RULES OF PROCEDURE </w:t>
      </w:r>
    </w:p>
    <w:p w14:paraId="393CC33E" w14:textId="77777777" w:rsidR="00C97409" w:rsidRPr="0006017D" w:rsidRDefault="00C97409" w:rsidP="00C97409">
      <w:pPr>
        <w:widowControl w:val="0"/>
        <w:kinsoku w:val="0"/>
        <w:overflowPunct w:val="0"/>
        <w:autoSpaceDE w:val="0"/>
        <w:autoSpaceDN w:val="0"/>
        <w:spacing w:after="0" w:line="240" w:lineRule="auto"/>
        <w:jc w:val="center"/>
        <w:rPr>
          <w:rFonts w:ascii="Times New Roman" w:eastAsia="Times New Roman" w:hAnsi="Times New Roman" w:cs="Times New Roman"/>
          <w:b/>
          <w:bCs/>
          <w:sz w:val="24"/>
          <w:szCs w:val="24"/>
          <w:lang w:val="en-GB"/>
        </w:rPr>
      </w:pPr>
      <w:r>
        <w:rPr>
          <w:rFonts w:ascii="Times New Roman" w:eastAsia="Times New Roman" w:hAnsi="Times New Roman" w:cs="Times New Roman"/>
          <w:b/>
          <w:bCs/>
          <w:sz w:val="24"/>
          <w:szCs w:val="24"/>
          <w:lang w:val="en-GB"/>
        </w:rPr>
        <w:t>OF THE CMS SCIENTIFIC COUNCIL</w:t>
      </w:r>
    </w:p>
    <w:p w14:paraId="378BDFD4" w14:textId="77777777" w:rsidR="00F42F74" w:rsidRDefault="00F42F74" w:rsidP="00B6306D">
      <w:pPr>
        <w:spacing w:after="0"/>
        <w:jc w:val="center"/>
        <w:rPr>
          <w:rFonts w:ascii="Times New Roman" w:hAnsi="Times New Roman" w:cs="Times New Roman"/>
          <w:sz w:val="24"/>
          <w:szCs w:val="24"/>
        </w:rPr>
      </w:pPr>
    </w:p>
    <w:p w14:paraId="0C16A3F5" w14:textId="77777777" w:rsidR="00F42F74" w:rsidRDefault="00F42F74" w:rsidP="00B6306D">
      <w:pPr>
        <w:spacing w:after="0"/>
        <w:jc w:val="center"/>
        <w:rPr>
          <w:rFonts w:ascii="Times New Roman" w:hAnsi="Times New Roman" w:cs="Times New Roman"/>
          <w:sz w:val="24"/>
          <w:szCs w:val="24"/>
        </w:rPr>
      </w:pPr>
      <w:r>
        <w:rPr>
          <w:rFonts w:ascii="Times New Roman" w:hAnsi="Times New Roman" w:cs="Times New Roman"/>
          <w:sz w:val="24"/>
          <w:szCs w:val="24"/>
        </w:rPr>
        <w:t>(</w:t>
      </w:r>
      <w:r w:rsidRPr="00B6306D">
        <w:rPr>
          <w:rFonts w:ascii="Times New Roman" w:hAnsi="Times New Roman" w:cs="Times New Roman"/>
          <w:i/>
          <w:sz w:val="24"/>
          <w:szCs w:val="24"/>
        </w:rPr>
        <w:t>Prepared by the Secretariat</w:t>
      </w:r>
      <w:r>
        <w:rPr>
          <w:rFonts w:ascii="Times New Roman" w:hAnsi="Times New Roman" w:cs="Times New Roman"/>
          <w:sz w:val="24"/>
          <w:szCs w:val="24"/>
        </w:rPr>
        <w:t>)</w:t>
      </w:r>
    </w:p>
    <w:p w14:paraId="5B9C9C9C" w14:textId="77777777" w:rsidR="00F42F74" w:rsidRDefault="00F42F74" w:rsidP="00DD2F3E">
      <w:pPr>
        <w:spacing w:after="0"/>
        <w:rPr>
          <w:rFonts w:ascii="Times New Roman" w:hAnsi="Times New Roman" w:cs="Times New Roman"/>
          <w:sz w:val="24"/>
          <w:szCs w:val="24"/>
        </w:rPr>
      </w:pPr>
    </w:p>
    <w:p w14:paraId="2230E5C4" w14:textId="77777777" w:rsidR="00F42F74" w:rsidRDefault="00F42F74" w:rsidP="00DD2F3E">
      <w:pPr>
        <w:spacing w:after="0"/>
        <w:rPr>
          <w:rFonts w:ascii="Times New Roman" w:hAnsi="Times New Roman" w:cs="Times New Roman"/>
          <w:sz w:val="24"/>
          <w:szCs w:val="24"/>
        </w:rPr>
      </w:pPr>
    </w:p>
    <w:p w14:paraId="48EB428E" w14:textId="7BB498A1" w:rsidR="00297B9A" w:rsidRPr="00D32AF2" w:rsidRDefault="00D32AF2" w:rsidP="00297B9A">
      <w:pPr>
        <w:pStyle w:val="ListParagraph"/>
        <w:numPr>
          <w:ilvl w:val="0"/>
          <w:numId w:val="2"/>
        </w:numPr>
        <w:spacing w:line="240" w:lineRule="auto"/>
        <w:ind w:left="0" w:firstLine="0"/>
        <w:jc w:val="both"/>
        <w:rPr>
          <w:rFonts w:ascii="Times New Roman" w:hAnsi="Times New Roman" w:cs="Times New Roman"/>
          <w:color w:val="000000"/>
          <w:sz w:val="24"/>
          <w:szCs w:val="24"/>
          <w:lang w:eastAsia="en-GB"/>
        </w:rPr>
      </w:pPr>
      <w:r w:rsidRPr="00D32AF2">
        <w:rPr>
          <w:rFonts w:ascii="Times New Roman" w:hAnsi="Times New Roman" w:cs="Times New Roman"/>
          <w:sz w:val="24"/>
          <w:szCs w:val="24"/>
        </w:rPr>
        <w:t>Resolution 11.4, adopted by the Conference of the Parties (COP) to CMS at its 11</w:t>
      </w:r>
      <w:r w:rsidRPr="00D32AF2">
        <w:rPr>
          <w:rFonts w:ascii="Times New Roman" w:hAnsi="Times New Roman" w:cs="Times New Roman"/>
          <w:sz w:val="24"/>
          <w:szCs w:val="24"/>
          <w:vertAlign w:val="superscript"/>
        </w:rPr>
        <w:t>th</w:t>
      </w:r>
      <w:r w:rsidRPr="00D32AF2">
        <w:rPr>
          <w:rFonts w:ascii="Times New Roman" w:hAnsi="Times New Roman" w:cs="Times New Roman"/>
          <w:sz w:val="24"/>
          <w:szCs w:val="24"/>
        </w:rPr>
        <w:t xml:space="preserve"> meeting, provides for several organizational changes for the Scientific Council. In particular, it provides that, </w:t>
      </w:r>
      <w:r w:rsidR="00B6306D" w:rsidRPr="00D32AF2">
        <w:rPr>
          <w:rFonts w:ascii="Times New Roman" w:hAnsi="Times New Roman" w:cs="Times New Roman"/>
          <w:sz w:val="24"/>
          <w:szCs w:val="24"/>
        </w:rPr>
        <w:t xml:space="preserve">for each intersessional period between two consecutive meetings of the COP, </w:t>
      </w:r>
      <w:r w:rsidR="00B6306D" w:rsidRPr="00D32AF2">
        <w:rPr>
          <w:rFonts w:ascii="Times New Roman" w:eastAsia="Calibri" w:hAnsi="Times New Roman" w:cs="Times New Roman"/>
          <w:sz w:val="24"/>
          <w:szCs w:val="24"/>
        </w:rPr>
        <w:t xml:space="preserve">a representative selection of the membership of the Scientific Council, to be named the Sessional Committee of the Scientific Council, should be identified, composed of COP-appointed </w:t>
      </w:r>
      <w:proofErr w:type="spellStart"/>
      <w:r w:rsidR="00B6306D" w:rsidRPr="00D32AF2">
        <w:rPr>
          <w:rFonts w:ascii="Times New Roman" w:eastAsia="Calibri" w:hAnsi="Times New Roman" w:cs="Times New Roman"/>
          <w:sz w:val="24"/>
          <w:szCs w:val="24"/>
        </w:rPr>
        <w:t>Councillors</w:t>
      </w:r>
      <w:proofErr w:type="spellEnd"/>
      <w:r w:rsidR="00B6306D" w:rsidRPr="00D32AF2">
        <w:rPr>
          <w:rFonts w:ascii="Times New Roman" w:eastAsia="Calibri" w:hAnsi="Times New Roman" w:cs="Times New Roman"/>
          <w:sz w:val="24"/>
          <w:szCs w:val="24"/>
        </w:rPr>
        <w:t xml:space="preserve"> and Party-appointed </w:t>
      </w:r>
      <w:proofErr w:type="spellStart"/>
      <w:r w:rsidR="00B6306D" w:rsidRPr="00D32AF2">
        <w:rPr>
          <w:rFonts w:ascii="Times New Roman" w:eastAsia="Calibri" w:hAnsi="Times New Roman" w:cs="Times New Roman"/>
          <w:sz w:val="24"/>
          <w:szCs w:val="24"/>
        </w:rPr>
        <w:t>Councillors</w:t>
      </w:r>
      <w:proofErr w:type="spellEnd"/>
      <w:r w:rsidR="00B6306D" w:rsidRPr="00D32AF2">
        <w:rPr>
          <w:rFonts w:ascii="Times New Roman" w:eastAsia="Calibri" w:hAnsi="Times New Roman" w:cs="Times New Roman"/>
          <w:sz w:val="24"/>
          <w:szCs w:val="24"/>
        </w:rPr>
        <w:t xml:space="preserve"> selected regionally, to be appointed at each ordinary meeting of the COP.</w:t>
      </w:r>
      <w:r w:rsidR="00297B9A" w:rsidRPr="00D32AF2">
        <w:rPr>
          <w:rFonts w:ascii="Times New Roman" w:eastAsia="Calibri" w:hAnsi="Times New Roman" w:cs="Times New Roman"/>
          <w:sz w:val="24"/>
          <w:szCs w:val="24"/>
        </w:rPr>
        <w:t xml:space="preserve"> </w:t>
      </w:r>
    </w:p>
    <w:p w14:paraId="04651DD4" w14:textId="77777777" w:rsidR="00297B9A" w:rsidRDefault="00297B9A" w:rsidP="00297B9A">
      <w:pPr>
        <w:pStyle w:val="ListParagraph"/>
        <w:spacing w:line="240" w:lineRule="auto"/>
        <w:ind w:left="0"/>
        <w:jc w:val="both"/>
        <w:rPr>
          <w:rFonts w:ascii="Times New Roman" w:hAnsi="Times New Roman" w:cs="Times New Roman"/>
          <w:color w:val="000000"/>
          <w:sz w:val="24"/>
          <w:szCs w:val="24"/>
          <w:lang w:eastAsia="en-GB"/>
        </w:rPr>
      </w:pPr>
    </w:p>
    <w:p w14:paraId="41D7E434" w14:textId="77777777" w:rsidR="00826291" w:rsidRPr="00826291" w:rsidRDefault="00D32AF2" w:rsidP="003268ED">
      <w:pPr>
        <w:pStyle w:val="ListParagraph"/>
        <w:numPr>
          <w:ilvl w:val="0"/>
          <w:numId w:val="2"/>
        </w:numPr>
        <w:spacing w:line="240" w:lineRule="auto"/>
        <w:ind w:left="0" w:firstLine="0"/>
        <w:jc w:val="both"/>
        <w:rPr>
          <w:rFonts w:ascii="Times New Roman" w:hAnsi="Times New Roman" w:cs="Times New Roman"/>
          <w:color w:val="000000"/>
          <w:sz w:val="24"/>
          <w:szCs w:val="24"/>
          <w:lang w:eastAsia="en-GB"/>
        </w:rPr>
      </w:pPr>
      <w:r w:rsidRPr="000A4B4B">
        <w:rPr>
          <w:rFonts w:ascii="Times New Roman" w:eastAsia="Calibri" w:hAnsi="Times New Roman" w:cs="Times New Roman"/>
          <w:sz w:val="24"/>
        </w:rPr>
        <w:t>In relation to these changes, the resolution requests t</w:t>
      </w:r>
      <w:r w:rsidRPr="000A4B4B">
        <w:rPr>
          <w:rFonts w:ascii="Times New Roman" w:eastAsia="Calibri" w:hAnsi="Times New Roman" w:cs="Times New Roman"/>
          <w:sz w:val="24"/>
          <w:lang w:val="en-GB"/>
        </w:rPr>
        <w:t xml:space="preserve">he Scientific Council, with advice from the Secretariat, to develop and establish a revision of its Rules of Procedure in accordance with the resolution, and mandates the Standing Committee to approve the revised </w:t>
      </w:r>
      <w:r w:rsidR="00826291">
        <w:rPr>
          <w:rFonts w:ascii="Times New Roman" w:eastAsia="Calibri" w:hAnsi="Times New Roman" w:cs="Times New Roman"/>
          <w:sz w:val="24"/>
          <w:lang w:val="en-GB"/>
        </w:rPr>
        <w:t>R</w:t>
      </w:r>
      <w:r w:rsidRPr="000A4B4B">
        <w:rPr>
          <w:rFonts w:ascii="Times New Roman" w:eastAsia="Calibri" w:hAnsi="Times New Roman" w:cs="Times New Roman"/>
          <w:sz w:val="24"/>
          <w:lang w:val="en-GB"/>
        </w:rPr>
        <w:t>ules of Procedure.</w:t>
      </w:r>
    </w:p>
    <w:p w14:paraId="338E92D7" w14:textId="77777777" w:rsidR="00826291" w:rsidRPr="00826291" w:rsidRDefault="00826291" w:rsidP="00826291">
      <w:pPr>
        <w:pStyle w:val="ListParagraph"/>
        <w:rPr>
          <w:rFonts w:ascii="Times New Roman" w:eastAsia="Calibri" w:hAnsi="Times New Roman" w:cs="Times New Roman"/>
          <w:sz w:val="24"/>
          <w:lang w:val="en-GB"/>
        </w:rPr>
      </w:pPr>
    </w:p>
    <w:p w14:paraId="4E96CAF5" w14:textId="1BD0D399" w:rsidR="00297B9A" w:rsidRPr="004066A8" w:rsidRDefault="00826291" w:rsidP="003268ED">
      <w:pPr>
        <w:pStyle w:val="ListParagraph"/>
        <w:numPr>
          <w:ilvl w:val="0"/>
          <w:numId w:val="2"/>
        </w:numPr>
        <w:spacing w:line="240" w:lineRule="auto"/>
        <w:ind w:left="0" w:firstLine="0"/>
        <w:jc w:val="both"/>
        <w:rPr>
          <w:rFonts w:ascii="Times New Roman" w:hAnsi="Times New Roman" w:cs="Times New Roman"/>
          <w:color w:val="000000"/>
          <w:sz w:val="24"/>
          <w:szCs w:val="24"/>
          <w:lang w:eastAsia="en-GB"/>
        </w:rPr>
      </w:pPr>
      <w:r>
        <w:rPr>
          <w:rFonts w:ascii="Times New Roman" w:eastAsia="Calibri" w:hAnsi="Times New Roman" w:cs="Times New Roman"/>
          <w:sz w:val="24"/>
          <w:lang w:val="en-GB"/>
        </w:rPr>
        <w:t xml:space="preserve">With a view to supporting the Sessional Committee in the revision of the Rules of Procedure, the Secretariat has undertaken a preliminary analysis of the current Rules of Procedure aimed at identifying those sections of the Rules that will require revision in the light of Res. 11.4, </w:t>
      </w:r>
      <w:r w:rsidR="00D776F0">
        <w:rPr>
          <w:rFonts w:ascii="Times New Roman" w:eastAsia="Calibri" w:hAnsi="Times New Roman" w:cs="Times New Roman"/>
          <w:sz w:val="24"/>
          <w:lang w:val="en-GB"/>
        </w:rPr>
        <w:t xml:space="preserve">as well as </w:t>
      </w:r>
      <w:r w:rsidR="000672F1">
        <w:rPr>
          <w:rFonts w:ascii="Times New Roman" w:eastAsia="Calibri" w:hAnsi="Times New Roman" w:cs="Times New Roman"/>
          <w:sz w:val="24"/>
          <w:lang w:val="en-GB"/>
        </w:rPr>
        <w:t xml:space="preserve">other previous relevant decisions of the COP.  The outcomes of the analysis are summarized in Annex 1 to this document, in the form of comments on individual rules or specific parts of individual rules. </w:t>
      </w:r>
      <w:r>
        <w:rPr>
          <w:rFonts w:ascii="Times New Roman" w:eastAsia="Calibri" w:hAnsi="Times New Roman" w:cs="Times New Roman"/>
          <w:sz w:val="24"/>
          <w:lang w:val="en-GB"/>
        </w:rPr>
        <w:t xml:space="preserve"> </w:t>
      </w:r>
      <w:r w:rsidR="00D32AF2" w:rsidRPr="000A4B4B">
        <w:rPr>
          <w:rFonts w:ascii="Times New Roman" w:eastAsia="Calibri" w:hAnsi="Times New Roman" w:cs="Times New Roman"/>
          <w:sz w:val="24"/>
          <w:lang w:val="en-GB"/>
        </w:rPr>
        <w:t xml:space="preserve">  </w:t>
      </w:r>
    </w:p>
    <w:p w14:paraId="4293D186" w14:textId="77777777" w:rsidR="004066A8" w:rsidRPr="004066A8" w:rsidRDefault="004066A8" w:rsidP="004066A8">
      <w:pPr>
        <w:pStyle w:val="ListParagraph"/>
        <w:rPr>
          <w:rFonts w:ascii="Times New Roman" w:hAnsi="Times New Roman" w:cs="Times New Roman"/>
          <w:color w:val="000000"/>
          <w:sz w:val="24"/>
          <w:szCs w:val="24"/>
          <w:lang w:eastAsia="en-GB"/>
        </w:rPr>
      </w:pPr>
    </w:p>
    <w:p w14:paraId="6B9A4F2F" w14:textId="358BE670" w:rsidR="004066A8" w:rsidRPr="004066A8" w:rsidRDefault="004066A8" w:rsidP="004066A8">
      <w:pPr>
        <w:pStyle w:val="ListParagraph"/>
        <w:numPr>
          <w:ilvl w:val="0"/>
          <w:numId w:val="2"/>
        </w:numPr>
        <w:spacing w:line="240" w:lineRule="auto"/>
        <w:ind w:left="0" w:firstLine="0"/>
        <w:jc w:val="both"/>
        <w:rPr>
          <w:rFonts w:ascii="Times New Roman" w:hAnsi="Times New Roman" w:cs="Times New Roman"/>
          <w:color w:val="000000"/>
          <w:sz w:val="24"/>
          <w:szCs w:val="24"/>
          <w:lang w:eastAsia="en-GB"/>
        </w:rPr>
      </w:pPr>
      <w:r w:rsidRPr="004066A8">
        <w:rPr>
          <w:rFonts w:ascii="Times New Roman" w:hAnsi="Times New Roman" w:cs="Times New Roman"/>
          <w:sz w:val="24"/>
          <w:szCs w:val="24"/>
        </w:rPr>
        <w:t>An additional element to be considered in the revision of the Rules of Procedure is their complementary with the Terms of Reference for the Scientific Council, which have been provisionally adopted by the Standing Committee at its 44</w:t>
      </w:r>
      <w:r w:rsidRPr="004066A8">
        <w:rPr>
          <w:rFonts w:ascii="Times New Roman" w:hAnsi="Times New Roman" w:cs="Times New Roman"/>
          <w:sz w:val="24"/>
          <w:szCs w:val="24"/>
          <w:vertAlign w:val="superscript"/>
        </w:rPr>
        <w:t>th</w:t>
      </w:r>
      <w:r w:rsidRPr="004066A8">
        <w:rPr>
          <w:rFonts w:ascii="Times New Roman" w:hAnsi="Times New Roman" w:cs="Times New Roman"/>
          <w:sz w:val="24"/>
          <w:szCs w:val="24"/>
        </w:rPr>
        <w:t xml:space="preserve"> meeting</w:t>
      </w:r>
      <w:r w:rsidR="00206ECA">
        <w:rPr>
          <w:rFonts w:ascii="Times New Roman" w:hAnsi="Times New Roman" w:cs="Times New Roman"/>
          <w:sz w:val="24"/>
          <w:szCs w:val="24"/>
        </w:rPr>
        <w:t>. T</w:t>
      </w:r>
      <w:r w:rsidRPr="004066A8">
        <w:rPr>
          <w:rFonts w:ascii="Times New Roman" w:hAnsi="Times New Roman" w:cs="Times New Roman"/>
          <w:sz w:val="24"/>
          <w:szCs w:val="24"/>
        </w:rPr>
        <w:t xml:space="preserve">hey </w:t>
      </w:r>
      <w:r w:rsidR="00206ECA">
        <w:rPr>
          <w:rFonts w:ascii="Times New Roman" w:hAnsi="Times New Roman" w:cs="Times New Roman"/>
          <w:sz w:val="24"/>
          <w:szCs w:val="24"/>
        </w:rPr>
        <w:t>are contained</w:t>
      </w:r>
      <w:r w:rsidRPr="004066A8">
        <w:rPr>
          <w:rFonts w:ascii="Times New Roman" w:hAnsi="Times New Roman" w:cs="Times New Roman"/>
          <w:sz w:val="24"/>
          <w:szCs w:val="24"/>
        </w:rPr>
        <w:t xml:space="preserve"> in Annex 2 to this document. In defining the scope of the Terms of Reference versus the one of the Rules of Procedure, it was decided to focus the Terms of Reference on (</w:t>
      </w:r>
      <w:proofErr w:type="spellStart"/>
      <w:r w:rsidRPr="004066A8">
        <w:rPr>
          <w:rFonts w:ascii="Times New Roman" w:hAnsi="Times New Roman" w:cs="Times New Roman"/>
          <w:sz w:val="24"/>
          <w:szCs w:val="24"/>
        </w:rPr>
        <w:t>i</w:t>
      </w:r>
      <w:proofErr w:type="spellEnd"/>
      <w:r w:rsidRPr="004066A8">
        <w:rPr>
          <w:rFonts w:ascii="Times New Roman" w:hAnsi="Times New Roman" w:cs="Times New Roman"/>
          <w:sz w:val="24"/>
          <w:szCs w:val="24"/>
        </w:rPr>
        <w:t>) the functions of the Scientific Council and the Sessional Committee; (ii) the appointment of their members; (iii) the role of the individual members; (iv) the interaction of the Scientific Council with other frameworks/organizations, while the Rules of Procedure were expected to deal with procedural matters, as it is already largely the case at the moment.</w:t>
      </w:r>
    </w:p>
    <w:p w14:paraId="16B65689" w14:textId="77777777" w:rsidR="004066A8" w:rsidRDefault="004066A8" w:rsidP="004066A8">
      <w:pPr>
        <w:pStyle w:val="ListParagraph"/>
        <w:spacing w:line="240" w:lineRule="auto"/>
        <w:ind w:left="0"/>
        <w:jc w:val="both"/>
        <w:rPr>
          <w:rFonts w:ascii="Times New Roman" w:hAnsi="Times New Roman" w:cs="Times New Roman"/>
          <w:color w:val="000000"/>
          <w:sz w:val="24"/>
          <w:szCs w:val="24"/>
          <w:lang w:eastAsia="en-GB"/>
        </w:rPr>
      </w:pPr>
    </w:p>
    <w:p w14:paraId="27C7EECD" w14:textId="77777777" w:rsidR="00703E82" w:rsidRDefault="00703E82" w:rsidP="00703E82">
      <w:pPr>
        <w:pStyle w:val="ListParagraph"/>
        <w:spacing w:line="240" w:lineRule="auto"/>
        <w:ind w:left="0"/>
        <w:jc w:val="both"/>
        <w:rPr>
          <w:rFonts w:ascii="Times New Roman" w:hAnsi="Times New Roman" w:cs="Times New Roman"/>
          <w:color w:val="000000"/>
          <w:sz w:val="24"/>
          <w:szCs w:val="24"/>
          <w:lang w:eastAsia="en-GB"/>
        </w:rPr>
      </w:pPr>
    </w:p>
    <w:p w14:paraId="3C21028B" w14:textId="77777777" w:rsidR="00703E82" w:rsidRPr="00703E82" w:rsidRDefault="00703E82" w:rsidP="00703E82">
      <w:pPr>
        <w:contextualSpacing/>
        <w:rPr>
          <w:rFonts w:ascii="Times New Roman" w:hAnsi="Times New Roman" w:cs="Times New Roman"/>
          <w:b/>
          <w:i/>
          <w:sz w:val="24"/>
          <w:szCs w:val="24"/>
        </w:rPr>
      </w:pPr>
      <w:r w:rsidRPr="00703E82">
        <w:rPr>
          <w:rFonts w:ascii="Times New Roman" w:hAnsi="Times New Roman" w:cs="Times New Roman"/>
          <w:b/>
          <w:i/>
          <w:sz w:val="24"/>
          <w:szCs w:val="24"/>
        </w:rPr>
        <w:t>Action requested:</w:t>
      </w:r>
    </w:p>
    <w:p w14:paraId="596B60B1" w14:textId="77777777" w:rsidR="00703E82" w:rsidRPr="00703E82" w:rsidRDefault="00703E82" w:rsidP="00703E82">
      <w:pPr>
        <w:ind w:left="720"/>
        <w:contextualSpacing/>
        <w:rPr>
          <w:rFonts w:ascii="Times New Roman" w:hAnsi="Times New Roman" w:cs="Times New Roman"/>
          <w:sz w:val="24"/>
          <w:szCs w:val="24"/>
        </w:rPr>
      </w:pPr>
    </w:p>
    <w:p w14:paraId="07694A1C" w14:textId="77777777" w:rsidR="00703E82" w:rsidRPr="00703E82" w:rsidRDefault="00703E82" w:rsidP="00703E82">
      <w:pPr>
        <w:contextualSpacing/>
        <w:jc w:val="both"/>
        <w:rPr>
          <w:rFonts w:ascii="Times New Roman" w:hAnsi="Times New Roman" w:cs="Times New Roman"/>
          <w:sz w:val="24"/>
          <w:szCs w:val="24"/>
        </w:rPr>
      </w:pPr>
      <w:r w:rsidRPr="00703E82">
        <w:rPr>
          <w:rFonts w:ascii="Times New Roman" w:hAnsi="Times New Roman" w:cs="Times New Roman"/>
          <w:sz w:val="24"/>
          <w:szCs w:val="24"/>
        </w:rPr>
        <w:t xml:space="preserve">The </w:t>
      </w:r>
      <w:r>
        <w:rPr>
          <w:rFonts w:ascii="Times New Roman" w:hAnsi="Times New Roman" w:cs="Times New Roman"/>
          <w:sz w:val="24"/>
          <w:szCs w:val="24"/>
        </w:rPr>
        <w:t>Sessional</w:t>
      </w:r>
      <w:r w:rsidRPr="00703E82">
        <w:rPr>
          <w:rFonts w:ascii="Times New Roman" w:hAnsi="Times New Roman" w:cs="Times New Roman"/>
          <w:sz w:val="24"/>
          <w:szCs w:val="24"/>
        </w:rPr>
        <w:t xml:space="preserve"> Committee </w:t>
      </w:r>
      <w:r>
        <w:rPr>
          <w:rFonts w:ascii="Times New Roman" w:hAnsi="Times New Roman" w:cs="Times New Roman"/>
          <w:sz w:val="24"/>
          <w:szCs w:val="24"/>
        </w:rPr>
        <w:t xml:space="preserve">of the Scientific Council </w:t>
      </w:r>
      <w:r w:rsidRPr="00703E82">
        <w:rPr>
          <w:rFonts w:ascii="Times New Roman" w:hAnsi="Times New Roman" w:cs="Times New Roman"/>
          <w:sz w:val="24"/>
          <w:szCs w:val="24"/>
        </w:rPr>
        <w:t xml:space="preserve">is invited to </w:t>
      </w:r>
    </w:p>
    <w:p w14:paraId="35438099" w14:textId="0F737BF6" w:rsidR="00703E82" w:rsidRDefault="00BC148E" w:rsidP="00703E82">
      <w:pPr>
        <w:pStyle w:val="ListParagraph"/>
        <w:numPr>
          <w:ilvl w:val="0"/>
          <w:numId w:val="4"/>
        </w:numPr>
        <w:spacing w:after="0" w:line="240" w:lineRule="auto"/>
        <w:ind w:left="810" w:hanging="450"/>
        <w:jc w:val="both"/>
        <w:rPr>
          <w:rFonts w:ascii="Times New Roman" w:hAnsi="Times New Roman" w:cs="Times New Roman"/>
          <w:sz w:val="24"/>
          <w:szCs w:val="24"/>
        </w:rPr>
      </w:pPr>
      <w:r>
        <w:rPr>
          <w:rFonts w:ascii="Times New Roman" w:hAnsi="Times New Roman" w:cs="Times New Roman"/>
          <w:sz w:val="24"/>
          <w:szCs w:val="24"/>
        </w:rPr>
        <w:t>Take note of the preliminary analysis of the current Rules of Procedure undertaken by the Secretariat</w:t>
      </w:r>
      <w:r w:rsidR="00703E82" w:rsidRPr="00703E82">
        <w:rPr>
          <w:rFonts w:ascii="Times New Roman" w:hAnsi="Times New Roman" w:cs="Times New Roman"/>
          <w:sz w:val="24"/>
          <w:szCs w:val="24"/>
        </w:rPr>
        <w:t>;</w:t>
      </w:r>
    </w:p>
    <w:p w14:paraId="53142151" w14:textId="77777777" w:rsidR="00206ECA" w:rsidRPr="00703E82" w:rsidRDefault="00206ECA" w:rsidP="00206ECA">
      <w:pPr>
        <w:pStyle w:val="ListParagraph"/>
        <w:spacing w:after="0" w:line="240" w:lineRule="auto"/>
        <w:ind w:left="810"/>
        <w:jc w:val="both"/>
        <w:rPr>
          <w:rFonts w:ascii="Times New Roman" w:hAnsi="Times New Roman" w:cs="Times New Roman"/>
          <w:sz w:val="24"/>
          <w:szCs w:val="24"/>
        </w:rPr>
      </w:pPr>
    </w:p>
    <w:p w14:paraId="6F42B88C" w14:textId="77777777" w:rsidR="00A70B0D" w:rsidRDefault="00BC148E" w:rsidP="001E4D89">
      <w:pPr>
        <w:pStyle w:val="ListParagraph"/>
        <w:numPr>
          <w:ilvl w:val="0"/>
          <w:numId w:val="4"/>
        </w:numPr>
        <w:spacing w:after="0" w:line="240" w:lineRule="auto"/>
        <w:ind w:left="810" w:hanging="450"/>
        <w:jc w:val="both"/>
        <w:rPr>
          <w:rFonts w:ascii="Times New Roman" w:hAnsi="Times New Roman" w:cs="Times New Roman"/>
          <w:sz w:val="24"/>
          <w:szCs w:val="24"/>
        </w:rPr>
        <w:sectPr w:rsidR="00A70B0D" w:rsidSect="00A70B0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pPr>
      <w:r w:rsidRPr="00D776F0">
        <w:rPr>
          <w:rFonts w:ascii="Times New Roman" w:hAnsi="Times New Roman" w:cs="Times New Roman"/>
          <w:sz w:val="24"/>
          <w:szCs w:val="24"/>
        </w:rPr>
        <w:t xml:space="preserve">Agree on a process for the revision of the Rules of Procedure, with a view to the submission of the </w:t>
      </w:r>
      <w:r w:rsidR="00D776F0" w:rsidRPr="00D776F0">
        <w:rPr>
          <w:rFonts w:ascii="Times New Roman" w:hAnsi="Times New Roman" w:cs="Times New Roman"/>
          <w:sz w:val="24"/>
          <w:szCs w:val="24"/>
        </w:rPr>
        <w:t xml:space="preserve">revised version to the Standing Committee for approval. </w:t>
      </w:r>
    </w:p>
    <w:p w14:paraId="1D493945" w14:textId="77777777" w:rsidR="00A70B0D" w:rsidRPr="00A70B0D" w:rsidRDefault="00A70B0D" w:rsidP="00A70B0D">
      <w:pPr>
        <w:widowControl w:val="0"/>
        <w:spacing w:after="0" w:line="240" w:lineRule="auto"/>
        <w:jc w:val="right"/>
        <w:rPr>
          <w:rFonts w:ascii="Times New Roman" w:eastAsia="Times New Roman" w:hAnsi="Times New Roman" w:cs="Times New Roman"/>
          <w:b/>
          <w:snapToGrid w:val="0"/>
          <w:sz w:val="24"/>
          <w:szCs w:val="20"/>
          <w:lang w:val="en-GB"/>
        </w:rPr>
      </w:pPr>
      <w:r w:rsidRPr="00A70B0D">
        <w:rPr>
          <w:rFonts w:ascii="Times New Roman" w:eastAsia="Times New Roman" w:hAnsi="Times New Roman" w:cs="Times New Roman"/>
          <w:b/>
          <w:snapToGrid w:val="0"/>
          <w:sz w:val="24"/>
          <w:szCs w:val="20"/>
          <w:lang w:val="en-GB"/>
        </w:rPr>
        <w:lastRenderedPageBreak/>
        <w:t>Annex 1</w:t>
      </w:r>
    </w:p>
    <w:p w14:paraId="1D26BFFF" w14:textId="77777777" w:rsidR="00A70B0D" w:rsidRPr="006D3429" w:rsidRDefault="00A70B0D" w:rsidP="00A70B0D">
      <w:pPr>
        <w:spacing w:after="0" w:line="240" w:lineRule="auto"/>
        <w:jc w:val="both"/>
        <w:rPr>
          <w:rFonts w:ascii="Times New Roman" w:hAnsi="Times New Roman" w:cs="Times New Roman"/>
          <w:sz w:val="16"/>
          <w:szCs w:val="16"/>
        </w:rPr>
      </w:pPr>
    </w:p>
    <w:p w14:paraId="72A04864" w14:textId="77777777" w:rsidR="00A70B0D" w:rsidRPr="006D3429" w:rsidRDefault="00A70B0D" w:rsidP="00A70B0D">
      <w:pPr>
        <w:spacing w:after="0" w:line="240" w:lineRule="auto"/>
        <w:jc w:val="both"/>
        <w:rPr>
          <w:rFonts w:ascii="Times New Roman" w:hAnsi="Times New Roman" w:cs="Times New Roman"/>
          <w:sz w:val="16"/>
          <w:szCs w:val="16"/>
        </w:rPr>
      </w:pPr>
    </w:p>
    <w:p w14:paraId="0A060B5C" w14:textId="77777777" w:rsidR="00A70B0D" w:rsidRPr="00A70B0D" w:rsidRDefault="00A70B0D" w:rsidP="00A70B0D">
      <w:pPr>
        <w:pStyle w:val="Heading2"/>
        <w:keepNext w:val="0"/>
        <w:rPr>
          <w:bCs w:val="0"/>
          <w:caps/>
          <w:sz w:val="24"/>
        </w:rPr>
      </w:pPr>
      <w:r w:rsidRPr="00A70B0D">
        <w:rPr>
          <w:bCs w:val="0"/>
          <w:caps/>
          <w:sz w:val="24"/>
        </w:rPr>
        <w:t xml:space="preserve">ANNOTATIONS TO THE RULES OF PROCEDURES OF THE CMS SCIENTIFIC COUNCIL WITH A VIEW TO THEIR REVISION </w:t>
      </w:r>
    </w:p>
    <w:p w14:paraId="24EE729C" w14:textId="77777777" w:rsidR="00A70B0D" w:rsidRPr="006D3429" w:rsidRDefault="00A70B0D" w:rsidP="00A70B0D">
      <w:pPr>
        <w:spacing w:after="0" w:line="240" w:lineRule="auto"/>
        <w:jc w:val="both"/>
        <w:rPr>
          <w:rFonts w:ascii="Times New Roman" w:hAnsi="Times New Roman" w:cs="Times New Roman"/>
          <w:sz w:val="16"/>
          <w:szCs w:val="16"/>
        </w:rPr>
      </w:pPr>
    </w:p>
    <w:p w14:paraId="6AAF8843" w14:textId="77777777" w:rsidR="00A70B0D" w:rsidRPr="006D3429" w:rsidRDefault="00A70B0D" w:rsidP="00A70B0D">
      <w:pPr>
        <w:spacing w:after="0" w:line="240" w:lineRule="auto"/>
        <w:jc w:val="both"/>
        <w:rPr>
          <w:rFonts w:ascii="Times New Roman" w:hAnsi="Times New Roman" w:cs="Times New Roman"/>
          <w:sz w:val="16"/>
          <w:szCs w:val="16"/>
        </w:rPr>
      </w:pPr>
    </w:p>
    <w:p w14:paraId="2D3C7DF3" w14:textId="77777777" w:rsidR="00A70B0D" w:rsidRPr="00A70B0D" w:rsidRDefault="00A70B0D" w:rsidP="00A70B0D">
      <w:pPr>
        <w:pStyle w:val="Heading2"/>
        <w:rPr>
          <w:b w:val="0"/>
          <w:sz w:val="24"/>
        </w:rPr>
      </w:pPr>
      <w:r w:rsidRPr="00A70B0D">
        <w:rPr>
          <w:b w:val="0"/>
          <w:sz w:val="24"/>
        </w:rPr>
        <w:t xml:space="preserve">RULES OF PROCEDURE OF THE CMS </w:t>
      </w:r>
      <w:commentRangeStart w:id="1"/>
      <w:r w:rsidRPr="00A70B0D">
        <w:rPr>
          <w:b w:val="0"/>
          <w:sz w:val="24"/>
        </w:rPr>
        <w:t>SCIENTIFIC COUNCIL</w:t>
      </w:r>
      <w:commentRangeEnd w:id="1"/>
      <w:r w:rsidR="006D3429">
        <w:rPr>
          <w:rStyle w:val="CommentReference"/>
          <w:rFonts w:asciiTheme="minorHAnsi" w:eastAsiaTheme="minorHAnsi" w:hAnsiTheme="minorHAnsi" w:cstheme="minorBidi"/>
          <w:b w:val="0"/>
          <w:bCs w:val="0"/>
          <w:snapToGrid/>
          <w:lang w:val="en-US"/>
        </w:rPr>
        <w:commentReference w:id="1"/>
      </w:r>
    </w:p>
    <w:p w14:paraId="04B8ADB8" w14:textId="77777777" w:rsidR="00A70B0D" w:rsidRPr="006D3429" w:rsidRDefault="00A70B0D" w:rsidP="00A70B0D">
      <w:pPr>
        <w:spacing w:after="0" w:line="240" w:lineRule="auto"/>
        <w:jc w:val="both"/>
        <w:rPr>
          <w:rFonts w:ascii="Times New Roman" w:hAnsi="Times New Roman" w:cs="Times New Roman"/>
          <w:sz w:val="16"/>
          <w:szCs w:val="16"/>
        </w:rPr>
      </w:pPr>
    </w:p>
    <w:p w14:paraId="3BED2889" w14:textId="77777777" w:rsidR="00A70B0D" w:rsidRPr="00A70B0D" w:rsidRDefault="00A70B0D" w:rsidP="00A70B0D">
      <w:pPr>
        <w:widowControl w:val="0"/>
        <w:spacing w:after="0" w:line="240" w:lineRule="auto"/>
        <w:jc w:val="center"/>
        <w:rPr>
          <w:rFonts w:ascii="Times New Roman" w:eastAsia="Times New Roman" w:hAnsi="Times New Roman" w:cs="Times New Roman"/>
          <w:i/>
          <w:iCs/>
          <w:snapToGrid w:val="0"/>
          <w:sz w:val="24"/>
          <w:szCs w:val="24"/>
          <w:lang w:val="en-GB"/>
        </w:rPr>
      </w:pPr>
      <w:r w:rsidRPr="00A70B0D">
        <w:rPr>
          <w:rFonts w:ascii="Times New Roman" w:eastAsia="Times New Roman" w:hAnsi="Times New Roman" w:cs="Times New Roman"/>
          <w:i/>
          <w:iCs/>
          <w:snapToGrid w:val="0"/>
          <w:sz w:val="24"/>
          <w:szCs w:val="24"/>
          <w:lang w:val="en-GB"/>
        </w:rPr>
        <w:t xml:space="preserve">(Adopted by the Scientific Council on 8 April 1997 and approved </w:t>
      </w:r>
    </w:p>
    <w:p w14:paraId="1438EE8F" w14:textId="77777777" w:rsidR="00A70B0D" w:rsidRPr="00A70B0D" w:rsidRDefault="00A70B0D" w:rsidP="00A70B0D">
      <w:pPr>
        <w:widowControl w:val="0"/>
        <w:spacing w:after="0" w:line="240" w:lineRule="auto"/>
        <w:jc w:val="center"/>
        <w:rPr>
          <w:rFonts w:ascii="Times New Roman" w:eastAsia="Times New Roman" w:hAnsi="Times New Roman" w:cs="Times New Roman"/>
          <w:i/>
          <w:iCs/>
          <w:snapToGrid w:val="0"/>
          <w:sz w:val="24"/>
          <w:szCs w:val="24"/>
          <w:lang w:val="en-GB"/>
        </w:rPr>
      </w:pPr>
      <w:proofErr w:type="gramStart"/>
      <w:r w:rsidRPr="00A70B0D">
        <w:rPr>
          <w:rFonts w:ascii="Times New Roman" w:eastAsia="Times New Roman" w:hAnsi="Times New Roman" w:cs="Times New Roman"/>
          <w:i/>
          <w:iCs/>
          <w:snapToGrid w:val="0"/>
          <w:sz w:val="24"/>
          <w:szCs w:val="24"/>
          <w:lang w:val="en-GB"/>
        </w:rPr>
        <w:t>by</w:t>
      </w:r>
      <w:proofErr w:type="gramEnd"/>
      <w:r w:rsidRPr="00A70B0D">
        <w:rPr>
          <w:rFonts w:ascii="Times New Roman" w:eastAsia="Times New Roman" w:hAnsi="Times New Roman" w:cs="Times New Roman"/>
          <w:i/>
          <w:iCs/>
          <w:snapToGrid w:val="0"/>
          <w:sz w:val="24"/>
          <w:szCs w:val="24"/>
          <w:lang w:val="en-GB"/>
        </w:rPr>
        <w:t xml:space="preserve"> the Conference of the Parties on 15 April 1997)</w:t>
      </w:r>
    </w:p>
    <w:p w14:paraId="67248ECE" w14:textId="77777777" w:rsidR="00A70B0D" w:rsidRPr="006D3429" w:rsidRDefault="00A70B0D" w:rsidP="00A70B0D">
      <w:pPr>
        <w:spacing w:after="0" w:line="240" w:lineRule="auto"/>
        <w:jc w:val="both"/>
        <w:rPr>
          <w:rFonts w:ascii="Times New Roman" w:hAnsi="Times New Roman" w:cs="Times New Roman"/>
          <w:sz w:val="16"/>
          <w:szCs w:val="16"/>
        </w:rPr>
      </w:pPr>
    </w:p>
    <w:p w14:paraId="00877125" w14:textId="77777777" w:rsidR="00A70B0D" w:rsidRPr="006D3429" w:rsidRDefault="00A70B0D" w:rsidP="00A70B0D">
      <w:pPr>
        <w:spacing w:after="0" w:line="240" w:lineRule="auto"/>
        <w:jc w:val="both"/>
        <w:rPr>
          <w:rFonts w:ascii="Times New Roman" w:hAnsi="Times New Roman" w:cs="Times New Roman"/>
          <w:sz w:val="16"/>
          <w:szCs w:val="16"/>
        </w:rPr>
      </w:pPr>
    </w:p>
    <w:p w14:paraId="670C5907" w14:textId="77777777" w:rsidR="00A70B0D" w:rsidRPr="006D3429" w:rsidRDefault="00A70B0D" w:rsidP="006D3429">
      <w:pPr>
        <w:widowControl w:val="0"/>
        <w:spacing w:after="0" w:line="240" w:lineRule="auto"/>
        <w:jc w:val="center"/>
        <w:rPr>
          <w:rFonts w:ascii="Times New Roman" w:eastAsia="Times New Roman" w:hAnsi="Times New Roman" w:cs="Times New Roman"/>
          <w:snapToGrid w:val="0"/>
          <w:sz w:val="24"/>
          <w:u w:val="single"/>
          <w:lang w:val="en-GB"/>
        </w:rPr>
      </w:pPr>
      <w:commentRangeStart w:id="2"/>
      <w:r w:rsidRPr="006D3429">
        <w:rPr>
          <w:rFonts w:ascii="Times New Roman" w:eastAsia="Times New Roman" w:hAnsi="Times New Roman" w:cs="Times New Roman"/>
          <w:snapToGrid w:val="0"/>
          <w:sz w:val="24"/>
          <w:u w:val="single"/>
          <w:lang w:val="en-GB"/>
        </w:rPr>
        <w:t>General Functions</w:t>
      </w:r>
      <w:commentRangeEnd w:id="2"/>
      <w:r w:rsidR="006D3429">
        <w:rPr>
          <w:rStyle w:val="CommentReference"/>
        </w:rPr>
        <w:commentReference w:id="2"/>
      </w:r>
    </w:p>
    <w:p w14:paraId="5FC05169" w14:textId="77777777" w:rsidR="00A70B0D" w:rsidRPr="006D3429" w:rsidRDefault="00A70B0D" w:rsidP="00A70B0D">
      <w:pPr>
        <w:spacing w:after="0" w:line="240" w:lineRule="auto"/>
        <w:jc w:val="both"/>
        <w:rPr>
          <w:rFonts w:ascii="Times New Roman" w:hAnsi="Times New Roman" w:cs="Times New Roman"/>
          <w:sz w:val="16"/>
          <w:szCs w:val="16"/>
        </w:rPr>
      </w:pPr>
    </w:p>
    <w:p w14:paraId="700015B7" w14:textId="77777777" w:rsidR="00A70B0D" w:rsidRPr="006D3429" w:rsidRDefault="00A70B0D" w:rsidP="006D3429">
      <w:pPr>
        <w:widowControl w:val="0"/>
        <w:spacing w:after="0" w:line="240" w:lineRule="auto"/>
        <w:rPr>
          <w:rFonts w:ascii="Times New Roman" w:eastAsia="Times New Roman" w:hAnsi="Times New Roman" w:cs="Times New Roman"/>
          <w:snapToGrid w:val="0"/>
          <w:sz w:val="24"/>
          <w:u w:val="single"/>
          <w:lang w:val="en-GB"/>
        </w:rPr>
      </w:pPr>
      <w:r w:rsidRPr="006D3429">
        <w:rPr>
          <w:rFonts w:ascii="Times New Roman" w:eastAsia="Times New Roman" w:hAnsi="Times New Roman" w:cs="Times New Roman"/>
          <w:snapToGrid w:val="0"/>
          <w:sz w:val="24"/>
          <w:u w:val="single"/>
          <w:lang w:val="en-GB"/>
        </w:rPr>
        <w:t>Rule 1</w:t>
      </w:r>
    </w:p>
    <w:p w14:paraId="4E4DEEE3" w14:textId="77777777" w:rsidR="00A70B0D" w:rsidRPr="006D3429" w:rsidRDefault="00A70B0D" w:rsidP="00A70B0D">
      <w:pPr>
        <w:spacing w:after="0" w:line="240" w:lineRule="auto"/>
        <w:jc w:val="both"/>
        <w:rPr>
          <w:rFonts w:ascii="Times New Roman" w:hAnsi="Times New Roman" w:cs="Times New Roman"/>
          <w:sz w:val="16"/>
          <w:szCs w:val="16"/>
        </w:rPr>
      </w:pPr>
    </w:p>
    <w:p w14:paraId="1ED25967" w14:textId="33982250" w:rsidR="00A70B0D" w:rsidRPr="00A70B0D" w:rsidRDefault="00A70B0D" w:rsidP="00A70B0D">
      <w:pPr>
        <w:spacing w:after="0" w:line="240" w:lineRule="auto"/>
        <w:jc w:val="both"/>
        <w:rPr>
          <w:rFonts w:ascii="Times New Roman" w:hAnsi="Times New Roman" w:cs="Times New Roman"/>
          <w:sz w:val="24"/>
          <w:szCs w:val="24"/>
        </w:rPr>
      </w:pPr>
      <w:r w:rsidRPr="00A70B0D">
        <w:rPr>
          <w:rFonts w:ascii="Times New Roman" w:hAnsi="Times New Roman" w:cs="Times New Roman"/>
          <w:sz w:val="24"/>
          <w:szCs w:val="24"/>
        </w:rPr>
        <w:t>The Scientific Council, established in accordance with Article VIII of the Convention, provides scientific and technical advice to, inter alia, the Conference of the Parties, the Secretariat, and to any Party to the Convention. Its functions are defined in Article VIII, paragraph 5 of the Convention, supplemented from time to time by instructions included in resolutions or recommendations adopted by the Conference of the Parties.</w:t>
      </w:r>
    </w:p>
    <w:p w14:paraId="06BC7D38" w14:textId="77777777" w:rsidR="00A70B0D" w:rsidRPr="006D3429" w:rsidRDefault="00A70B0D" w:rsidP="00A70B0D">
      <w:pPr>
        <w:spacing w:after="0" w:line="240" w:lineRule="auto"/>
        <w:jc w:val="both"/>
        <w:rPr>
          <w:rFonts w:ascii="Times New Roman" w:hAnsi="Times New Roman" w:cs="Times New Roman"/>
          <w:sz w:val="16"/>
          <w:szCs w:val="16"/>
        </w:rPr>
      </w:pPr>
    </w:p>
    <w:p w14:paraId="081C74AF" w14:textId="77777777" w:rsidR="00A70B0D" w:rsidRPr="006D3429" w:rsidRDefault="00A70B0D" w:rsidP="006D3429">
      <w:pPr>
        <w:widowControl w:val="0"/>
        <w:spacing w:after="0" w:line="240" w:lineRule="auto"/>
        <w:rPr>
          <w:rFonts w:ascii="Times New Roman" w:eastAsia="Times New Roman" w:hAnsi="Times New Roman" w:cs="Times New Roman"/>
          <w:snapToGrid w:val="0"/>
          <w:sz w:val="24"/>
          <w:u w:val="single"/>
          <w:lang w:val="en-GB"/>
        </w:rPr>
      </w:pPr>
      <w:r w:rsidRPr="006D3429">
        <w:rPr>
          <w:rFonts w:ascii="Times New Roman" w:eastAsia="Times New Roman" w:hAnsi="Times New Roman" w:cs="Times New Roman"/>
          <w:snapToGrid w:val="0"/>
          <w:sz w:val="24"/>
          <w:u w:val="single"/>
          <w:lang w:val="en-GB"/>
        </w:rPr>
        <w:t>Rule 2</w:t>
      </w:r>
    </w:p>
    <w:p w14:paraId="46B51EE9" w14:textId="77777777" w:rsidR="00A70B0D" w:rsidRPr="006D3429" w:rsidRDefault="00A70B0D" w:rsidP="00A70B0D">
      <w:pPr>
        <w:spacing w:after="0" w:line="240" w:lineRule="auto"/>
        <w:jc w:val="both"/>
        <w:rPr>
          <w:rFonts w:ascii="Times New Roman" w:hAnsi="Times New Roman" w:cs="Times New Roman"/>
          <w:sz w:val="16"/>
          <w:szCs w:val="16"/>
        </w:rPr>
      </w:pPr>
    </w:p>
    <w:p w14:paraId="2D6FB978" w14:textId="77777777" w:rsidR="00A70B0D" w:rsidRPr="00A70B0D" w:rsidRDefault="00A70B0D" w:rsidP="00A70B0D">
      <w:pPr>
        <w:spacing w:after="0" w:line="240" w:lineRule="auto"/>
        <w:jc w:val="both"/>
        <w:rPr>
          <w:rFonts w:ascii="Times New Roman" w:hAnsi="Times New Roman" w:cs="Times New Roman"/>
          <w:sz w:val="24"/>
          <w:szCs w:val="24"/>
        </w:rPr>
      </w:pPr>
      <w:r w:rsidRPr="00A70B0D">
        <w:rPr>
          <w:rFonts w:ascii="Times New Roman" w:hAnsi="Times New Roman" w:cs="Times New Roman"/>
          <w:sz w:val="24"/>
          <w:szCs w:val="24"/>
        </w:rPr>
        <w:t xml:space="preserve">In particular, it advises, between the meetings of the Conference of the Parties, on the development and implementation of the Convention’s work </w:t>
      </w:r>
      <w:proofErr w:type="spellStart"/>
      <w:r w:rsidRPr="00A70B0D">
        <w:rPr>
          <w:rFonts w:ascii="Times New Roman" w:hAnsi="Times New Roman" w:cs="Times New Roman"/>
          <w:sz w:val="24"/>
          <w:szCs w:val="24"/>
        </w:rPr>
        <w:t>programme</w:t>
      </w:r>
      <w:proofErr w:type="spellEnd"/>
      <w:r w:rsidRPr="00A70B0D">
        <w:rPr>
          <w:rFonts w:ascii="Times New Roman" w:hAnsi="Times New Roman" w:cs="Times New Roman"/>
          <w:sz w:val="24"/>
          <w:szCs w:val="24"/>
        </w:rPr>
        <w:t xml:space="preserve"> from a scientific and technical standpoint, and advises on the priorities for sponsorship of conservation activities.</w:t>
      </w:r>
    </w:p>
    <w:p w14:paraId="322B0EDB" w14:textId="77777777" w:rsidR="00A70B0D" w:rsidRPr="006D3429" w:rsidRDefault="00A70B0D" w:rsidP="00A70B0D">
      <w:pPr>
        <w:spacing w:after="0" w:line="240" w:lineRule="auto"/>
        <w:jc w:val="both"/>
        <w:rPr>
          <w:rFonts w:ascii="Times New Roman" w:hAnsi="Times New Roman" w:cs="Times New Roman"/>
          <w:sz w:val="16"/>
          <w:szCs w:val="16"/>
        </w:rPr>
      </w:pPr>
    </w:p>
    <w:p w14:paraId="38E5AE5E" w14:textId="77777777" w:rsidR="00A70B0D" w:rsidRPr="006D3429" w:rsidRDefault="00A70B0D" w:rsidP="006D3429">
      <w:pPr>
        <w:widowControl w:val="0"/>
        <w:spacing w:after="0" w:line="240" w:lineRule="auto"/>
        <w:rPr>
          <w:rFonts w:ascii="Times New Roman" w:eastAsia="Times New Roman" w:hAnsi="Times New Roman" w:cs="Times New Roman"/>
          <w:snapToGrid w:val="0"/>
          <w:sz w:val="24"/>
          <w:u w:val="single"/>
          <w:lang w:val="en-GB"/>
        </w:rPr>
      </w:pPr>
      <w:commentRangeStart w:id="3"/>
      <w:r w:rsidRPr="006D3429">
        <w:rPr>
          <w:rFonts w:ascii="Times New Roman" w:eastAsia="Times New Roman" w:hAnsi="Times New Roman" w:cs="Times New Roman"/>
          <w:snapToGrid w:val="0"/>
          <w:sz w:val="24"/>
          <w:u w:val="single"/>
          <w:lang w:val="en-GB"/>
        </w:rPr>
        <w:t>Rule 3</w:t>
      </w:r>
      <w:commentRangeEnd w:id="3"/>
      <w:r w:rsidR="006D3429">
        <w:rPr>
          <w:rStyle w:val="CommentReference"/>
        </w:rPr>
        <w:commentReference w:id="3"/>
      </w:r>
    </w:p>
    <w:p w14:paraId="5E5F1893" w14:textId="77777777" w:rsidR="00A70B0D" w:rsidRPr="006D3429" w:rsidRDefault="00A70B0D" w:rsidP="00A70B0D">
      <w:pPr>
        <w:spacing w:after="0" w:line="240" w:lineRule="auto"/>
        <w:jc w:val="both"/>
        <w:rPr>
          <w:rFonts w:ascii="Times New Roman" w:hAnsi="Times New Roman" w:cs="Times New Roman"/>
          <w:sz w:val="16"/>
          <w:szCs w:val="16"/>
        </w:rPr>
      </w:pPr>
    </w:p>
    <w:p w14:paraId="013EA3BC" w14:textId="164C3E85" w:rsidR="00A70B0D" w:rsidRPr="00A70B0D" w:rsidRDefault="00A70B0D" w:rsidP="00A70B0D">
      <w:pPr>
        <w:spacing w:after="0" w:line="240" w:lineRule="auto"/>
        <w:jc w:val="both"/>
        <w:rPr>
          <w:rFonts w:ascii="Times New Roman" w:hAnsi="Times New Roman" w:cs="Times New Roman"/>
          <w:sz w:val="24"/>
          <w:szCs w:val="24"/>
        </w:rPr>
      </w:pPr>
      <w:r w:rsidRPr="00A70B0D">
        <w:rPr>
          <w:rFonts w:ascii="Times New Roman" w:hAnsi="Times New Roman" w:cs="Times New Roman"/>
          <w:sz w:val="24"/>
          <w:szCs w:val="24"/>
        </w:rPr>
        <w:t>The Scientific Council shall liaise, through its Chai</w:t>
      </w:r>
      <w:r>
        <w:rPr>
          <w:rFonts w:ascii="Times New Roman" w:hAnsi="Times New Roman" w:cs="Times New Roman"/>
          <w:sz w:val="24"/>
          <w:szCs w:val="24"/>
        </w:rPr>
        <w:t xml:space="preserve">rperson or a member or members </w:t>
      </w:r>
      <w:r w:rsidRPr="00A70B0D">
        <w:rPr>
          <w:rFonts w:ascii="Times New Roman" w:hAnsi="Times New Roman" w:cs="Times New Roman"/>
          <w:sz w:val="24"/>
          <w:szCs w:val="24"/>
        </w:rPr>
        <w:t>nominated for this purpose, with other comparable bodies esta</w:t>
      </w:r>
      <w:r w:rsidR="006D3429">
        <w:rPr>
          <w:rFonts w:ascii="Times New Roman" w:hAnsi="Times New Roman" w:cs="Times New Roman"/>
          <w:sz w:val="24"/>
          <w:szCs w:val="24"/>
        </w:rPr>
        <w:t>blished under other Conventions</w:t>
      </w:r>
      <w:r w:rsidR="006D3429">
        <w:rPr>
          <w:rStyle w:val="FootnoteReference"/>
          <w:rFonts w:ascii="Times New Roman" w:hAnsi="Times New Roman" w:cs="Times New Roman"/>
          <w:sz w:val="24"/>
          <w:szCs w:val="24"/>
        </w:rPr>
        <w:footnoteReference w:id="1"/>
      </w:r>
      <w:r w:rsidRPr="00A70B0D">
        <w:rPr>
          <w:rFonts w:ascii="Times New Roman" w:hAnsi="Times New Roman" w:cs="Times New Roman"/>
          <w:sz w:val="24"/>
          <w:szCs w:val="24"/>
        </w:rPr>
        <w:t>.</w:t>
      </w:r>
    </w:p>
    <w:p w14:paraId="5B1C1F17" w14:textId="77777777" w:rsidR="00A70B0D" w:rsidRPr="006D3429" w:rsidRDefault="00A70B0D" w:rsidP="00A70B0D">
      <w:pPr>
        <w:spacing w:after="0" w:line="240" w:lineRule="auto"/>
        <w:jc w:val="both"/>
        <w:rPr>
          <w:rFonts w:ascii="Times New Roman" w:hAnsi="Times New Roman" w:cs="Times New Roman"/>
          <w:sz w:val="16"/>
          <w:szCs w:val="16"/>
        </w:rPr>
      </w:pPr>
    </w:p>
    <w:p w14:paraId="60E18D3F" w14:textId="77777777" w:rsidR="00A70B0D" w:rsidRPr="006D3429" w:rsidRDefault="00A70B0D" w:rsidP="00A70B0D">
      <w:pPr>
        <w:spacing w:after="0" w:line="240" w:lineRule="auto"/>
        <w:jc w:val="both"/>
        <w:rPr>
          <w:rFonts w:ascii="Times New Roman" w:hAnsi="Times New Roman" w:cs="Times New Roman"/>
          <w:sz w:val="16"/>
          <w:szCs w:val="16"/>
        </w:rPr>
      </w:pPr>
    </w:p>
    <w:p w14:paraId="47F491AA" w14:textId="77777777" w:rsidR="00A70B0D" w:rsidRPr="006D3429" w:rsidRDefault="00A70B0D" w:rsidP="006D3429">
      <w:pPr>
        <w:widowControl w:val="0"/>
        <w:spacing w:after="0" w:line="240" w:lineRule="auto"/>
        <w:jc w:val="center"/>
        <w:rPr>
          <w:rFonts w:ascii="Times New Roman" w:eastAsia="Times New Roman" w:hAnsi="Times New Roman" w:cs="Times New Roman"/>
          <w:snapToGrid w:val="0"/>
          <w:sz w:val="24"/>
          <w:u w:val="single"/>
          <w:lang w:val="en-GB"/>
        </w:rPr>
      </w:pPr>
      <w:r w:rsidRPr="006D3429">
        <w:rPr>
          <w:rFonts w:ascii="Times New Roman" w:eastAsia="Times New Roman" w:hAnsi="Times New Roman" w:cs="Times New Roman"/>
          <w:snapToGrid w:val="0"/>
          <w:sz w:val="24"/>
          <w:u w:val="single"/>
          <w:lang w:val="en-GB"/>
        </w:rPr>
        <w:t>Representation and Attendance</w:t>
      </w:r>
    </w:p>
    <w:p w14:paraId="0C84F031" w14:textId="77777777" w:rsidR="00A70B0D" w:rsidRPr="006D3429" w:rsidRDefault="00A70B0D" w:rsidP="00A70B0D">
      <w:pPr>
        <w:spacing w:after="0" w:line="240" w:lineRule="auto"/>
        <w:jc w:val="both"/>
        <w:rPr>
          <w:rFonts w:ascii="Times New Roman" w:hAnsi="Times New Roman" w:cs="Times New Roman"/>
          <w:sz w:val="16"/>
          <w:szCs w:val="16"/>
        </w:rPr>
      </w:pPr>
    </w:p>
    <w:p w14:paraId="62FF3B93" w14:textId="77777777" w:rsidR="00A70B0D" w:rsidRPr="006D3429" w:rsidRDefault="00A70B0D" w:rsidP="006D3429">
      <w:pPr>
        <w:widowControl w:val="0"/>
        <w:spacing w:after="0" w:line="240" w:lineRule="auto"/>
        <w:rPr>
          <w:rFonts w:ascii="Times New Roman" w:eastAsia="Times New Roman" w:hAnsi="Times New Roman" w:cs="Times New Roman"/>
          <w:snapToGrid w:val="0"/>
          <w:sz w:val="24"/>
          <w:u w:val="single"/>
          <w:lang w:val="en-GB"/>
        </w:rPr>
      </w:pPr>
      <w:r w:rsidRPr="006D3429">
        <w:rPr>
          <w:rFonts w:ascii="Times New Roman" w:eastAsia="Times New Roman" w:hAnsi="Times New Roman" w:cs="Times New Roman"/>
          <w:snapToGrid w:val="0"/>
          <w:sz w:val="24"/>
          <w:u w:val="single"/>
          <w:lang w:val="en-GB"/>
        </w:rPr>
        <w:t>Rule 4</w:t>
      </w:r>
    </w:p>
    <w:p w14:paraId="749D63F2" w14:textId="77777777" w:rsidR="00A70B0D" w:rsidRPr="006D3429" w:rsidRDefault="00A70B0D" w:rsidP="00A70B0D">
      <w:pPr>
        <w:spacing w:after="0" w:line="240" w:lineRule="auto"/>
        <w:jc w:val="both"/>
        <w:rPr>
          <w:rFonts w:ascii="Times New Roman" w:hAnsi="Times New Roman" w:cs="Times New Roman"/>
          <w:sz w:val="16"/>
          <w:szCs w:val="16"/>
        </w:rPr>
      </w:pPr>
    </w:p>
    <w:p w14:paraId="55102A2E" w14:textId="1779262A" w:rsidR="00A70B0D" w:rsidRPr="00A70B0D" w:rsidRDefault="00A70B0D" w:rsidP="00A70B0D">
      <w:pPr>
        <w:spacing w:after="0" w:line="240" w:lineRule="auto"/>
        <w:jc w:val="both"/>
        <w:rPr>
          <w:rFonts w:ascii="Times New Roman" w:hAnsi="Times New Roman" w:cs="Times New Roman"/>
          <w:sz w:val="24"/>
          <w:szCs w:val="24"/>
        </w:rPr>
      </w:pPr>
      <w:r w:rsidRPr="00A70B0D">
        <w:rPr>
          <w:rFonts w:ascii="Times New Roman" w:hAnsi="Times New Roman" w:cs="Times New Roman"/>
          <w:sz w:val="24"/>
          <w:szCs w:val="24"/>
        </w:rPr>
        <w:t>Any Party may appoint a qualified expert as a member of the Scientific Council who shall have the right to particip</w:t>
      </w:r>
      <w:r w:rsidR="006D3429">
        <w:rPr>
          <w:rFonts w:ascii="Times New Roman" w:hAnsi="Times New Roman" w:cs="Times New Roman"/>
          <w:sz w:val="24"/>
          <w:szCs w:val="24"/>
        </w:rPr>
        <w:t>ate in meetings of the Council.</w:t>
      </w:r>
      <w:r w:rsidRPr="00A70B0D">
        <w:rPr>
          <w:rFonts w:ascii="Times New Roman" w:hAnsi="Times New Roman" w:cs="Times New Roman"/>
          <w:sz w:val="24"/>
          <w:szCs w:val="24"/>
        </w:rPr>
        <w:t xml:space="preserve"> </w:t>
      </w:r>
      <w:commentRangeStart w:id="4"/>
      <w:r w:rsidRPr="00A70B0D">
        <w:rPr>
          <w:rFonts w:ascii="Times New Roman" w:hAnsi="Times New Roman" w:cs="Times New Roman"/>
          <w:sz w:val="24"/>
          <w:szCs w:val="24"/>
        </w:rPr>
        <w:t>In addition, the Scientific Council shall include as members no more than eight qualified experts selected and appointed by the Conference of th</w:t>
      </w:r>
      <w:r w:rsidR="006D3429">
        <w:rPr>
          <w:rFonts w:ascii="Times New Roman" w:hAnsi="Times New Roman" w:cs="Times New Roman"/>
          <w:sz w:val="24"/>
          <w:szCs w:val="24"/>
        </w:rPr>
        <w:t>e Parties</w:t>
      </w:r>
      <w:r w:rsidR="006D3429">
        <w:rPr>
          <w:rStyle w:val="FootnoteReference"/>
          <w:rFonts w:ascii="Times New Roman" w:hAnsi="Times New Roman" w:cs="Times New Roman"/>
          <w:sz w:val="24"/>
          <w:szCs w:val="24"/>
        </w:rPr>
        <w:footnoteReference w:id="2"/>
      </w:r>
      <w:commentRangeEnd w:id="4"/>
      <w:r w:rsidR="006D3429">
        <w:rPr>
          <w:rStyle w:val="CommentReference"/>
        </w:rPr>
        <w:commentReference w:id="4"/>
      </w:r>
      <w:r w:rsidR="006D3429">
        <w:rPr>
          <w:rFonts w:ascii="Times New Roman" w:hAnsi="Times New Roman" w:cs="Times New Roman"/>
          <w:sz w:val="24"/>
          <w:szCs w:val="24"/>
        </w:rPr>
        <w:t xml:space="preserve">. </w:t>
      </w:r>
      <w:commentRangeStart w:id="5"/>
      <w:r w:rsidRPr="00A70B0D">
        <w:rPr>
          <w:rFonts w:ascii="Times New Roman" w:hAnsi="Times New Roman" w:cs="Times New Roman"/>
          <w:sz w:val="24"/>
          <w:szCs w:val="24"/>
        </w:rPr>
        <w:t xml:space="preserve">Parties are invited to nominate a permanent alternate Scientific </w:t>
      </w:r>
      <w:proofErr w:type="spellStart"/>
      <w:r w:rsidRPr="00A70B0D">
        <w:rPr>
          <w:rFonts w:ascii="Times New Roman" w:hAnsi="Times New Roman" w:cs="Times New Roman"/>
          <w:sz w:val="24"/>
          <w:szCs w:val="24"/>
        </w:rPr>
        <w:t>Councillor</w:t>
      </w:r>
      <w:proofErr w:type="spellEnd"/>
      <w:r w:rsidRPr="00A70B0D">
        <w:rPr>
          <w:rFonts w:ascii="Times New Roman" w:hAnsi="Times New Roman" w:cs="Times New Roman"/>
          <w:sz w:val="24"/>
          <w:szCs w:val="24"/>
        </w:rPr>
        <w:t xml:space="preserve">, </w:t>
      </w:r>
      <w:proofErr w:type="spellStart"/>
      <w:r w:rsidRPr="00A70B0D">
        <w:rPr>
          <w:rFonts w:ascii="Times New Roman" w:hAnsi="Times New Roman" w:cs="Times New Roman"/>
          <w:sz w:val="24"/>
          <w:szCs w:val="24"/>
        </w:rPr>
        <w:t>authorised</w:t>
      </w:r>
      <w:proofErr w:type="spellEnd"/>
      <w:r w:rsidRPr="00A70B0D">
        <w:rPr>
          <w:rFonts w:ascii="Times New Roman" w:hAnsi="Times New Roman" w:cs="Times New Roman"/>
          <w:sz w:val="24"/>
          <w:szCs w:val="24"/>
        </w:rPr>
        <w:t xml:space="preserve"> to participate in meetings of the Council when the r</w:t>
      </w:r>
      <w:r w:rsidR="006D3429">
        <w:rPr>
          <w:rFonts w:ascii="Times New Roman" w:hAnsi="Times New Roman" w:cs="Times New Roman"/>
          <w:sz w:val="24"/>
          <w:szCs w:val="24"/>
        </w:rPr>
        <w:t xml:space="preserve">egular </w:t>
      </w:r>
      <w:proofErr w:type="spellStart"/>
      <w:r w:rsidR="006D3429">
        <w:rPr>
          <w:rFonts w:ascii="Times New Roman" w:hAnsi="Times New Roman" w:cs="Times New Roman"/>
          <w:sz w:val="24"/>
          <w:szCs w:val="24"/>
        </w:rPr>
        <w:t>Councillor</w:t>
      </w:r>
      <w:proofErr w:type="spellEnd"/>
      <w:r w:rsidR="006D3429">
        <w:rPr>
          <w:rFonts w:ascii="Times New Roman" w:hAnsi="Times New Roman" w:cs="Times New Roman"/>
          <w:sz w:val="24"/>
          <w:szCs w:val="24"/>
        </w:rPr>
        <w:t xml:space="preserve"> cannot attend</w:t>
      </w:r>
      <w:r w:rsidR="006D3429">
        <w:rPr>
          <w:rStyle w:val="FootnoteReference"/>
          <w:rFonts w:ascii="Times New Roman" w:hAnsi="Times New Roman" w:cs="Times New Roman"/>
          <w:sz w:val="24"/>
          <w:szCs w:val="24"/>
        </w:rPr>
        <w:footnoteReference w:id="3"/>
      </w:r>
      <w:r w:rsidRPr="00A70B0D">
        <w:rPr>
          <w:rFonts w:ascii="Times New Roman" w:hAnsi="Times New Roman" w:cs="Times New Roman"/>
          <w:sz w:val="24"/>
          <w:szCs w:val="24"/>
        </w:rPr>
        <w:t xml:space="preserve">. </w:t>
      </w:r>
      <w:commentRangeEnd w:id="5"/>
      <w:r w:rsidR="006D3429">
        <w:rPr>
          <w:rStyle w:val="CommentReference"/>
        </w:rPr>
        <w:commentReference w:id="5"/>
      </w:r>
      <w:r w:rsidRPr="00A70B0D">
        <w:rPr>
          <w:rFonts w:ascii="Times New Roman" w:hAnsi="Times New Roman" w:cs="Times New Roman"/>
          <w:sz w:val="24"/>
          <w:szCs w:val="24"/>
        </w:rPr>
        <w:t xml:space="preserve">Except as </w:t>
      </w:r>
      <w:r w:rsidRPr="00A70B0D">
        <w:rPr>
          <w:rFonts w:ascii="Times New Roman" w:hAnsi="Times New Roman" w:cs="Times New Roman"/>
          <w:sz w:val="24"/>
          <w:szCs w:val="24"/>
        </w:rPr>
        <w:lastRenderedPageBreak/>
        <w:t>provided for in Rule 7, attendance at meetings of the Scientific Council shall be limited to members of the Scientific Council or their alternates.</w:t>
      </w:r>
    </w:p>
    <w:p w14:paraId="682F1CDF" w14:textId="77777777" w:rsidR="00A70B0D" w:rsidRPr="00A70B0D" w:rsidRDefault="00A70B0D" w:rsidP="00A70B0D">
      <w:pPr>
        <w:spacing w:after="0" w:line="240" w:lineRule="auto"/>
        <w:jc w:val="both"/>
        <w:rPr>
          <w:rFonts w:ascii="Times New Roman" w:hAnsi="Times New Roman" w:cs="Times New Roman"/>
          <w:sz w:val="24"/>
          <w:szCs w:val="24"/>
        </w:rPr>
      </w:pPr>
    </w:p>
    <w:p w14:paraId="72738202" w14:textId="77777777" w:rsidR="00A70B0D" w:rsidRPr="006D3429" w:rsidRDefault="00A70B0D" w:rsidP="006D3429">
      <w:pPr>
        <w:widowControl w:val="0"/>
        <w:spacing w:after="0" w:line="240" w:lineRule="auto"/>
        <w:rPr>
          <w:rFonts w:ascii="Times New Roman" w:eastAsia="Times New Roman" w:hAnsi="Times New Roman" w:cs="Times New Roman"/>
          <w:snapToGrid w:val="0"/>
          <w:sz w:val="24"/>
          <w:u w:val="single"/>
          <w:lang w:val="en-GB"/>
        </w:rPr>
      </w:pPr>
      <w:commentRangeStart w:id="6"/>
      <w:r w:rsidRPr="006D3429">
        <w:rPr>
          <w:rFonts w:ascii="Times New Roman" w:eastAsia="Times New Roman" w:hAnsi="Times New Roman" w:cs="Times New Roman"/>
          <w:snapToGrid w:val="0"/>
          <w:sz w:val="24"/>
          <w:u w:val="single"/>
          <w:lang w:val="en-GB"/>
        </w:rPr>
        <w:t>Rule 5</w:t>
      </w:r>
      <w:commentRangeEnd w:id="6"/>
      <w:r w:rsidR="0057343A">
        <w:rPr>
          <w:rStyle w:val="CommentReference"/>
        </w:rPr>
        <w:commentReference w:id="6"/>
      </w:r>
    </w:p>
    <w:p w14:paraId="544F6F40" w14:textId="77777777" w:rsidR="00A70B0D" w:rsidRPr="00A70B0D" w:rsidRDefault="00A70B0D" w:rsidP="00A70B0D">
      <w:pPr>
        <w:spacing w:after="0" w:line="240" w:lineRule="auto"/>
        <w:jc w:val="both"/>
        <w:rPr>
          <w:rFonts w:ascii="Times New Roman" w:hAnsi="Times New Roman" w:cs="Times New Roman"/>
          <w:sz w:val="24"/>
          <w:szCs w:val="24"/>
        </w:rPr>
      </w:pPr>
    </w:p>
    <w:p w14:paraId="066BD314" w14:textId="77777777" w:rsidR="00A70B0D" w:rsidRPr="00A70B0D" w:rsidRDefault="00A70B0D" w:rsidP="00A70B0D">
      <w:pPr>
        <w:spacing w:after="0" w:line="240" w:lineRule="auto"/>
        <w:jc w:val="both"/>
        <w:rPr>
          <w:rFonts w:ascii="Times New Roman" w:hAnsi="Times New Roman" w:cs="Times New Roman"/>
          <w:sz w:val="24"/>
          <w:szCs w:val="24"/>
        </w:rPr>
      </w:pPr>
      <w:r w:rsidRPr="00A70B0D">
        <w:rPr>
          <w:rFonts w:ascii="Times New Roman" w:hAnsi="Times New Roman" w:cs="Times New Roman"/>
          <w:sz w:val="24"/>
          <w:szCs w:val="24"/>
        </w:rPr>
        <w:t>Other than those experts appointed directly by the Parties, membership of the specialists appointed to the Council shall be reviewed at each ordinary meeting of the Conference of the Parties.</w:t>
      </w:r>
    </w:p>
    <w:p w14:paraId="718D5E29" w14:textId="77777777" w:rsidR="00A70B0D" w:rsidRPr="00A70B0D" w:rsidRDefault="00A70B0D" w:rsidP="00A70B0D">
      <w:pPr>
        <w:spacing w:after="0" w:line="240" w:lineRule="auto"/>
        <w:jc w:val="both"/>
        <w:rPr>
          <w:rFonts w:ascii="Times New Roman" w:hAnsi="Times New Roman" w:cs="Times New Roman"/>
          <w:sz w:val="24"/>
          <w:szCs w:val="24"/>
        </w:rPr>
      </w:pPr>
    </w:p>
    <w:p w14:paraId="57623810" w14:textId="77777777" w:rsidR="00A70B0D" w:rsidRPr="006D3429" w:rsidRDefault="00A70B0D" w:rsidP="006D3429">
      <w:pPr>
        <w:widowControl w:val="0"/>
        <w:spacing w:after="0" w:line="240" w:lineRule="auto"/>
        <w:rPr>
          <w:rFonts w:ascii="Times New Roman" w:eastAsia="Times New Roman" w:hAnsi="Times New Roman" w:cs="Times New Roman"/>
          <w:snapToGrid w:val="0"/>
          <w:sz w:val="24"/>
          <w:u w:val="single"/>
          <w:lang w:val="en-GB"/>
        </w:rPr>
      </w:pPr>
      <w:r w:rsidRPr="006D3429">
        <w:rPr>
          <w:rFonts w:ascii="Times New Roman" w:eastAsia="Times New Roman" w:hAnsi="Times New Roman" w:cs="Times New Roman"/>
          <w:snapToGrid w:val="0"/>
          <w:sz w:val="24"/>
          <w:u w:val="single"/>
          <w:lang w:val="en-GB"/>
        </w:rPr>
        <w:t>Rule 6</w:t>
      </w:r>
    </w:p>
    <w:p w14:paraId="6E0DB0AD" w14:textId="77777777" w:rsidR="00A70B0D" w:rsidRPr="00A70B0D" w:rsidRDefault="00A70B0D" w:rsidP="00A70B0D">
      <w:pPr>
        <w:spacing w:after="0" w:line="240" w:lineRule="auto"/>
        <w:jc w:val="both"/>
        <w:rPr>
          <w:rFonts w:ascii="Times New Roman" w:hAnsi="Times New Roman" w:cs="Times New Roman"/>
          <w:sz w:val="24"/>
          <w:szCs w:val="24"/>
        </w:rPr>
      </w:pPr>
    </w:p>
    <w:p w14:paraId="1E3FC826" w14:textId="277C7182" w:rsidR="00A70B0D" w:rsidRPr="00A70B0D" w:rsidRDefault="00A70B0D" w:rsidP="00A70B0D">
      <w:pPr>
        <w:spacing w:after="0" w:line="240" w:lineRule="auto"/>
        <w:jc w:val="both"/>
        <w:rPr>
          <w:rFonts w:ascii="Times New Roman" w:hAnsi="Times New Roman" w:cs="Times New Roman"/>
          <w:sz w:val="24"/>
          <w:szCs w:val="24"/>
        </w:rPr>
      </w:pPr>
      <w:r w:rsidRPr="00A70B0D">
        <w:rPr>
          <w:rFonts w:ascii="Times New Roman" w:hAnsi="Times New Roman" w:cs="Times New Roman"/>
          <w:sz w:val="24"/>
          <w:szCs w:val="24"/>
        </w:rPr>
        <w:t>The Chairperson of the Standing Committee shall have the right to participate in meetings of the Council as an obs</w:t>
      </w:r>
      <w:r w:rsidR="0057343A">
        <w:rPr>
          <w:rFonts w:ascii="Times New Roman" w:hAnsi="Times New Roman" w:cs="Times New Roman"/>
          <w:sz w:val="24"/>
          <w:szCs w:val="24"/>
        </w:rPr>
        <w:t>erver without the right to vote</w:t>
      </w:r>
      <w:r w:rsidR="0057343A">
        <w:rPr>
          <w:rStyle w:val="FootnoteReference"/>
          <w:rFonts w:ascii="Times New Roman" w:hAnsi="Times New Roman" w:cs="Times New Roman"/>
          <w:sz w:val="24"/>
          <w:szCs w:val="24"/>
        </w:rPr>
        <w:footnoteReference w:id="4"/>
      </w:r>
      <w:r w:rsidRPr="00A70B0D">
        <w:rPr>
          <w:rFonts w:ascii="Times New Roman" w:hAnsi="Times New Roman" w:cs="Times New Roman"/>
          <w:sz w:val="24"/>
          <w:szCs w:val="24"/>
        </w:rPr>
        <w:t>.</w:t>
      </w:r>
    </w:p>
    <w:p w14:paraId="0FEE117B" w14:textId="77777777" w:rsidR="00A70B0D" w:rsidRPr="00A70B0D" w:rsidRDefault="00A70B0D" w:rsidP="00A70B0D">
      <w:pPr>
        <w:spacing w:after="0" w:line="240" w:lineRule="auto"/>
        <w:jc w:val="both"/>
        <w:rPr>
          <w:rFonts w:ascii="Times New Roman" w:hAnsi="Times New Roman" w:cs="Times New Roman"/>
          <w:sz w:val="24"/>
          <w:szCs w:val="24"/>
        </w:rPr>
      </w:pPr>
    </w:p>
    <w:p w14:paraId="3B214D96" w14:textId="77777777" w:rsidR="00A70B0D" w:rsidRPr="006D3429" w:rsidRDefault="00A70B0D" w:rsidP="006D3429">
      <w:pPr>
        <w:widowControl w:val="0"/>
        <w:spacing w:after="0" w:line="240" w:lineRule="auto"/>
        <w:rPr>
          <w:rFonts w:ascii="Times New Roman" w:eastAsia="Times New Roman" w:hAnsi="Times New Roman" w:cs="Times New Roman"/>
          <w:snapToGrid w:val="0"/>
          <w:sz w:val="24"/>
          <w:u w:val="single"/>
          <w:lang w:val="en-GB"/>
        </w:rPr>
      </w:pPr>
      <w:commentRangeStart w:id="7"/>
      <w:r w:rsidRPr="006D3429">
        <w:rPr>
          <w:rFonts w:ascii="Times New Roman" w:eastAsia="Times New Roman" w:hAnsi="Times New Roman" w:cs="Times New Roman"/>
          <w:snapToGrid w:val="0"/>
          <w:sz w:val="24"/>
          <w:u w:val="single"/>
          <w:lang w:val="en-GB"/>
        </w:rPr>
        <w:t>Rule 7</w:t>
      </w:r>
      <w:commentRangeEnd w:id="7"/>
      <w:r w:rsidR="0057343A">
        <w:rPr>
          <w:rStyle w:val="CommentReference"/>
        </w:rPr>
        <w:commentReference w:id="7"/>
      </w:r>
    </w:p>
    <w:p w14:paraId="07AA4C49" w14:textId="77777777" w:rsidR="00A70B0D" w:rsidRPr="00A70B0D" w:rsidRDefault="00A70B0D" w:rsidP="00A70B0D">
      <w:pPr>
        <w:spacing w:after="0" w:line="240" w:lineRule="auto"/>
        <w:jc w:val="both"/>
        <w:rPr>
          <w:rFonts w:ascii="Times New Roman" w:hAnsi="Times New Roman" w:cs="Times New Roman"/>
          <w:sz w:val="24"/>
          <w:szCs w:val="24"/>
        </w:rPr>
      </w:pPr>
    </w:p>
    <w:p w14:paraId="2B3D495D" w14:textId="77777777" w:rsidR="00A70B0D" w:rsidRPr="00A70B0D" w:rsidRDefault="00A70B0D" w:rsidP="00A70B0D">
      <w:pPr>
        <w:spacing w:after="0" w:line="240" w:lineRule="auto"/>
        <w:jc w:val="both"/>
        <w:rPr>
          <w:rFonts w:ascii="Times New Roman" w:hAnsi="Times New Roman" w:cs="Times New Roman"/>
          <w:sz w:val="24"/>
          <w:szCs w:val="24"/>
        </w:rPr>
      </w:pPr>
      <w:r w:rsidRPr="00A70B0D">
        <w:rPr>
          <w:rFonts w:ascii="Times New Roman" w:hAnsi="Times New Roman" w:cs="Times New Roman"/>
          <w:sz w:val="24"/>
          <w:szCs w:val="24"/>
        </w:rPr>
        <w:t>The Chairperson may invite any person or representative of any Party, non-Party State or organization to participate in meetings of the Council as an observer without the right to vote, and shall inform the Secretariat accordingly.</w:t>
      </w:r>
    </w:p>
    <w:p w14:paraId="69343B24" w14:textId="77777777" w:rsidR="00A70B0D" w:rsidRPr="00A70B0D" w:rsidRDefault="00A70B0D" w:rsidP="00A70B0D">
      <w:pPr>
        <w:spacing w:after="0" w:line="240" w:lineRule="auto"/>
        <w:jc w:val="both"/>
        <w:rPr>
          <w:rFonts w:ascii="Times New Roman" w:hAnsi="Times New Roman" w:cs="Times New Roman"/>
          <w:sz w:val="24"/>
          <w:szCs w:val="24"/>
        </w:rPr>
      </w:pPr>
    </w:p>
    <w:p w14:paraId="13CDC36D" w14:textId="77777777" w:rsidR="00A70B0D" w:rsidRPr="00A70B0D" w:rsidRDefault="00A70B0D" w:rsidP="00A70B0D">
      <w:pPr>
        <w:spacing w:after="0" w:line="240" w:lineRule="auto"/>
        <w:jc w:val="both"/>
        <w:rPr>
          <w:rFonts w:ascii="Times New Roman" w:hAnsi="Times New Roman" w:cs="Times New Roman"/>
          <w:sz w:val="24"/>
          <w:szCs w:val="24"/>
        </w:rPr>
      </w:pPr>
    </w:p>
    <w:p w14:paraId="57CEDCED" w14:textId="77777777" w:rsidR="00A70B0D" w:rsidRPr="0057343A" w:rsidRDefault="00A70B0D" w:rsidP="0057343A">
      <w:pPr>
        <w:pStyle w:val="Heading1"/>
        <w:spacing w:line="240" w:lineRule="auto"/>
        <w:jc w:val="center"/>
        <w:rPr>
          <w:b w:val="0"/>
          <w:bCs/>
          <w:sz w:val="24"/>
          <w:u w:val="single"/>
        </w:rPr>
      </w:pPr>
      <w:r w:rsidRPr="0057343A">
        <w:rPr>
          <w:b w:val="0"/>
          <w:bCs/>
          <w:sz w:val="24"/>
          <w:u w:val="single"/>
        </w:rPr>
        <w:t>Officers</w:t>
      </w:r>
    </w:p>
    <w:p w14:paraId="35FE5002" w14:textId="77777777" w:rsidR="00A70B0D" w:rsidRPr="00A70B0D" w:rsidRDefault="00A70B0D" w:rsidP="00A70B0D">
      <w:pPr>
        <w:spacing w:after="0" w:line="240" w:lineRule="auto"/>
        <w:jc w:val="both"/>
        <w:rPr>
          <w:rFonts w:ascii="Times New Roman" w:hAnsi="Times New Roman" w:cs="Times New Roman"/>
          <w:sz w:val="24"/>
          <w:szCs w:val="24"/>
        </w:rPr>
      </w:pPr>
    </w:p>
    <w:p w14:paraId="78502361" w14:textId="77777777" w:rsidR="00A70B0D" w:rsidRPr="006D3429" w:rsidRDefault="00A70B0D" w:rsidP="006D3429">
      <w:pPr>
        <w:widowControl w:val="0"/>
        <w:spacing w:after="0" w:line="240" w:lineRule="auto"/>
        <w:rPr>
          <w:rFonts w:ascii="Times New Roman" w:eastAsia="Times New Roman" w:hAnsi="Times New Roman" w:cs="Times New Roman"/>
          <w:snapToGrid w:val="0"/>
          <w:sz w:val="24"/>
          <w:u w:val="single"/>
          <w:lang w:val="en-GB"/>
        </w:rPr>
      </w:pPr>
      <w:commentRangeStart w:id="8"/>
      <w:r w:rsidRPr="006D3429">
        <w:rPr>
          <w:rFonts w:ascii="Times New Roman" w:eastAsia="Times New Roman" w:hAnsi="Times New Roman" w:cs="Times New Roman"/>
          <w:snapToGrid w:val="0"/>
          <w:sz w:val="24"/>
          <w:u w:val="single"/>
          <w:lang w:val="en-GB"/>
        </w:rPr>
        <w:t>Rule 8</w:t>
      </w:r>
      <w:commentRangeEnd w:id="8"/>
      <w:r w:rsidR="0057343A">
        <w:rPr>
          <w:rStyle w:val="CommentReference"/>
        </w:rPr>
        <w:commentReference w:id="8"/>
      </w:r>
    </w:p>
    <w:p w14:paraId="356A4B75" w14:textId="77777777" w:rsidR="00A70B0D" w:rsidRPr="00A70B0D" w:rsidRDefault="00A70B0D" w:rsidP="00A70B0D">
      <w:pPr>
        <w:spacing w:after="0" w:line="240" w:lineRule="auto"/>
        <w:jc w:val="both"/>
        <w:rPr>
          <w:rFonts w:ascii="Times New Roman" w:hAnsi="Times New Roman" w:cs="Times New Roman"/>
          <w:sz w:val="24"/>
          <w:szCs w:val="24"/>
        </w:rPr>
      </w:pPr>
    </w:p>
    <w:p w14:paraId="49DD8DDC" w14:textId="77777777" w:rsidR="00A70B0D" w:rsidRPr="00A70B0D" w:rsidRDefault="00A70B0D" w:rsidP="00A70B0D">
      <w:pPr>
        <w:spacing w:after="0" w:line="240" w:lineRule="auto"/>
        <w:jc w:val="both"/>
        <w:rPr>
          <w:rFonts w:ascii="Times New Roman" w:hAnsi="Times New Roman" w:cs="Times New Roman"/>
          <w:sz w:val="24"/>
          <w:szCs w:val="24"/>
        </w:rPr>
      </w:pPr>
      <w:r w:rsidRPr="00A70B0D">
        <w:rPr>
          <w:rFonts w:ascii="Times New Roman" w:hAnsi="Times New Roman" w:cs="Times New Roman"/>
          <w:sz w:val="24"/>
          <w:szCs w:val="24"/>
        </w:rPr>
        <w:t xml:space="preserve">The members of the Council shall elect from among the Party-appointed </w:t>
      </w:r>
      <w:proofErr w:type="spellStart"/>
      <w:r w:rsidRPr="00A70B0D">
        <w:rPr>
          <w:rFonts w:ascii="Times New Roman" w:hAnsi="Times New Roman" w:cs="Times New Roman"/>
          <w:sz w:val="24"/>
          <w:szCs w:val="24"/>
        </w:rPr>
        <w:t>Councillors</w:t>
      </w:r>
      <w:proofErr w:type="spellEnd"/>
      <w:r w:rsidRPr="00A70B0D">
        <w:rPr>
          <w:rFonts w:ascii="Times New Roman" w:hAnsi="Times New Roman" w:cs="Times New Roman"/>
          <w:sz w:val="24"/>
          <w:szCs w:val="24"/>
        </w:rPr>
        <w:t>, for intervals corresponding to those of the meetings of the Conference of the Parties, a Chairperson and Vice-Chairperson.  This election will normally take place immediately before the meeting of the Conference of the Parties, and the newly elected officers shall assume their functions at the conclusion of the corresponding meeting of the Conference of the Parties.</w:t>
      </w:r>
    </w:p>
    <w:p w14:paraId="53982044" w14:textId="77777777" w:rsidR="00A70B0D" w:rsidRPr="00A70B0D" w:rsidRDefault="00A70B0D" w:rsidP="00A70B0D">
      <w:pPr>
        <w:spacing w:after="0" w:line="240" w:lineRule="auto"/>
        <w:jc w:val="both"/>
        <w:rPr>
          <w:rFonts w:ascii="Times New Roman" w:hAnsi="Times New Roman" w:cs="Times New Roman"/>
          <w:sz w:val="24"/>
          <w:szCs w:val="24"/>
        </w:rPr>
      </w:pPr>
    </w:p>
    <w:p w14:paraId="0E1AA766" w14:textId="77777777" w:rsidR="00A70B0D" w:rsidRPr="006D3429" w:rsidRDefault="00A70B0D" w:rsidP="006D3429">
      <w:pPr>
        <w:widowControl w:val="0"/>
        <w:spacing w:after="0" w:line="240" w:lineRule="auto"/>
        <w:rPr>
          <w:rFonts w:ascii="Times New Roman" w:eastAsia="Times New Roman" w:hAnsi="Times New Roman" w:cs="Times New Roman"/>
          <w:snapToGrid w:val="0"/>
          <w:sz w:val="24"/>
          <w:u w:val="single"/>
          <w:lang w:val="en-GB"/>
        </w:rPr>
      </w:pPr>
      <w:r w:rsidRPr="006D3429">
        <w:rPr>
          <w:rFonts w:ascii="Times New Roman" w:eastAsia="Times New Roman" w:hAnsi="Times New Roman" w:cs="Times New Roman"/>
          <w:snapToGrid w:val="0"/>
          <w:sz w:val="24"/>
          <w:u w:val="single"/>
          <w:lang w:val="en-GB"/>
        </w:rPr>
        <w:t>Rule 9</w:t>
      </w:r>
    </w:p>
    <w:p w14:paraId="2F94AD9A" w14:textId="77777777" w:rsidR="00A70B0D" w:rsidRPr="00A70B0D" w:rsidRDefault="00A70B0D" w:rsidP="00A70B0D">
      <w:pPr>
        <w:spacing w:after="0" w:line="240" w:lineRule="auto"/>
        <w:jc w:val="both"/>
        <w:rPr>
          <w:rFonts w:ascii="Times New Roman" w:hAnsi="Times New Roman" w:cs="Times New Roman"/>
          <w:sz w:val="24"/>
          <w:szCs w:val="24"/>
        </w:rPr>
      </w:pPr>
    </w:p>
    <w:p w14:paraId="75D4B39A" w14:textId="77777777" w:rsidR="00A70B0D" w:rsidRPr="00A70B0D" w:rsidRDefault="00A70B0D" w:rsidP="00A70B0D">
      <w:pPr>
        <w:spacing w:after="0" w:line="240" w:lineRule="auto"/>
        <w:jc w:val="both"/>
        <w:rPr>
          <w:rFonts w:ascii="Times New Roman" w:hAnsi="Times New Roman" w:cs="Times New Roman"/>
          <w:sz w:val="24"/>
          <w:szCs w:val="24"/>
        </w:rPr>
      </w:pPr>
      <w:r w:rsidRPr="00A70B0D">
        <w:rPr>
          <w:rFonts w:ascii="Times New Roman" w:hAnsi="Times New Roman" w:cs="Times New Roman"/>
          <w:sz w:val="24"/>
          <w:szCs w:val="24"/>
        </w:rPr>
        <w:t>The Chairperson shall preside at meetings of the Council, approve for circulation the provisional agenda prepared by the Secretariat, and liaise with other committees and with the Standing Committee between meetings of the Council.  The Chairperson may represent the Council as required within the limits of the Council's mandate, and shall carry out such other functions as may be entrusted by the Council.</w:t>
      </w:r>
    </w:p>
    <w:p w14:paraId="7BFAFFCC" w14:textId="77777777" w:rsidR="00A70B0D" w:rsidRPr="00A70B0D" w:rsidRDefault="00A70B0D" w:rsidP="00A70B0D">
      <w:pPr>
        <w:spacing w:after="0" w:line="240" w:lineRule="auto"/>
        <w:jc w:val="both"/>
        <w:rPr>
          <w:rFonts w:ascii="Times New Roman" w:hAnsi="Times New Roman" w:cs="Times New Roman"/>
          <w:sz w:val="24"/>
          <w:szCs w:val="24"/>
        </w:rPr>
      </w:pPr>
    </w:p>
    <w:p w14:paraId="673421D4" w14:textId="77777777" w:rsidR="00A70B0D" w:rsidRPr="006D3429" w:rsidRDefault="00A70B0D" w:rsidP="006D3429">
      <w:pPr>
        <w:widowControl w:val="0"/>
        <w:spacing w:after="0" w:line="240" w:lineRule="auto"/>
        <w:rPr>
          <w:rFonts w:ascii="Times New Roman" w:eastAsia="Times New Roman" w:hAnsi="Times New Roman" w:cs="Times New Roman"/>
          <w:snapToGrid w:val="0"/>
          <w:sz w:val="24"/>
          <w:u w:val="single"/>
          <w:lang w:val="en-GB"/>
        </w:rPr>
      </w:pPr>
      <w:r w:rsidRPr="006D3429">
        <w:rPr>
          <w:rFonts w:ascii="Times New Roman" w:eastAsia="Times New Roman" w:hAnsi="Times New Roman" w:cs="Times New Roman"/>
          <w:snapToGrid w:val="0"/>
          <w:sz w:val="24"/>
          <w:u w:val="single"/>
          <w:lang w:val="en-GB"/>
        </w:rPr>
        <w:t>Rule 10</w:t>
      </w:r>
    </w:p>
    <w:p w14:paraId="5602B16F" w14:textId="77777777" w:rsidR="00A70B0D" w:rsidRPr="00A70B0D" w:rsidRDefault="00A70B0D" w:rsidP="00A70B0D">
      <w:pPr>
        <w:spacing w:after="0" w:line="240" w:lineRule="auto"/>
        <w:jc w:val="both"/>
        <w:rPr>
          <w:rFonts w:ascii="Times New Roman" w:hAnsi="Times New Roman" w:cs="Times New Roman"/>
          <w:sz w:val="24"/>
          <w:szCs w:val="24"/>
        </w:rPr>
      </w:pPr>
    </w:p>
    <w:p w14:paraId="405DCCFC" w14:textId="77777777" w:rsidR="00A70B0D" w:rsidRPr="00A70B0D" w:rsidRDefault="00A70B0D" w:rsidP="00A70B0D">
      <w:pPr>
        <w:spacing w:after="0" w:line="240" w:lineRule="auto"/>
        <w:jc w:val="both"/>
        <w:rPr>
          <w:rFonts w:ascii="Times New Roman" w:hAnsi="Times New Roman" w:cs="Times New Roman"/>
          <w:sz w:val="24"/>
          <w:szCs w:val="24"/>
        </w:rPr>
      </w:pPr>
      <w:r w:rsidRPr="00A70B0D">
        <w:rPr>
          <w:rFonts w:ascii="Times New Roman" w:hAnsi="Times New Roman" w:cs="Times New Roman"/>
          <w:sz w:val="24"/>
          <w:szCs w:val="24"/>
        </w:rPr>
        <w:t>The Vice-Chairperson shall assist in the execution of the Chairperson’s functions, and shall preside at meetings in the absence of the Chairperson.</w:t>
      </w:r>
    </w:p>
    <w:p w14:paraId="698DBB55" w14:textId="77777777" w:rsidR="00A70B0D" w:rsidRPr="00A70B0D" w:rsidRDefault="00A70B0D" w:rsidP="00A70B0D">
      <w:pPr>
        <w:spacing w:after="0" w:line="240" w:lineRule="auto"/>
        <w:jc w:val="both"/>
        <w:rPr>
          <w:rFonts w:ascii="Times New Roman" w:hAnsi="Times New Roman" w:cs="Times New Roman"/>
          <w:sz w:val="24"/>
          <w:szCs w:val="24"/>
        </w:rPr>
      </w:pPr>
    </w:p>
    <w:p w14:paraId="7D589945" w14:textId="77777777" w:rsidR="00A70B0D" w:rsidRPr="00A70B0D" w:rsidRDefault="00A70B0D" w:rsidP="00A70B0D">
      <w:pPr>
        <w:spacing w:after="0" w:line="240" w:lineRule="auto"/>
        <w:jc w:val="both"/>
        <w:rPr>
          <w:rFonts w:ascii="Times New Roman" w:hAnsi="Times New Roman" w:cs="Times New Roman"/>
          <w:sz w:val="24"/>
          <w:szCs w:val="24"/>
        </w:rPr>
      </w:pPr>
    </w:p>
    <w:p w14:paraId="4AFCF3C3" w14:textId="77777777" w:rsidR="00A70B0D" w:rsidRPr="0057343A" w:rsidRDefault="00A70B0D" w:rsidP="0057343A">
      <w:pPr>
        <w:pStyle w:val="Heading1"/>
        <w:spacing w:line="240" w:lineRule="auto"/>
        <w:jc w:val="center"/>
        <w:rPr>
          <w:b w:val="0"/>
          <w:bCs/>
          <w:sz w:val="24"/>
          <w:u w:val="single"/>
        </w:rPr>
      </w:pPr>
      <w:r w:rsidRPr="0057343A">
        <w:rPr>
          <w:b w:val="0"/>
          <w:bCs/>
          <w:sz w:val="24"/>
          <w:u w:val="single"/>
        </w:rPr>
        <w:lastRenderedPageBreak/>
        <w:t>Elections</w:t>
      </w:r>
    </w:p>
    <w:p w14:paraId="652057E1" w14:textId="77777777" w:rsidR="00A70B0D" w:rsidRPr="00A70B0D" w:rsidRDefault="00A70B0D" w:rsidP="00A70B0D">
      <w:pPr>
        <w:spacing w:after="0" w:line="240" w:lineRule="auto"/>
        <w:jc w:val="both"/>
        <w:rPr>
          <w:rFonts w:ascii="Times New Roman" w:hAnsi="Times New Roman" w:cs="Times New Roman"/>
          <w:sz w:val="24"/>
          <w:szCs w:val="24"/>
        </w:rPr>
      </w:pPr>
    </w:p>
    <w:p w14:paraId="24D83CFD" w14:textId="77777777" w:rsidR="00A70B0D" w:rsidRPr="006D3429" w:rsidRDefault="00A70B0D" w:rsidP="006D3429">
      <w:pPr>
        <w:widowControl w:val="0"/>
        <w:spacing w:after="0" w:line="240" w:lineRule="auto"/>
        <w:rPr>
          <w:rFonts w:ascii="Times New Roman" w:eastAsia="Times New Roman" w:hAnsi="Times New Roman" w:cs="Times New Roman"/>
          <w:snapToGrid w:val="0"/>
          <w:sz w:val="24"/>
          <w:u w:val="single"/>
          <w:lang w:val="en-GB"/>
        </w:rPr>
      </w:pPr>
      <w:r w:rsidRPr="006D3429">
        <w:rPr>
          <w:rFonts w:ascii="Times New Roman" w:eastAsia="Times New Roman" w:hAnsi="Times New Roman" w:cs="Times New Roman"/>
          <w:snapToGrid w:val="0"/>
          <w:sz w:val="24"/>
          <w:u w:val="single"/>
          <w:lang w:val="en-GB"/>
        </w:rPr>
        <w:t>Rule 11</w:t>
      </w:r>
    </w:p>
    <w:p w14:paraId="16A87F1E" w14:textId="77777777" w:rsidR="00A70B0D" w:rsidRPr="00A70B0D" w:rsidRDefault="00A70B0D" w:rsidP="00A70B0D">
      <w:pPr>
        <w:spacing w:after="0" w:line="240" w:lineRule="auto"/>
        <w:jc w:val="both"/>
        <w:rPr>
          <w:rFonts w:ascii="Times New Roman" w:hAnsi="Times New Roman" w:cs="Times New Roman"/>
          <w:sz w:val="24"/>
          <w:szCs w:val="24"/>
        </w:rPr>
      </w:pPr>
    </w:p>
    <w:p w14:paraId="59216722" w14:textId="49E84E01" w:rsidR="00A70B0D" w:rsidRPr="00A70B0D" w:rsidRDefault="00A70B0D" w:rsidP="00A70B0D">
      <w:pPr>
        <w:spacing w:after="0" w:line="240" w:lineRule="auto"/>
        <w:jc w:val="both"/>
        <w:rPr>
          <w:rFonts w:ascii="Times New Roman" w:hAnsi="Times New Roman" w:cs="Times New Roman"/>
          <w:sz w:val="24"/>
          <w:szCs w:val="24"/>
        </w:rPr>
      </w:pPr>
      <w:r w:rsidRPr="00A70B0D">
        <w:rPr>
          <w:rFonts w:ascii="Times New Roman" w:hAnsi="Times New Roman" w:cs="Times New Roman"/>
          <w:sz w:val="24"/>
          <w:szCs w:val="24"/>
        </w:rPr>
        <w:t>If in an election to fill one place no candidate obtains an overall majority in the first ballot, a second ballot shall be taken, restricted to the two candidates obtaining the largest number of votes. If in the second ballot the votes are equally divided, the presiding officer shall decide between the candidates by drawing lots.</w:t>
      </w:r>
    </w:p>
    <w:p w14:paraId="717E56E5" w14:textId="77777777" w:rsidR="00A70B0D" w:rsidRPr="00A70B0D" w:rsidRDefault="00A70B0D" w:rsidP="00A70B0D">
      <w:pPr>
        <w:spacing w:after="0" w:line="240" w:lineRule="auto"/>
        <w:jc w:val="both"/>
        <w:rPr>
          <w:rFonts w:ascii="Times New Roman" w:hAnsi="Times New Roman" w:cs="Times New Roman"/>
          <w:sz w:val="24"/>
          <w:szCs w:val="24"/>
        </w:rPr>
      </w:pPr>
    </w:p>
    <w:p w14:paraId="16D87D57" w14:textId="77777777" w:rsidR="00A70B0D" w:rsidRPr="006D3429" w:rsidRDefault="00A70B0D" w:rsidP="006D3429">
      <w:pPr>
        <w:widowControl w:val="0"/>
        <w:spacing w:after="0" w:line="240" w:lineRule="auto"/>
        <w:rPr>
          <w:rFonts w:ascii="Times New Roman" w:eastAsia="Times New Roman" w:hAnsi="Times New Roman" w:cs="Times New Roman"/>
          <w:snapToGrid w:val="0"/>
          <w:sz w:val="24"/>
          <w:u w:val="single"/>
          <w:lang w:val="en-GB"/>
        </w:rPr>
      </w:pPr>
      <w:r w:rsidRPr="006D3429">
        <w:rPr>
          <w:rFonts w:ascii="Times New Roman" w:eastAsia="Times New Roman" w:hAnsi="Times New Roman" w:cs="Times New Roman"/>
          <w:snapToGrid w:val="0"/>
          <w:sz w:val="24"/>
          <w:u w:val="single"/>
          <w:lang w:val="en-GB"/>
        </w:rPr>
        <w:t>Rule 12</w:t>
      </w:r>
    </w:p>
    <w:p w14:paraId="0A4D26AF" w14:textId="77777777" w:rsidR="00A70B0D" w:rsidRPr="00A70B0D" w:rsidRDefault="00A70B0D" w:rsidP="00A70B0D">
      <w:pPr>
        <w:spacing w:after="0" w:line="240" w:lineRule="auto"/>
        <w:jc w:val="both"/>
        <w:rPr>
          <w:rFonts w:ascii="Times New Roman" w:hAnsi="Times New Roman" w:cs="Times New Roman"/>
          <w:sz w:val="24"/>
          <w:szCs w:val="24"/>
        </w:rPr>
      </w:pPr>
    </w:p>
    <w:p w14:paraId="4CD1C444" w14:textId="77777777" w:rsidR="00A70B0D" w:rsidRPr="00A70B0D" w:rsidRDefault="00A70B0D" w:rsidP="00A70B0D">
      <w:pPr>
        <w:spacing w:after="0" w:line="240" w:lineRule="auto"/>
        <w:jc w:val="both"/>
        <w:rPr>
          <w:rFonts w:ascii="Times New Roman" w:hAnsi="Times New Roman" w:cs="Times New Roman"/>
          <w:sz w:val="24"/>
          <w:szCs w:val="24"/>
        </w:rPr>
      </w:pPr>
      <w:r w:rsidRPr="00A70B0D">
        <w:rPr>
          <w:rFonts w:ascii="Times New Roman" w:hAnsi="Times New Roman" w:cs="Times New Roman"/>
          <w:sz w:val="24"/>
          <w:szCs w:val="24"/>
        </w:rPr>
        <w:t>If in the first ballot there is a tie amongst candidates obtaining the second largest number of votes, a special ballot shall be held amongst them for reducing the number of candidates to two.</w:t>
      </w:r>
    </w:p>
    <w:p w14:paraId="2663437D" w14:textId="77777777" w:rsidR="00A70B0D" w:rsidRPr="00A70B0D" w:rsidRDefault="00A70B0D" w:rsidP="00A70B0D">
      <w:pPr>
        <w:spacing w:after="0" w:line="240" w:lineRule="auto"/>
        <w:jc w:val="both"/>
        <w:rPr>
          <w:rFonts w:ascii="Times New Roman" w:hAnsi="Times New Roman" w:cs="Times New Roman"/>
          <w:sz w:val="24"/>
          <w:szCs w:val="24"/>
        </w:rPr>
      </w:pPr>
    </w:p>
    <w:p w14:paraId="4920E3A2" w14:textId="77777777" w:rsidR="00A70B0D" w:rsidRPr="006D3429" w:rsidRDefault="00A70B0D" w:rsidP="006D3429">
      <w:pPr>
        <w:widowControl w:val="0"/>
        <w:spacing w:after="0" w:line="240" w:lineRule="auto"/>
        <w:rPr>
          <w:rFonts w:ascii="Times New Roman" w:eastAsia="Times New Roman" w:hAnsi="Times New Roman" w:cs="Times New Roman"/>
          <w:snapToGrid w:val="0"/>
          <w:sz w:val="24"/>
          <w:u w:val="single"/>
          <w:lang w:val="en-GB"/>
        </w:rPr>
      </w:pPr>
      <w:r w:rsidRPr="006D3429">
        <w:rPr>
          <w:rFonts w:ascii="Times New Roman" w:eastAsia="Times New Roman" w:hAnsi="Times New Roman" w:cs="Times New Roman"/>
          <w:snapToGrid w:val="0"/>
          <w:sz w:val="24"/>
          <w:u w:val="single"/>
          <w:lang w:val="en-GB"/>
        </w:rPr>
        <w:t>Rule 13</w:t>
      </w:r>
    </w:p>
    <w:p w14:paraId="0DC993CC" w14:textId="77777777" w:rsidR="00A70B0D" w:rsidRPr="00A70B0D" w:rsidRDefault="00A70B0D" w:rsidP="00A70B0D">
      <w:pPr>
        <w:spacing w:after="0" w:line="240" w:lineRule="auto"/>
        <w:jc w:val="both"/>
        <w:rPr>
          <w:rFonts w:ascii="Times New Roman" w:hAnsi="Times New Roman" w:cs="Times New Roman"/>
          <w:sz w:val="24"/>
          <w:szCs w:val="24"/>
        </w:rPr>
      </w:pPr>
    </w:p>
    <w:p w14:paraId="0937B9B4" w14:textId="5403FC78" w:rsidR="00A70B0D" w:rsidRPr="00A70B0D" w:rsidRDefault="00A70B0D" w:rsidP="00A70B0D">
      <w:pPr>
        <w:spacing w:after="0" w:line="240" w:lineRule="auto"/>
        <w:jc w:val="both"/>
        <w:rPr>
          <w:rFonts w:ascii="Times New Roman" w:hAnsi="Times New Roman" w:cs="Times New Roman"/>
          <w:sz w:val="24"/>
          <w:szCs w:val="24"/>
        </w:rPr>
      </w:pPr>
      <w:r w:rsidRPr="00A70B0D">
        <w:rPr>
          <w:rFonts w:ascii="Times New Roman" w:hAnsi="Times New Roman" w:cs="Times New Roman"/>
          <w:sz w:val="24"/>
          <w:szCs w:val="24"/>
        </w:rPr>
        <w:t>In the case of a tie amongst three or more candidates obtaining the largest number of votes in the first ballot, a special ballot shall be held amongst them for reducing the number of candidates to two. If a tie then results amongst two or more candidates, the presiding officer shall reduce the number to two by drawing lots, and a further ballot shall be held in accordance with Rule 11.</w:t>
      </w:r>
    </w:p>
    <w:p w14:paraId="39DBD188" w14:textId="77777777" w:rsidR="00A70B0D" w:rsidRPr="00A70B0D" w:rsidRDefault="00A70B0D" w:rsidP="00A70B0D">
      <w:pPr>
        <w:spacing w:after="0" w:line="240" w:lineRule="auto"/>
        <w:jc w:val="both"/>
        <w:rPr>
          <w:rFonts w:ascii="Times New Roman" w:hAnsi="Times New Roman" w:cs="Times New Roman"/>
          <w:sz w:val="24"/>
          <w:szCs w:val="24"/>
        </w:rPr>
      </w:pPr>
    </w:p>
    <w:p w14:paraId="41022F83" w14:textId="77777777" w:rsidR="00A70B0D" w:rsidRPr="00A70B0D" w:rsidRDefault="00A70B0D" w:rsidP="00A70B0D">
      <w:pPr>
        <w:spacing w:after="0" w:line="240" w:lineRule="auto"/>
        <w:jc w:val="both"/>
        <w:rPr>
          <w:rFonts w:ascii="Times New Roman" w:hAnsi="Times New Roman" w:cs="Times New Roman"/>
          <w:sz w:val="24"/>
          <w:szCs w:val="24"/>
        </w:rPr>
      </w:pPr>
    </w:p>
    <w:p w14:paraId="0BE59E04" w14:textId="77777777" w:rsidR="00A70B0D" w:rsidRPr="0057343A" w:rsidRDefault="00A70B0D" w:rsidP="0057343A">
      <w:pPr>
        <w:widowControl w:val="0"/>
        <w:spacing w:after="0" w:line="240" w:lineRule="auto"/>
        <w:jc w:val="center"/>
        <w:rPr>
          <w:rFonts w:ascii="Times New Roman" w:eastAsia="Times New Roman" w:hAnsi="Times New Roman" w:cs="Times New Roman"/>
          <w:snapToGrid w:val="0"/>
          <w:sz w:val="24"/>
          <w:u w:val="single"/>
          <w:lang w:val="en-GB"/>
        </w:rPr>
      </w:pPr>
      <w:r w:rsidRPr="0057343A">
        <w:rPr>
          <w:rFonts w:ascii="Times New Roman" w:eastAsia="Times New Roman" w:hAnsi="Times New Roman" w:cs="Times New Roman"/>
          <w:snapToGrid w:val="0"/>
          <w:sz w:val="24"/>
          <w:u w:val="single"/>
          <w:lang w:val="en-GB"/>
        </w:rPr>
        <w:t>Meetings</w:t>
      </w:r>
    </w:p>
    <w:p w14:paraId="02EBC8BD" w14:textId="77777777" w:rsidR="00A70B0D" w:rsidRPr="00A70B0D" w:rsidRDefault="00A70B0D" w:rsidP="00A70B0D">
      <w:pPr>
        <w:spacing w:after="0" w:line="240" w:lineRule="auto"/>
        <w:jc w:val="both"/>
        <w:rPr>
          <w:rFonts w:ascii="Times New Roman" w:hAnsi="Times New Roman" w:cs="Times New Roman"/>
          <w:sz w:val="24"/>
          <w:szCs w:val="24"/>
        </w:rPr>
      </w:pPr>
    </w:p>
    <w:p w14:paraId="2A80A080" w14:textId="77777777" w:rsidR="00A70B0D" w:rsidRPr="006D3429" w:rsidRDefault="00A70B0D" w:rsidP="006D3429">
      <w:pPr>
        <w:widowControl w:val="0"/>
        <w:spacing w:after="0" w:line="240" w:lineRule="auto"/>
        <w:rPr>
          <w:rFonts w:ascii="Times New Roman" w:eastAsia="Times New Roman" w:hAnsi="Times New Roman" w:cs="Times New Roman"/>
          <w:snapToGrid w:val="0"/>
          <w:sz w:val="24"/>
          <w:u w:val="single"/>
          <w:lang w:val="en-GB"/>
        </w:rPr>
      </w:pPr>
      <w:r w:rsidRPr="006D3429">
        <w:rPr>
          <w:rFonts w:ascii="Times New Roman" w:eastAsia="Times New Roman" w:hAnsi="Times New Roman" w:cs="Times New Roman"/>
          <w:snapToGrid w:val="0"/>
          <w:sz w:val="24"/>
          <w:u w:val="single"/>
          <w:lang w:val="en-GB"/>
        </w:rPr>
        <w:t>Rule 14</w:t>
      </w:r>
    </w:p>
    <w:p w14:paraId="239A1DEE" w14:textId="77777777" w:rsidR="00A70B0D" w:rsidRPr="00A70B0D" w:rsidRDefault="00A70B0D" w:rsidP="00A70B0D">
      <w:pPr>
        <w:spacing w:after="0" w:line="240" w:lineRule="auto"/>
        <w:jc w:val="both"/>
        <w:rPr>
          <w:rFonts w:ascii="Times New Roman" w:hAnsi="Times New Roman" w:cs="Times New Roman"/>
          <w:sz w:val="24"/>
          <w:szCs w:val="24"/>
        </w:rPr>
      </w:pPr>
    </w:p>
    <w:p w14:paraId="6A7AEC41" w14:textId="77777777" w:rsidR="00A70B0D" w:rsidRPr="00A70B0D" w:rsidRDefault="00A70B0D" w:rsidP="00A70B0D">
      <w:pPr>
        <w:spacing w:after="0" w:line="240" w:lineRule="auto"/>
        <w:jc w:val="both"/>
        <w:rPr>
          <w:rFonts w:ascii="Times New Roman" w:hAnsi="Times New Roman" w:cs="Times New Roman"/>
          <w:sz w:val="24"/>
          <w:szCs w:val="24"/>
        </w:rPr>
      </w:pPr>
      <w:commentRangeStart w:id="9"/>
      <w:r w:rsidRPr="00A70B0D">
        <w:rPr>
          <w:rFonts w:ascii="Times New Roman" w:hAnsi="Times New Roman" w:cs="Times New Roman"/>
          <w:sz w:val="24"/>
          <w:szCs w:val="24"/>
        </w:rPr>
        <w:t>Meetings of the Council shall be convened at the request of the Chairperson or, in exceptional cases, of at least one-third of the members, in both cases in consultation with the Secretariat.</w:t>
      </w:r>
      <w:commentRangeEnd w:id="9"/>
      <w:r w:rsidR="0057343A">
        <w:rPr>
          <w:rStyle w:val="CommentReference"/>
        </w:rPr>
        <w:commentReference w:id="9"/>
      </w:r>
      <w:r w:rsidRPr="00A70B0D">
        <w:rPr>
          <w:rFonts w:ascii="Times New Roman" w:hAnsi="Times New Roman" w:cs="Times New Roman"/>
          <w:sz w:val="24"/>
          <w:szCs w:val="24"/>
        </w:rPr>
        <w:t xml:space="preserve">  Meetings of the Scientific Council and any working groups established thereunder shall be serviced by the Secretariat of the Convention.</w:t>
      </w:r>
    </w:p>
    <w:p w14:paraId="08C66DAE" w14:textId="77777777" w:rsidR="00A70B0D" w:rsidRPr="00A70B0D" w:rsidRDefault="00A70B0D" w:rsidP="00A70B0D">
      <w:pPr>
        <w:spacing w:after="0" w:line="240" w:lineRule="auto"/>
        <w:jc w:val="both"/>
        <w:rPr>
          <w:rFonts w:ascii="Times New Roman" w:hAnsi="Times New Roman" w:cs="Times New Roman"/>
          <w:sz w:val="24"/>
          <w:szCs w:val="24"/>
        </w:rPr>
      </w:pPr>
    </w:p>
    <w:p w14:paraId="3F6A6D8C" w14:textId="77777777" w:rsidR="00A70B0D" w:rsidRPr="006D3429" w:rsidRDefault="00A70B0D" w:rsidP="006D3429">
      <w:pPr>
        <w:widowControl w:val="0"/>
        <w:spacing w:after="0" w:line="240" w:lineRule="auto"/>
        <w:rPr>
          <w:rFonts w:ascii="Times New Roman" w:eastAsia="Times New Roman" w:hAnsi="Times New Roman" w:cs="Times New Roman"/>
          <w:snapToGrid w:val="0"/>
          <w:sz w:val="24"/>
          <w:u w:val="single"/>
          <w:lang w:val="en-GB"/>
        </w:rPr>
      </w:pPr>
      <w:r w:rsidRPr="006D3429">
        <w:rPr>
          <w:rFonts w:ascii="Times New Roman" w:eastAsia="Times New Roman" w:hAnsi="Times New Roman" w:cs="Times New Roman"/>
          <w:snapToGrid w:val="0"/>
          <w:sz w:val="24"/>
          <w:u w:val="single"/>
          <w:lang w:val="en-GB"/>
        </w:rPr>
        <w:t>Rule 15</w:t>
      </w:r>
    </w:p>
    <w:p w14:paraId="70F97CAE" w14:textId="77777777" w:rsidR="00A70B0D" w:rsidRPr="00A70B0D" w:rsidRDefault="00A70B0D" w:rsidP="00A70B0D">
      <w:pPr>
        <w:spacing w:after="0" w:line="240" w:lineRule="auto"/>
        <w:jc w:val="both"/>
        <w:rPr>
          <w:rFonts w:ascii="Times New Roman" w:hAnsi="Times New Roman" w:cs="Times New Roman"/>
          <w:sz w:val="24"/>
          <w:szCs w:val="24"/>
        </w:rPr>
      </w:pPr>
    </w:p>
    <w:p w14:paraId="2E3123D6" w14:textId="2100A086" w:rsidR="00A70B0D" w:rsidRPr="00A70B0D" w:rsidRDefault="00A70B0D" w:rsidP="00A70B0D">
      <w:pPr>
        <w:spacing w:after="0" w:line="240" w:lineRule="auto"/>
        <w:jc w:val="both"/>
        <w:rPr>
          <w:rFonts w:ascii="Times New Roman" w:hAnsi="Times New Roman" w:cs="Times New Roman"/>
          <w:sz w:val="24"/>
          <w:szCs w:val="24"/>
        </w:rPr>
      </w:pPr>
      <w:r w:rsidRPr="00A70B0D">
        <w:rPr>
          <w:rFonts w:ascii="Times New Roman" w:hAnsi="Times New Roman" w:cs="Times New Roman"/>
          <w:sz w:val="24"/>
          <w:szCs w:val="24"/>
        </w:rPr>
        <w:t>The Council should meet at least once between ordinary meetings o</w:t>
      </w:r>
      <w:r w:rsidR="0057343A">
        <w:rPr>
          <w:rFonts w:ascii="Times New Roman" w:hAnsi="Times New Roman" w:cs="Times New Roman"/>
          <w:sz w:val="24"/>
          <w:szCs w:val="24"/>
        </w:rPr>
        <w:t>f the Conference of the Parties</w:t>
      </w:r>
      <w:r w:rsidR="0057343A">
        <w:rPr>
          <w:rStyle w:val="FootnoteReference"/>
          <w:rFonts w:ascii="Times New Roman" w:hAnsi="Times New Roman" w:cs="Times New Roman"/>
          <w:sz w:val="24"/>
          <w:szCs w:val="24"/>
        </w:rPr>
        <w:footnoteReference w:id="5"/>
      </w:r>
      <w:r w:rsidRPr="00A70B0D">
        <w:rPr>
          <w:rFonts w:ascii="Times New Roman" w:hAnsi="Times New Roman" w:cs="Times New Roman"/>
          <w:sz w:val="24"/>
          <w:szCs w:val="24"/>
        </w:rPr>
        <w:t xml:space="preserve">. </w:t>
      </w:r>
      <w:commentRangeStart w:id="10"/>
      <w:r w:rsidRPr="00A70B0D">
        <w:rPr>
          <w:rFonts w:ascii="Times New Roman" w:hAnsi="Times New Roman" w:cs="Times New Roman"/>
          <w:sz w:val="24"/>
          <w:szCs w:val="24"/>
        </w:rPr>
        <w:t>The time and venue of meetings shall be determined by the Chairperson, in consultation with the Secretariat.</w:t>
      </w:r>
      <w:commentRangeEnd w:id="10"/>
      <w:r w:rsidR="0057343A">
        <w:rPr>
          <w:rStyle w:val="CommentReference"/>
        </w:rPr>
        <w:commentReference w:id="10"/>
      </w:r>
    </w:p>
    <w:p w14:paraId="2E388FB3" w14:textId="77777777" w:rsidR="00A70B0D" w:rsidRPr="00A70B0D" w:rsidRDefault="00A70B0D" w:rsidP="00A70B0D">
      <w:pPr>
        <w:spacing w:after="0" w:line="240" w:lineRule="auto"/>
        <w:jc w:val="both"/>
        <w:rPr>
          <w:rFonts w:ascii="Times New Roman" w:hAnsi="Times New Roman" w:cs="Times New Roman"/>
          <w:sz w:val="24"/>
          <w:szCs w:val="24"/>
        </w:rPr>
      </w:pPr>
    </w:p>
    <w:p w14:paraId="4AEDA064" w14:textId="77777777" w:rsidR="00A70B0D" w:rsidRPr="006D3429" w:rsidRDefault="00A70B0D" w:rsidP="006D3429">
      <w:pPr>
        <w:widowControl w:val="0"/>
        <w:spacing w:after="0" w:line="240" w:lineRule="auto"/>
        <w:rPr>
          <w:rFonts w:ascii="Times New Roman" w:eastAsia="Times New Roman" w:hAnsi="Times New Roman" w:cs="Times New Roman"/>
          <w:snapToGrid w:val="0"/>
          <w:sz w:val="24"/>
          <w:u w:val="single"/>
          <w:lang w:val="en-GB"/>
        </w:rPr>
      </w:pPr>
      <w:r w:rsidRPr="006D3429">
        <w:rPr>
          <w:rFonts w:ascii="Times New Roman" w:eastAsia="Times New Roman" w:hAnsi="Times New Roman" w:cs="Times New Roman"/>
          <w:snapToGrid w:val="0"/>
          <w:sz w:val="24"/>
          <w:u w:val="single"/>
          <w:lang w:val="en-GB"/>
        </w:rPr>
        <w:t>Rule 16</w:t>
      </w:r>
    </w:p>
    <w:p w14:paraId="192EF86B" w14:textId="77777777" w:rsidR="00A70B0D" w:rsidRPr="00A70B0D" w:rsidRDefault="00A70B0D" w:rsidP="00A70B0D">
      <w:pPr>
        <w:spacing w:after="0" w:line="240" w:lineRule="auto"/>
        <w:jc w:val="both"/>
        <w:rPr>
          <w:rFonts w:ascii="Times New Roman" w:hAnsi="Times New Roman" w:cs="Times New Roman"/>
          <w:sz w:val="24"/>
          <w:szCs w:val="24"/>
        </w:rPr>
      </w:pPr>
    </w:p>
    <w:p w14:paraId="39FCDD6A" w14:textId="77777777" w:rsidR="00A70B0D" w:rsidRPr="00A70B0D" w:rsidRDefault="00A70B0D" w:rsidP="00A70B0D">
      <w:pPr>
        <w:spacing w:after="0" w:line="240" w:lineRule="auto"/>
        <w:jc w:val="both"/>
        <w:rPr>
          <w:rFonts w:ascii="Times New Roman" w:hAnsi="Times New Roman" w:cs="Times New Roman"/>
          <w:sz w:val="24"/>
          <w:szCs w:val="24"/>
        </w:rPr>
      </w:pPr>
      <w:r w:rsidRPr="00A70B0D">
        <w:rPr>
          <w:rFonts w:ascii="Times New Roman" w:hAnsi="Times New Roman" w:cs="Times New Roman"/>
          <w:sz w:val="24"/>
          <w:szCs w:val="24"/>
        </w:rPr>
        <w:t>Notice of meetings, including the date and venue, shall be sent to all Parties by the Secretariat at least 45 days in advance and, in the case of extraordinary meetings, at least 14 days in advance.</w:t>
      </w:r>
    </w:p>
    <w:p w14:paraId="34C6FC5B" w14:textId="77777777" w:rsidR="00A70B0D" w:rsidRPr="00A70B0D" w:rsidRDefault="00A70B0D" w:rsidP="00A70B0D">
      <w:pPr>
        <w:spacing w:after="0" w:line="240" w:lineRule="auto"/>
        <w:jc w:val="both"/>
        <w:rPr>
          <w:rFonts w:ascii="Times New Roman" w:hAnsi="Times New Roman" w:cs="Times New Roman"/>
          <w:sz w:val="24"/>
          <w:szCs w:val="24"/>
        </w:rPr>
      </w:pPr>
    </w:p>
    <w:p w14:paraId="0FE03506" w14:textId="77777777" w:rsidR="0057343A" w:rsidRDefault="0057343A" w:rsidP="006D3429">
      <w:pPr>
        <w:widowControl w:val="0"/>
        <w:spacing w:after="0" w:line="240" w:lineRule="auto"/>
        <w:rPr>
          <w:rFonts w:ascii="Times New Roman" w:eastAsia="Times New Roman" w:hAnsi="Times New Roman" w:cs="Times New Roman"/>
          <w:snapToGrid w:val="0"/>
          <w:sz w:val="24"/>
          <w:u w:val="single"/>
          <w:lang w:val="en-GB"/>
        </w:rPr>
      </w:pPr>
    </w:p>
    <w:p w14:paraId="275EE9A5" w14:textId="77777777" w:rsidR="0057343A" w:rsidRDefault="0057343A" w:rsidP="006D3429">
      <w:pPr>
        <w:widowControl w:val="0"/>
        <w:spacing w:after="0" w:line="240" w:lineRule="auto"/>
        <w:rPr>
          <w:rFonts w:ascii="Times New Roman" w:eastAsia="Times New Roman" w:hAnsi="Times New Roman" w:cs="Times New Roman"/>
          <w:snapToGrid w:val="0"/>
          <w:sz w:val="24"/>
          <w:u w:val="single"/>
          <w:lang w:val="en-GB"/>
        </w:rPr>
      </w:pPr>
    </w:p>
    <w:p w14:paraId="7F3616D6" w14:textId="77777777" w:rsidR="0057343A" w:rsidRDefault="0057343A" w:rsidP="006D3429">
      <w:pPr>
        <w:widowControl w:val="0"/>
        <w:spacing w:after="0" w:line="240" w:lineRule="auto"/>
        <w:rPr>
          <w:rFonts w:ascii="Times New Roman" w:eastAsia="Times New Roman" w:hAnsi="Times New Roman" w:cs="Times New Roman"/>
          <w:snapToGrid w:val="0"/>
          <w:sz w:val="24"/>
          <w:u w:val="single"/>
          <w:lang w:val="en-GB"/>
        </w:rPr>
      </w:pPr>
    </w:p>
    <w:p w14:paraId="50CC0886" w14:textId="77777777" w:rsidR="00A70B0D" w:rsidRPr="006D3429" w:rsidRDefault="00A70B0D" w:rsidP="006D3429">
      <w:pPr>
        <w:widowControl w:val="0"/>
        <w:spacing w:after="0" w:line="240" w:lineRule="auto"/>
        <w:rPr>
          <w:rFonts w:ascii="Times New Roman" w:eastAsia="Times New Roman" w:hAnsi="Times New Roman" w:cs="Times New Roman"/>
          <w:snapToGrid w:val="0"/>
          <w:sz w:val="24"/>
          <w:u w:val="single"/>
          <w:lang w:val="en-GB"/>
        </w:rPr>
      </w:pPr>
      <w:commentRangeStart w:id="11"/>
      <w:r w:rsidRPr="006D3429">
        <w:rPr>
          <w:rFonts w:ascii="Times New Roman" w:eastAsia="Times New Roman" w:hAnsi="Times New Roman" w:cs="Times New Roman"/>
          <w:snapToGrid w:val="0"/>
          <w:sz w:val="24"/>
          <w:u w:val="single"/>
          <w:lang w:val="en-GB"/>
        </w:rPr>
        <w:lastRenderedPageBreak/>
        <w:t>Rule 17</w:t>
      </w:r>
      <w:commentRangeEnd w:id="11"/>
      <w:r w:rsidR="0057343A">
        <w:rPr>
          <w:rStyle w:val="CommentReference"/>
        </w:rPr>
        <w:commentReference w:id="11"/>
      </w:r>
    </w:p>
    <w:p w14:paraId="3E6FD1E0" w14:textId="77777777" w:rsidR="00A70B0D" w:rsidRPr="00A70B0D" w:rsidRDefault="00A70B0D" w:rsidP="00A70B0D">
      <w:pPr>
        <w:spacing w:after="0" w:line="240" w:lineRule="auto"/>
        <w:jc w:val="both"/>
        <w:rPr>
          <w:rFonts w:ascii="Times New Roman" w:hAnsi="Times New Roman" w:cs="Times New Roman"/>
          <w:sz w:val="24"/>
          <w:szCs w:val="24"/>
        </w:rPr>
      </w:pPr>
    </w:p>
    <w:p w14:paraId="62D34601" w14:textId="77777777" w:rsidR="00A70B0D" w:rsidRPr="00A70B0D" w:rsidRDefault="00A70B0D" w:rsidP="00A70B0D">
      <w:pPr>
        <w:spacing w:after="0" w:line="240" w:lineRule="auto"/>
        <w:jc w:val="both"/>
        <w:rPr>
          <w:rFonts w:ascii="Times New Roman" w:hAnsi="Times New Roman" w:cs="Times New Roman"/>
          <w:sz w:val="24"/>
          <w:szCs w:val="24"/>
        </w:rPr>
      </w:pPr>
      <w:r w:rsidRPr="00A70B0D">
        <w:rPr>
          <w:rFonts w:ascii="Times New Roman" w:hAnsi="Times New Roman" w:cs="Times New Roman"/>
          <w:sz w:val="24"/>
          <w:szCs w:val="24"/>
        </w:rPr>
        <w:t>A quorum for a meeting shall consist of half of the members of the Council.  No decision shall be taken at a meeting in the absence of a quorum.</w:t>
      </w:r>
    </w:p>
    <w:p w14:paraId="5E318714" w14:textId="77777777" w:rsidR="00A70B0D" w:rsidRPr="00A70B0D" w:rsidRDefault="00A70B0D" w:rsidP="00A70B0D">
      <w:pPr>
        <w:spacing w:after="0" w:line="240" w:lineRule="auto"/>
        <w:jc w:val="both"/>
        <w:rPr>
          <w:rFonts w:ascii="Times New Roman" w:hAnsi="Times New Roman" w:cs="Times New Roman"/>
          <w:sz w:val="24"/>
          <w:szCs w:val="24"/>
        </w:rPr>
      </w:pPr>
    </w:p>
    <w:p w14:paraId="2D17E7A1" w14:textId="77777777" w:rsidR="00A70B0D" w:rsidRPr="00A70B0D" w:rsidRDefault="00A70B0D" w:rsidP="00A70B0D">
      <w:pPr>
        <w:spacing w:after="0" w:line="240" w:lineRule="auto"/>
        <w:jc w:val="both"/>
        <w:rPr>
          <w:rFonts w:ascii="Times New Roman" w:hAnsi="Times New Roman" w:cs="Times New Roman"/>
          <w:sz w:val="24"/>
          <w:szCs w:val="24"/>
        </w:rPr>
      </w:pPr>
    </w:p>
    <w:p w14:paraId="091DCB68" w14:textId="77777777" w:rsidR="00A70B0D" w:rsidRPr="006D3429" w:rsidRDefault="00A70B0D" w:rsidP="006D3429">
      <w:pPr>
        <w:widowControl w:val="0"/>
        <w:spacing w:after="0" w:line="240" w:lineRule="auto"/>
        <w:rPr>
          <w:rFonts w:ascii="Times New Roman" w:eastAsia="Times New Roman" w:hAnsi="Times New Roman" w:cs="Times New Roman"/>
          <w:snapToGrid w:val="0"/>
          <w:sz w:val="24"/>
          <w:u w:val="single"/>
          <w:lang w:val="en-GB"/>
        </w:rPr>
      </w:pPr>
      <w:r w:rsidRPr="006D3429">
        <w:rPr>
          <w:rFonts w:ascii="Times New Roman" w:eastAsia="Times New Roman" w:hAnsi="Times New Roman" w:cs="Times New Roman"/>
          <w:snapToGrid w:val="0"/>
          <w:sz w:val="24"/>
          <w:u w:val="single"/>
          <w:lang w:val="en-GB"/>
        </w:rPr>
        <w:t>Rule 18</w:t>
      </w:r>
    </w:p>
    <w:p w14:paraId="571105EF" w14:textId="77777777" w:rsidR="00A70B0D" w:rsidRPr="00A70B0D" w:rsidRDefault="00A70B0D" w:rsidP="00A70B0D">
      <w:pPr>
        <w:spacing w:after="0" w:line="240" w:lineRule="auto"/>
        <w:jc w:val="both"/>
        <w:rPr>
          <w:rFonts w:ascii="Times New Roman" w:hAnsi="Times New Roman" w:cs="Times New Roman"/>
          <w:sz w:val="24"/>
          <w:szCs w:val="24"/>
        </w:rPr>
      </w:pPr>
    </w:p>
    <w:p w14:paraId="431D81A8" w14:textId="77777777" w:rsidR="00A70B0D" w:rsidRPr="00A70B0D" w:rsidRDefault="00A70B0D" w:rsidP="00A70B0D">
      <w:pPr>
        <w:spacing w:after="0" w:line="240" w:lineRule="auto"/>
        <w:jc w:val="both"/>
        <w:rPr>
          <w:rFonts w:ascii="Times New Roman" w:hAnsi="Times New Roman" w:cs="Times New Roman"/>
          <w:sz w:val="24"/>
          <w:szCs w:val="24"/>
        </w:rPr>
      </w:pPr>
      <w:r w:rsidRPr="00A70B0D">
        <w:rPr>
          <w:rFonts w:ascii="Times New Roman" w:hAnsi="Times New Roman" w:cs="Times New Roman"/>
          <w:sz w:val="24"/>
          <w:szCs w:val="24"/>
        </w:rPr>
        <w:t>Decisions of the Council shall be taken by consensus unless a vote is requested by the Chairperson or by three members.</w:t>
      </w:r>
    </w:p>
    <w:p w14:paraId="5E03F015" w14:textId="77777777" w:rsidR="00A70B0D" w:rsidRPr="00A70B0D" w:rsidRDefault="00A70B0D" w:rsidP="00A70B0D">
      <w:pPr>
        <w:spacing w:after="0" w:line="240" w:lineRule="auto"/>
        <w:jc w:val="both"/>
        <w:rPr>
          <w:rFonts w:ascii="Times New Roman" w:hAnsi="Times New Roman" w:cs="Times New Roman"/>
          <w:sz w:val="24"/>
          <w:szCs w:val="24"/>
        </w:rPr>
      </w:pPr>
    </w:p>
    <w:p w14:paraId="581E3E9A" w14:textId="77777777" w:rsidR="00A70B0D" w:rsidRPr="006D3429" w:rsidRDefault="00A70B0D" w:rsidP="006D3429">
      <w:pPr>
        <w:widowControl w:val="0"/>
        <w:spacing w:after="0" w:line="240" w:lineRule="auto"/>
        <w:rPr>
          <w:rFonts w:ascii="Times New Roman" w:eastAsia="Times New Roman" w:hAnsi="Times New Roman" w:cs="Times New Roman"/>
          <w:snapToGrid w:val="0"/>
          <w:sz w:val="24"/>
          <w:u w:val="single"/>
          <w:lang w:val="en-GB"/>
        </w:rPr>
      </w:pPr>
      <w:commentRangeStart w:id="12"/>
      <w:r w:rsidRPr="006D3429">
        <w:rPr>
          <w:rFonts w:ascii="Times New Roman" w:eastAsia="Times New Roman" w:hAnsi="Times New Roman" w:cs="Times New Roman"/>
          <w:snapToGrid w:val="0"/>
          <w:sz w:val="24"/>
          <w:u w:val="single"/>
          <w:lang w:val="en-GB"/>
        </w:rPr>
        <w:t>Rule 19</w:t>
      </w:r>
      <w:commentRangeEnd w:id="12"/>
      <w:r w:rsidR="0057343A">
        <w:rPr>
          <w:rStyle w:val="CommentReference"/>
        </w:rPr>
        <w:commentReference w:id="12"/>
      </w:r>
    </w:p>
    <w:p w14:paraId="1B548625" w14:textId="77777777" w:rsidR="00A70B0D" w:rsidRPr="00A70B0D" w:rsidRDefault="00A70B0D" w:rsidP="00A70B0D">
      <w:pPr>
        <w:spacing w:after="0" w:line="240" w:lineRule="auto"/>
        <w:jc w:val="both"/>
        <w:rPr>
          <w:rFonts w:ascii="Times New Roman" w:hAnsi="Times New Roman" w:cs="Times New Roman"/>
          <w:sz w:val="24"/>
          <w:szCs w:val="24"/>
        </w:rPr>
      </w:pPr>
    </w:p>
    <w:p w14:paraId="14AAF802" w14:textId="77777777" w:rsidR="00A70B0D" w:rsidRPr="00A70B0D" w:rsidRDefault="00A70B0D" w:rsidP="00A70B0D">
      <w:pPr>
        <w:spacing w:after="0" w:line="240" w:lineRule="auto"/>
        <w:jc w:val="both"/>
        <w:rPr>
          <w:rFonts w:ascii="Times New Roman" w:hAnsi="Times New Roman" w:cs="Times New Roman"/>
          <w:sz w:val="24"/>
          <w:szCs w:val="24"/>
        </w:rPr>
      </w:pPr>
      <w:r w:rsidRPr="00A70B0D">
        <w:rPr>
          <w:rFonts w:ascii="Times New Roman" w:hAnsi="Times New Roman" w:cs="Times New Roman"/>
          <w:sz w:val="24"/>
          <w:szCs w:val="24"/>
        </w:rPr>
        <w:t>Decisions of the Council by voting (pursuant to Rule 18) shall be taken by a simple majority of the members present.  In the case of a tie, the motion shall be considered as rejected.</w:t>
      </w:r>
    </w:p>
    <w:p w14:paraId="7DF931E6" w14:textId="77777777" w:rsidR="00A70B0D" w:rsidRPr="00A70B0D" w:rsidRDefault="00A70B0D" w:rsidP="00A70B0D">
      <w:pPr>
        <w:spacing w:after="0" w:line="240" w:lineRule="auto"/>
        <w:jc w:val="both"/>
        <w:rPr>
          <w:rFonts w:ascii="Times New Roman" w:hAnsi="Times New Roman" w:cs="Times New Roman"/>
          <w:sz w:val="24"/>
          <w:szCs w:val="24"/>
        </w:rPr>
      </w:pPr>
    </w:p>
    <w:p w14:paraId="5BFC4834" w14:textId="77777777" w:rsidR="00A70B0D" w:rsidRPr="006D3429" w:rsidRDefault="00A70B0D" w:rsidP="006D3429">
      <w:pPr>
        <w:widowControl w:val="0"/>
        <w:spacing w:after="0" w:line="240" w:lineRule="auto"/>
        <w:rPr>
          <w:rFonts w:ascii="Times New Roman" w:eastAsia="Times New Roman" w:hAnsi="Times New Roman" w:cs="Times New Roman"/>
          <w:snapToGrid w:val="0"/>
          <w:sz w:val="24"/>
          <w:u w:val="single"/>
          <w:lang w:val="en-GB"/>
        </w:rPr>
      </w:pPr>
      <w:r w:rsidRPr="006D3429">
        <w:rPr>
          <w:rFonts w:ascii="Times New Roman" w:eastAsia="Times New Roman" w:hAnsi="Times New Roman" w:cs="Times New Roman"/>
          <w:snapToGrid w:val="0"/>
          <w:sz w:val="24"/>
          <w:u w:val="single"/>
          <w:lang w:val="en-GB"/>
        </w:rPr>
        <w:t>Rule 20</w:t>
      </w:r>
    </w:p>
    <w:p w14:paraId="786AD245" w14:textId="77777777" w:rsidR="00A70B0D" w:rsidRPr="00A70B0D" w:rsidRDefault="00A70B0D" w:rsidP="00A70B0D">
      <w:pPr>
        <w:spacing w:after="0" w:line="240" w:lineRule="auto"/>
        <w:jc w:val="both"/>
        <w:rPr>
          <w:rFonts w:ascii="Times New Roman" w:hAnsi="Times New Roman" w:cs="Times New Roman"/>
          <w:sz w:val="24"/>
          <w:szCs w:val="24"/>
        </w:rPr>
      </w:pPr>
    </w:p>
    <w:p w14:paraId="3511AA09" w14:textId="77777777" w:rsidR="00A70B0D" w:rsidRPr="00A70B0D" w:rsidRDefault="00A70B0D" w:rsidP="00A70B0D">
      <w:pPr>
        <w:spacing w:after="0" w:line="240" w:lineRule="auto"/>
        <w:jc w:val="both"/>
        <w:rPr>
          <w:rFonts w:ascii="Times New Roman" w:hAnsi="Times New Roman" w:cs="Times New Roman"/>
          <w:sz w:val="24"/>
          <w:szCs w:val="24"/>
        </w:rPr>
      </w:pPr>
      <w:r w:rsidRPr="00A70B0D">
        <w:rPr>
          <w:rFonts w:ascii="Times New Roman" w:hAnsi="Times New Roman" w:cs="Times New Roman"/>
          <w:sz w:val="24"/>
          <w:szCs w:val="24"/>
        </w:rPr>
        <w:t xml:space="preserve">A summary record of each meeting shall be prepared by the Secretariat as soon as possible and shall be communicated to all Party- and Conference-appointed </w:t>
      </w:r>
      <w:proofErr w:type="spellStart"/>
      <w:r w:rsidRPr="00A70B0D">
        <w:rPr>
          <w:rFonts w:ascii="Times New Roman" w:hAnsi="Times New Roman" w:cs="Times New Roman"/>
          <w:sz w:val="24"/>
          <w:szCs w:val="24"/>
        </w:rPr>
        <w:t>Councillors</w:t>
      </w:r>
      <w:proofErr w:type="spellEnd"/>
      <w:r w:rsidRPr="00A70B0D">
        <w:rPr>
          <w:rFonts w:ascii="Times New Roman" w:hAnsi="Times New Roman" w:cs="Times New Roman"/>
          <w:sz w:val="24"/>
          <w:szCs w:val="24"/>
        </w:rPr>
        <w:t>.</w:t>
      </w:r>
    </w:p>
    <w:p w14:paraId="01B4F69C" w14:textId="77777777" w:rsidR="00A70B0D" w:rsidRPr="00A70B0D" w:rsidRDefault="00A70B0D" w:rsidP="00A70B0D">
      <w:pPr>
        <w:spacing w:after="0" w:line="240" w:lineRule="auto"/>
        <w:jc w:val="both"/>
        <w:rPr>
          <w:rFonts w:ascii="Times New Roman" w:hAnsi="Times New Roman" w:cs="Times New Roman"/>
          <w:sz w:val="24"/>
          <w:szCs w:val="24"/>
        </w:rPr>
      </w:pPr>
    </w:p>
    <w:p w14:paraId="16658243" w14:textId="77777777" w:rsidR="00A70B0D" w:rsidRPr="006D3429" w:rsidRDefault="00A70B0D" w:rsidP="006D3429">
      <w:pPr>
        <w:widowControl w:val="0"/>
        <w:spacing w:after="0" w:line="240" w:lineRule="auto"/>
        <w:rPr>
          <w:rFonts w:ascii="Times New Roman" w:eastAsia="Times New Roman" w:hAnsi="Times New Roman" w:cs="Times New Roman"/>
          <w:snapToGrid w:val="0"/>
          <w:sz w:val="24"/>
          <w:u w:val="single"/>
          <w:lang w:val="en-GB"/>
        </w:rPr>
      </w:pPr>
      <w:r w:rsidRPr="006D3429">
        <w:rPr>
          <w:rFonts w:ascii="Times New Roman" w:eastAsia="Times New Roman" w:hAnsi="Times New Roman" w:cs="Times New Roman"/>
          <w:snapToGrid w:val="0"/>
          <w:sz w:val="24"/>
          <w:u w:val="single"/>
          <w:lang w:val="en-GB"/>
        </w:rPr>
        <w:t>Rule 21</w:t>
      </w:r>
    </w:p>
    <w:p w14:paraId="4F42F1AC" w14:textId="77777777" w:rsidR="00A70B0D" w:rsidRPr="00A70B0D" w:rsidRDefault="00A70B0D" w:rsidP="00A70B0D">
      <w:pPr>
        <w:spacing w:after="0" w:line="240" w:lineRule="auto"/>
        <w:jc w:val="both"/>
        <w:rPr>
          <w:rFonts w:ascii="Times New Roman" w:hAnsi="Times New Roman" w:cs="Times New Roman"/>
          <w:sz w:val="24"/>
          <w:szCs w:val="24"/>
        </w:rPr>
      </w:pPr>
    </w:p>
    <w:p w14:paraId="563E4034" w14:textId="77777777" w:rsidR="00A70B0D" w:rsidRPr="00A70B0D" w:rsidRDefault="00A70B0D" w:rsidP="00A70B0D">
      <w:pPr>
        <w:spacing w:after="0" w:line="240" w:lineRule="auto"/>
        <w:jc w:val="both"/>
        <w:rPr>
          <w:rFonts w:ascii="Times New Roman" w:hAnsi="Times New Roman" w:cs="Times New Roman"/>
          <w:sz w:val="24"/>
          <w:szCs w:val="24"/>
        </w:rPr>
      </w:pPr>
      <w:r w:rsidRPr="00A70B0D">
        <w:rPr>
          <w:rFonts w:ascii="Times New Roman" w:hAnsi="Times New Roman" w:cs="Times New Roman"/>
          <w:sz w:val="24"/>
          <w:szCs w:val="24"/>
        </w:rPr>
        <w:t>The Council shall decide on the working languages of its meetings. Simultaneous interpretation will be provided whenever possible.</w:t>
      </w:r>
    </w:p>
    <w:p w14:paraId="2D31FA3C" w14:textId="77777777" w:rsidR="00A70B0D" w:rsidRPr="00A70B0D" w:rsidRDefault="00A70B0D" w:rsidP="00A70B0D">
      <w:pPr>
        <w:spacing w:after="0" w:line="240" w:lineRule="auto"/>
        <w:jc w:val="both"/>
        <w:rPr>
          <w:rFonts w:ascii="Times New Roman" w:hAnsi="Times New Roman" w:cs="Times New Roman"/>
          <w:sz w:val="24"/>
          <w:szCs w:val="24"/>
        </w:rPr>
      </w:pPr>
    </w:p>
    <w:p w14:paraId="7159A67C" w14:textId="77777777" w:rsidR="00A70B0D" w:rsidRPr="00A70B0D" w:rsidRDefault="00A70B0D" w:rsidP="00A70B0D">
      <w:pPr>
        <w:spacing w:after="0" w:line="240" w:lineRule="auto"/>
        <w:jc w:val="both"/>
        <w:rPr>
          <w:rFonts w:ascii="Times New Roman" w:hAnsi="Times New Roman" w:cs="Times New Roman"/>
          <w:sz w:val="24"/>
          <w:szCs w:val="24"/>
        </w:rPr>
      </w:pPr>
    </w:p>
    <w:p w14:paraId="1754E952" w14:textId="77777777" w:rsidR="00A70B0D" w:rsidRPr="0057343A" w:rsidRDefault="00A70B0D" w:rsidP="0057343A">
      <w:pPr>
        <w:pStyle w:val="Heading1"/>
        <w:spacing w:line="240" w:lineRule="auto"/>
        <w:jc w:val="center"/>
        <w:rPr>
          <w:b w:val="0"/>
          <w:bCs/>
          <w:sz w:val="24"/>
          <w:u w:val="single"/>
        </w:rPr>
      </w:pPr>
      <w:r w:rsidRPr="0057343A">
        <w:rPr>
          <w:b w:val="0"/>
          <w:bCs/>
          <w:sz w:val="24"/>
          <w:u w:val="single"/>
        </w:rPr>
        <w:t>Working groups</w:t>
      </w:r>
    </w:p>
    <w:p w14:paraId="2F87B573" w14:textId="77777777" w:rsidR="00A70B0D" w:rsidRPr="00A70B0D" w:rsidRDefault="00A70B0D" w:rsidP="00A70B0D">
      <w:pPr>
        <w:spacing w:after="0" w:line="240" w:lineRule="auto"/>
        <w:jc w:val="both"/>
        <w:rPr>
          <w:rFonts w:ascii="Times New Roman" w:hAnsi="Times New Roman" w:cs="Times New Roman"/>
          <w:sz w:val="24"/>
          <w:szCs w:val="24"/>
        </w:rPr>
      </w:pPr>
    </w:p>
    <w:p w14:paraId="0448BB46" w14:textId="77777777" w:rsidR="00A70B0D" w:rsidRPr="006D3429" w:rsidRDefault="00A70B0D" w:rsidP="006D3429">
      <w:pPr>
        <w:widowControl w:val="0"/>
        <w:spacing w:after="0" w:line="240" w:lineRule="auto"/>
        <w:rPr>
          <w:rFonts w:ascii="Times New Roman" w:eastAsia="Times New Roman" w:hAnsi="Times New Roman" w:cs="Times New Roman"/>
          <w:snapToGrid w:val="0"/>
          <w:sz w:val="24"/>
          <w:u w:val="single"/>
          <w:lang w:val="en-GB"/>
        </w:rPr>
      </w:pPr>
      <w:r w:rsidRPr="006D3429">
        <w:rPr>
          <w:rFonts w:ascii="Times New Roman" w:eastAsia="Times New Roman" w:hAnsi="Times New Roman" w:cs="Times New Roman"/>
          <w:snapToGrid w:val="0"/>
          <w:sz w:val="24"/>
          <w:u w:val="single"/>
          <w:lang w:val="en-GB"/>
        </w:rPr>
        <w:t>Rule 22</w:t>
      </w:r>
    </w:p>
    <w:p w14:paraId="75450C45" w14:textId="77777777" w:rsidR="00A70B0D" w:rsidRPr="00A70B0D" w:rsidRDefault="00A70B0D" w:rsidP="00A70B0D">
      <w:pPr>
        <w:spacing w:after="0" w:line="240" w:lineRule="auto"/>
        <w:jc w:val="both"/>
        <w:rPr>
          <w:rFonts w:ascii="Times New Roman" w:hAnsi="Times New Roman" w:cs="Times New Roman"/>
          <w:sz w:val="24"/>
          <w:szCs w:val="24"/>
        </w:rPr>
      </w:pPr>
    </w:p>
    <w:p w14:paraId="74F4BAD5" w14:textId="410C5D9F" w:rsidR="00A70B0D" w:rsidRPr="00A70B0D" w:rsidRDefault="00A70B0D" w:rsidP="00A70B0D">
      <w:pPr>
        <w:spacing w:after="0" w:line="240" w:lineRule="auto"/>
        <w:jc w:val="both"/>
        <w:rPr>
          <w:rFonts w:ascii="Times New Roman" w:hAnsi="Times New Roman" w:cs="Times New Roman"/>
          <w:sz w:val="24"/>
          <w:szCs w:val="24"/>
        </w:rPr>
      </w:pPr>
      <w:r w:rsidRPr="00A70B0D">
        <w:rPr>
          <w:rFonts w:ascii="Times New Roman" w:hAnsi="Times New Roman" w:cs="Times New Roman"/>
          <w:sz w:val="24"/>
          <w:szCs w:val="24"/>
        </w:rPr>
        <w:t xml:space="preserve">Working groups of the Scientific Council may be established in order to further the Council’s work </w:t>
      </w:r>
      <w:proofErr w:type="spellStart"/>
      <w:r w:rsidRPr="00A70B0D">
        <w:rPr>
          <w:rFonts w:ascii="Times New Roman" w:hAnsi="Times New Roman" w:cs="Times New Roman"/>
          <w:sz w:val="24"/>
          <w:szCs w:val="24"/>
        </w:rPr>
        <w:t>programme</w:t>
      </w:r>
      <w:proofErr w:type="spellEnd"/>
      <w:r w:rsidRPr="00A70B0D">
        <w:rPr>
          <w:rFonts w:ascii="Times New Roman" w:hAnsi="Times New Roman" w:cs="Times New Roman"/>
          <w:sz w:val="24"/>
          <w:szCs w:val="24"/>
        </w:rPr>
        <w:t xml:space="preserve"> </w:t>
      </w:r>
      <w:proofErr w:type="spellStart"/>
      <w:r w:rsidRPr="00A70B0D">
        <w:rPr>
          <w:rFonts w:ascii="Times New Roman" w:hAnsi="Times New Roman" w:cs="Times New Roman"/>
          <w:sz w:val="24"/>
          <w:szCs w:val="24"/>
        </w:rPr>
        <w:t>intersessionally</w:t>
      </w:r>
      <w:proofErr w:type="spellEnd"/>
      <w:r w:rsidRPr="00A70B0D">
        <w:rPr>
          <w:rFonts w:ascii="Times New Roman" w:hAnsi="Times New Roman" w:cs="Times New Roman"/>
          <w:sz w:val="24"/>
          <w:szCs w:val="24"/>
        </w:rPr>
        <w:t>, taking into account the provisions of any relevant resolutions o</w:t>
      </w:r>
      <w:r w:rsidR="0057343A">
        <w:rPr>
          <w:rFonts w:ascii="Times New Roman" w:hAnsi="Times New Roman" w:cs="Times New Roman"/>
          <w:sz w:val="24"/>
          <w:szCs w:val="24"/>
        </w:rPr>
        <w:t>f the Conference of the Parties</w:t>
      </w:r>
      <w:r w:rsidR="0057343A">
        <w:rPr>
          <w:rStyle w:val="FootnoteReference"/>
          <w:rFonts w:ascii="Times New Roman" w:hAnsi="Times New Roman" w:cs="Times New Roman"/>
          <w:sz w:val="24"/>
          <w:szCs w:val="24"/>
        </w:rPr>
        <w:footnoteReference w:id="6"/>
      </w:r>
      <w:r w:rsidRPr="00A70B0D">
        <w:rPr>
          <w:rFonts w:ascii="Times New Roman" w:hAnsi="Times New Roman" w:cs="Times New Roman"/>
          <w:sz w:val="24"/>
          <w:szCs w:val="24"/>
        </w:rPr>
        <w:t>.</w:t>
      </w:r>
    </w:p>
    <w:p w14:paraId="6BB082AD" w14:textId="77777777" w:rsidR="00A70B0D" w:rsidRPr="00A70B0D" w:rsidRDefault="00A70B0D" w:rsidP="00A70B0D">
      <w:pPr>
        <w:spacing w:after="0" w:line="240" w:lineRule="auto"/>
        <w:jc w:val="both"/>
        <w:rPr>
          <w:rFonts w:ascii="Times New Roman" w:hAnsi="Times New Roman" w:cs="Times New Roman"/>
          <w:sz w:val="24"/>
          <w:szCs w:val="24"/>
        </w:rPr>
      </w:pPr>
    </w:p>
    <w:p w14:paraId="6D920614" w14:textId="77777777" w:rsidR="00A70B0D" w:rsidRPr="00A70B0D" w:rsidRDefault="00A70B0D" w:rsidP="00A70B0D">
      <w:pPr>
        <w:spacing w:after="0" w:line="240" w:lineRule="auto"/>
        <w:jc w:val="both"/>
        <w:rPr>
          <w:rFonts w:ascii="Times New Roman" w:hAnsi="Times New Roman" w:cs="Times New Roman"/>
          <w:sz w:val="24"/>
          <w:szCs w:val="24"/>
        </w:rPr>
      </w:pPr>
    </w:p>
    <w:p w14:paraId="16002860" w14:textId="77777777" w:rsidR="00A70B0D" w:rsidRPr="0057343A" w:rsidRDefault="00A70B0D" w:rsidP="0057343A">
      <w:pPr>
        <w:pStyle w:val="Heading1"/>
        <w:spacing w:line="240" w:lineRule="auto"/>
        <w:jc w:val="center"/>
        <w:rPr>
          <w:b w:val="0"/>
          <w:bCs/>
          <w:sz w:val="24"/>
          <w:u w:val="single"/>
        </w:rPr>
      </w:pPr>
      <w:r w:rsidRPr="0057343A">
        <w:rPr>
          <w:b w:val="0"/>
          <w:bCs/>
          <w:sz w:val="24"/>
          <w:u w:val="single"/>
        </w:rPr>
        <w:t>Communication Procedure</w:t>
      </w:r>
    </w:p>
    <w:p w14:paraId="1F19AF23" w14:textId="77777777" w:rsidR="00A70B0D" w:rsidRPr="00A70B0D" w:rsidRDefault="00A70B0D" w:rsidP="00A70B0D">
      <w:pPr>
        <w:spacing w:after="0" w:line="240" w:lineRule="auto"/>
        <w:jc w:val="both"/>
        <w:rPr>
          <w:rFonts w:ascii="Times New Roman" w:hAnsi="Times New Roman" w:cs="Times New Roman"/>
          <w:sz w:val="24"/>
          <w:szCs w:val="24"/>
        </w:rPr>
      </w:pPr>
    </w:p>
    <w:p w14:paraId="37609766" w14:textId="77777777" w:rsidR="00A70B0D" w:rsidRPr="006D3429" w:rsidRDefault="00A70B0D" w:rsidP="006D3429">
      <w:pPr>
        <w:widowControl w:val="0"/>
        <w:spacing w:after="0" w:line="240" w:lineRule="auto"/>
        <w:rPr>
          <w:rFonts w:ascii="Times New Roman" w:eastAsia="Times New Roman" w:hAnsi="Times New Roman" w:cs="Times New Roman"/>
          <w:snapToGrid w:val="0"/>
          <w:sz w:val="24"/>
          <w:u w:val="single"/>
          <w:lang w:val="en-GB"/>
        </w:rPr>
      </w:pPr>
      <w:r w:rsidRPr="006D3429">
        <w:rPr>
          <w:rFonts w:ascii="Times New Roman" w:eastAsia="Times New Roman" w:hAnsi="Times New Roman" w:cs="Times New Roman"/>
          <w:snapToGrid w:val="0"/>
          <w:sz w:val="24"/>
          <w:u w:val="single"/>
          <w:lang w:val="en-GB"/>
        </w:rPr>
        <w:t>Rule 23</w:t>
      </w:r>
    </w:p>
    <w:p w14:paraId="0F9CFB0D" w14:textId="77777777" w:rsidR="00A70B0D" w:rsidRPr="00A70B0D" w:rsidRDefault="00A70B0D" w:rsidP="00A70B0D">
      <w:pPr>
        <w:spacing w:after="0" w:line="240" w:lineRule="auto"/>
        <w:jc w:val="both"/>
        <w:rPr>
          <w:rFonts w:ascii="Times New Roman" w:hAnsi="Times New Roman" w:cs="Times New Roman"/>
          <w:sz w:val="24"/>
          <w:szCs w:val="24"/>
        </w:rPr>
      </w:pPr>
    </w:p>
    <w:p w14:paraId="1457D0C8" w14:textId="01F0DA89" w:rsidR="00A70B0D" w:rsidRPr="00A70B0D" w:rsidRDefault="00A70B0D" w:rsidP="00A70B0D">
      <w:pPr>
        <w:spacing w:after="0" w:line="240" w:lineRule="auto"/>
        <w:jc w:val="both"/>
        <w:rPr>
          <w:rFonts w:ascii="Times New Roman" w:hAnsi="Times New Roman" w:cs="Times New Roman"/>
          <w:sz w:val="24"/>
          <w:szCs w:val="24"/>
        </w:rPr>
      </w:pPr>
      <w:r w:rsidRPr="00A70B0D">
        <w:rPr>
          <w:rFonts w:ascii="Times New Roman" w:hAnsi="Times New Roman" w:cs="Times New Roman"/>
          <w:sz w:val="24"/>
          <w:szCs w:val="24"/>
        </w:rPr>
        <w:t>Any member or the Secretariat may make a proposal to the Chairperson for a</w:t>
      </w:r>
      <w:r w:rsidR="0057343A">
        <w:rPr>
          <w:rFonts w:ascii="Times New Roman" w:hAnsi="Times New Roman" w:cs="Times New Roman"/>
          <w:sz w:val="24"/>
          <w:szCs w:val="24"/>
        </w:rPr>
        <w:t xml:space="preserve"> decision by postal procedure. </w:t>
      </w:r>
      <w:r w:rsidRPr="00A70B0D">
        <w:rPr>
          <w:rFonts w:ascii="Times New Roman" w:hAnsi="Times New Roman" w:cs="Times New Roman"/>
          <w:sz w:val="24"/>
          <w:szCs w:val="24"/>
        </w:rPr>
        <w:t>The Secretariat shall communicate the proposal to the members for comments within 60 days of the date of communication; any comments received within these limits shall also be so communicated.</w:t>
      </w:r>
    </w:p>
    <w:p w14:paraId="07F13ED5" w14:textId="77777777" w:rsidR="00A70B0D" w:rsidRPr="00A70B0D" w:rsidRDefault="00A70B0D" w:rsidP="00A70B0D">
      <w:pPr>
        <w:spacing w:after="0" w:line="240" w:lineRule="auto"/>
        <w:jc w:val="both"/>
        <w:rPr>
          <w:rFonts w:ascii="Times New Roman" w:hAnsi="Times New Roman" w:cs="Times New Roman"/>
          <w:sz w:val="24"/>
          <w:szCs w:val="24"/>
        </w:rPr>
      </w:pPr>
    </w:p>
    <w:p w14:paraId="4D04315E" w14:textId="77777777" w:rsidR="00A70B0D" w:rsidRPr="006D3429" w:rsidRDefault="00A70B0D" w:rsidP="006D3429">
      <w:pPr>
        <w:widowControl w:val="0"/>
        <w:spacing w:after="0" w:line="240" w:lineRule="auto"/>
        <w:rPr>
          <w:rFonts w:ascii="Times New Roman" w:eastAsia="Times New Roman" w:hAnsi="Times New Roman" w:cs="Times New Roman"/>
          <w:snapToGrid w:val="0"/>
          <w:sz w:val="24"/>
          <w:u w:val="single"/>
          <w:lang w:val="en-GB"/>
        </w:rPr>
      </w:pPr>
      <w:r w:rsidRPr="006D3429">
        <w:rPr>
          <w:rFonts w:ascii="Times New Roman" w:eastAsia="Times New Roman" w:hAnsi="Times New Roman" w:cs="Times New Roman"/>
          <w:snapToGrid w:val="0"/>
          <w:sz w:val="24"/>
          <w:u w:val="single"/>
          <w:lang w:val="en-GB"/>
        </w:rPr>
        <w:lastRenderedPageBreak/>
        <w:t>Rule 24</w:t>
      </w:r>
    </w:p>
    <w:p w14:paraId="34E6C1A2" w14:textId="77777777" w:rsidR="00A70B0D" w:rsidRPr="00A70B0D" w:rsidRDefault="00A70B0D" w:rsidP="00A70B0D">
      <w:pPr>
        <w:spacing w:after="0" w:line="240" w:lineRule="auto"/>
        <w:jc w:val="both"/>
        <w:rPr>
          <w:rFonts w:ascii="Times New Roman" w:hAnsi="Times New Roman" w:cs="Times New Roman"/>
          <w:sz w:val="24"/>
          <w:szCs w:val="24"/>
        </w:rPr>
      </w:pPr>
    </w:p>
    <w:p w14:paraId="139F3F91" w14:textId="77777777" w:rsidR="00A70B0D" w:rsidRPr="00A70B0D" w:rsidRDefault="00A70B0D" w:rsidP="00A70B0D">
      <w:pPr>
        <w:spacing w:after="0" w:line="240" w:lineRule="auto"/>
        <w:jc w:val="both"/>
        <w:rPr>
          <w:rFonts w:ascii="Times New Roman" w:hAnsi="Times New Roman" w:cs="Times New Roman"/>
          <w:sz w:val="24"/>
          <w:szCs w:val="24"/>
        </w:rPr>
      </w:pPr>
      <w:r w:rsidRPr="00A70B0D">
        <w:rPr>
          <w:rFonts w:ascii="Times New Roman" w:hAnsi="Times New Roman" w:cs="Times New Roman"/>
          <w:sz w:val="24"/>
          <w:szCs w:val="24"/>
        </w:rPr>
        <w:t>If, by the date on which comments on a proposal were due to be communicated, the Secretariat has not received any objection from a Party-appointed member, the proposal shall be considered as adopted, and notice of the adoption shall be given to all members.</w:t>
      </w:r>
    </w:p>
    <w:p w14:paraId="5F565DBD" w14:textId="77777777" w:rsidR="00A70B0D" w:rsidRPr="00A70B0D" w:rsidRDefault="00A70B0D" w:rsidP="00A70B0D">
      <w:pPr>
        <w:spacing w:after="0" w:line="240" w:lineRule="auto"/>
        <w:jc w:val="both"/>
        <w:rPr>
          <w:rFonts w:ascii="Times New Roman" w:hAnsi="Times New Roman" w:cs="Times New Roman"/>
          <w:sz w:val="24"/>
          <w:szCs w:val="24"/>
        </w:rPr>
      </w:pPr>
    </w:p>
    <w:p w14:paraId="0F57011E" w14:textId="77777777" w:rsidR="00A70B0D" w:rsidRPr="006D3429" w:rsidRDefault="00A70B0D" w:rsidP="006D3429">
      <w:pPr>
        <w:widowControl w:val="0"/>
        <w:spacing w:after="0" w:line="240" w:lineRule="auto"/>
        <w:rPr>
          <w:rFonts w:ascii="Times New Roman" w:eastAsia="Times New Roman" w:hAnsi="Times New Roman" w:cs="Times New Roman"/>
          <w:snapToGrid w:val="0"/>
          <w:sz w:val="24"/>
          <w:u w:val="single"/>
          <w:lang w:val="en-GB"/>
        </w:rPr>
      </w:pPr>
      <w:r w:rsidRPr="006D3429">
        <w:rPr>
          <w:rFonts w:ascii="Times New Roman" w:eastAsia="Times New Roman" w:hAnsi="Times New Roman" w:cs="Times New Roman"/>
          <w:snapToGrid w:val="0"/>
          <w:sz w:val="24"/>
          <w:u w:val="single"/>
          <w:lang w:val="en-GB"/>
        </w:rPr>
        <w:t>Rule 25</w:t>
      </w:r>
    </w:p>
    <w:p w14:paraId="17D28D21" w14:textId="77777777" w:rsidR="00A70B0D" w:rsidRPr="00A70B0D" w:rsidRDefault="00A70B0D" w:rsidP="00A70B0D">
      <w:pPr>
        <w:spacing w:after="0" w:line="240" w:lineRule="auto"/>
        <w:jc w:val="both"/>
        <w:rPr>
          <w:rFonts w:ascii="Times New Roman" w:hAnsi="Times New Roman" w:cs="Times New Roman"/>
          <w:sz w:val="24"/>
          <w:szCs w:val="24"/>
        </w:rPr>
      </w:pPr>
    </w:p>
    <w:p w14:paraId="037CEB6E" w14:textId="77777777" w:rsidR="00A70B0D" w:rsidRPr="00A70B0D" w:rsidRDefault="00A70B0D" w:rsidP="00A70B0D">
      <w:pPr>
        <w:spacing w:after="0" w:line="240" w:lineRule="auto"/>
        <w:jc w:val="both"/>
        <w:rPr>
          <w:rFonts w:ascii="Times New Roman" w:hAnsi="Times New Roman" w:cs="Times New Roman"/>
          <w:sz w:val="24"/>
          <w:szCs w:val="24"/>
        </w:rPr>
      </w:pPr>
      <w:r w:rsidRPr="00A70B0D">
        <w:rPr>
          <w:rFonts w:ascii="Times New Roman" w:hAnsi="Times New Roman" w:cs="Times New Roman"/>
          <w:sz w:val="24"/>
          <w:szCs w:val="24"/>
        </w:rPr>
        <w:t>If any member objects to a proposal within the applicable time limit, the proposal shall be referred to the next meeting of the Council.</w:t>
      </w:r>
    </w:p>
    <w:p w14:paraId="6A609687" w14:textId="77777777" w:rsidR="00A70B0D" w:rsidRPr="00A70B0D" w:rsidRDefault="00A70B0D" w:rsidP="00A70B0D">
      <w:pPr>
        <w:spacing w:after="0" w:line="240" w:lineRule="auto"/>
        <w:jc w:val="both"/>
        <w:rPr>
          <w:rFonts w:ascii="Times New Roman" w:hAnsi="Times New Roman" w:cs="Times New Roman"/>
          <w:sz w:val="24"/>
          <w:szCs w:val="24"/>
        </w:rPr>
      </w:pPr>
    </w:p>
    <w:p w14:paraId="167BA265" w14:textId="77777777" w:rsidR="00A70B0D" w:rsidRPr="0057343A" w:rsidRDefault="00A70B0D" w:rsidP="0057343A">
      <w:pPr>
        <w:pStyle w:val="Heading1"/>
        <w:spacing w:line="240" w:lineRule="auto"/>
        <w:jc w:val="center"/>
        <w:rPr>
          <w:b w:val="0"/>
          <w:bCs/>
          <w:sz w:val="24"/>
          <w:u w:val="single"/>
        </w:rPr>
      </w:pPr>
      <w:r w:rsidRPr="0057343A">
        <w:rPr>
          <w:b w:val="0"/>
          <w:bCs/>
          <w:sz w:val="24"/>
          <w:u w:val="single"/>
        </w:rPr>
        <w:t>Other functions</w:t>
      </w:r>
    </w:p>
    <w:p w14:paraId="2011BF01" w14:textId="77777777" w:rsidR="00A70B0D" w:rsidRPr="00A70B0D" w:rsidRDefault="00A70B0D" w:rsidP="00A70B0D">
      <w:pPr>
        <w:spacing w:after="0" w:line="240" w:lineRule="auto"/>
        <w:jc w:val="both"/>
        <w:rPr>
          <w:rFonts w:ascii="Times New Roman" w:hAnsi="Times New Roman" w:cs="Times New Roman"/>
          <w:sz w:val="24"/>
          <w:szCs w:val="24"/>
        </w:rPr>
      </w:pPr>
    </w:p>
    <w:p w14:paraId="63D959AF" w14:textId="77777777" w:rsidR="00A70B0D" w:rsidRPr="006D3429" w:rsidRDefault="00A70B0D" w:rsidP="006D3429">
      <w:pPr>
        <w:widowControl w:val="0"/>
        <w:spacing w:after="0" w:line="240" w:lineRule="auto"/>
        <w:rPr>
          <w:rFonts w:ascii="Times New Roman" w:eastAsia="Times New Roman" w:hAnsi="Times New Roman" w:cs="Times New Roman"/>
          <w:snapToGrid w:val="0"/>
          <w:sz w:val="24"/>
          <w:u w:val="single"/>
          <w:lang w:val="en-GB"/>
        </w:rPr>
      </w:pPr>
      <w:r w:rsidRPr="006D3429">
        <w:rPr>
          <w:rFonts w:ascii="Times New Roman" w:eastAsia="Times New Roman" w:hAnsi="Times New Roman" w:cs="Times New Roman"/>
          <w:snapToGrid w:val="0"/>
          <w:sz w:val="24"/>
          <w:u w:val="single"/>
          <w:lang w:val="en-GB"/>
        </w:rPr>
        <w:t>Rule 26</w:t>
      </w:r>
    </w:p>
    <w:p w14:paraId="245283FD" w14:textId="77777777" w:rsidR="00A70B0D" w:rsidRPr="00A70B0D" w:rsidRDefault="00A70B0D" w:rsidP="00A70B0D">
      <w:pPr>
        <w:spacing w:after="0" w:line="240" w:lineRule="auto"/>
        <w:jc w:val="both"/>
        <w:rPr>
          <w:rFonts w:ascii="Times New Roman" w:hAnsi="Times New Roman" w:cs="Times New Roman"/>
          <w:sz w:val="24"/>
          <w:szCs w:val="24"/>
        </w:rPr>
      </w:pPr>
    </w:p>
    <w:p w14:paraId="0C9E4C97" w14:textId="77777777" w:rsidR="00A70B0D" w:rsidRPr="00A70B0D" w:rsidRDefault="00A70B0D" w:rsidP="00A70B0D">
      <w:pPr>
        <w:spacing w:after="0" w:line="240" w:lineRule="auto"/>
        <w:jc w:val="both"/>
        <w:rPr>
          <w:rFonts w:ascii="Times New Roman" w:hAnsi="Times New Roman" w:cs="Times New Roman"/>
          <w:sz w:val="24"/>
          <w:szCs w:val="24"/>
        </w:rPr>
      </w:pPr>
      <w:r w:rsidRPr="00A70B0D">
        <w:rPr>
          <w:rFonts w:ascii="Times New Roman" w:hAnsi="Times New Roman" w:cs="Times New Roman"/>
          <w:sz w:val="24"/>
          <w:szCs w:val="24"/>
        </w:rPr>
        <w:t>The Chairperson shall submit to each ordinary meeting of the Conference of the Parties a written report on the Council’s work since the previous ordinary meeting.</w:t>
      </w:r>
    </w:p>
    <w:p w14:paraId="2FED01DE" w14:textId="77777777" w:rsidR="00A70B0D" w:rsidRPr="00A70B0D" w:rsidRDefault="00A70B0D" w:rsidP="00A70B0D">
      <w:pPr>
        <w:spacing w:after="0" w:line="240" w:lineRule="auto"/>
        <w:jc w:val="both"/>
        <w:rPr>
          <w:rFonts w:ascii="Times New Roman" w:hAnsi="Times New Roman" w:cs="Times New Roman"/>
          <w:sz w:val="24"/>
          <w:szCs w:val="24"/>
        </w:rPr>
      </w:pPr>
    </w:p>
    <w:p w14:paraId="326D604A" w14:textId="77777777" w:rsidR="00A70B0D" w:rsidRPr="006D3429" w:rsidRDefault="00A70B0D" w:rsidP="006D3429">
      <w:pPr>
        <w:widowControl w:val="0"/>
        <w:spacing w:after="0" w:line="240" w:lineRule="auto"/>
        <w:rPr>
          <w:rFonts w:ascii="Times New Roman" w:eastAsia="Times New Roman" w:hAnsi="Times New Roman" w:cs="Times New Roman"/>
          <w:snapToGrid w:val="0"/>
          <w:sz w:val="24"/>
          <w:u w:val="single"/>
          <w:lang w:val="en-GB"/>
        </w:rPr>
      </w:pPr>
      <w:r w:rsidRPr="006D3429">
        <w:rPr>
          <w:rFonts w:ascii="Times New Roman" w:eastAsia="Times New Roman" w:hAnsi="Times New Roman" w:cs="Times New Roman"/>
          <w:snapToGrid w:val="0"/>
          <w:sz w:val="24"/>
          <w:u w:val="single"/>
          <w:lang w:val="en-GB"/>
        </w:rPr>
        <w:t>Rule 27</w:t>
      </w:r>
    </w:p>
    <w:p w14:paraId="2913CB07" w14:textId="77777777" w:rsidR="00A70B0D" w:rsidRPr="00A70B0D" w:rsidRDefault="00A70B0D" w:rsidP="00A70B0D">
      <w:pPr>
        <w:spacing w:after="0" w:line="240" w:lineRule="auto"/>
        <w:jc w:val="both"/>
        <w:rPr>
          <w:rFonts w:ascii="Times New Roman" w:hAnsi="Times New Roman" w:cs="Times New Roman"/>
          <w:sz w:val="24"/>
          <w:szCs w:val="24"/>
        </w:rPr>
      </w:pPr>
    </w:p>
    <w:p w14:paraId="7760A4B4" w14:textId="77777777" w:rsidR="00A70B0D" w:rsidRPr="00A70B0D" w:rsidRDefault="00A70B0D" w:rsidP="00A70B0D">
      <w:pPr>
        <w:spacing w:after="0" w:line="240" w:lineRule="auto"/>
        <w:jc w:val="both"/>
        <w:rPr>
          <w:rFonts w:ascii="Times New Roman" w:hAnsi="Times New Roman" w:cs="Times New Roman"/>
          <w:sz w:val="24"/>
          <w:szCs w:val="24"/>
        </w:rPr>
      </w:pPr>
      <w:r w:rsidRPr="00A70B0D">
        <w:rPr>
          <w:rFonts w:ascii="Times New Roman" w:hAnsi="Times New Roman" w:cs="Times New Roman"/>
          <w:sz w:val="24"/>
          <w:szCs w:val="24"/>
        </w:rPr>
        <w:t>The Council shall receive reports from other committees established under the Convention, as necessary.</w:t>
      </w:r>
    </w:p>
    <w:p w14:paraId="519B9370" w14:textId="77777777" w:rsidR="00A70B0D" w:rsidRPr="00A70B0D" w:rsidRDefault="00A70B0D" w:rsidP="00A70B0D">
      <w:pPr>
        <w:spacing w:after="0" w:line="240" w:lineRule="auto"/>
        <w:jc w:val="both"/>
        <w:rPr>
          <w:rFonts w:ascii="Times New Roman" w:hAnsi="Times New Roman" w:cs="Times New Roman"/>
          <w:sz w:val="24"/>
          <w:szCs w:val="24"/>
        </w:rPr>
      </w:pPr>
    </w:p>
    <w:p w14:paraId="587407E0" w14:textId="77777777" w:rsidR="00A70B0D" w:rsidRPr="00A70B0D" w:rsidRDefault="00A70B0D" w:rsidP="00A70B0D">
      <w:pPr>
        <w:spacing w:after="0" w:line="240" w:lineRule="auto"/>
        <w:jc w:val="both"/>
        <w:rPr>
          <w:rFonts w:ascii="Times New Roman" w:hAnsi="Times New Roman" w:cs="Times New Roman"/>
          <w:sz w:val="24"/>
          <w:szCs w:val="24"/>
        </w:rPr>
      </w:pPr>
    </w:p>
    <w:p w14:paraId="765F148F" w14:textId="77777777" w:rsidR="00A70B0D" w:rsidRPr="0057343A" w:rsidRDefault="00A70B0D" w:rsidP="0057343A">
      <w:pPr>
        <w:pStyle w:val="Heading1"/>
        <w:spacing w:line="240" w:lineRule="auto"/>
        <w:jc w:val="center"/>
        <w:rPr>
          <w:b w:val="0"/>
          <w:bCs/>
          <w:sz w:val="24"/>
          <w:u w:val="single"/>
        </w:rPr>
      </w:pPr>
      <w:r w:rsidRPr="0057343A">
        <w:rPr>
          <w:b w:val="0"/>
          <w:bCs/>
          <w:sz w:val="24"/>
          <w:u w:val="single"/>
        </w:rPr>
        <w:t>Final Provisions</w:t>
      </w:r>
    </w:p>
    <w:p w14:paraId="38A49947" w14:textId="77777777" w:rsidR="00A70B0D" w:rsidRPr="00A70B0D" w:rsidRDefault="00A70B0D" w:rsidP="00A70B0D">
      <w:pPr>
        <w:spacing w:after="0" w:line="240" w:lineRule="auto"/>
        <w:jc w:val="both"/>
        <w:rPr>
          <w:rFonts w:ascii="Times New Roman" w:hAnsi="Times New Roman" w:cs="Times New Roman"/>
          <w:sz w:val="24"/>
          <w:szCs w:val="24"/>
        </w:rPr>
      </w:pPr>
    </w:p>
    <w:p w14:paraId="1D98FEDA" w14:textId="77777777" w:rsidR="00A70B0D" w:rsidRPr="006D3429" w:rsidRDefault="00A70B0D" w:rsidP="006D3429">
      <w:pPr>
        <w:widowControl w:val="0"/>
        <w:spacing w:after="0" w:line="240" w:lineRule="auto"/>
        <w:rPr>
          <w:rFonts w:ascii="Times New Roman" w:eastAsia="Times New Roman" w:hAnsi="Times New Roman" w:cs="Times New Roman"/>
          <w:snapToGrid w:val="0"/>
          <w:sz w:val="24"/>
          <w:u w:val="single"/>
          <w:lang w:val="en-GB"/>
        </w:rPr>
      </w:pPr>
      <w:r w:rsidRPr="006D3429">
        <w:rPr>
          <w:rFonts w:ascii="Times New Roman" w:eastAsia="Times New Roman" w:hAnsi="Times New Roman" w:cs="Times New Roman"/>
          <w:snapToGrid w:val="0"/>
          <w:sz w:val="24"/>
          <w:u w:val="single"/>
          <w:lang w:val="en-GB"/>
        </w:rPr>
        <w:t>Rule 28</w:t>
      </w:r>
    </w:p>
    <w:p w14:paraId="1175C4AB" w14:textId="77777777" w:rsidR="00A70B0D" w:rsidRPr="00A70B0D" w:rsidRDefault="00A70B0D" w:rsidP="00A70B0D">
      <w:pPr>
        <w:spacing w:after="0" w:line="240" w:lineRule="auto"/>
        <w:jc w:val="both"/>
        <w:rPr>
          <w:rFonts w:ascii="Times New Roman" w:hAnsi="Times New Roman" w:cs="Times New Roman"/>
          <w:sz w:val="24"/>
          <w:szCs w:val="24"/>
        </w:rPr>
      </w:pPr>
    </w:p>
    <w:p w14:paraId="6E0694EE" w14:textId="77777777" w:rsidR="00A70B0D" w:rsidRPr="00A70B0D" w:rsidRDefault="00A70B0D" w:rsidP="00A70B0D">
      <w:pPr>
        <w:spacing w:after="0" w:line="240" w:lineRule="auto"/>
        <w:jc w:val="both"/>
        <w:rPr>
          <w:rFonts w:ascii="Times New Roman" w:hAnsi="Times New Roman" w:cs="Times New Roman"/>
          <w:sz w:val="24"/>
          <w:szCs w:val="24"/>
        </w:rPr>
      </w:pPr>
      <w:r w:rsidRPr="00A70B0D">
        <w:rPr>
          <w:rFonts w:ascii="Times New Roman" w:hAnsi="Times New Roman" w:cs="Times New Roman"/>
          <w:sz w:val="24"/>
          <w:szCs w:val="24"/>
        </w:rPr>
        <w:t xml:space="preserve">In matters not covered by the present Rules, the Rules of Procedure as adopted by the last regular meeting of the Conference of the Parties shall be applied </w:t>
      </w:r>
      <w:r w:rsidRPr="0057343A">
        <w:rPr>
          <w:rFonts w:ascii="Times New Roman" w:hAnsi="Times New Roman" w:cs="Times New Roman"/>
          <w:i/>
          <w:sz w:val="24"/>
          <w:szCs w:val="24"/>
        </w:rPr>
        <w:t>mutatis mutandis.</w:t>
      </w:r>
    </w:p>
    <w:p w14:paraId="0D8C733D" w14:textId="77777777" w:rsidR="00A70B0D" w:rsidRPr="00A70B0D" w:rsidRDefault="00A70B0D" w:rsidP="00A70B0D">
      <w:pPr>
        <w:spacing w:after="0" w:line="240" w:lineRule="auto"/>
        <w:jc w:val="both"/>
        <w:rPr>
          <w:rFonts w:ascii="Times New Roman" w:hAnsi="Times New Roman" w:cs="Times New Roman"/>
          <w:sz w:val="24"/>
          <w:szCs w:val="24"/>
        </w:rPr>
      </w:pPr>
    </w:p>
    <w:p w14:paraId="602D998A" w14:textId="77777777" w:rsidR="00A70B0D" w:rsidRPr="006D3429" w:rsidRDefault="00A70B0D" w:rsidP="006D3429">
      <w:pPr>
        <w:widowControl w:val="0"/>
        <w:spacing w:after="0" w:line="240" w:lineRule="auto"/>
        <w:rPr>
          <w:rFonts w:ascii="Times New Roman" w:eastAsia="Times New Roman" w:hAnsi="Times New Roman" w:cs="Times New Roman"/>
          <w:snapToGrid w:val="0"/>
          <w:sz w:val="24"/>
          <w:u w:val="single"/>
          <w:lang w:val="en-GB"/>
        </w:rPr>
      </w:pPr>
      <w:r w:rsidRPr="006D3429">
        <w:rPr>
          <w:rFonts w:ascii="Times New Roman" w:eastAsia="Times New Roman" w:hAnsi="Times New Roman" w:cs="Times New Roman"/>
          <w:snapToGrid w:val="0"/>
          <w:sz w:val="24"/>
          <w:u w:val="single"/>
          <w:lang w:val="en-GB"/>
        </w:rPr>
        <w:t>Rule 29</w:t>
      </w:r>
    </w:p>
    <w:p w14:paraId="50682DAE" w14:textId="77777777" w:rsidR="00A70B0D" w:rsidRPr="00A70B0D" w:rsidRDefault="00A70B0D" w:rsidP="00A70B0D">
      <w:pPr>
        <w:spacing w:after="0" w:line="240" w:lineRule="auto"/>
        <w:jc w:val="both"/>
        <w:rPr>
          <w:rFonts w:ascii="Times New Roman" w:hAnsi="Times New Roman" w:cs="Times New Roman"/>
          <w:sz w:val="24"/>
          <w:szCs w:val="24"/>
        </w:rPr>
      </w:pPr>
    </w:p>
    <w:p w14:paraId="47AD514A" w14:textId="77777777" w:rsidR="00A70B0D" w:rsidRPr="00A70B0D" w:rsidRDefault="00A70B0D" w:rsidP="00A70B0D">
      <w:pPr>
        <w:spacing w:after="0" w:line="240" w:lineRule="auto"/>
        <w:jc w:val="both"/>
        <w:rPr>
          <w:rFonts w:ascii="Times New Roman" w:hAnsi="Times New Roman" w:cs="Times New Roman"/>
          <w:sz w:val="24"/>
          <w:szCs w:val="24"/>
        </w:rPr>
      </w:pPr>
      <w:r w:rsidRPr="00A70B0D">
        <w:rPr>
          <w:rFonts w:ascii="Times New Roman" w:hAnsi="Times New Roman" w:cs="Times New Roman"/>
          <w:sz w:val="24"/>
          <w:szCs w:val="24"/>
        </w:rPr>
        <w:t>These Rules shall be applied at the first meeting of the Council following their approval by the Conference of the Parties, and may be amended by the Council as required, in accordance with the provisions of the Convention and decisions of the Conference of the Parties.</w:t>
      </w:r>
    </w:p>
    <w:p w14:paraId="5F145EFE" w14:textId="77777777" w:rsidR="00A70B0D" w:rsidRPr="00A70B0D" w:rsidRDefault="00A70B0D" w:rsidP="00A70B0D">
      <w:pPr>
        <w:spacing w:after="0" w:line="240" w:lineRule="auto"/>
        <w:jc w:val="both"/>
        <w:rPr>
          <w:rFonts w:ascii="Times New Roman" w:hAnsi="Times New Roman" w:cs="Times New Roman"/>
          <w:sz w:val="24"/>
          <w:szCs w:val="24"/>
        </w:rPr>
      </w:pPr>
    </w:p>
    <w:p w14:paraId="1A77DBA8" w14:textId="77777777" w:rsidR="00F14F3B" w:rsidRDefault="00F14F3B" w:rsidP="00A70B0D">
      <w:pPr>
        <w:spacing w:after="0" w:line="240" w:lineRule="auto"/>
        <w:jc w:val="both"/>
        <w:rPr>
          <w:rFonts w:ascii="Times New Roman" w:hAnsi="Times New Roman" w:cs="Times New Roman"/>
          <w:sz w:val="24"/>
          <w:szCs w:val="24"/>
        </w:rPr>
        <w:sectPr w:rsidR="00F14F3B" w:rsidSect="00A70B0D">
          <w:headerReference w:type="even" r:id="rId16"/>
          <w:headerReference w:type="default" r:id="rId17"/>
          <w:headerReference w:type="first" r:id="rId18"/>
          <w:footerReference w:type="first" r:id="rId19"/>
          <w:pgSz w:w="12240" w:h="15840"/>
          <w:pgMar w:top="1440" w:right="1440" w:bottom="1440" w:left="1440" w:header="720" w:footer="720" w:gutter="0"/>
          <w:cols w:space="720"/>
          <w:titlePg/>
          <w:docGrid w:linePitch="360"/>
        </w:sectPr>
      </w:pPr>
    </w:p>
    <w:p w14:paraId="667A0CB1" w14:textId="77777777" w:rsidR="00F14F3B" w:rsidRPr="00F14F3B" w:rsidRDefault="00F14F3B" w:rsidP="00F14F3B">
      <w:pPr>
        <w:spacing w:after="0" w:line="240" w:lineRule="auto"/>
        <w:jc w:val="right"/>
        <w:rPr>
          <w:rFonts w:ascii="Times New Roman" w:eastAsia="Times New Roman" w:hAnsi="Times New Roman" w:cs="Times New Roman"/>
          <w:b/>
          <w:sz w:val="24"/>
          <w:szCs w:val="24"/>
          <w:lang w:val="en-GB"/>
        </w:rPr>
      </w:pPr>
      <w:r w:rsidRPr="00F14F3B">
        <w:rPr>
          <w:rFonts w:ascii="Times New Roman" w:eastAsia="Times New Roman" w:hAnsi="Times New Roman" w:cs="Times New Roman"/>
          <w:b/>
          <w:sz w:val="24"/>
          <w:szCs w:val="24"/>
          <w:lang w:val="en-GB"/>
        </w:rPr>
        <w:lastRenderedPageBreak/>
        <w:t>Annex 2</w:t>
      </w:r>
    </w:p>
    <w:p w14:paraId="7345DBC2" w14:textId="77777777" w:rsidR="00F14F3B" w:rsidRPr="00F14F3B" w:rsidRDefault="00F14F3B" w:rsidP="00F14F3B">
      <w:pPr>
        <w:spacing w:after="0" w:line="240" w:lineRule="auto"/>
        <w:jc w:val="center"/>
        <w:rPr>
          <w:rFonts w:ascii="Times New Roman" w:eastAsia="Times New Roman" w:hAnsi="Times New Roman" w:cs="Times New Roman"/>
          <w:b/>
          <w:sz w:val="24"/>
          <w:szCs w:val="24"/>
          <w:lang w:val="en-GB"/>
        </w:rPr>
      </w:pPr>
    </w:p>
    <w:p w14:paraId="5A0C8C2C" w14:textId="77777777" w:rsidR="00F14F3B" w:rsidRPr="00F14F3B" w:rsidRDefault="00F14F3B" w:rsidP="00F14F3B">
      <w:pPr>
        <w:spacing w:after="0" w:line="240" w:lineRule="auto"/>
        <w:jc w:val="center"/>
        <w:rPr>
          <w:rFonts w:ascii="Times New Roman" w:eastAsia="Times New Roman" w:hAnsi="Times New Roman" w:cs="Times New Roman"/>
          <w:b/>
          <w:sz w:val="24"/>
          <w:szCs w:val="24"/>
          <w:lang w:val="en-GB"/>
        </w:rPr>
      </w:pPr>
      <w:r w:rsidRPr="00F14F3B">
        <w:rPr>
          <w:rFonts w:ascii="Times New Roman" w:eastAsia="Times New Roman" w:hAnsi="Times New Roman" w:cs="Times New Roman"/>
          <w:b/>
          <w:sz w:val="24"/>
          <w:szCs w:val="24"/>
          <w:lang w:val="en-GB"/>
        </w:rPr>
        <w:t>TERMS OF REFERENCE FOR THE CMS SCIENTIFIC COUNCIL</w:t>
      </w:r>
    </w:p>
    <w:p w14:paraId="2E6A6700" w14:textId="77777777" w:rsidR="00F14F3B" w:rsidRPr="00F14F3B" w:rsidRDefault="00F14F3B" w:rsidP="00F14F3B">
      <w:pPr>
        <w:spacing w:after="0" w:line="240" w:lineRule="auto"/>
        <w:jc w:val="center"/>
        <w:rPr>
          <w:rFonts w:ascii="Times New Roman" w:eastAsia="Times New Roman" w:hAnsi="Times New Roman" w:cs="Times New Roman"/>
          <w:b/>
          <w:sz w:val="24"/>
          <w:szCs w:val="24"/>
          <w:lang w:val="en-GB"/>
        </w:rPr>
      </w:pPr>
    </w:p>
    <w:p w14:paraId="42FE3DDF" w14:textId="77777777" w:rsidR="00F14F3B" w:rsidRPr="00F14F3B" w:rsidRDefault="00F14F3B" w:rsidP="00F14F3B">
      <w:pPr>
        <w:spacing w:after="0" w:line="240" w:lineRule="auto"/>
        <w:jc w:val="center"/>
        <w:rPr>
          <w:rFonts w:ascii="Times New Roman" w:eastAsia="Times New Roman" w:hAnsi="Times New Roman" w:cs="Times New Roman"/>
          <w:sz w:val="24"/>
          <w:szCs w:val="24"/>
          <w:lang w:val="en-GB"/>
        </w:rPr>
      </w:pPr>
      <w:r w:rsidRPr="00F14F3B">
        <w:rPr>
          <w:rFonts w:ascii="Times New Roman" w:eastAsia="Times New Roman" w:hAnsi="Times New Roman" w:cs="Times New Roman"/>
          <w:sz w:val="24"/>
          <w:szCs w:val="24"/>
          <w:lang w:val="en-GB"/>
        </w:rPr>
        <w:t>(</w:t>
      </w:r>
      <w:r w:rsidRPr="00F14F3B">
        <w:rPr>
          <w:rFonts w:ascii="Times New Roman" w:eastAsia="Times New Roman" w:hAnsi="Times New Roman" w:cs="Times New Roman"/>
          <w:i/>
          <w:sz w:val="24"/>
          <w:szCs w:val="24"/>
          <w:lang w:val="en-GB"/>
        </w:rPr>
        <w:t>As provisionally a</w:t>
      </w:r>
      <w:r w:rsidRPr="00F14F3B">
        <w:rPr>
          <w:rFonts w:ascii="Times New Roman" w:eastAsia="Times New Roman" w:hAnsi="Times New Roman" w:cs="Times New Roman"/>
          <w:i/>
          <w:iCs/>
          <w:sz w:val="24"/>
          <w:szCs w:val="24"/>
          <w:lang w:val="en-GB"/>
        </w:rPr>
        <w:t>dopted by the CMS Standing Committee at its 44</w:t>
      </w:r>
      <w:r w:rsidRPr="00F14F3B">
        <w:rPr>
          <w:rFonts w:ascii="Times New Roman" w:eastAsia="Times New Roman" w:hAnsi="Times New Roman" w:cs="Times New Roman"/>
          <w:i/>
          <w:iCs/>
          <w:sz w:val="24"/>
          <w:szCs w:val="24"/>
          <w:vertAlign w:val="superscript"/>
          <w:lang w:val="en-GB"/>
        </w:rPr>
        <w:t>th</w:t>
      </w:r>
      <w:r w:rsidRPr="00F14F3B">
        <w:rPr>
          <w:rFonts w:ascii="Times New Roman" w:eastAsia="Times New Roman" w:hAnsi="Times New Roman" w:cs="Times New Roman"/>
          <w:i/>
          <w:iCs/>
          <w:sz w:val="24"/>
          <w:szCs w:val="24"/>
          <w:lang w:val="en-GB"/>
        </w:rPr>
        <w:t xml:space="preserve"> Meeting</w:t>
      </w:r>
      <w:r w:rsidRPr="00F14F3B">
        <w:rPr>
          <w:rFonts w:ascii="Times New Roman" w:eastAsia="Times New Roman" w:hAnsi="Times New Roman" w:cs="Times New Roman"/>
          <w:sz w:val="24"/>
          <w:szCs w:val="24"/>
          <w:lang w:val="en-GB"/>
        </w:rPr>
        <w:t>)</w:t>
      </w:r>
    </w:p>
    <w:p w14:paraId="2E9869CE" w14:textId="77777777" w:rsidR="00F14F3B" w:rsidRPr="00F14F3B" w:rsidRDefault="00F14F3B" w:rsidP="00F14F3B">
      <w:pPr>
        <w:spacing w:after="0" w:line="240" w:lineRule="auto"/>
        <w:jc w:val="center"/>
        <w:rPr>
          <w:rFonts w:ascii="Times New Roman" w:eastAsia="Times New Roman" w:hAnsi="Times New Roman" w:cs="Times New Roman"/>
          <w:b/>
          <w:sz w:val="24"/>
          <w:szCs w:val="24"/>
          <w:lang w:val="en-GB"/>
        </w:rPr>
      </w:pPr>
    </w:p>
    <w:p w14:paraId="281FDCDA" w14:textId="77777777" w:rsidR="00F14F3B" w:rsidRPr="00F14F3B" w:rsidRDefault="00F14F3B" w:rsidP="00F14F3B">
      <w:pPr>
        <w:spacing w:after="0" w:line="240" w:lineRule="auto"/>
        <w:rPr>
          <w:rFonts w:ascii="Times New Roman" w:eastAsia="Times New Roman" w:hAnsi="Times New Roman" w:cs="Times New Roman"/>
          <w:b/>
          <w:sz w:val="24"/>
          <w:szCs w:val="24"/>
          <w:lang w:val="en-GB"/>
        </w:rPr>
      </w:pPr>
    </w:p>
    <w:p w14:paraId="696868F1" w14:textId="77777777" w:rsidR="00F14F3B" w:rsidRPr="00F14F3B" w:rsidRDefault="00F14F3B" w:rsidP="00F14F3B">
      <w:pPr>
        <w:spacing w:after="120" w:line="240" w:lineRule="auto"/>
        <w:jc w:val="both"/>
        <w:rPr>
          <w:rFonts w:ascii="Times New Roman" w:eastAsia="Times New Roman" w:hAnsi="Times New Roman" w:cs="Times New Roman"/>
          <w:b/>
          <w:sz w:val="24"/>
          <w:szCs w:val="24"/>
          <w:lang w:val="en-GB"/>
        </w:rPr>
      </w:pPr>
      <w:r w:rsidRPr="00F14F3B">
        <w:rPr>
          <w:rFonts w:ascii="Times New Roman" w:eastAsia="Times New Roman" w:hAnsi="Times New Roman" w:cs="Times New Roman"/>
          <w:b/>
          <w:sz w:val="24"/>
          <w:szCs w:val="24"/>
          <w:lang w:val="en-GB"/>
        </w:rPr>
        <w:t>Scope of the Terms of Reference</w:t>
      </w:r>
    </w:p>
    <w:p w14:paraId="658EC5E8" w14:textId="77777777" w:rsidR="00F14F3B" w:rsidRPr="00F14F3B" w:rsidRDefault="00F14F3B" w:rsidP="00AC1655">
      <w:pPr>
        <w:numPr>
          <w:ilvl w:val="0"/>
          <w:numId w:val="7"/>
        </w:numPr>
        <w:tabs>
          <w:tab w:val="left" w:pos="709"/>
          <w:tab w:val="left" w:pos="851"/>
        </w:tabs>
        <w:spacing w:after="0" w:line="240" w:lineRule="auto"/>
        <w:ind w:left="0" w:firstLine="0"/>
        <w:jc w:val="both"/>
        <w:rPr>
          <w:rFonts w:ascii="Times New Roman" w:eastAsia="Times New Roman" w:hAnsi="Times New Roman" w:cs="Times New Roman"/>
          <w:sz w:val="24"/>
          <w:szCs w:val="24"/>
          <w:lang w:val="en-GB"/>
        </w:rPr>
      </w:pPr>
      <w:r w:rsidRPr="00F14F3B">
        <w:rPr>
          <w:rFonts w:ascii="Times New Roman" w:eastAsia="Times New Roman" w:hAnsi="Times New Roman" w:cs="Times New Roman"/>
          <w:color w:val="000000"/>
          <w:sz w:val="24"/>
          <w:szCs w:val="24"/>
          <w:lang w:val="en-GB" w:eastAsia="en-GB"/>
        </w:rPr>
        <w:t>The Terms of Reference apply to the Scientific Council of CMS and, mutatis mutandis, the Sessional Committee of the Scientific Council, unless stated otherwise in the Terms of</w:t>
      </w:r>
      <w:r w:rsidRPr="00F14F3B">
        <w:rPr>
          <w:rFonts w:ascii="Times New Roman" w:eastAsia="Times New Roman" w:hAnsi="Times New Roman" w:cs="Times New Roman"/>
          <w:sz w:val="24"/>
          <w:szCs w:val="24"/>
          <w:lang w:val="en-GB"/>
        </w:rPr>
        <w:t xml:space="preserve"> Reference.</w:t>
      </w:r>
    </w:p>
    <w:p w14:paraId="314B45C0" w14:textId="77777777" w:rsidR="00F14F3B" w:rsidRPr="00F14F3B" w:rsidRDefault="00F14F3B" w:rsidP="00F14F3B">
      <w:pPr>
        <w:spacing w:after="0" w:line="240" w:lineRule="auto"/>
        <w:rPr>
          <w:rFonts w:ascii="Times New Roman" w:eastAsia="Times New Roman" w:hAnsi="Times New Roman" w:cs="Times New Roman"/>
          <w:b/>
          <w:sz w:val="24"/>
          <w:szCs w:val="24"/>
          <w:lang w:val="en-GB"/>
        </w:rPr>
      </w:pPr>
    </w:p>
    <w:p w14:paraId="2FBFA2E1" w14:textId="77777777" w:rsidR="00F14F3B" w:rsidRPr="00F14F3B" w:rsidRDefault="00F14F3B" w:rsidP="00F14F3B">
      <w:pPr>
        <w:spacing w:after="120" w:line="240" w:lineRule="auto"/>
        <w:jc w:val="both"/>
        <w:rPr>
          <w:rFonts w:ascii="Times New Roman" w:eastAsia="Times New Roman" w:hAnsi="Times New Roman" w:cs="Times New Roman"/>
          <w:b/>
          <w:sz w:val="24"/>
          <w:szCs w:val="24"/>
          <w:lang w:val="en-GB"/>
        </w:rPr>
      </w:pPr>
      <w:r w:rsidRPr="00F14F3B">
        <w:rPr>
          <w:rFonts w:ascii="Times New Roman" w:eastAsia="Times New Roman" w:hAnsi="Times New Roman" w:cs="Times New Roman"/>
          <w:b/>
          <w:sz w:val="24"/>
          <w:szCs w:val="24"/>
          <w:lang w:val="en-GB"/>
        </w:rPr>
        <w:t>General Functions of the Scientific Council</w:t>
      </w:r>
    </w:p>
    <w:p w14:paraId="65D85A31" w14:textId="77777777" w:rsidR="00F14F3B" w:rsidRPr="00F14F3B" w:rsidRDefault="00F14F3B" w:rsidP="00AC1655">
      <w:pPr>
        <w:numPr>
          <w:ilvl w:val="0"/>
          <w:numId w:val="7"/>
        </w:numPr>
        <w:tabs>
          <w:tab w:val="left" w:pos="709"/>
          <w:tab w:val="left" w:pos="851"/>
        </w:tabs>
        <w:spacing w:after="0" w:line="240" w:lineRule="auto"/>
        <w:ind w:left="0" w:firstLine="0"/>
        <w:contextualSpacing/>
        <w:jc w:val="both"/>
        <w:rPr>
          <w:rFonts w:ascii="Times New Roman" w:eastAsia="Times New Roman" w:hAnsi="Times New Roman" w:cs="Times New Roman"/>
          <w:color w:val="000000"/>
          <w:sz w:val="24"/>
          <w:szCs w:val="24"/>
          <w:lang w:val="en-GB" w:eastAsia="en-GB"/>
        </w:rPr>
      </w:pPr>
      <w:r w:rsidRPr="00F14F3B">
        <w:rPr>
          <w:rFonts w:ascii="Times New Roman" w:eastAsia="Times New Roman" w:hAnsi="Times New Roman" w:cs="Times New Roman"/>
          <w:color w:val="000000"/>
          <w:sz w:val="24"/>
          <w:szCs w:val="24"/>
          <w:lang w:val="en-GB" w:eastAsia="en-GB"/>
        </w:rPr>
        <w:t>The Scientific Council, established in accordance with Article VIII of the Convention, provides scientific and technical advice to, inter alia, the Conference of the Parties, the Secretariat, any other body set up under the Convention or any Party.</w:t>
      </w:r>
    </w:p>
    <w:p w14:paraId="3808FC71" w14:textId="77777777" w:rsidR="00F14F3B" w:rsidRPr="00F14F3B" w:rsidRDefault="00F14F3B" w:rsidP="00AC1655">
      <w:pPr>
        <w:spacing w:after="0" w:line="240" w:lineRule="auto"/>
        <w:contextualSpacing/>
        <w:rPr>
          <w:rFonts w:ascii="Times New Roman" w:eastAsia="Times New Roman" w:hAnsi="Times New Roman" w:cs="Times New Roman"/>
          <w:sz w:val="24"/>
          <w:szCs w:val="24"/>
          <w:lang w:val="en-GB"/>
        </w:rPr>
      </w:pPr>
    </w:p>
    <w:p w14:paraId="4BC95171" w14:textId="77777777" w:rsidR="00F14F3B" w:rsidRPr="00F14F3B" w:rsidRDefault="00F14F3B" w:rsidP="00F14F3B">
      <w:pPr>
        <w:spacing w:after="120" w:line="240" w:lineRule="auto"/>
        <w:jc w:val="both"/>
        <w:rPr>
          <w:rFonts w:ascii="Times New Roman" w:eastAsia="Times New Roman" w:hAnsi="Times New Roman" w:cs="Times New Roman"/>
          <w:b/>
          <w:sz w:val="24"/>
          <w:szCs w:val="24"/>
          <w:lang w:val="en-GB"/>
        </w:rPr>
      </w:pPr>
      <w:r w:rsidRPr="00F14F3B">
        <w:rPr>
          <w:rFonts w:ascii="Times New Roman" w:eastAsia="Times New Roman" w:hAnsi="Times New Roman" w:cs="Times New Roman"/>
          <w:b/>
          <w:sz w:val="24"/>
          <w:szCs w:val="24"/>
          <w:lang w:val="en-GB"/>
        </w:rPr>
        <w:t>General Functions of the Sessional Committee</w:t>
      </w:r>
    </w:p>
    <w:p w14:paraId="05464674" w14:textId="77777777" w:rsidR="00F14F3B" w:rsidRPr="00F14F3B" w:rsidRDefault="00F14F3B" w:rsidP="00AC1655">
      <w:pPr>
        <w:numPr>
          <w:ilvl w:val="0"/>
          <w:numId w:val="7"/>
        </w:numPr>
        <w:tabs>
          <w:tab w:val="left" w:pos="709"/>
          <w:tab w:val="left" w:pos="851"/>
        </w:tabs>
        <w:spacing w:after="0" w:line="240" w:lineRule="auto"/>
        <w:ind w:left="0" w:firstLine="0"/>
        <w:contextualSpacing/>
        <w:jc w:val="both"/>
        <w:rPr>
          <w:rFonts w:ascii="Times New Roman" w:eastAsia="Times New Roman" w:hAnsi="Times New Roman" w:cs="Times New Roman"/>
          <w:color w:val="000000"/>
          <w:sz w:val="24"/>
          <w:szCs w:val="24"/>
          <w:lang w:val="en-GB" w:eastAsia="en-GB"/>
        </w:rPr>
      </w:pPr>
      <w:r w:rsidRPr="00F14F3B">
        <w:rPr>
          <w:rFonts w:ascii="Times New Roman" w:eastAsia="Times New Roman" w:hAnsi="Times New Roman" w:cs="Times New Roman"/>
          <w:color w:val="000000"/>
          <w:sz w:val="24"/>
          <w:szCs w:val="24"/>
          <w:lang w:val="en-GB" w:eastAsia="en-GB"/>
        </w:rPr>
        <w:t>Between consecutive ordinary meetings of the Conference of the Parties, a representative selection of the Scientific Council, called the Sessional Committee of the Scientific Council, should be identified, in accordance with Resolution 11.4 of the Conference of the Parties. The Sessional Committee is primarily responsible for the implementation of the mandate assigned to the Scientific Council by the Conference of the Parties for the intersessional period. All outputs of the Sessional Committee are considered outputs of the Scientific Council.</w:t>
      </w:r>
    </w:p>
    <w:p w14:paraId="740980EB" w14:textId="77777777" w:rsidR="00F14F3B" w:rsidRPr="00F14F3B" w:rsidRDefault="00F14F3B" w:rsidP="00AC1655">
      <w:pPr>
        <w:spacing w:after="0" w:line="240" w:lineRule="auto"/>
        <w:contextualSpacing/>
        <w:rPr>
          <w:rFonts w:ascii="Times New Roman" w:eastAsia="Times New Roman" w:hAnsi="Times New Roman" w:cs="Times New Roman"/>
          <w:sz w:val="24"/>
          <w:szCs w:val="24"/>
          <w:lang w:val="en-GB"/>
        </w:rPr>
      </w:pPr>
    </w:p>
    <w:p w14:paraId="2BA39ABA" w14:textId="77777777" w:rsidR="00F14F3B" w:rsidRPr="00F14F3B" w:rsidRDefault="00F14F3B" w:rsidP="00F14F3B">
      <w:pPr>
        <w:spacing w:after="120" w:line="240" w:lineRule="auto"/>
        <w:jc w:val="both"/>
        <w:rPr>
          <w:rFonts w:ascii="Times New Roman" w:eastAsia="Times New Roman" w:hAnsi="Times New Roman" w:cs="Times New Roman"/>
          <w:b/>
          <w:sz w:val="24"/>
          <w:szCs w:val="24"/>
          <w:lang w:val="en-GB"/>
        </w:rPr>
      </w:pPr>
      <w:r w:rsidRPr="00F14F3B">
        <w:rPr>
          <w:rFonts w:ascii="Times New Roman" w:eastAsia="Times New Roman" w:hAnsi="Times New Roman" w:cs="Times New Roman"/>
          <w:b/>
          <w:sz w:val="24"/>
          <w:szCs w:val="24"/>
          <w:lang w:val="en-GB"/>
        </w:rPr>
        <w:t xml:space="preserve">Operating Principles </w:t>
      </w:r>
    </w:p>
    <w:p w14:paraId="3E73A604" w14:textId="77777777" w:rsidR="00F14F3B" w:rsidRPr="00F14F3B" w:rsidRDefault="00F14F3B" w:rsidP="00AC1655">
      <w:pPr>
        <w:numPr>
          <w:ilvl w:val="0"/>
          <w:numId w:val="7"/>
        </w:numPr>
        <w:tabs>
          <w:tab w:val="left" w:pos="709"/>
          <w:tab w:val="left" w:pos="851"/>
        </w:tabs>
        <w:spacing w:after="0" w:line="240" w:lineRule="auto"/>
        <w:ind w:left="0" w:firstLine="0"/>
        <w:contextualSpacing/>
        <w:jc w:val="both"/>
        <w:rPr>
          <w:rFonts w:ascii="Times New Roman" w:eastAsia="Times New Roman" w:hAnsi="Times New Roman" w:cs="Times New Roman"/>
          <w:color w:val="000000"/>
          <w:sz w:val="24"/>
          <w:szCs w:val="24"/>
          <w:lang w:val="en-GB" w:eastAsia="en-GB"/>
        </w:rPr>
      </w:pPr>
      <w:r w:rsidRPr="00F14F3B">
        <w:rPr>
          <w:rFonts w:ascii="Times New Roman" w:eastAsia="Times New Roman" w:hAnsi="Times New Roman" w:cs="Times New Roman"/>
          <w:color w:val="000000"/>
          <w:sz w:val="24"/>
          <w:szCs w:val="24"/>
          <w:lang w:val="en-GB" w:eastAsia="en-GB"/>
        </w:rPr>
        <w:t>The Scientific Council, in carrying out its functions, should support the implementation of the Convention in a manner consistent with other internationally agreed goals relevant to the objectives of the Convention.</w:t>
      </w:r>
    </w:p>
    <w:p w14:paraId="75B4B620" w14:textId="77777777" w:rsidR="00F14F3B" w:rsidRPr="00F14F3B" w:rsidRDefault="00F14F3B" w:rsidP="00F14F3B">
      <w:pPr>
        <w:spacing w:line="240" w:lineRule="auto"/>
        <w:contextualSpacing/>
        <w:jc w:val="both"/>
        <w:rPr>
          <w:rFonts w:ascii="Times New Roman" w:eastAsia="Times New Roman" w:hAnsi="Times New Roman" w:cs="Times New Roman"/>
          <w:color w:val="000000"/>
          <w:sz w:val="24"/>
          <w:szCs w:val="24"/>
          <w:lang w:val="en-GB" w:eastAsia="en-GB"/>
        </w:rPr>
      </w:pPr>
    </w:p>
    <w:p w14:paraId="30BBDF30" w14:textId="77777777" w:rsidR="00F14F3B" w:rsidRPr="00F14F3B" w:rsidRDefault="00F14F3B" w:rsidP="00AC1655">
      <w:pPr>
        <w:numPr>
          <w:ilvl w:val="0"/>
          <w:numId w:val="7"/>
        </w:numPr>
        <w:spacing w:after="0" w:line="240" w:lineRule="auto"/>
        <w:ind w:left="0" w:firstLine="0"/>
        <w:contextualSpacing/>
        <w:jc w:val="both"/>
        <w:rPr>
          <w:rFonts w:ascii="Times New Roman" w:eastAsia="Times New Roman" w:hAnsi="Times New Roman" w:cs="Times New Roman"/>
          <w:color w:val="000000"/>
          <w:sz w:val="24"/>
          <w:szCs w:val="24"/>
          <w:lang w:val="en-GB" w:eastAsia="en-GB"/>
        </w:rPr>
      </w:pPr>
      <w:r w:rsidRPr="00F14F3B">
        <w:rPr>
          <w:rFonts w:ascii="Times New Roman" w:eastAsia="Times New Roman" w:hAnsi="Times New Roman" w:cs="Times New Roman"/>
          <w:color w:val="000000"/>
          <w:sz w:val="24"/>
          <w:szCs w:val="24"/>
          <w:lang w:val="en-GB" w:eastAsia="en-GB"/>
        </w:rPr>
        <w:t>The Scientific Council should endeavour constantly to improve the quality of its scientific advice by improving scientific input into debate at and work of its meetings and meetings of the Sessional Committee.</w:t>
      </w:r>
    </w:p>
    <w:p w14:paraId="326E0E21" w14:textId="77777777" w:rsidR="00F14F3B" w:rsidRPr="00F14F3B" w:rsidRDefault="00F14F3B" w:rsidP="00F14F3B">
      <w:pPr>
        <w:spacing w:line="240" w:lineRule="auto"/>
        <w:contextualSpacing/>
        <w:jc w:val="both"/>
        <w:rPr>
          <w:rFonts w:ascii="Times New Roman" w:eastAsia="Times New Roman" w:hAnsi="Times New Roman" w:cs="Times New Roman"/>
          <w:color w:val="000000"/>
          <w:sz w:val="24"/>
          <w:szCs w:val="24"/>
          <w:lang w:val="en-GB" w:eastAsia="en-GB"/>
        </w:rPr>
      </w:pPr>
    </w:p>
    <w:p w14:paraId="4320CBB9" w14:textId="77777777" w:rsidR="00F14F3B" w:rsidRPr="00F14F3B" w:rsidRDefault="00F14F3B" w:rsidP="00AC1655">
      <w:pPr>
        <w:numPr>
          <w:ilvl w:val="0"/>
          <w:numId w:val="7"/>
        </w:numPr>
        <w:spacing w:after="0" w:line="240" w:lineRule="auto"/>
        <w:ind w:left="0" w:firstLine="0"/>
        <w:jc w:val="both"/>
        <w:rPr>
          <w:rFonts w:ascii="Times New Roman" w:eastAsia="Times New Roman" w:hAnsi="Times New Roman" w:cs="Times New Roman"/>
          <w:color w:val="000000"/>
          <w:sz w:val="24"/>
          <w:szCs w:val="24"/>
          <w:lang w:val="en-GB" w:eastAsia="en-GB"/>
        </w:rPr>
      </w:pPr>
      <w:r w:rsidRPr="00F14F3B">
        <w:rPr>
          <w:rFonts w:ascii="Times New Roman" w:eastAsia="Times New Roman" w:hAnsi="Times New Roman" w:cs="Times New Roman"/>
          <w:color w:val="000000"/>
          <w:sz w:val="24"/>
          <w:szCs w:val="24"/>
          <w:lang w:val="en-GB" w:eastAsia="en-GB"/>
        </w:rPr>
        <w:t xml:space="preserve">The Scientific Council may formulate its advice or recommendations in the form of options or alternatives, where appropriate. </w:t>
      </w:r>
    </w:p>
    <w:p w14:paraId="5C3459D6" w14:textId="77777777" w:rsidR="00F14F3B" w:rsidRPr="00F14F3B" w:rsidRDefault="00F14F3B" w:rsidP="00F14F3B">
      <w:pPr>
        <w:spacing w:after="0" w:line="240" w:lineRule="auto"/>
        <w:rPr>
          <w:rFonts w:ascii="Times New Roman" w:eastAsia="Times New Roman" w:hAnsi="Times New Roman" w:cs="Times New Roman"/>
          <w:b/>
          <w:sz w:val="24"/>
          <w:szCs w:val="24"/>
          <w:lang w:val="en-GB"/>
        </w:rPr>
      </w:pPr>
    </w:p>
    <w:p w14:paraId="5F675A94" w14:textId="77777777" w:rsidR="00F14F3B" w:rsidRPr="00F14F3B" w:rsidRDefault="00F14F3B" w:rsidP="00AC1655">
      <w:pPr>
        <w:spacing w:after="120" w:line="240" w:lineRule="auto"/>
        <w:jc w:val="both"/>
        <w:rPr>
          <w:rFonts w:ascii="Times New Roman" w:eastAsia="Times New Roman" w:hAnsi="Times New Roman" w:cs="Times New Roman"/>
          <w:b/>
          <w:sz w:val="24"/>
          <w:szCs w:val="24"/>
          <w:lang w:val="en-GB"/>
        </w:rPr>
      </w:pPr>
      <w:r w:rsidRPr="00F14F3B">
        <w:rPr>
          <w:rFonts w:ascii="Times New Roman" w:eastAsia="Times New Roman" w:hAnsi="Times New Roman" w:cs="Times New Roman"/>
          <w:b/>
          <w:sz w:val="24"/>
          <w:szCs w:val="24"/>
          <w:lang w:val="en-GB"/>
        </w:rPr>
        <w:t>Functions</w:t>
      </w:r>
    </w:p>
    <w:p w14:paraId="1B0AD8ED" w14:textId="77777777" w:rsidR="00F14F3B" w:rsidRPr="00F14F3B" w:rsidRDefault="00F14F3B" w:rsidP="00AC1655">
      <w:pPr>
        <w:numPr>
          <w:ilvl w:val="0"/>
          <w:numId w:val="7"/>
        </w:numPr>
        <w:spacing w:after="120" w:line="240" w:lineRule="auto"/>
        <w:ind w:left="0" w:firstLine="0"/>
        <w:jc w:val="both"/>
        <w:rPr>
          <w:rFonts w:ascii="Times New Roman" w:eastAsia="Times New Roman" w:hAnsi="Times New Roman" w:cs="Times New Roman"/>
          <w:color w:val="000000"/>
          <w:sz w:val="24"/>
          <w:szCs w:val="24"/>
          <w:lang w:val="en-GB" w:eastAsia="en-GB"/>
        </w:rPr>
      </w:pPr>
      <w:r w:rsidRPr="00F14F3B">
        <w:rPr>
          <w:rFonts w:ascii="Times New Roman" w:eastAsia="Times New Roman" w:hAnsi="Times New Roman" w:cs="Times New Roman"/>
          <w:color w:val="000000"/>
          <w:sz w:val="24"/>
          <w:szCs w:val="24"/>
          <w:lang w:val="en-GB" w:eastAsia="en-GB"/>
        </w:rPr>
        <w:t xml:space="preserve">The Scientific Council should </w:t>
      </w:r>
      <w:proofErr w:type="spellStart"/>
      <w:r w:rsidRPr="00F14F3B">
        <w:rPr>
          <w:rFonts w:ascii="Times New Roman" w:eastAsia="Times New Roman" w:hAnsi="Times New Roman" w:cs="Times New Roman"/>
          <w:color w:val="000000"/>
          <w:sz w:val="24"/>
          <w:szCs w:val="24"/>
          <w:lang w:val="en-GB" w:eastAsia="en-GB"/>
        </w:rPr>
        <w:t>fulfill</w:t>
      </w:r>
      <w:proofErr w:type="spellEnd"/>
      <w:r w:rsidRPr="00F14F3B">
        <w:rPr>
          <w:rFonts w:ascii="Times New Roman" w:eastAsia="Times New Roman" w:hAnsi="Times New Roman" w:cs="Times New Roman"/>
          <w:color w:val="000000"/>
          <w:sz w:val="24"/>
          <w:szCs w:val="24"/>
          <w:lang w:val="en-GB" w:eastAsia="en-GB"/>
        </w:rPr>
        <w:t xml:space="preserve"> the functions assigned to it in Article VIII of the Convention and subsequently assigned to it by the Conference of the Parties. These functions include:</w:t>
      </w:r>
    </w:p>
    <w:p w14:paraId="0A30CAED" w14:textId="77777777" w:rsidR="00F14F3B" w:rsidRPr="00F14F3B" w:rsidRDefault="00F14F3B" w:rsidP="00F14F3B">
      <w:pPr>
        <w:numPr>
          <w:ilvl w:val="1"/>
          <w:numId w:val="5"/>
        </w:numPr>
        <w:spacing w:after="0" w:line="240" w:lineRule="auto"/>
        <w:ind w:left="720"/>
        <w:contextualSpacing/>
        <w:jc w:val="both"/>
        <w:rPr>
          <w:rFonts w:ascii="Times New Roman" w:eastAsia="Times New Roman" w:hAnsi="Times New Roman" w:cs="Times New Roman"/>
          <w:sz w:val="24"/>
          <w:szCs w:val="24"/>
          <w:lang w:val="en-GB"/>
        </w:rPr>
      </w:pPr>
      <w:r w:rsidRPr="00F14F3B">
        <w:rPr>
          <w:rFonts w:ascii="Times New Roman" w:eastAsia="Times New Roman" w:hAnsi="Times New Roman" w:cs="Times New Roman"/>
          <w:sz w:val="24"/>
          <w:szCs w:val="24"/>
          <w:lang w:val="en-GB"/>
        </w:rPr>
        <w:t>advising, between meetings of the Conference of the Parties, on the development and implementation of the Convention’s work programme from a scientific and technical standpoint;</w:t>
      </w:r>
    </w:p>
    <w:p w14:paraId="0CE59CE0" w14:textId="77777777" w:rsidR="00F14F3B" w:rsidRPr="00F14F3B" w:rsidRDefault="00F14F3B" w:rsidP="00F14F3B">
      <w:pPr>
        <w:spacing w:line="240" w:lineRule="auto"/>
        <w:ind w:left="720"/>
        <w:contextualSpacing/>
        <w:jc w:val="both"/>
        <w:rPr>
          <w:rFonts w:ascii="Times New Roman" w:eastAsia="Times New Roman" w:hAnsi="Times New Roman" w:cs="Times New Roman"/>
          <w:sz w:val="24"/>
          <w:szCs w:val="24"/>
          <w:lang w:val="en-GB"/>
        </w:rPr>
      </w:pPr>
    </w:p>
    <w:p w14:paraId="5FBFE862" w14:textId="77777777" w:rsidR="00F14F3B" w:rsidRPr="00F14F3B" w:rsidRDefault="00F14F3B" w:rsidP="00F14F3B">
      <w:pPr>
        <w:numPr>
          <w:ilvl w:val="1"/>
          <w:numId w:val="5"/>
        </w:numPr>
        <w:spacing w:after="0" w:line="240" w:lineRule="auto"/>
        <w:ind w:left="720"/>
        <w:contextualSpacing/>
        <w:jc w:val="both"/>
        <w:rPr>
          <w:rFonts w:ascii="Times New Roman" w:eastAsia="Times New Roman" w:hAnsi="Times New Roman" w:cs="Times New Roman"/>
          <w:sz w:val="24"/>
          <w:szCs w:val="24"/>
          <w:lang w:val="en-GB"/>
        </w:rPr>
      </w:pPr>
      <w:r w:rsidRPr="00F14F3B">
        <w:rPr>
          <w:rFonts w:ascii="Times New Roman" w:eastAsia="Times New Roman" w:hAnsi="Times New Roman" w:cs="Times New Roman"/>
          <w:sz w:val="24"/>
          <w:szCs w:val="24"/>
          <w:lang w:val="en-GB"/>
        </w:rPr>
        <w:lastRenderedPageBreak/>
        <w:t>making recommendations to the Conference of the Parties as to the migratory species to be included in Appendices I and II, together with an indication of range of such migratory species, and keeping under review the composition of these Appendices;</w:t>
      </w:r>
    </w:p>
    <w:p w14:paraId="6042DB7B" w14:textId="77777777" w:rsidR="00F14F3B" w:rsidRPr="00F14F3B" w:rsidRDefault="00F14F3B" w:rsidP="00F14F3B">
      <w:pPr>
        <w:spacing w:line="240" w:lineRule="auto"/>
        <w:ind w:left="720"/>
        <w:contextualSpacing/>
        <w:jc w:val="both"/>
        <w:rPr>
          <w:rFonts w:ascii="Times New Roman" w:eastAsia="Times New Roman" w:hAnsi="Times New Roman" w:cs="Times New Roman"/>
          <w:sz w:val="24"/>
          <w:szCs w:val="24"/>
          <w:lang w:val="en-GB"/>
        </w:rPr>
      </w:pPr>
    </w:p>
    <w:p w14:paraId="7FEADC64" w14:textId="77777777" w:rsidR="00F14F3B" w:rsidRPr="00F14F3B" w:rsidRDefault="00F14F3B" w:rsidP="00F14F3B">
      <w:pPr>
        <w:numPr>
          <w:ilvl w:val="1"/>
          <w:numId w:val="5"/>
        </w:numPr>
        <w:spacing w:after="0" w:line="240" w:lineRule="auto"/>
        <w:ind w:left="720"/>
        <w:contextualSpacing/>
        <w:jc w:val="both"/>
        <w:rPr>
          <w:rFonts w:ascii="Times New Roman" w:eastAsia="Times New Roman" w:hAnsi="Times New Roman" w:cs="Times New Roman"/>
          <w:sz w:val="24"/>
          <w:szCs w:val="24"/>
          <w:lang w:val="en-GB"/>
        </w:rPr>
      </w:pPr>
      <w:r w:rsidRPr="00F14F3B">
        <w:rPr>
          <w:rFonts w:ascii="Times New Roman" w:eastAsia="Times New Roman" w:hAnsi="Times New Roman" w:cs="Times New Roman"/>
          <w:sz w:val="24"/>
          <w:szCs w:val="24"/>
          <w:lang w:val="en-GB"/>
        </w:rPr>
        <w:t xml:space="preserve">assessing proposals for the amendment of Appendices I and II from a scientific and technical standpoint, and providing advice to the Conference of the Parties regarding proposed amendments; </w:t>
      </w:r>
    </w:p>
    <w:p w14:paraId="7015D8F1" w14:textId="77777777" w:rsidR="00F14F3B" w:rsidRPr="00F14F3B" w:rsidRDefault="00F14F3B" w:rsidP="00F14F3B">
      <w:pPr>
        <w:spacing w:line="240" w:lineRule="auto"/>
        <w:ind w:left="720"/>
        <w:contextualSpacing/>
        <w:jc w:val="both"/>
        <w:rPr>
          <w:rFonts w:ascii="Times New Roman" w:eastAsia="Times New Roman" w:hAnsi="Times New Roman" w:cs="Times New Roman"/>
          <w:sz w:val="24"/>
          <w:szCs w:val="24"/>
          <w:lang w:val="en-GB"/>
        </w:rPr>
      </w:pPr>
    </w:p>
    <w:p w14:paraId="1130960E" w14:textId="77777777" w:rsidR="00F14F3B" w:rsidRPr="00F14F3B" w:rsidRDefault="00F14F3B" w:rsidP="00F14F3B">
      <w:pPr>
        <w:numPr>
          <w:ilvl w:val="1"/>
          <w:numId w:val="5"/>
        </w:numPr>
        <w:spacing w:after="0" w:line="240" w:lineRule="auto"/>
        <w:ind w:left="720"/>
        <w:contextualSpacing/>
        <w:jc w:val="both"/>
        <w:rPr>
          <w:rFonts w:ascii="Times New Roman" w:eastAsia="Times New Roman" w:hAnsi="Times New Roman" w:cs="Times New Roman"/>
          <w:sz w:val="24"/>
          <w:szCs w:val="24"/>
          <w:lang w:val="en-GB"/>
        </w:rPr>
      </w:pPr>
      <w:r w:rsidRPr="00F14F3B">
        <w:rPr>
          <w:rFonts w:ascii="Times New Roman" w:eastAsia="Times New Roman" w:hAnsi="Times New Roman" w:cs="Times New Roman"/>
          <w:sz w:val="24"/>
          <w:szCs w:val="24"/>
          <w:lang w:val="en-GB"/>
        </w:rPr>
        <w:t>identifying, recommending and coordinating research on migratory species, evaluating the results of such research in order to ascertain the conservation status of migratory species, especially those that are listed in the Appendices or candidates for such listing, and reporting to the Conference of the Parties on such status and measures for its improvement;</w:t>
      </w:r>
    </w:p>
    <w:p w14:paraId="0FF95E59" w14:textId="77777777" w:rsidR="00F14F3B" w:rsidRPr="00F14F3B" w:rsidRDefault="00F14F3B" w:rsidP="00F14F3B">
      <w:pPr>
        <w:spacing w:after="0" w:line="240" w:lineRule="auto"/>
        <w:ind w:left="720" w:hanging="360"/>
        <w:contextualSpacing/>
        <w:rPr>
          <w:rFonts w:ascii="Times New Roman" w:eastAsia="Times New Roman" w:hAnsi="Times New Roman" w:cs="Times New Roman"/>
          <w:sz w:val="24"/>
          <w:szCs w:val="24"/>
          <w:lang w:val="en-GB"/>
        </w:rPr>
      </w:pPr>
    </w:p>
    <w:p w14:paraId="6CA525D7" w14:textId="77777777" w:rsidR="00F14F3B" w:rsidRPr="00F14F3B" w:rsidRDefault="00F14F3B" w:rsidP="00F14F3B">
      <w:pPr>
        <w:numPr>
          <w:ilvl w:val="1"/>
          <w:numId w:val="5"/>
        </w:numPr>
        <w:spacing w:after="0" w:line="240" w:lineRule="auto"/>
        <w:ind w:left="720"/>
        <w:contextualSpacing/>
        <w:jc w:val="both"/>
        <w:rPr>
          <w:rFonts w:ascii="Times New Roman" w:eastAsia="Times New Roman" w:hAnsi="Times New Roman" w:cs="Times New Roman"/>
          <w:sz w:val="24"/>
          <w:szCs w:val="24"/>
          <w:lang w:val="en-GB"/>
        </w:rPr>
      </w:pPr>
      <w:r w:rsidRPr="00F14F3B">
        <w:rPr>
          <w:rFonts w:ascii="Times New Roman" w:eastAsia="Times New Roman" w:hAnsi="Times New Roman" w:cs="Times New Roman"/>
          <w:sz w:val="24"/>
          <w:szCs w:val="24"/>
          <w:lang w:val="en-GB"/>
        </w:rPr>
        <w:t>making recommendations to the Conference of the Parties as to the migratory species to be included in the list of species designated for Concerted Actions</w:t>
      </w:r>
      <w:r w:rsidRPr="00F14F3B">
        <w:rPr>
          <w:rFonts w:ascii="Times New Roman" w:eastAsia="Times New Roman" w:hAnsi="Times New Roman" w:cs="Times New Roman"/>
          <w:sz w:val="24"/>
          <w:szCs w:val="24"/>
          <w:vertAlign w:val="superscript"/>
          <w:lang w:val="en-GB"/>
        </w:rPr>
        <w:footnoteReference w:id="7"/>
      </w:r>
      <w:r w:rsidRPr="00F14F3B">
        <w:rPr>
          <w:rFonts w:ascii="Times New Roman" w:eastAsia="Times New Roman" w:hAnsi="Times New Roman" w:cs="Times New Roman"/>
          <w:sz w:val="24"/>
          <w:szCs w:val="24"/>
          <w:lang w:val="en-GB"/>
        </w:rPr>
        <w:t>, and keeping this list under review;</w:t>
      </w:r>
    </w:p>
    <w:p w14:paraId="16A99B13" w14:textId="77777777" w:rsidR="00F14F3B" w:rsidRPr="00F14F3B" w:rsidRDefault="00F14F3B" w:rsidP="00F14F3B">
      <w:pPr>
        <w:spacing w:after="0" w:line="240" w:lineRule="auto"/>
        <w:ind w:left="720" w:hanging="360"/>
        <w:contextualSpacing/>
        <w:rPr>
          <w:rFonts w:ascii="Times New Roman" w:eastAsia="Times New Roman" w:hAnsi="Times New Roman" w:cs="Times New Roman"/>
          <w:sz w:val="24"/>
          <w:szCs w:val="24"/>
          <w:highlight w:val="yellow"/>
          <w:lang w:val="en-GB"/>
        </w:rPr>
      </w:pPr>
    </w:p>
    <w:p w14:paraId="03AEE606" w14:textId="77777777" w:rsidR="00F14F3B" w:rsidRPr="00F14F3B" w:rsidRDefault="00F14F3B" w:rsidP="00F14F3B">
      <w:pPr>
        <w:numPr>
          <w:ilvl w:val="1"/>
          <w:numId w:val="5"/>
        </w:numPr>
        <w:spacing w:after="0" w:line="240" w:lineRule="auto"/>
        <w:ind w:left="720"/>
        <w:contextualSpacing/>
        <w:jc w:val="both"/>
        <w:rPr>
          <w:rFonts w:ascii="Times New Roman" w:eastAsia="Times New Roman" w:hAnsi="Times New Roman" w:cs="Times New Roman"/>
          <w:sz w:val="24"/>
          <w:szCs w:val="24"/>
          <w:lang w:val="en-GB"/>
        </w:rPr>
      </w:pPr>
      <w:r w:rsidRPr="00F14F3B">
        <w:rPr>
          <w:rFonts w:ascii="Times New Roman" w:eastAsia="Times New Roman" w:hAnsi="Times New Roman" w:cs="Times New Roman"/>
          <w:sz w:val="24"/>
          <w:szCs w:val="24"/>
          <w:lang w:val="en-GB"/>
        </w:rPr>
        <w:t>advising on specific conservation and management measures for the conservation of Appendices I and II species and their priorities, to be included in Concerted Actions or other mechanisms for the conservation of migratory species undertaken within the framework of the Convention;</w:t>
      </w:r>
    </w:p>
    <w:p w14:paraId="67BB178B" w14:textId="77777777" w:rsidR="00F14F3B" w:rsidRPr="00F14F3B" w:rsidRDefault="00F14F3B" w:rsidP="00F14F3B">
      <w:pPr>
        <w:spacing w:after="0" w:line="240" w:lineRule="auto"/>
        <w:ind w:left="720" w:hanging="360"/>
        <w:contextualSpacing/>
        <w:jc w:val="both"/>
        <w:rPr>
          <w:rFonts w:ascii="Times New Roman" w:eastAsia="Times New Roman" w:hAnsi="Times New Roman" w:cs="Times New Roman"/>
          <w:sz w:val="24"/>
          <w:szCs w:val="24"/>
          <w:lang w:val="en-GB"/>
        </w:rPr>
      </w:pPr>
    </w:p>
    <w:p w14:paraId="0F832583" w14:textId="77777777" w:rsidR="00F14F3B" w:rsidRPr="00F14F3B" w:rsidRDefault="00F14F3B" w:rsidP="00F14F3B">
      <w:pPr>
        <w:numPr>
          <w:ilvl w:val="1"/>
          <w:numId w:val="5"/>
        </w:numPr>
        <w:spacing w:after="0" w:line="240" w:lineRule="auto"/>
        <w:ind w:left="720"/>
        <w:contextualSpacing/>
        <w:jc w:val="both"/>
        <w:rPr>
          <w:rFonts w:ascii="Times New Roman" w:eastAsia="Times New Roman" w:hAnsi="Times New Roman" w:cs="Times New Roman"/>
          <w:sz w:val="24"/>
          <w:szCs w:val="24"/>
          <w:lang w:val="en-GB"/>
        </w:rPr>
      </w:pPr>
      <w:r w:rsidRPr="00F14F3B">
        <w:rPr>
          <w:rFonts w:ascii="Times New Roman" w:eastAsia="Times New Roman" w:hAnsi="Times New Roman" w:cs="Times New Roman"/>
          <w:sz w:val="24"/>
          <w:szCs w:val="24"/>
          <w:lang w:val="en-GB"/>
        </w:rPr>
        <w:t>bringing to the attention of the Conference of the Parties any new and emerging issues relating to the conservation and management of migratory species;</w:t>
      </w:r>
    </w:p>
    <w:p w14:paraId="3542C94A" w14:textId="77777777" w:rsidR="00F14F3B" w:rsidRPr="00F14F3B" w:rsidRDefault="00F14F3B" w:rsidP="00F14F3B">
      <w:pPr>
        <w:spacing w:after="0" w:line="240" w:lineRule="auto"/>
        <w:ind w:left="720" w:hanging="360"/>
        <w:contextualSpacing/>
        <w:rPr>
          <w:rFonts w:ascii="Times New Roman" w:eastAsia="Times New Roman" w:hAnsi="Times New Roman" w:cs="Times New Roman"/>
          <w:sz w:val="24"/>
          <w:szCs w:val="24"/>
          <w:lang w:val="en-GB"/>
        </w:rPr>
      </w:pPr>
    </w:p>
    <w:p w14:paraId="5E30E649" w14:textId="77777777" w:rsidR="00F14F3B" w:rsidRPr="00F14F3B" w:rsidRDefault="00F14F3B" w:rsidP="00F14F3B">
      <w:pPr>
        <w:numPr>
          <w:ilvl w:val="1"/>
          <w:numId w:val="5"/>
        </w:numPr>
        <w:spacing w:after="0" w:line="240" w:lineRule="auto"/>
        <w:ind w:left="720"/>
        <w:contextualSpacing/>
        <w:jc w:val="both"/>
        <w:rPr>
          <w:rFonts w:ascii="Times New Roman" w:eastAsia="Times New Roman" w:hAnsi="Times New Roman" w:cs="Times New Roman"/>
          <w:sz w:val="24"/>
          <w:szCs w:val="24"/>
          <w:lang w:val="en-GB"/>
        </w:rPr>
      </w:pPr>
      <w:r w:rsidRPr="00F14F3B">
        <w:rPr>
          <w:rFonts w:ascii="Times New Roman" w:eastAsia="Times New Roman" w:hAnsi="Times New Roman" w:cs="Times New Roman"/>
          <w:sz w:val="24"/>
          <w:szCs w:val="24"/>
          <w:lang w:val="en-GB"/>
        </w:rPr>
        <w:t>advising on priorities for the development of new Agreements by evaluating proposals for new Agreements against the criteria set by the Conference of the Parties, including those detailed in Resolution 11.12;</w:t>
      </w:r>
    </w:p>
    <w:p w14:paraId="14FF6686" w14:textId="77777777" w:rsidR="00F14F3B" w:rsidRPr="00F14F3B" w:rsidRDefault="00F14F3B" w:rsidP="00F14F3B">
      <w:pPr>
        <w:spacing w:after="0" w:line="240" w:lineRule="auto"/>
        <w:ind w:left="720" w:hanging="360"/>
        <w:contextualSpacing/>
        <w:rPr>
          <w:rFonts w:ascii="Times New Roman" w:eastAsia="Times New Roman" w:hAnsi="Times New Roman" w:cs="Times New Roman"/>
          <w:sz w:val="24"/>
          <w:szCs w:val="24"/>
          <w:lang w:val="en-GB"/>
        </w:rPr>
      </w:pPr>
    </w:p>
    <w:p w14:paraId="250CDAA7" w14:textId="77777777" w:rsidR="00F14F3B" w:rsidRPr="00F14F3B" w:rsidRDefault="00F14F3B" w:rsidP="00F14F3B">
      <w:pPr>
        <w:numPr>
          <w:ilvl w:val="1"/>
          <w:numId w:val="5"/>
        </w:numPr>
        <w:spacing w:after="0" w:line="240" w:lineRule="auto"/>
        <w:ind w:left="720"/>
        <w:contextualSpacing/>
        <w:jc w:val="both"/>
        <w:rPr>
          <w:rFonts w:ascii="Times New Roman" w:eastAsia="Times New Roman" w:hAnsi="Times New Roman" w:cs="Times New Roman"/>
          <w:sz w:val="24"/>
          <w:szCs w:val="24"/>
          <w:lang w:val="en-GB"/>
        </w:rPr>
      </w:pPr>
      <w:r w:rsidRPr="00F14F3B">
        <w:rPr>
          <w:rFonts w:ascii="Times New Roman" w:eastAsia="Times New Roman" w:hAnsi="Times New Roman" w:cs="Times New Roman"/>
          <w:sz w:val="24"/>
          <w:szCs w:val="24"/>
          <w:lang w:val="en-GB"/>
        </w:rPr>
        <w:t>making recommendations as to specific conservation and management measures to be included in Agreements on migratory species being negotiated within the framework of the Convention;</w:t>
      </w:r>
    </w:p>
    <w:p w14:paraId="792D0671" w14:textId="77777777" w:rsidR="00F14F3B" w:rsidRPr="00F14F3B" w:rsidRDefault="00F14F3B" w:rsidP="00F14F3B">
      <w:pPr>
        <w:spacing w:after="0" w:line="240" w:lineRule="auto"/>
        <w:ind w:left="720" w:hanging="360"/>
        <w:contextualSpacing/>
        <w:rPr>
          <w:rFonts w:ascii="Times New Roman" w:eastAsia="Times New Roman" w:hAnsi="Times New Roman" w:cs="Times New Roman"/>
          <w:sz w:val="24"/>
          <w:szCs w:val="24"/>
          <w:lang w:val="en-GB"/>
        </w:rPr>
      </w:pPr>
    </w:p>
    <w:p w14:paraId="4F5D0BB8" w14:textId="77777777" w:rsidR="00F14F3B" w:rsidRPr="00F14F3B" w:rsidRDefault="00F14F3B" w:rsidP="00F14F3B">
      <w:pPr>
        <w:numPr>
          <w:ilvl w:val="1"/>
          <w:numId w:val="5"/>
        </w:numPr>
        <w:spacing w:after="0" w:line="240" w:lineRule="auto"/>
        <w:ind w:left="720"/>
        <w:contextualSpacing/>
        <w:jc w:val="both"/>
        <w:rPr>
          <w:rFonts w:ascii="Times New Roman" w:eastAsia="Times New Roman" w:hAnsi="Times New Roman" w:cs="Times New Roman"/>
          <w:sz w:val="24"/>
          <w:szCs w:val="24"/>
          <w:lang w:val="en-GB"/>
        </w:rPr>
      </w:pPr>
      <w:r w:rsidRPr="00F14F3B">
        <w:rPr>
          <w:rFonts w:ascii="Times New Roman" w:eastAsia="Times New Roman" w:hAnsi="Times New Roman" w:cs="Times New Roman"/>
          <w:sz w:val="24"/>
          <w:szCs w:val="24"/>
          <w:lang w:val="en-GB"/>
        </w:rPr>
        <w:t>advising on the priorities for sponsorship of conservation activities relating to migratory species, and on selecting, monitoring and evaluating small-scale pilot projects which will promote the implementation of the Convention;</w:t>
      </w:r>
    </w:p>
    <w:p w14:paraId="3F97769F" w14:textId="77777777" w:rsidR="00F14F3B" w:rsidRPr="00F14F3B" w:rsidRDefault="00F14F3B" w:rsidP="00F14F3B">
      <w:pPr>
        <w:spacing w:after="0" w:line="240" w:lineRule="auto"/>
        <w:ind w:left="720" w:hanging="360"/>
        <w:contextualSpacing/>
        <w:jc w:val="both"/>
        <w:rPr>
          <w:rFonts w:ascii="Times New Roman" w:eastAsia="Times New Roman" w:hAnsi="Times New Roman" w:cs="Times New Roman"/>
          <w:sz w:val="24"/>
          <w:szCs w:val="24"/>
          <w:lang w:val="en-GB"/>
        </w:rPr>
      </w:pPr>
    </w:p>
    <w:p w14:paraId="30AE975E" w14:textId="77777777" w:rsidR="00F14F3B" w:rsidRPr="00F14F3B" w:rsidRDefault="00F14F3B" w:rsidP="00F14F3B">
      <w:pPr>
        <w:numPr>
          <w:ilvl w:val="1"/>
          <w:numId w:val="5"/>
        </w:numPr>
        <w:spacing w:after="0" w:line="240" w:lineRule="auto"/>
        <w:ind w:left="720"/>
        <w:contextualSpacing/>
        <w:jc w:val="both"/>
        <w:rPr>
          <w:rFonts w:ascii="Times New Roman" w:eastAsia="Times New Roman" w:hAnsi="Times New Roman" w:cs="Times New Roman"/>
          <w:sz w:val="24"/>
          <w:szCs w:val="24"/>
          <w:lang w:val="en-GB"/>
        </w:rPr>
      </w:pPr>
      <w:r w:rsidRPr="00F14F3B">
        <w:rPr>
          <w:rFonts w:ascii="Times New Roman" w:eastAsia="Times New Roman" w:hAnsi="Times New Roman" w:cs="Times New Roman"/>
          <w:sz w:val="24"/>
          <w:szCs w:val="24"/>
          <w:lang w:val="en-GB"/>
        </w:rPr>
        <w:t>recommending to the Conference of the Parties solutions to problems relating to the scientific aspects of the implementation of the Convention, in particular with regard to the habitats of migratory species;</w:t>
      </w:r>
    </w:p>
    <w:p w14:paraId="34F1B050" w14:textId="77777777" w:rsidR="00F14F3B" w:rsidRPr="00F14F3B" w:rsidRDefault="00F14F3B" w:rsidP="00F14F3B">
      <w:pPr>
        <w:spacing w:after="0" w:line="240" w:lineRule="auto"/>
        <w:ind w:left="720" w:hanging="360"/>
        <w:contextualSpacing/>
        <w:rPr>
          <w:rFonts w:ascii="Times New Roman" w:eastAsia="Times New Roman" w:hAnsi="Times New Roman" w:cs="Times New Roman"/>
          <w:sz w:val="24"/>
          <w:szCs w:val="24"/>
          <w:lang w:val="en-GB"/>
        </w:rPr>
      </w:pPr>
    </w:p>
    <w:p w14:paraId="3705CB9F" w14:textId="77777777" w:rsidR="00F14F3B" w:rsidRPr="00F14F3B" w:rsidRDefault="00F14F3B" w:rsidP="00F14F3B">
      <w:pPr>
        <w:numPr>
          <w:ilvl w:val="1"/>
          <w:numId w:val="5"/>
        </w:numPr>
        <w:spacing w:after="0" w:line="240" w:lineRule="auto"/>
        <w:ind w:left="720"/>
        <w:jc w:val="both"/>
        <w:rPr>
          <w:rFonts w:ascii="Times New Roman" w:eastAsia="Times New Roman" w:hAnsi="Times New Roman" w:cs="Times New Roman"/>
          <w:sz w:val="24"/>
          <w:szCs w:val="24"/>
          <w:lang w:val="en-GB"/>
        </w:rPr>
      </w:pPr>
      <w:proofErr w:type="gramStart"/>
      <w:r w:rsidRPr="00F14F3B">
        <w:rPr>
          <w:rFonts w:ascii="Times New Roman" w:eastAsia="Times New Roman" w:hAnsi="Times New Roman" w:cs="Times New Roman"/>
          <w:sz w:val="24"/>
          <w:szCs w:val="24"/>
          <w:lang w:val="en-GB"/>
        </w:rPr>
        <w:lastRenderedPageBreak/>
        <w:t>providing</w:t>
      </w:r>
      <w:proofErr w:type="gramEnd"/>
      <w:r w:rsidRPr="00F14F3B">
        <w:rPr>
          <w:rFonts w:ascii="Times New Roman" w:eastAsia="Times New Roman" w:hAnsi="Times New Roman" w:cs="Times New Roman"/>
          <w:sz w:val="24"/>
          <w:szCs w:val="24"/>
          <w:lang w:val="en-GB"/>
        </w:rPr>
        <w:t xml:space="preserve"> information, channelled through the Secretariat, to all Range States of particular species, with a view to encouraging non-party Range States to become Parties of the Convention and to participate in its implementation.</w:t>
      </w:r>
    </w:p>
    <w:p w14:paraId="74617570" w14:textId="77777777" w:rsidR="00F14F3B" w:rsidRPr="00F14F3B" w:rsidRDefault="00F14F3B" w:rsidP="00F14F3B">
      <w:pPr>
        <w:spacing w:after="0" w:line="240" w:lineRule="auto"/>
        <w:rPr>
          <w:rFonts w:ascii="Times New Roman" w:eastAsia="Times New Roman" w:hAnsi="Times New Roman" w:cs="Times New Roman"/>
          <w:b/>
          <w:sz w:val="24"/>
          <w:szCs w:val="24"/>
          <w:lang w:val="en-GB"/>
        </w:rPr>
      </w:pPr>
    </w:p>
    <w:p w14:paraId="59E3525B" w14:textId="77777777" w:rsidR="00F14F3B" w:rsidRPr="00F14F3B" w:rsidRDefault="00F14F3B" w:rsidP="00F14F3B">
      <w:pPr>
        <w:spacing w:after="120" w:line="240" w:lineRule="auto"/>
        <w:jc w:val="both"/>
        <w:rPr>
          <w:rFonts w:ascii="Times New Roman" w:eastAsia="Times New Roman" w:hAnsi="Times New Roman" w:cs="Times New Roman"/>
          <w:b/>
          <w:sz w:val="24"/>
          <w:szCs w:val="24"/>
          <w:lang w:val="en-GB"/>
        </w:rPr>
      </w:pPr>
      <w:r w:rsidRPr="00F14F3B">
        <w:rPr>
          <w:rFonts w:ascii="Times New Roman" w:eastAsia="Times New Roman" w:hAnsi="Times New Roman" w:cs="Times New Roman"/>
          <w:b/>
          <w:sz w:val="24"/>
          <w:szCs w:val="24"/>
          <w:lang w:val="en-GB"/>
        </w:rPr>
        <w:t>Appointment of Members</w:t>
      </w:r>
    </w:p>
    <w:p w14:paraId="00DB52E4" w14:textId="77777777" w:rsidR="00F14F3B" w:rsidRPr="00F14F3B" w:rsidRDefault="00F14F3B" w:rsidP="00AC1655">
      <w:pPr>
        <w:numPr>
          <w:ilvl w:val="0"/>
          <w:numId w:val="7"/>
        </w:numPr>
        <w:spacing w:after="0" w:line="240" w:lineRule="auto"/>
        <w:ind w:left="0" w:firstLine="0"/>
        <w:contextualSpacing/>
        <w:jc w:val="both"/>
        <w:rPr>
          <w:rFonts w:ascii="Times New Roman" w:eastAsia="Times New Roman" w:hAnsi="Times New Roman" w:cs="Times New Roman"/>
          <w:color w:val="000000"/>
          <w:sz w:val="24"/>
          <w:szCs w:val="24"/>
          <w:lang w:val="en-GB" w:eastAsia="en-GB"/>
        </w:rPr>
      </w:pPr>
      <w:r w:rsidRPr="00F14F3B">
        <w:rPr>
          <w:rFonts w:ascii="Times New Roman" w:eastAsia="Times New Roman" w:hAnsi="Times New Roman" w:cs="Times New Roman"/>
          <w:color w:val="000000"/>
          <w:sz w:val="24"/>
          <w:szCs w:val="24"/>
          <w:lang w:val="en-GB" w:eastAsia="en-GB"/>
        </w:rPr>
        <w:t xml:space="preserve">The Scientific Council is composed of members appointed by individual Parties (Party-appointed Councillors) and members appointed by the Conference of the Parties (COP-appointed Councillors). </w:t>
      </w:r>
    </w:p>
    <w:p w14:paraId="7907A288" w14:textId="77777777" w:rsidR="00F14F3B" w:rsidRPr="00F14F3B" w:rsidRDefault="00F14F3B" w:rsidP="00F14F3B">
      <w:pPr>
        <w:spacing w:line="240" w:lineRule="auto"/>
        <w:contextualSpacing/>
        <w:jc w:val="both"/>
        <w:rPr>
          <w:rFonts w:ascii="Times New Roman" w:eastAsia="Times New Roman" w:hAnsi="Times New Roman" w:cs="Times New Roman"/>
          <w:color w:val="000000"/>
          <w:sz w:val="24"/>
          <w:szCs w:val="24"/>
          <w:lang w:val="en-GB" w:eastAsia="en-GB"/>
        </w:rPr>
      </w:pPr>
    </w:p>
    <w:p w14:paraId="34F333F8" w14:textId="77777777" w:rsidR="00F14F3B" w:rsidRPr="00F14F3B" w:rsidRDefault="00F14F3B" w:rsidP="00AC1655">
      <w:pPr>
        <w:numPr>
          <w:ilvl w:val="0"/>
          <w:numId w:val="7"/>
        </w:numPr>
        <w:spacing w:after="0" w:line="240" w:lineRule="auto"/>
        <w:ind w:left="0" w:firstLine="0"/>
        <w:contextualSpacing/>
        <w:jc w:val="both"/>
        <w:rPr>
          <w:rFonts w:ascii="Times New Roman" w:eastAsia="Times New Roman" w:hAnsi="Times New Roman" w:cs="Times New Roman"/>
          <w:color w:val="000000"/>
          <w:sz w:val="24"/>
          <w:szCs w:val="24"/>
          <w:lang w:val="en-GB" w:eastAsia="en-GB"/>
        </w:rPr>
      </w:pPr>
      <w:r w:rsidRPr="00F14F3B">
        <w:rPr>
          <w:rFonts w:ascii="Times New Roman" w:eastAsia="Times New Roman" w:hAnsi="Times New Roman" w:cs="Times New Roman"/>
          <w:color w:val="000000"/>
          <w:sz w:val="24"/>
          <w:szCs w:val="24"/>
          <w:lang w:val="en-GB" w:eastAsia="en-GB"/>
        </w:rPr>
        <w:t xml:space="preserve">Any Party may appoint a qualified expert as a member of the Scientific Council. Party-appointed Councillors remain in office until such time as they resign or are replaced by the Party that appointed them. </w:t>
      </w:r>
    </w:p>
    <w:p w14:paraId="711D7A25" w14:textId="77777777" w:rsidR="00F14F3B" w:rsidRPr="00F14F3B" w:rsidRDefault="00F14F3B" w:rsidP="00AC1655">
      <w:pPr>
        <w:numPr>
          <w:ilvl w:val="0"/>
          <w:numId w:val="7"/>
        </w:numPr>
        <w:spacing w:after="0" w:line="240" w:lineRule="auto"/>
        <w:ind w:left="0" w:firstLine="0"/>
        <w:contextualSpacing/>
        <w:jc w:val="both"/>
        <w:rPr>
          <w:rFonts w:ascii="Times New Roman" w:eastAsia="Times New Roman" w:hAnsi="Times New Roman" w:cs="Times New Roman"/>
          <w:color w:val="000000"/>
          <w:sz w:val="24"/>
          <w:szCs w:val="24"/>
          <w:lang w:val="en-GB" w:eastAsia="en-GB"/>
        </w:rPr>
      </w:pPr>
      <w:r w:rsidRPr="00F14F3B">
        <w:rPr>
          <w:rFonts w:ascii="Times New Roman" w:eastAsia="Times New Roman" w:hAnsi="Times New Roman" w:cs="Times New Roman"/>
          <w:color w:val="000000"/>
          <w:sz w:val="24"/>
          <w:szCs w:val="24"/>
          <w:lang w:val="en-GB" w:eastAsia="en-GB"/>
        </w:rPr>
        <w:t>Party-appointed Councillors do not represent the Party that appointed them, but contribute to the workings of the Scientific Council in their expert capacity.</w:t>
      </w:r>
    </w:p>
    <w:p w14:paraId="12E3E178" w14:textId="77777777" w:rsidR="00F14F3B" w:rsidRPr="00F14F3B" w:rsidRDefault="00F14F3B" w:rsidP="00F14F3B">
      <w:pPr>
        <w:spacing w:line="240" w:lineRule="auto"/>
        <w:contextualSpacing/>
        <w:jc w:val="both"/>
        <w:rPr>
          <w:rFonts w:ascii="Times New Roman" w:eastAsia="Times New Roman" w:hAnsi="Times New Roman" w:cs="Times New Roman"/>
          <w:color w:val="000000"/>
          <w:sz w:val="24"/>
          <w:szCs w:val="24"/>
          <w:lang w:val="en-GB" w:eastAsia="en-GB"/>
        </w:rPr>
      </w:pPr>
    </w:p>
    <w:p w14:paraId="4B4D6E2B" w14:textId="77777777" w:rsidR="00F14F3B" w:rsidRPr="00F14F3B" w:rsidRDefault="00F14F3B" w:rsidP="00AC1655">
      <w:pPr>
        <w:numPr>
          <w:ilvl w:val="0"/>
          <w:numId w:val="7"/>
        </w:numPr>
        <w:spacing w:after="0" w:line="240" w:lineRule="auto"/>
        <w:ind w:left="0" w:firstLine="0"/>
        <w:contextualSpacing/>
        <w:jc w:val="both"/>
        <w:rPr>
          <w:rFonts w:ascii="Times New Roman" w:eastAsia="Times New Roman" w:hAnsi="Times New Roman" w:cs="Times New Roman"/>
          <w:color w:val="000000"/>
          <w:sz w:val="24"/>
          <w:szCs w:val="24"/>
          <w:lang w:val="en-GB" w:eastAsia="en-GB"/>
        </w:rPr>
      </w:pPr>
      <w:r w:rsidRPr="00F14F3B">
        <w:rPr>
          <w:rFonts w:ascii="Times New Roman" w:eastAsia="Times New Roman" w:hAnsi="Times New Roman" w:cs="Times New Roman"/>
          <w:color w:val="000000"/>
          <w:sz w:val="24"/>
          <w:szCs w:val="24"/>
          <w:lang w:val="en-GB" w:eastAsia="en-GB"/>
        </w:rPr>
        <w:t>COP-appointed Councillors are designated by each ordinary meeting of the Conference of the Parties for the subsequent intersessional period.</w:t>
      </w:r>
    </w:p>
    <w:p w14:paraId="74883C96" w14:textId="77777777" w:rsidR="00F14F3B" w:rsidRPr="00F14F3B" w:rsidRDefault="00F14F3B" w:rsidP="00F14F3B">
      <w:pPr>
        <w:spacing w:line="240" w:lineRule="auto"/>
        <w:contextualSpacing/>
        <w:jc w:val="both"/>
        <w:rPr>
          <w:rFonts w:ascii="Times New Roman" w:eastAsia="Times New Roman" w:hAnsi="Times New Roman" w:cs="Times New Roman"/>
          <w:color w:val="000000"/>
          <w:sz w:val="24"/>
          <w:szCs w:val="24"/>
          <w:lang w:val="en-GB" w:eastAsia="en-GB"/>
        </w:rPr>
      </w:pPr>
    </w:p>
    <w:p w14:paraId="298945F2" w14:textId="77777777" w:rsidR="00F14F3B" w:rsidRPr="00F14F3B" w:rsidRDefault="00F14F3B" w:rsidP="00AC1655">
      <w:pPr>
        <w:numPr>
          <w:ilvl w:val="0"/>
          <w:numId w:val="7"/>
        </w:numPr>
        <w:spacing w:after="120" w:line="240" w:lineRule="auto"/>
        <w:ind w:left="0" w:firstLine="0"/>
        <w:jc w:val="both"/>
        <w:rPr>
          <w:rFonts w:ascii="Times New Roman" w:eastAsia="Times New Roman" w:hAnsi="Times New Roman" w:cs="Times New Roman"/>
          <w:color w:val="000000"/>
          <w:sz w:val="24"/>
          <w:szCs w:val="24"/>
          <w:lang w:val="en-GB" w:eastAsia="en-GB"/>
        </w:rPr>
      </w:pPr>
      <w:r w:rsidRPr="00F14F3B">
        <w:rPr>
          <w:rFonts w:ascii="Times New Roman" w:eastAsia="Times New Roman" w:hAnsi="Times New Roman" w:cs="Times New Roman"/>
          <w:color w:val="000000"/>
          <w:sz w:val="24"/>
          <w:szCs w:val="24"/>
          <w:lang w:val="en-GB" w:eastAsia="en-GB"/>
        </w:rPr>
        <w:t>Members of the Sessional Committee are selected from COP- and Party-appointed Councillors. The composition of the Sessional Committee is as follows:</w:t>
      </w:r>
    </w:p>
    <w:p w14:paraId="124D2DB5" w14:textId="77777777" w:rsidR="00F14F3B" w:rsidRPr="00F14F3B" w:rsidRDefault="00F14F3B" w:rsidP="00F14F3B">
      <w:pPr>
        <w:numPr>
          <w:ilvl w:val="0"/>
          <w:numId w:val="6"/>
        </w:numPr>
        <w:spacing w:after="0" w:line="240" w:lineRule="auto"/>
        <w:ind w:left="720"/>
        <w:contextualSpacing/>
        <w:rPr>
          <w:rFonts w:ascii="Times New Roman" w:eastAsia="Times New Roman" w:hAnsi="Times New Roman" w:cs="Times New Roman"/>
          <w:sz w:val="24"/>
          <w:szCs w:val="24"/>
          <w:lang w:val="en-GB"/>
        </w:rPr>
      </w:pPr>
      <w:r w:rsidRPr="00F14F3B">
        <w:rPr>
          <w:rFonts w:ascii="Times New Roman" w:eastAsia="Times New Roman" w:hAnsi="Times New Roman" w:cs="Times New Roman"/>
          <w:sz w:val="24"/>
          <w:szCs w:val="24"/>
          <w:lang w:val="en-GB"/>
        </w:rPr>
        <w:t>Nine COP-appointed Councillors with expertise in taxonomic and thematic issues; and</w:t>
      </w:r>
    </w:p>
    <w:p w14:paraId="35DF3599" w14:textId="77777777" w:rsidR="00F14F3B" w:rsidRPr="00F14F3B" w:rsidRDefault="00F14F3B" w:rsidP="00F14F3B">
      <w:pPr>
        <w:spacing w:after="0" w:line="240" w:lineRule="auto"/>
        <w:ind w:left="720" w:hanging="360"/>
        <w:contextualSpacing/>
        <w:rPr>
          <w:rFonts w:ascii="Times New Roman" w:eastAsia="Times New Roman" w:hAnsi="Times New Roman" w:cs="Times New Roman"/>
          <w:sz w:val="24"/>
          <w:szCs w:val="24"/>
          <w:lang w:val="en-GB"/>
        </w:rPr>
      </w:pPr>
    </w:p>
    <w:p w14:paraId="4F17F4F0" w14:textId="77777777" w:rsidR="00F14F3B" w:rsidRPr="00F14F3B" w:rsidRDefault="00F14F3B" w:rsidP="00F14F3B">
      <w:pPr>
        <w:numPr>
          <w:ilvl w:val="0"/>
          <w:numId w:val="6"/>
        </w:numPr>
        <w:spacing w:after="0" w:line="240" w:lineRule="auto"/>
        <w:ind w:left="720"/>
        <w:jc w:val="both"/>
        <w:rPr>
          <w:rFonts w:ascii="Times New Roman" w:eastAsia="Times New Roman" w:hAnsi="Times New Roman" w:cs="Times New Roman"/>
          <w:sz w:val="24"/>
          <w:szCs w:val="24"/>
          <w:lang w:val="en-GB"/>
        </w:rPr>
      </w:pPr>
      <w:r w:rsidRPr="00F14F3B">
        <w:rPr>
          <w:rFonts w:ascii="Times New Roman" w:eastAsia="Times New Roman" w:hAnsi="Times New Roman" w:cs="Times New Roman"/>
          <w:sz w:val="24"/>
          <w:szCs w:val="24"/>
          <w:lang w:val="en-GB"/>
        </w:rPr>
        <w:t>Fifteen Party-appointed Councillors selected within the Standing Committee geographic regions, as follows: three from Africa, three from Asia, three from Europe, three from Oceania, three from South and Central America and the Caribbean.</w:t>
      </w:r>
    </w:p>
    <w:p w14:paraId="651C8A87" w14:textId="77777777" w:rsidR="00F14F3B" w:rsidRPr="00F14F3B" w:rsidRDefault="00F14F3B" w:rsidP="00F14F3B">
      <w:pPr>
        <w:spacing w:after="0" w:line="240" w:lineRule="auto"/>
        <w:rPr>
          <w:rFonts w:ascii="Times New Roman" w:eastAsia="Times New Roman" w:hAnsi="Times New Roman" w:cs="Times New Roman"/>
          <w:b/>
          <w:sz w:val="24"/>
          <w:szCs w:val="24"/>
          <w:lang w:val="en-GB"/>
        </w:rPr>
      </w:pPr>
    </w:p>
    <w:p w14:paraId="12FB5A1A" w14:textId="77777777" w:rsidR="00F14F3B" w:rsidRPr="00F14F3B" w:rsidRDefault="00F14F3B" w:rsidP="00F14F3B">
      <w:pPr>
        <w:spacing w:after="120" w:line="240" w:lineRule="auto"/>
        <w:jc w:val="both"/>
        <w:rPr>
          <w:rFonts w:ascii="Times New Roman" w:eastAsia="Times New Roman" w:hAnsi="Times New Roman" w:cs="Times New Roman"/>
          <w:b/>
          <w:sz w:val="24"/>
          <w:szCs w:val="24"/>
          <w:lang w:val="en-GB"/>
        </w:rPr>
      </w:pPr>
      <w:r w:rsidRPr="00F14F3B">
        <w:rPr>
          <w:rFonts w:ascii="Times New Roman" w:eastAsia="Times New Roman" w:hAnsi="Times New Roman" w:cs="Times New Roman"/>
          <w:b/>
          <w:sz w:val="24"/>
          <w:szCs w:val="24"/>
          <w:lang w:val="en-GB"/>
        </w:rPr>
        <w:t xml:space="preserve">Responsibilities of the Scientific Council Members </w:t>
      </w:r>
    </w:p>
    <w:p w14:paraId="4FBC50FD" w14:textId="77777777" w:rsidR="00F14F3B" w:rsidRPr="00F14F3B" w:rsidRDefault="00F14F3B" w:rsidP="00AC1655">
      <w:pPr>
        <w:numPr>
          <w:ilvl w:val="0"/>
          <w:numId w:val="7"/>
        </w:numPr>
        <w:spacing w:after="0" w:line="240" w:lineRule="auto"/>
        <w:ind w:left="0" w:firstLine="0"/>
        <w:contextualSpacing/>
        <w:jc w:val="both"/>
        <w:rPr>
          <w:rFonts w:ascii="Times New Roman" w:eastAsia="Times New Roman" w:hAnsi="Times New Roman" w:cs="Times New Roman"/>
          <w:color w:val="000000"/>
          <w:sz w:val="24"/>
          <w:szCs w:val="24"/>
          <w:lang w:val="en-GB" w:eastAsia="en-GB"/>
        </w:rPr>
      </w:pPr>
      <w:r w:rsidRPr="00F14F3B">
        <w:rPr>
          <w:rFonts w:ascii="Times New Roman" w:eastAsia="Times New Roman" w:hAnsi="Times New Roman" w:cs="Times New Roman"/>
          <w:color w:val="000000"/>
          <w:sz w:val="24"/>
          <w:szCs w:val="24"/>
          <w:lang w:val="en-GB" w:eastAsia="en-GB"/>
        </w:rPr>
        <w:t xml:space="preserve">Scientific Councillors should, to the best of their abilities, act as impartially as possible and endeavour to base their judgements and opinions upon an objective, scientific assessment of the best available evidence. </w:t>
      </w:r>
    </w:p>
    <w:p w14:paraId="067BE6EF" w14:textId="77777777" w:rsidR="00F14F3B" w:rsidRPr="00F14F3B" w:rsidRDefault="00F14F3B" w:rsidP="00F14F3B">
      <w:pPr>
        <w:spacing w:line="240" w:lineRule="auto"/>
        <w:contextualSpacing/>
        <w:jc w:val="both"/>
        <w:rPr>
          <w:rFonts w:ascii="Times New Roman" w:eastAsia="Times New Roman" w:hAnsi="Times New Roman" w:cs="Times New Roman"/>
          <w:color w:val="000000"/>
          <w:sz w:val="24"/>
          <w:szCs w:val="24"/>
          <w:lang w:val="en-GB" w:eastAsia="en-GB"/>
        </w:rPr>
      </w:pPr>
    </w:p>
    <w:p w14:paraId="5A571D50" w14:textId="77777777" w:rsidR="00F14F3B" w:rsidRPr="00F14F3B" w:rsidRDefault="00F14F3B" w:rsidP="00AC1655">
      <w:pPr>
        <w:numPr>
          <w:ilvl w:val="0"/>
          <w:numId w:val="7"/>
        </w:numPr>
        <w:spacing w:after="0" w:line="240" w:lineRule="auto"/>
        <w:ind w:left="0" w:firstLine="0"/>
        <w:contextualSpacing/>
        <w:jc w:val="both"/>
        <w:rPr>
          <w:rFonts w:ascii="Times New Roman" w:eastAsia="Times New Roman" w:hAnsi="Times New Roman" w:cs="Times New Roman"/>
          <w:color w:val="000000"/>
          <w:sz w:val="24"/>
          <w:szCs w:val="24"/>
          <w:lang w:val="en-GB" w:eastAsia="en-GB"/>
        </w:rPr>
      </w:pPr>
      <w:r w:rsidRPr="00F14F3B">
        <w:rPr>
          <w:rFonts w:ascii="Times New Roman" w:eastAsia="Times New Roman" w:hAnsi="Times New Roman" w:cs="Times New Roman"/>
          <w:color w:val="000000"/>
          <w:sz w:val="24"/>
          <w:szCs w:val="24"/>
          <w:lang w:val="en-GB" w:eastAsia="en-GB"/>
        </w:rPr>
        <w:t>Sessional Committee members, that are Party-appointed Councillors, should maintain regular communication with the other members in their region.</w:t>
      </w:r>
    </w:p>
    <w:p w14:paraId="5B0C72A2" w14:textId="77777777" w:rsidR="00F14F3B" w:rsidRPr="00F14F3B" w:rsidRDefault="00F14F3B" w:rsidP="00F14F3B">
      <w:pPr>
        <w:spacing w:line="240" w:lineRule="auto"/>
        <w:contextualSpacing/>
        <w:jc w:val="both"/>
        <w:rPr>
          <w:rFonts w:ascii="Times New Roman" w:eastAsia="Times New Roman" w:hAnsi="Times New Roman" w:cs="Times New Roman"/>
          <w:color w:val="000000"/>
          <w:sz w:val="24"/>
          <w:szCs w:val="24"/>
          <w:lang w:val="en-GB" w:eastAsia="en-GB"/>
        </w:rPr>
      </w:pPr>
    </w:p>
    <w:p w14:paraId="07969243" w14:textId="77777777" w:rsidR="00F14F3B" w:rsidRPr="00F14F3B" w:rsidRDefault="00F14F3B" w:rsidP="00AC1655">
      <w:pPr>
        <w:numPr>
          <w:ilvl w:val="0"/>
          <w:numId w:val="7"/>
        </w:numPr>
        <w:spacing w:after="0" w:line="240" w:lineRule="auto"/>
        <w:ind w:left="0" w:firstLine="0"/>
        <w:jc w:val="both"/>
        <w:rPr>
          <w:rFonts w:ascii="Times New Roman" w:eastAsia="Times New Roman" w:hAnsi="Times New Roman" w:cs="Times New Roman"/>
          <w:color w:val="000000"/>
          <w:sz w:val="24"/>
          <w:szCs w:val="24"/>
          <w:lang w:val="en-GB" w:eastAsia="en-GB"/>
        </w:rPr>
      </w:pPr>
      <w:r w:rsidRPr="00F14F3B">
        <w:rPr>
          <w:rFonts w:ascii="Times New Roman" w:eastAsia="Times New Roman" w:hAnsi="Times New Roman" w:cs="Times New Roman"/>
          <w:color w:val="000000"/>
          <w:sz w:val="24"/>
          <w:szCs w:val="24"/>
          <w:lang w:val="en-GB" w:eastAsia="en-GB"/>
        </w:rPr>
        <w:t>Scientific Councillors that are not Sessional Committee members are encouraged to contribute to the work of the Scientific Council, coordinate with the Sessional Committee members and participate in working groups, including through meetings and the interactive tools available to the Scientific Council, as well as to pursue activities at the national level.</w:t>
      </w:r>
    </w:p>
    <w:p w14:paraId="3675CCE9" w14:textId="77777777" w:rsidR="00F14F3B" w:rsidRPr="00F14F3B" w:rsidRDefault="00F14F3B" w:rsidP="00F14F3B">
      <w:pPr>
        <w:spacing w:after="0" w:line="240" w:lineRule="auto"/>
        <w:rPr>
          <w:rFonts w:ascii="Times New Roman" w:eastAsia="Times New Roman" w:hAnsi="Times New Roman" w:cs="Times New Roman"/>
          <w:b/>
          <w:sz w:val="24"/>
          <w:szCs w:val="24"/>
          <w:lang w:val="en-GB"/>
        </w:rPr>
      </w:pPr>
    </w:p>
    <w:p w14:paraId="6042E5CD" w14:textId="77777777" w:rsidR="00F14F3B" w:rsidRPr="00F14F3B" w:rsidRDefault="00F14F3B" w:rsidP="00F14F3B">
      <w:pPr>
        <w:spacing w:after="120" w:line="240" w:lineRule="auto"/>
        <w:jc w:val="both"/>
        <w:rPr>
          <w:rFonts w:ascii="Times New Roman" w:eastAsia="Times New Roman" w:hAnsi="Times New Roman" w:cs="Times New Roman"/>
          <w:b/>
          <w:sz w:val="24"/>
          <w:szCs w:val="24"/>
          <w:lang w:val="en-GB"/>
        </w:rPr>
      </w:pPr>
      <w:r w:rsidRPr="00F14F3B">
        <w:rPr>
          <w:rFonts w:ascii="Times New Roman" w:eastAsia="Times New Roman" w:hAnsi="Times New Roman" w:cs="Times New Roman"/>
          <w:b/>
          <w:sz w:val="24"/>
          <w:szCs w:val="24"/>
          <w:lang w:val="en-GB"/>
        </w:rPr>
        <w:t>Cooperation of Other Relevant Inter-governmental Bodies</w:t>
      </w:r>
    </w:p>
    <w:p w14:paraId="0176DD8A" w14:textId="77777777" w:rsidR="00F14F3B" w:rsidRPr="00F14F3B" w:rsidRDefault="00F14F3B" w:rsidP="00AC1655">
      <w:pPr>
        <w:numPr>
          <w:ilvl w:val="0"/>
          <w:numId w:val="7"/>
        </w:numPr>
        <w:spacing w:after="0" w:line="240" w:lineRule="auto"/>
        <w:ind w:left="0" w:firstLine="0"/>
        <w:contextualSpacing/>
        <w:jc w:val="both"/>
        <w:rPr>
          <w:rFonts w:ascii="Times New Roman" w:eastAsia="Times New Roman" w:hAnsi="Times New Roman" w:cs="Times New Roman"/>
          <w:color w:val="000000"/>
          <w:sz w:val="24"/>
          <w:szCs w:val="24"/>
          <w:lang w:val="en-GB" w:eastAsia="en-GB"/>
        </w:rPr>
      </w:pPr>
      <w:r w:rsidRPr="00F14F3B">
        <w:rPr>
          <w:rFonts w:ascii="Times New Roman" w:eastAsia="Times New Roman" w:hAnsi="Times New Roman" w:cs="Times New Roman"/>
          <w:color w:val="000000"/>
          <w:sz w:val="24"/>
          <w:szCs w:val="24"/>
          <w:lang w:val="en-GB" w:eastAsia="en-GB"/>
        </w:rPr>
        <w:t xml:space="preserve">The Scientific Council should cooperate with other advisory bodies set up by Agreements and MOUs under the Convention by, inter alia, inviting them to participate as observers in the meetings of the Scientific Council and of the Sessional Committee. </w:t>
      </w:r>
    </w:p>
    <w:p w14:paraId="481DB878" w14:textId="77777777" w:rsidR="00F14F3B" w:rsidRPr="00F14F3B" w:rsidRDefault="00F14F3B" w:rsidP="00F14F3B">
      <w:pPr>
        <w:spacing w:line="240" w:lineRule="auto"/>
        <w:contextualSpacing/>
        <w:jc w:val="both"/>
        <w:rPr>
          <w:rFonts w:ascii="Times New Roman" w:eastAsia="Times New Roman" w:hAnsi="Times New Roman" w:cs="Times New Roman"/>
          <w:color w:val="000000"/>
          <w:sz w:val="24"/>
          <w:szCs w:val="24"/>
          <w:lang w:val="en-GB" w:eastAsia="en-GB"/>
        </w:rPr>
      </w:pPr>
    </w:p>
    <w:p w14:paraId="373ABC6C" w14:textId="77777777" w:rsidR="00F14F3B" w:rsidRPr="00F14F3B" w:rsidRDefault="00F14F3B" w:rsidP="00AC1655">
      <w:pPr>
        <w:numPr>
          <w:ilvl w:val="0"/>
          <w:numId w:val="7"/>
        </w:numPr>
        <w:spacing w:after="0" w:line="240" w:lineRule="auto"/>
        <w:ind w:left="0" w:firstLine="0"/>
        <w:jc w:val="both"/>
        <w:rPr>
          <w:rFonts w:ascii="Times New Roman" w:eastAsia="Times New Roman" w:hAnsi="Times New Roman" w:cs="Times New Roman"/>
          <w:color w:val="000000"/>
          <w:sz w:val="24"/>
          <w:szCs w:val="24"/>
          <w:lang w:val="en-GB" w:eastAsia="en-GB"/>
        </w:rPr>
      </w:pPr>
      <w:r w:rsidRPr="00F14F3B">
        <w:rPr>
          <w:rFonts w:ascii="Times New Roman" w:eastAsia="Times New Roman" w:hAnsi="Times New Roman" w:cs="Times New Roman"/>
          <w:color w:val="000000"/>
          <w:sz w:val="24"/>
          <w:szCs w:val="24"/>
          <w:lang w:val="en-GB" w:eastAsia="en-GB"/>
        </w:rPr>
        <w:t xml:space="preserve">The Scientific Council should liaise, through its Chair or his/her nominated representative, with comparable bodies established under other relevant frameworks, such as, inter alia, those listed </w:t>
      </w:r>
      <w:r w:rsidRPr="00F14F3B">
        <w:rPr>
          <w:rFonts w:ascii="Times New Roman" w:eastAsia="Times New Roman" w:hAnsi="Times New Roman" w:cs="Times New Roman"/>
          <w:color w:val="000000"/>
          <w:sz w:val="24"/>
          <w:szCs w:val="24"/>
          <w:lang w:val="en-GB" w:eastAsia="en-GB"/>
        </w:rPr>
        <w:lastRenderedPageBreak/>
        <w:t>in Resolution 6.7. This would include, where appropriate and resource permitting, attendance of the Chair of the Scientific Council, or his/her nominated representative, at meetings of these bodies.</w:t>
      </w:r>
    </w:p>
    <w:p w14:paraId="635B3E98" w14:textId="77777777" w:rsidR="00F14F3B" w:rsidRPr="00F14F3B" w:rsidRDefault="00F14F3B" w:rsidP="00F14F3B">
      <w:pPr>
        <w:spacing w:after="0" w:line="240" w:lineRule="auto"/>
        <w:ind w:left="360"/>
        <w:rPr>
          <w:rFonts w:ascii="Times New Roman" w:eastAsia="Times New Roman" w:hAnsi="Times New Roman" w:cs="Times New Roman"/>
          <w:sz w:val="24"/>
          <w:szCs w:val="24"/>
          <w:lang w:val="en-GB"/>
        </w:rPr>
      </w:pPr>
    </w:p>
    <w:p w14:paraId="3E7D325F" w14:textId="77777777" w:rsidR="00F14F3B" w:rsidRPr="00F14F3B" w:rsidRDefault="00F14F3B" w:rsidP="00F14F3B">
      <w:pPr>
        <w:spacing w:after="120" w:line="240" w:lineRule="auto"/>
        <w:jc w:val="both"/>
        <w:rPr>
          <w:rFonts w:ascii="Times New Roman" w:eastAsia="Times New Roman" w:hAnsi="Times New Roman" w:cs="Times New Roman"/>
          <w:b/>
          <w:sz w:val="24"/>
          <w:szCs w:val="24"/>
          <w:lang w:val="en-GB"/>
        </w:rPr>
      </w:pPr>
      <w:r w:rsidRPr="00F14F3B">
        <w:rPr>
          <w:rFonts w:ascii="Times New Roman" w:eastAsia="Times New Roman" w:hAnsi="Times New Roman" w:cs="Times New Roman"/>
          <w:b/>
          <w:sz w:val="24"/>
          <w:szCs w:val="24"/>
          <w:lang w:val="en-GB"/>
        </w:rPr>
        <w:t>Contribution of Non-Governmental Organizations</w:t>
      </w:r>
    </w:p>
    <w:p w14:paraId="64024897" w14:textId="77777777" w:rsidR="00F14F3B" w:rsidRPr="00F14F3B" w:rsidRDefault="00F14F3B" w:rsidP="00AC1655">
      <w:pPr>
        <w:numPr>
          <w:ilvl w:val="0"/>
          <w:numId w:val="7"/>
        </w:numPr>
        <w:spacing w:after="0" w:line="240" w:lineRule="auto"/>
        <w:ind w:left="0" w:firstLine="0"/>
        <w:contextualSpacing/>
        <w:jc w:val="both"/>
        <w:rPr>
          <w:rFonts w:ascii="Times New Roman" w:eastAsia="Times New Roman" w:hAnsi="Times New Roman" w:cs="Times New Roman"/>
          <w:color w:val="000000"/>
          <w:sz w:val="24"/>
          <w:szCs w:val="24"/>
          <w:lang w:val="en-GB" w:eastAsia="en-GB"/>
        </w:rPr>
      </w:pPr>
      <w:r w:rsidRPr="00F14F3B">
        <w:rPr>
          <w:rFonts w:ascii="Times New Roman" w:eastAsia="Times New Roman" w:hAnsi="Times New Roman" w:cs="Times New Roman"/>
          <w:color w:val="000000"/>
          <w:sz w:val="24"/>
          <w:szCs w:val="24"/>
          <w:lang w:val="en-GB" w:eastAsia="en-GB"/>
        </w:rPr>
        <w:t>The scientific contribution of non-governmental organizations to the fulfilment of the role of the Scientific Council is strongly encouraged in accordance with the relevant provisions of the Convention, decisions of the Conference of the Parties and Rules of Procedures of the Scientific Council. This includes inviting them to participate as observers in the meetings of the Scientific Council and Sessional Committee, and establishing and maintaining working cooperation on matters of common interest with organizations such as, inter alia, those listed in Resolution 6.7.</w:t>
      </w:r>
    </w:p>
    <w:p w14:paraId="46A7C024" w14:textId="77777777" w:rsidR="00F14F3B" w:rsidRPr="00F14F3B" w:rsidRDefault="00F14F3B" w:rsidP="00F14F3B">
      <w:pPr>
        <w:spacing w:after="120" w:line="240" w:lineRule="auto"/>
        <w:jc w:val="both"/>
        <w:rPr>
          <w:rFonts w:ascii="Times New Roman" w:eastAsia="Times New Roman" w:hAnsi="Times New Roman" w:cs="Times New Roman"/>
          <w:b/>
          <w:sz w:val="24"/>
          <w:szCs w:val="24"/>
          <w:lang w:val="en-GB"/>
        </w:rPr>
      </w:pPr>
    </w:p>
    <w:p w14:paraId="2C830583" w14:textId="77777777" w:rsidR="00F14F3B" w:rsidRPr="00F14F3B" w:rsidRDefault="00F14F3B" w:rsidP="00F14F3B">
      <w:pPr>
        <w:spacing w:after="120" w:line="240" w:lineRule="auto"/>
        <w:jc w:val="both"/>
        <w:rPr>
          <w:rFonts w:ascii="Times New Roman" w:eastAsia="Times New Roman" w:hAnsi="Times New Roman" w:cs="Times New Roman"/>
          <w:b/>
          <w:sz w:val="24"/>
          <w:szCs w:val="24"/>
          <w:lang w:val="en-GB"/>
        </w:rPr>
      </w:pPr>
      <w:r w:rsidRPr="00F14F3B">
        <w:rPr>
          <w:rFonts w:ascii="Times New Roman" w:eastAsia="Times New Roman" w:hAnsi="Times New Roman" w:cs="Times New Roman"/>
          <w:b/>
          <w:sz w:val="24"/>
          <w:szCs w:val="24"/>
          <w:lang w:val="en-GB"/>
        </w:rPr>
        <w:t>Rules of Procedure</w:t>
      </w:r>
    </w:p>
    <w:p w14:paraId="2F53C586" w14:textId="35746BAF" w:rsidR="00DD2F3E" w:rsidRPr="000511A3" w:rsidRDefault="00F14F3B" w:rsidP="00A70B0D">
      <w:pPr>
        <w:numPr>
          <w:ilvl w:val="0"/>
          <w:numId w:val="7"/>
        </w:numPr>
        <w:spacing w:after="0" w:line="240" w:lineRule="auto"/>
        <w:ind w:left="0" w:firstLine="0"/>
        <w:contextualSpacing/>
        <w:jc w:val="both"/>
        <w:rPr>
          <w:rFonts w:ascii="Times New Roman" w:eastAsia="Times New Roman" w:hAnsi="Times New Roman" w:cs="Times New Roman"/>
          <w:color w:val="000000"/>
          <w:sz w:val="24"/>
          <w:szCs w:val="24"/>
          <w:lang w:val="en-GB" w:eastAsia="en-GB"/>
        </w:rPr>
      </w:pPr>
      <w:r w:rsidRPr="00F14F3B">
        <w:rPr>
          <w:rFonts w:ascii="Times New Roman" w:eastAsia="Times New Roman" w:hAnsi="Times New Roman" w:cs="Times New Roman"/>
          <w:color w:val="000000"/>
          <w:sz w:val="24"/>
          <w:szCs w:val="24"/>
          <w:lang w:val="en-GB" w:eastAsia="en-GB"/>
        </w:rPr>
        <w:t>The Scientific Council will establish its own Rules of Procedure which will be subject to the approval of the Conference of the Parties.</w:t>
      </w:r>
    </w:p>
    <w:sectPr w:rsidR="00DD2F3E" w:rsidRPr="000511A3" w:rsidSect="00AC1655">
      <w:headerReference w:type="even" r:id="rId20"/>
      <w:headerReference w:type="default" r:id="rId21"/>
      <w:footerReference w:type="even" r:id="rId22"/>
      <w:footerReference w:type="default" r:id="rId23"/>
      <w:headerReference w:type="first" r:id="rId24"/>
      <w:footerReference w:type="first" r:id="rId25"/>
      <w:footnotePr>
        <w:numRestart w:val="eachSect"/>
      </w:footnotePr>
      <w:pgSz w:w="12242" w:h="15842" w:code="9"/>
      <w:pgMar w:top="1327" w:right="1412" w:bottom="902" w:left="1412" w:header="720" w:footer="720"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CMS Secretariat" w:date="2016-04-05T07:26:00Z" w:initials="CMS">
    <w:p w14:paraId="326BA253" w14:textId="65C2B96F" w:rsidR="006D3429" w:rsidRPr="006D3429" w:rsidRDefault="006D3429">
      <w:pPr>
        <w:pStyle w:val="CommentText"/>
        <w:rPr>
          <w:rFonts w:ascii="Times New Roman" w:hAnsi="Times New Roman" w:cs="Times New Roman"/>
        </w:rPr>
      </w:pPr>
      <w:r>
        <w:rPr>
          <w:rStyle w:val="CommentReference"/>
        </w:rPr>
        <w:annotationRef/>
      </w:r>
      <w:r w:rsidRPr="006D3429">
        <w:rPr>
          <w:rFonts w:ascii="Times New Roman" w:hAnsi="Times New Roman" w:cs="Times New Roman"/>
        </w:rPr>
        <w:t>The revised Rules of Procedure should be applicable also to the Sessional Committee. On the example of the Terms of Reference of the Scientific Council adopted by StC44, the inclusion of a clause on the scope of the Rules of Procedure could be considered</w:t>
      </w:r>
    </w:p>
  </w:comment>
  <w:comment w:id="2" w:author="CMS Secretariat" w:date="2016-04-05T07:27:00Z" w:initials="CMS">
    <w:p w14:paraId="1EDB4FD2" w14:textId="2054D1C3" w:rsidR="006D3429" w:rsidRPr="006D3429" w:rsidRDefault="006D3429">
      <w:pPr>
        <w:pStyle w:val="CommentText"/>
        <w:rPr>
          <w:rFonts w:ascii="Times New Roman" w:hAnsi="Times New Roman" w:cs="Times New Roman"/>
        </w:rPr>
      </w:pPr>
      <w:r>
        <w:rPr>
          <w:rStyle w:val="CommentReference"/>
        </w:rPr>
        <w:annotationRef/>
      </w:r>
      <w:r w:rsidRPr="006D3429">
        <w:rPr>
          <w:rFonts w:ascii="Times New Roman" w:hAnsi="Times New Roman" w:cs="Times New Roman"/>
        </w:rPr>
        <w:t>The functions of the Scientific Council are developed in much greater detail in clause 7 of the Terms of Reference.  It should be considered whether maintaining these provisions also in the Rules of Procedure, and in case harmonize them with the Terms of Reference.</w:t>
      </w:r>
    </w:p>
  </w:comment>
  <w:comment w:id="3" w:author="CMS Secretariat" w:date="2016-04-05T07:28:00Z" w:initials="CMS">
    <w:p w14:paraId="6AF13E25" w14:textId="01472BA6" w:rsidR="006D3429" w:rsidRPr="006D3429" w:rsidRDefault="006D3429">
      <w:pPr>
        <w:pStyle w:val="CommentText"/>
        <w:rPr>
          <w:rFonts w:ascii="Times New Roman" w:hAnsi="Times New Roman" w:cs="Times New Roman"/>
        </w:rPr>
      </w:pPr>
      <w:r>
        <w:rPr>
          <w:rStyle w:val="CommentReference"/>
        </w:rPr>
        <w:annotationRef/>
      </w:r>
      <w:r w:rsidRPr="006D3429">
        <w:rPr>
          <w:rFonts w:ascii="Times New Roman" w:hAnsi="Times New Roman" w:cs="Times New Roman"/>
        </w:rPr>
        <w:t>Liaison with the advisory bodies of other conventions is covered also by clauses 16 and 17 of the Terms of Reference.  It should be considered whether maintaining these provisions also in the Rules of Procedure, and in case harmonize them with the Terms of Reference</w:t>
      </w:r>
    </w:p>
  </w:comment>
  <w:comment w:id="4" w:author="CMS Secretariat" w:date="2016-04-05T07:32:00Z" w:initials="CMS">
    <w:p w14:paraId="46E64227" w14:textId="39373B08" w:rsidR="006D3429" w:rsidRPr="006D3429" w:rsidRDefault="006D3429">
      <w:pPr>
        <w:pStyle w:val="CommentText"/>
        <w:rPr>
          <w:rFonts w:ascii="Times New Roman" w:hAnsi="Times New Roman" w:cs="Times New Roman"/>
        </w:rPr>
      </w:pPr>
      <w:r>
        <w:rPr>
          <w:rStyle w:val="CommentReference"/>
        </w:rPr>
        <w:annotationRef/>
      </w:r>
      <w:r w:rsidRPr="006D3429">
        <w:rPr>
          <w:rFonts w:ascii="Times New Roman" w:hAnsi="Times New Roman" w:cs="Times New Roman"/>
        </w:rPr>
        <w:t>This provision is obsolete in the light of the provisions of Res.11.4 concerning the composition of the Sessional Committee</w:t>
      </w:r>
    </w:p>
  </w:comment>
  <w:comment w:id="5" w:author="CMS Secretariat" w:date="2016-04-05T07:35:00Z" w:initials="CMS">
    <w:p w14:paraId="0E0F47C3" w14:textId="32AB8813" w:rsidR="006D3429" w:rsidRPr="006D3429" w:rsidRDefault="006D3429">
      <w:pPr>
        <w:pStyle w:val="CommentText"/>
        <w:rPr>
          <w:rFonts w:ascii="Times New Roman" w:hAnsi="Times New Roman" w:cs="Times New Roman"/>
        </w:rPr>
      </w:pPr>
      <w:r>
        <w:rPr>
          <w:rStyle w:val="CommentReference"/>
        </w:rPr>
        <w:annotationRef/>
      </w:r>
      <w:r w:rsidRPr="006D3429">
        <w:rPr>
          <w:rFonts w:ascii="Times New Roman" w:hAnsi="Times New Roman" w:cs="Times New Roman"/>
        </w:rPr>
        <w:t>This provision is likely to have very limited applicability in practice, considering that, with the establishment of the Sessional Committee, the likelihood of the convening of meetings of the full Scientific Council is very low. On the other hand, the possibility of appointing alternate members for the members of the Sessional Committee could be explored.</w:t>
      </w:r>
    </w:p>
  </w:comment>
  <w:comment w:id="6" w:author="CMS Secretariat" w:date="2016-04-05T07:36:00Z" w:initials="CMS">
    <w:p w14:paraId="425620FD" w14:textId="1315F40B" w:rsidR="0057343A" w:rsidRPr="0057343A" w:rsidRDefault="0057343A">
      <w:pPr>
        <w:pStyle w:val="CommentText"/>
        <w:rPr>
          <w:rFonts w:ascii="Times New Roman" w:hAnsi="Times New Roman" w:cs="Times New Roman"/>
        </w:rPr>
      </w:pPr>
      <w:r>
        <w:rPr>
          <w:rStyle w:val="CommentReference"/>
        </w:rPr>
        <w:annotationRef/>
      </w:r>
      <w:r w:rsidRPr="0057343A">
        <w:rPr>
          <w:rFonts w:ascii="Times New Roman" w:hAnsi="Times New Roman" w:cs="Times New Roman"/>
        </w:rPr>
        <w:t>The Terms of Reference include a section on the appointment of members of the Scientific Council and the Sessional Committee. It should be considered whether maintaining these provisions also in the Rules of Procedure, and in case harmonize them with the Terms of Reference</w:t>
      </w:r>
    </w:p>
  </w:comment>
  <w:comment w:id="7" w:author="CMS Secretariat" w:date="2016-04-05T07:37:00Z" w:initials="CMS">
    <w:p w14:paraId="05873913" w14:textId="72E0CB5D" w:rsidR="0057343A" w:rsidRPr="0057343A" w:rsidRDefault="0057343A">
      <w:pPr>
        <w:pStyle w:val="CommentText"/>
        <w:rPr>
          <w:rFonts w:ascii="Times New Roman" w:hAnsi="Times New Roman" w:cs="Times New Roman"/>
        </w:rPr>
      </w:pPr>
      <w:r>
        <w:rPr>
          <w:rStyle w:val="CommentReference"/>
        </w:rPr>
        <w:annotationRef/>
      </w:r>
      <w:r w:rsidRPr="0057343A">
        <w:rPr>
          <w:rFonts w:ascii="Times New Roman" w:hAnsi="Times New Roman" w:cs="Times New Roman"/>
        </w:rPr>
        <w:t>The section of the Rules of Procedure concerning the participation of observers deserves to be reconsidered, in the light of the establishment of the Sessional Committee, clauses 16-18 of the Terms of Reference and relevant COP Resolutions, notably Res. 6.7 and Res. 7.12</w:t>
      </w:r>
    </w:p>
  </w:comment>
  <w:comment w:id="8" w:author="CMS Secretariat" w:date="2016-04-05T07:37:00Z" w:initials="CMS">
    <w:p w14:paraId="04EFAA2F" w14:textId="0821BC86" w:rsidR="0057343A" w:rsidRPr="0057343A" w:rsidRDefault="0057343A">
      <w:pPr>
        <w:pStyle w:val="CommentText"/>
        <w:rPr>
          <w:rFonts w:ascii="Times New Roman" w:hAnsi="Times New Roman" w:cs="Times New Roman"/>
        </w:rPr>
      </w:pPr>
      <w:r>
        <w:rPr>
          <w:rStyle w:val="CommentReference"/>
        </w:rPr>
        <w:annotationRef/>
      </w:r>
      <w:r w:rsidRPr="0057343A">
        <w:rPr>
          <w:rFonts w:ascii="Times New Roman" w:hAnsi="Times New Roman" w:cs="Times New Roman"/>
        </w:rPr>
        <w:t>In the assumption that the officers of the Scientific Council and of the Sessional Committee should be the same, the procedure for the election of the officers have to be modified, in light of the fact that the membership of the Sessional Committee will be defined only at the meeting of the COP for the next intersessional period</w:t>
      </w:r>
    </w:p>
  </w:comment>
  <w:comment w:id="9" w:author="CMS Secretariat" w:date="2016-04-05T07:38:00Z" w:initials="CMS">
    <w:p w14:paraId="7408C766" w14:textId="515C10F9" w:rsidR="0057343A" w:rsidRPr="0057343A" w:rsidRDefault="0057343A">
      <w:pPr>
        <w:pStyle w:val="CommentText"/>
        <w:rPr>
          <w:rFonts w:ascii="Times New Roman" w:hAnsi="Times New Roman" w:cs="Times New Roman"/>
        </w:rPr>
      </w:pPr>
      <w:r>
        <w:rPr>
          <w:rStyle w:val="CommentReference"/>
        </w:rPr>
        <w:annotationRef/>
      </w:r>
      <w:r w:rsidRPr="0057343A">
        <w:rPr>
          <w:rFonts w:ascii="Times New Roman" w:hAnsi="Times New Roman" w:cs="Times New Roman"/>
        </w:rPr>
        <w:t>This provision seems to contradict to some extent Art. VIII para. 3 of the Convention, and does not correspond anyway to the established practice</w:t>
      </w:r>
    </w:p>
  </w:comment>
  <w:comment w:id="10" w:author="CMS Secretariat" w:date="2016-04-05T07:40:00Z" w:initials="CMS">
    <w:p w14:paraId="3C75916B" w14:textId="2EAE2BE6" w:rsidR="0057343A" w:rsidRPr="0057343A" w:rsidRDefault="0057343A">
      <w:pPr>
        <w:pStyle w:val="CommentText"/>
        <w:rPr>
          <w:rFonts w:ascii="Times New Roman" w:hAnsi="Times New Roman" w:cs="Times New Roman"/>
        </w:rPr>
      </w:pPr>
      <w:r>
        <w:rPr>
          <w:rStyle w:val="CommentReference"/>
        </w:rPr>
        <w:annotationRef/>
      </w:r>
      <w:r w:rsidRPr="0057343A">
        <w:rPr>
          <w:rFonts w:ascii="Times New Roman" w:hAnsi="Times New Roman" w:cs="Times New Roman"/>
        </w:rPr>
        <w:t>This provision does not correspond to the established practice</w:t>
      </w:r>
    </w:p>
  </w:comment>
  <w:comment w:id="11" w:author="CMS Secretariat" w:date="2016-04-05T07:40:00Z" w:initials="CMS">
    <w:p w14:paraId="605C7DD2" w14:textId="430AC97A" w:rsidR="0057343A" w:rsidRPr="0057343A" w:rsidRDefault="0057343A">
      <w:pPr>
        <w:pStyle w:val="CommentText"/>
        <w:rPr>
          <w:rFonts w:ascii="Times New Roman" w:hAnsi="Times New Roman" w:cs="Times New Roman"/>
        </w:rPr>
      </w:pPr>
      <w:r>
        <w:rPr>
          <w:rStyle w:val="CommentReference"/>
        </w:rPr>
        <w:annotationRef/>
      </w:r>
      <w:r w:rsidRPr="0057343A">
        <w:rPr>
          <w:rFonts w:ascii="Times New Roman" w:hAnsi="Times New Roman" w:cs="Times New Roman"/>
        </w:rPr>
        <w:t>The rule might want to clarify how remote participation should be accounted in relation to the attainment of a quorum</w:t>
      </w:r>
    </w:p>
  </w:comment>
  <w:comment w:id="12" w:author="CMS Secretariat" w:date="2016-04-05T07:41:00Z" w:initials="CMS">
    <w:p w14:paraId="05698B87" w14:textId="4111E52D" w:rsidR="0057343A" w:rsidRPr="0057343A" w:rsidRDefault="0057343A">
      <w:pPr>
        <w:pStyle w:val="CommentText"/>
        <w:rPr>
          <w:rFonts w:ascii="Times New Roman" w:hAnsi="Times New Roman" w:cs="Times New Roman"/>
        </w:rPr>
      </w:pPr>
      <w:r>
        <w:rPr>
          <w:rStyle w:val="CommentReference"/>
        </w:rPr>
        <w:annotationRef/>
      </w:r>
      <w:r w:rsidRPr="0057343A">
        <w:rPr>
          <w:rFonts w:ascii="Times New Roman" w:hAnsi="Times New Roman" w:cs="Times New Roman"/>
        </w:rPr>
        <w:t>The rule might want to clarify how remote participation should be accounted in relation to voting</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26BA253" w15:done="0"/>
  <w15:commentEx w15:paraId="1EDB4FD2" w15:done="0"/>
  <w15:commentEx w15:paraId="6AF13E25" w15:done="0"/>
  <w15:commentEx w15:paraId="46E64227" w15:done="0"/>
  <w15:commentEx w15:paraId="0E0F47C3" w15:done="0"/>
  <w15:commentEx w15:paraId="425620FD" w15:done="0"/>
  <w15:commentEx w15:paraId="05873913" w15:done="0"/>
  <w15:commentEx w15:paraId="04EFAA2F" w15:done="0"/>
  <w15:commentEx w15:paraId="7408C766" w15:done="0"/>
  <w15:commentEx w15:paraId="3C75916B" w15:done="0"/>
  <w15:commentEx w15:paraId="605C7DD2" w15:done="0"/>
  <w15:commentEx w15:paraId="05698B8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64DF32" w14:textId="77777777" w:rsidR="005A60E7" w:rsidRDefault="005A60E7" w:rsidP="00DD2F3E">
      <w:pPr>
        <w:spacing w:after="0" w:line="240" w:lineRule="auto"/>
      </w:pPr>
      <w:r>
        <w:separator/>
      </w:r>
    </w:p>
  </w:endnote>
  <w:endnote w:type="continuationSeparator" w:id="0">
    <w:p w14:paraId="05BEADE5" w14:textId="77777777" w:rsidR="005A60E7" w:rsidRDefault="005A60E7" w:rsidP="00DD2F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0"/>
        <w:szCs w:val="20"/>
      </w:rPr>
      <w:id w:val="1133992670"/>
      <w:docPartObj>
        <w:docPartGallery w:val="Page Numbers (Bottom of Page)"/>
        <w:docPartUnique/>
      </w:docPartObj>
    </w:sdtPr>
    <w:sdtEndPr>
      <w:rPr>
        <w:noProof/>
      </w:rPr>
    </w:sdtEndPr>
    <w:sdtContent>
      <w:p w14:paraId="1225725D" w14:textId="1EA81B33" w:rsidR="00A70B0D" w:rsidRPr="00A70B0D" w:rsidRDefault="00A70B0D" w:rsidP="00A70B0D">
        <w:pPr>
          <w:pStyle w:val="Footer"/>
          <w:jc w:val="center"/>
          <w:rPr>
            <w:rFonts w:ascii="Times New Roman" w:hAnsi="Times New Roman" w:cs="Times New Roman"/>
            <w:sz w:val="20"/>
            <w:szCs w:val="20"/>
          </w:rPr>
        </w:pPr>
        <w:r w:rsidRPr="00A70B0D">
          <w:rPr>
            <w:rFonts w:ascii="Times New Roman" w:hAnsi="Times New Roman" w:cs="Times New Roman"/>
            <w:sz w:val="20"/>
            <w:szCs w:val="20"/>
          </w:rPr>
          <w:fldChar w:fldCharType="begin"/>
        </w:r>
        <w:r w:rsidRPr="00A70B0D">
          <w:rPr>
            <w:rFonts w:ascii="Times New Roman" w:hAnsi="Times New Roman" w:cs="Times New Roman"/>
            <w:sz w:val="20"/>
            <w:szCs w:val="20"/>
          </w:rPr>
          <w:instrText xml:space="preserve"> PAGE   \* MERGEFORMAT </w:instrText>
        </w:r>
        <w:r w:rsidRPr="00A70B0D">
          <w:rPr>
            <w:rFonts w:ascii="Times New Roman" w:hAnsi="Times New Roman" w:cs="Times New Roman"/>
            <w:sz w:val="20"/>
            <w:szCs w:val="20"/>
          </w:rPr>
          <w:fldChar w:fldCharType="separate"/>
        </w:r>
        <w:r w:rsidR="0057622A">
          <w:rPr>
            <w:rFonts w:ascii="Times New Roman" w:hAnsi="Times New Roman" w:cs="Times New Roman"/>
            <w:noProof/>
            <w:sz w:val="20"/>
            <w:szCs w:val="20"/>
          </w:rPr>
          <w:t>2</w:t>
        </w:r>
        <w:r w:rsidRPr="00A70B0D">
          <w:rPr>
            <w:rFonts w:ascii="Times New Roman" w:hAnsi="Times New Roman" w:cs="Times New Roman"/>
            <w:noProof/>
            <w:sz w:val="20"/>
            <w:szCs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774604514"/>
      <w:docPartObj>
        <w:docPartGallery w:val="Page Numbers (Bottom of Page)"/>
        <w:docPartUnique/>
      </w:docPartObj>
    </w:sdtPr>
    <w:sdtEndPr>
      <w:rPr>
        <w:rFonts w:ascii="Times New Roman" w:hAnsi="Times New Roman" w:cs="Times New Roman"/>
        <w:noProof/>
      </w:rPr>
    </w:sdtEndPr>
    <w:sdtContent>
      <w:p w14:paraId="0D770BF1" w14:textId="33925D75" w:rsidR="00DD2F3E" w:rsidRPr="0057343A" w:rsidRDefault="00DD2F3E" w:rsidP="00A70B0D">
        <w:pPr>
          <w:pStyle w:val="Footer"/>
          <w:jc w:val="center"/>
          <w:rPr>
            <w:rFonts w:ascii="Times New Roman" w:hAnsi="Times New Roman" w:cs="Times New Roman"/>
            <w:sz w:val="20"/>
            <w:szCs w:val="20"/>
          </w:rPr>
        </w:pPr>
        <w:r w:rsidRPr="0057343A">
          <w:rPr>
            <w:rFonts w:ascii="Times New Roman" w:hAnsi="Times New Roman" w:cs="Times New Roman"/>
            <w:sz w:val="20"/>
            <w:szCs w:val="20"/>
          </w:rPr>
          <w:fldChar w:fldCharType="begin"/>
        </w:r>
        <w:r w:rsidRPr="0057343A">
          <w:rPr>
            <w:rFonts w:ascii="Times New Roman" w:hAnsi="Times New Roman" w:cs="Times New Roman"/>
            <w:sz w:val="20"/>
            <w:szCs w:val="20"/>
          </w:rPr>
          <w:instrText xml:space="preserve"> PAGE   \* MERGEFORMAT </w:instrText>
        </w:r>
        <w:r w:rsidRPr="0057343A">
          <w:rPr>
            <w:rFonts w:ascii="Times New Roman" w:hAnsi="Times New Roman" w:cs="Times New Roman"/>
            <w:sz w:val="20"/>
            <w:szCs w:val="20"/>
          </w:rPr>
          <w:fldChar w:fldCharType="separate"/>
        </w:r>
        <w:r w:rsidR="0057622A">
          <w:rPr>
            <w:rFonts w:ascii="Times New Roman" w:hAnsi="Times New Roman" w:cs="Times New Roman"/>
            <w:noProof/>
            <w:sz w:val="20"/>
            <w:szCs w:val="20"/>
          </w:rPr>
          <w:t>7</w:t>
        </w:r>
        <w:r w:rsidRPr="0057343A">
          <w:rPr>
            <w:rFonts w:ascii="Times New Roman" w:hAnsi="Times New Roman" w:cs="Times New Roman"/>
            <w:noProof/>
            <w:sz w:val="20"/>
            <w:szCs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9279CD" w14:textId="77777777" w:rsidR="00DD2F3E" w:rsidRPr="00DD2F3E" w:rsidRDefault="00DD2F3E" w:rsidP="00DD2F3E">
    <w:pPr>
      <w:widowControl w:val="0"/>
      <w:pBdr>
        <w:top w:val="single" w:sz="4" w:space="2" w:color="auto"/>
        <w:left w:val="single" w:sz="4" w:space="4" w:color="auto"/>
        <w:bottom w:val="single" w:sz="4" w:space="1" w:color="auto"/>
        <w:right w:val="single" w:sz="4" w:space="4" w:color="auto"/>
      </w:pBdr>
      <w:tabs>
        <w:tab w:val="center" w:pos="4320"/>
        <w:tab w:val="right" w:pos="8640"/>
      </w:tabs>
      <w:spacing w:after="0" w:line="240" w:lineRule="auto"/>
      <w:jc w:val="center"/>
      <w:rPr>
        <w:rFonts w:ascii="Times New Roman" w:eastAsia="Times New Roman" w:hAnsi="Times New Roman" w:cs="Times New Roman"/>
        <w:i/>
        <w:snapToGrid w:val="0"/>
        <w:sz w:val="20"/>
        <w:szCs w:val="20"/>
        <w:lang w:val="en-GB"/>
      </w:rPr>
    </w:pPr>
    <w:r w:rsidRPr="00DD2F3E">
      <w:rPr>
        <w:rFonts w:ascii="Times New Roman" w:eastAsia="Times New Roman" w:hAnsi="Times New Roman" w:cs="Times New Roman"/>
        <w:i/>
        <w:snapToGrid w:val="0"/>
        <w:sz w:val="20"/>
        <w:szCs w:val="20"/>
        <w:lang w:val="en-GB"/>
      </w:rPr>
      <w:t>For reasons of economy, this document is printed in a limited number, and will not be distributed at the meeting.</w:t>
    </w:r>
  </w:p>
  <w:p w14:paraId="4E577D1F" w14:textId="77777777" w:rsidR="00DD2F3E" w:rsidRPr="00DD2F3E" w:rsidRDefault="00DD2F3E" w:rsidP="00DD2F3E">
    <w:pPr>
      <w:widowControl w:val="0"/>
      <w:pBdr>
        <w:top w:val="single" w:sz="4" w:space="2" w:color="auto"/>
        <w:left w:val="single" w:sz="4" w:space="4" w:color="auto"/>
        <w:bottom w:val="single" w:sz="4" w:space="1" w:color="auto"/>
        <w:right w:val="single" w:sz="4" w:space="4" w:color="auto"/>
      </w:pBdr>
      <w:tabs>
        <w:tab w:val="center" w:pos="4320"/>
        <w:tab w:val="right" w:pos="8640"/>
      </w:tabs>
      <w:spacing w:after="0" w:line="240" w:lineRule="auto"/>
      <w:jc w:val="center"/>
      <w:rPr>
        <w:rFonts w:ascii="Times New Roman" w:eastAsia="Times New Roman" w:hAnsi="Times New Roman" w:cs="Times New Roman"/>
        <w:i/>
        <w:snapToGrid w:val="0"/>
        <w:sz w:val="20"/>
        <w:szCs w:val="20"/>
        <w:lang w:val="en-GB"/>
      </w:rPr>
    </w:pPr>
    <w:r w:rsidRPr="00DD2F3E">
      <w:rPr>
        <w:rFonts w:ascii="Times New Roman" w:eastAsia="Times New Roman" w:hAnsi="Times New Roman" w:cs="Times New Roman"/>
        <w:i/>
        <w:snapToGrid w:val="0"/>
        <w:sz w:val="20"/>
        <w:szCs w:val="20"/>
        <w:lang w:val="en-GB"/>
      </w:rPr>
      <w:t>Delegates are kindly requested to bring their copy to the meeting and not to request additional copies.</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02BCA0" w14:textId="62B7C044" w:rsidR="00A70B0D" w:rsidRPr="00A70B0D" w:rsidRDefault="00A70B0D" w:rsidP="00A70B0D">
    <w:pPr>
      <w:pStyle w:val="Footer"/>
      <w:jc w:val="center"/>
      <w:rPr>
        <w:rFonts w:ascii="Times New Roman" w:hAnsi="Times New Roman" w:cs="Times New Roman"/>
        <w:sz w:val="20"/>
        <w:szCs w:val="20"/>
      </w:rPr>
    </w:pPr>
    <w:r w:rsidRPr="00A70B0D">
      <w:rPr>
        <w:rFonts w:ascii="Times New Roman" w:hAnsi="Times New Roman" w:cs="Times New Roman"/>
        <w:sz w:val="20"/>
        <w:szCs w:val="20"/>
      </w:rPr>
      <w:fldChar w:fldCharType="begin"/>
    </w:r>
    <w:r w:rsidRPr="00A70B0D">
      <w:rPr>
        <w:rFonts w:ascii="Times New Roman" w:hAnsi="Times New Roman" w:cs="Times New Roman"/>
        <w:sz w:val="20"/>
        <w:szCs w:val="20"/>
      </w:rPr>
      <w:instrText xml:space="preserve"> PAGE   \* MERGEFORMAT </w:instrText>
    </w:r>
    <w:r w:rsidRPr="00A70B0D">
      <w:rPr>
        <w:rFonts w:ascii="Times New Roman" w:hAnsi="Times New Roman" w:cs="Times New Roman"/>
        <w:sz w:val="20"/>
        <w:szCs w:val="20"/>
      </w:rPr>
      <w:fldChar w:fldCharType="separate"/>
    </w:r>
    <w:r w:rsidR="0057622A">
      <w:rPr>
        <w:rFonts w:ascii="Times New Roman" w:hAnsi="Times New Roman" w:cs="Times New Roman"/>
        <w:noProof/>
        <w:sz w:val="20"/>
        <w:szCs w:val="20"/>
      </w:rPr>
      <w:t>3</w:t>
    </w:r>
    <w:r w:rsidRPr="00A70B0D">
      <w:rPr>
        <w:rFonts w:ascii="Times New Roman" w:hAnsi="Times New Roman" w:cs="Times New Roman"/>
        <w:noProof/>
        <w:sz w:val="20"/>
        <w:szCs w:val="20"/>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579F41" w14:textId="77777777" w:rsidR="00205DA3" w:rsidRPr="00F14F3B" w:rsidRDefault="0057622A">
    <w:pPr>
      <w:pStyle w:val="Footer"/>
      <w:jc w:val="center"/>
      <w:rPr>
        <w:rFonts w:ascii="Times New Roman" w:hAnsi="Times New Roman" w:cs="Times New Roman"/>
        <w:sz w:val="20"/>
        <w:szCs w:val="20"/>
      </w:rPr>
    </w:pPr>
    <w:r w:rsidRPr="00F14F3B">
      <w:rPr>
        <w:rFonts w:ascii="Times New Roman" w:hAnsi="Times New Roman" w:cs="Times New Roman"/>
        <w:sz w:val="20"/>
        <w:szCs w:val="20"/>
      </w:rPr>
      <w:fldChar w:fldCharType="begin"/>
    </w:r>
    <w:r w:rsidRPr="00F14F3B">
      <w:rPr>
        <w:rFonts w:ascii="Times New Roman" w:hAnsi="Times New Roman" w:cs="Times New Roman"/>
        <w:sz w:val="20"/>
        <w:szCs w:val="20"/>
      </w:rPr>
      <w:instrText xml:space="preserve"> PAGE   \* MERGEFORMAT </w:instrText>
    </w:r>
    <w:r w:rsidRPr="00F14F3B">
      <w:rPr>
        <w:rFonts w:ascii="Times New Roman" w:hAnsi="Times New Roman" w:cs="Times New Roman"/>
        <w:sz w:val="20"/>
        <w:szCs w:val="20"/>
      </w:rPr>
      <w:fldChar w:fldCharType="separate"/>
    </w:r>
    <w:r>
      <w:rPr>
        <w:rFonts w:ascii="Times New Roman" w:hAnsi="Times New Roman" w:cs="Times New Roman"/>
        <w:noProof/>
        <w:sz w:val="20"/>
        <w:szCs w:val="20"/>
      </w:rPr>
      <w:t>10</w:t>
    </w:r>
    <w:r w:rsidRPr="00F14F3B">
      <w:rPr>
        <w:rFonts w:ascii="Times New Roman" w:hAnsi="Times New Roman" w:cs="Times New Roman"/>
        <w:noProof/>
        <w:sz w:val="20"/>
        <w:szCs w:val="20"/>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F6604F" w14:textId="77777777" w:rsidR="00205DA3" w:rsidRPr="00F14F3B" w:rsidRDefault="0057622A">
    <w:pPr>
      <w:pStyle w:val="Footer"/>
      <w:jc w:val="center"/>
      <w:rPr>
        <w:rFonts w:ascii="Times New Roman" w:hAnsi="Times New Roman" w:cs="Times New Roman"/>
        <w:sz w:val="20"/>
        <w:szCs w:val="20"/>
      </w:rPr>
    </w:pPr>
    <w:r w:rsidRPr="00F14F3B">
      <w:rPr>
        <w:rFonts w:ascii="Times New Roman" w:hAnsi="Times New Roman" w:cs="Times New Roman"/>
        <w:sz w:val="20"/>
        <w:szCs w:val="20"/>
      </w:rPr>
      <w:fldChar w:fldCharType="begin"/>
    </w:r>
    <w:r w:rsidRPr="00F14F3B">
      <w:rPr>
        <w:rFonts w:ascii="Times New Roman" w:hAnsi="Times New Roman" w:cs="Times New Roman"/>
        <w:sz w:val="20"/>
        <w:szCs w:val="20"/>
      </w:rPr>
      <w:instrText xml:space="preserve"> PAGE   \* MERGEFORMAT </w:instrText>
    </w:r>
    <w:r w:rsidRPr="00F14F3B">
      <w:rPr>
        <w:rFonts w:ascii="Times New Roman" w:hAnsi="Times New Roman" w:cs="Times New Roman"/>
        <w:sz w:val="20"/>
        <w:szCs w:val="20"/>
      </w:rPr>
      <w:fldChar w:fldCharType="separate"/>
    </w:r>
    <w:r>
      <w:rPr>
        <w:rFonts w:ascii="Times New Roman" w:hAnsi="Times New Roman" w:cs="Times New Roman"/>
        <w:noProof/>
        <w:sz w:val="20"/>
        <w:szCs w:val="20"/>
      </w:rPr>
      <w:t>11</w:t>
    </w:r>
    <w:r w:rsidRPr="00F14F3B">
      <w:rPr>
        <w:rFonts w:ascii="Times New Roman" w:hAnsi="Times New Roman" w:cs="Times New Roman"/>
        <w:noProof/>
        <w:sz w:val="20"/>
        <w:szCs w:val="20"/>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0"/>
        <w:szCs w:val="20"/>
      </w:rPr>
      <w:id w:val="-1358121210"/>
      <w:docPartObj>
        <w:docPartGallery w:val="Page Numbers (Bottom of Page)"/>
        <w:docPartUnique/>
      </w:docPartObj>
    </w:sdtPr>
    <w:sdtEndPr>
      <w:rPr>
        <w:noProof/>
      </w:rPr>
    </w:sdtEndPr>
    <w:sdtContent>
      <w:p w14:paraId="7A9D3393" w14:textId="0C590032" w:rsidR="00E327F8" w:rsidRPr="00F14F3B" w:rsidRDefault="0057622A" w:rsidP="00F14F3B">
        <w:pPr>
          <w:pStyle w:val="Footer"/>
          <w:jc w:val="center"/>
          <w:rPr>
            <w:rFonts w:ascii="Times New Roman" w:hAnsi="Times New Roman" w:cs="Times New Roman"/>
            <w:sz w:val="20"/>
            <w:szCs w:val="20"/>
          </w:rPr>
        </w:pPr>
        <w:r w:rsidRPr="00F14F3B">
          <w:rPr>
            <w:rFonts w:ascii="Times New Roman" w:hAnsi="Times New Roman" w:cs="Times New Roman"/>
            <w:sz w:val="20"/>
            <w:szCs w:val="20"/>
          </w:rPr>
          <w:fldChar w:fldCharType="begin"/>
        </w:r>
        <w:r w:rsidRPr="00F14F3B">
          <w:rPr>
            <w:rFonts w:ascii="Times New Roman" w:hAnsi="Times New Roman" w:cs="Times New Roman"/>
            <w:sz w:val="20"/>
            <w:szCs w:val="20"/>
          </w:rPr>
          <w:instrText xml:space="preserve"> PAGE   \* MERGEFORMAT </w:instrText>
        </w:r>
        <w:r w:rsidRPr="00F14F3B">
          <w:rPr>
            <w:rFonts w:ascii="Times New Roman" w:hAnsi="Times New Roman" w:cs="Times New Roman"/>
            <w:sz w:val="20"/>
            <w:szCs w:val="20"/>
          </w:rPr>
          <w:fldChar w:fldCharType="separate"/>
        </w:r>
        <w:r>
          <w:rPr>
            <w:rFonts w:ascii="Times New Roman" w:hAnsi="Times New Roman" w:cs="Times New Roman"/>
            <w:noProof/>
            <w:sz w:val="20"/>
            <w:szCs w:val="20"/>
          </w:rPr>
          <w:t>8</w:t>
        </w:r>
        <w:r w:rsidRPr="00F14F3B">
          <w:rPr>
            <w:rFonts w:ascii="Times New Roman" w:hAnsi="Times New Roman" w:cs="Times New Roman"/>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A3B23D" w14:textId="77777777" w:rsidR="005A60E7" w:rsidRDefault="005A60E7" w:rsidP="00DD2F3E">
      <w:pPr>
        <w:spacing w:after="0" w:line="240" w:lineRule="auto"/>
      </w:pPr>
      <w:r>
        <w:separator/>
      </w:r>
    </w:p>
  </w:footnote>
  <w:footnote w:type="continuationSeparator" w:id="0">
    <w:p w14:paraId="3318DDDE" w14:textId="77777777" w:rsidR="005A60E7" w:rsidRDefault="005A60E7" w:rsidP="00DD2F3E">
      <w:pPr>
        <w:spacing w:after="0" w:line="240" w:lineRule="auto"/>
      </w:pPr>
      <w:r>
        <w:continuationSeparator/>
      </w:r>
    </w:p>
  </w:footnote>
  <w:footnote w:id="1">
    <w:p w14:paraId="060738EB" w14:textId="30CC95B6" w:rsidR="006D3429" w:rsidRDefault="006D3429" w:rsidP="006D3429">
      <w:pPr>
        <w:pStyle w:val="FootnoteText"/>
        <w:tabs>
          <w:tab w:val="left" w:pos="284"/>
        </w:tabs>
        <w:jc w:val="both"/>
        <w:rPr>
          <w:rFonts w:ascii="Times New Roman" w:hAnsi="Times New Roman" w:cs="Times New Roman"/>
          <w:sz w:val="18"/>
          <w:szCs w:val="18"/>
        </w:rPr>
      </w:pPr>
      <w:r>
        <w:rPr>
          <w:rStyle w:val="FootnoteReference"/>
        </w:rPr>
        <w:footnoteRef/>
      </w:r>
      <w:r>
        <w:t xml:space="preserve"> </w:t>
      </w:r>
      <w:r>
        <w:tab/>
      </w:r>
      <w:r w:rsidRPr="006D3429">
        <w:rPr>
          <w:rFonts w:ascii="Times New Roman" w:hAnsi="Times New Roman" w:cs="Times New Roman"/>
          <w:sz w:val="18"/>
          <w:szCs w:val="18"/>
        </w:rPr>
        <w:t xml:space="preserve">Such as the Scientific and Technical Review Panel of the </w:t>
      </w:r>
      <w:proofErr w:type="spellStart"/>
      <w:r w:rsidRPr="006D3429">
        <w:rPr>
          <w:rFonts w:ascii="Times New Roman" w:hAnsi="Times New Roman" w:cs="Times New Roman"/>
          <w:sz w:val="18"/>
          <w:szCs w:val="18"/>
        </w:rPr>
        <w:t>Ramsar</w:t>
      </w:r>
      <w:proofErr w:type="spellEnd"/>
      <w:r w:rsidRPr="006D3429">
        <w:rPr>
          <w:rFonts w:ascii="Times New Roman" w:hAnsi="Times New Roman" w:cs="Times New Roman"/>
          <w:sz w:val="18"/>
          <w:szCs w:val="18"/>
        </w:rPr>
        <w:t xml:space="preserve"> Convention on Wetlands, and the Subsidiary Body on Scientific, Technical and Technological Advice of the Convention on Biological Diversity.</w:t>
      </w:r>
    </w:p>
    <w:p w14:paraId="79900D7A" w14:textId="77777777" w:rsidR="006D3429" w:rsidRDefault="006D3429" w:rsidP="006D3429">
      <w:pPr>
        <w:pStyle w:val="FootnoteText"/>
        <w:tabs>
          <w:tab w:val="left" w:pos="284"/>
        </w:tabs>
        <w:jc w:val="both"/>
      </w:pPr>
    </w:p>
  </w:footnote>
  <w:footnote w:id="2">
    <w:p w14:paraId="7BEBD3CB" w14:textId="25CE222F" w:rsidR="006D3429" w:rsidRDefault="006D3429" w:rsidP="006D3429">
      <w:pPr>
        <w:pStyle w:val="FootnoteText"/>
        <w:tabs>
          <w:tab w:val="left" w:pos="284"/>
        </w:tabs>
        <w:jc w:val="both"/>
        <w:rPr>
          <w:rFonts w:ascii="Times New Roman" w:hAnsi="Times New Roman" w:cs="Times New Roman"/>
          <w:sz w:val="18"/>
          <w:szCs w:val="18"/>
        </w:rPr>
      </w:pPr>
      <w:r w:rsidRPr="006D3429">
        <w:rPr>
          <w:rStyle w:val="FootnoteReference"/>
          <w:rFonts w:ascii="Times New Roman" w:hAnsi="Times New Roman" w:cs="Times New Roman"/>
          <w:sz w:val="18"/>
          <w:szCs w:val="18"/>
        </w:rPr>
        <w:footnoteRef/>
      </w:r>
      <w:r w:rsidRPr="006D3429">
        <w:rPr>
          <w:rFonts w:ascii="Times New Roman" w:hAnsi="Times New Roman" w:cs="Times New Roman"/>
          <w:sz w:val="18"/>
          <w:szCs w:val="18"/>
        </w:rPr>
        <w:t xml:space="preserve"> </w:t>
      </w:r>
      <w:r>
        <w:rPr>
          <w:rFonts w:ascii="Times New Roman" w:hAnsi="Times New Roman" w:cs="Times New Roman"/>
          <w:sz w:val="18"/>
          <w:szCs w:val="18"/>
        </w:rPr>
        <w:tab/>
      </w:r>
      <w:r w:rsidRPr="006D3429">
        <w:rPr>
          <w:rFonts w:ascii="Times New Roman" w:hAnsi="Times New Roman" w:cs="Times New Roman"/>
          <w:sz w:val="18"/>
          <w:szCs w:val="18"/>
        </w:rPr>
        <w:t>Resolution 1.4 of the first meeting of the Conference of the Parties (Bonn, October 1985), p.45 of meeting report.  As indicated in the report of the third meeting of the Conference of the Parties (Geneva, September 1991), paragraph 21, for financial reasons the number of experts has generally been restricted to fewer than eight. Report of the 13th Meeting of the Scientific Council (Nairobi, 16-18 November 2005).</w:t>
      </w:r>
    </w:p>
    <w:p w14:paraId="2661F396" w14:textId="77777777" w:rsidR="006D3429" w:rsidRPr="006D3429" w:rsidRDefault="006D3429" w:rsidP="006D3429">
      <w:pPr>
        <w:pStyle w:val="FootnoteText"/>
        <w:tabs>
          <w:tab w:val="left" w:pos="284"/>
        </w:tabs>
        <w:jc w:val="both"/>
        <w:rPr>
          <w:rFonts w:ascii="Times New Roman" w:hAnsi="Times New Roman" w:cs="Times New Roman"/>
          <w:sz w:val="18"/>
          <w:szCs w:val="18"/>
        </w:rPr>
      </w:pPr>
    </w:p>
  </w:footnote>
  <w:footnote w:id="3">
    <w:p w14:paraId="1DB9C924" w14:textId="26650F78" w:rsidR="006D3429" w:rsidRPr="006D3429" w:rsidRDefault="006D3429" w:rsidP="006D3429">
      <w:pPr>
        <w:pStyle w:val="FootnoteText"/>
        <w:tabs>
          <w:tab w:val="left" w:pos="284"/>
        </w:tabs>
        <w:jc w:val="both"/>
        <w:rPr>
          <w:rFonts w:ascii="Times New Roman" w:hAnsi="Times New Roman" w:cs="Times New Roman"/>
          <w:sz w:val="18"/>
          <w:szCs w:val="18"/>
        </w:rPr>
      </w:pPr>
      <w:r w:rsidRPr="006D3429">
        <w:rPr>
          <w:rStyle w:val="FootnoteReference"/>
          <w:rFonts w:ascii="Times New Roman" w:hAnsi="Times New Roman" w:cs="Times New Roman"/>
          <w:sz w:val="18"/>
          <w:szCs w:val="18"/>
        </w:rPr>
        <w:footnoteRef/>
      </w:r>
      <w:r w:rsidRPr="006D3429">
        <w:rPr>
          <w:rFonts w:ascii="Times New Roman" w:hAnsi="Times New Roman" w:cs="Times New Roman"/>
          <w:sz w:val="18"/>
          <w:szCs w:val="18"/>
        </w:rPr>
        <w:t xml:space="preserve"> </w:t>
      </w:r>
      <w:r w:rsidRPr="006D3429">
        <w:rPr>
          <w:rFonts w:ascii="Times New Roman" w:hAnsi="Times New Roman" w:cs="Times New Roman"/>
          <w:sz w:val="18"/>
          <w:szCs w:val="18"/>
        </w:rPr>
        <w:tab/>
      </w:r>
      <w:r w:rsidRPr="006D3429">
        <w:rPr>
          <w:rFonts w:ascii="Times New Roman" w:hAnsi="Times New Roman" w:cs="Times New Roman"/>
          <w:sz w:val="18"/>
          <w:szCs w:val="18"/>
        </w:rPr>
        <w:t>Resolution 4.5 of the fourth meeting of the Conference of the Parties (Nairobi, June 1994), p.76 ff. of the proceedings.</w:t>
      </w:r>
    </w:p>
  </w:footnote>
  <w:footnote w:id="4">
    <w:p w14:paraId="6C1B3F12" w14:textId="3C71003A" w:rsidR="0057343A" w:rsidRPr="0057343A" w:rsidRDefault="0057343A" w:rsidP="0057343A">
      <w:pPr>
        <w:pStyle w:val="FootnoteText"/>
        <w:tabs>
          <w:tab w:val="left" w:pos="284"/>
        </w:tabs>
        <w:rPr>
          <w:rFonts w:ascii="Times New Roman" w:hAnsi="Times New Roman" w:cs="Times New Roman"/>
          <w:sz w:val="18"/>
          <w:szCs w:val="18"/>
          <w:lang w:val="de-DE"/>
        </w:rPr>
      </w:pPr>
      <w:r w:rsidRPr="0057343A">
        <w:rPr>
          <w:rStyle w:val="FootnoteReference"/>
          <w:rFonts w:ascii="Times New Roman" w:hAnsi="Times New Roman" w:cs="Times New Roman"/>
          <w:sz w:val="18"/>
          <w:szCs w:val="18"/>
        </w:rPr>
        <w:footnoteRef/>
      </w:r>
      <w:r w:rsidRPr="0057343A">
        <w:rPr>
          <w:rFonts w:ascii="Times New Roman" w:hAnsi="Times New Roman" w:cs="Times New Roman"/>
          <w:sz w:val="18"/>
          <w:szCs w:val="18"/>
        </w:rPr>
        <w:t xml:space="preserve"> </w:t>
      </w:r>
      <w:r>
        <w:rPr>
          <w:rFonts w:ascii="Times New Roman" w:hAnsi="Times New Roman" w:cs="Times New Roman"/>
          <w:sz w:val="18"/>
          <w:szCs w:val="18"/>
        </w:rPr>
        <w:tab/>
      </w:r>
      <w:r w:rsidRPr="0057343A">
        <w:rPr>
          <w:rFonts w:ascii="Times New Roman" w:hAnsi="Times New Roman" w:cs="Times New Roman"/>
          <w:sz w:val="18"/>
          <w:szCs w:val="18"/>
        </w:rPr>
        <w:t>Ibid.</w:t>
      </w:r>
    </w:p>
  </w:footnote>
  <w:footnote w:id="5">
    <w:p w14:paraId="301AF186" w14:textId="50FE0775" w:rsidR="0057343A" w:rsidRPr="0057343A" w:rsidRDefault="0057343A" w:rsidP="0057343A">
      <w:pPr>
        <w:pStyle w:val="FootnoteText"/>
        <w:tabs>
          <w:tab w:val="left" w:pos="284"/>
        </w:tabs>
        <w:rPr>
          <w:rFonts w:ascii="Times New Roman" w:hAnsi="Times New Roman" w:cs="Times New Roman"/>
          <w:sz w:val="18"/>
          <w:szCs w:val="18"/>
          <w:lang w:val="de-DE"/>
        </w:rPr>
      </w:pPr>
      <w:r w:rsidRPr="0057343A">
        <w:rPr>
          <w:rStyle w:val="FootnoteReference"/>
          <w:rFonts w:ascii="Times New Roman" w:hAnsi="Times New Roman" w:cs="Times New Roman"/>
          <w:sz w:val="18"/>
          <w:szCs w:val="18"/>
        </w:rPr>
        <w:footnoteRef/>
      </w:r>
      <w:r w:rsidRPr="0057343A">
        <w:rPr>
          <w:rFonts w:ascii="Times New Roman" w:hAnsi="Times New Roman" w:cs="Times New Roman"/>
          <w:sz w:val="18"/>
          <w:szCs w:val="18"/>
        </w:rPr>
        <w:t xml:space="preserve"> </w:t>
      </w:r>
      <w:r>
        <w:rPr>
          <w:rFonts w:ascii="Times New Roman" w:hAnsi="Times New Roman" w:cs="Times New Roman"/>
          <w:sz w:val="18"/>
          <w:szCs w:val="18"/>
        </w:rPr>
        <w:tab/>
      </w:r>
      <w:r w:rsidRPr="0057343A">
        <w:rPr>
          <w:rFonts w:ascii="Times New Roman" w:hAnsi="Times New Roman" w:cs="Times New Roman"/>
          <w:sz w:val="18"/>
          <w:szCs w:val="18"/>
        </w:rPr>
        <w:t>Ibid.</w:t>
      </w:r>
    </w:p>
  </w:footnote>
  <w:footnote w:id="6">
    <w:p w14:paraId="127065BF" w14:textId="2ABFCE67" w:rsidR="0057343A" w:rsidRPr="0057343A" w:rsidRDefault="0057343A" w:rsidP="0057343A">
      <w:pPr>
        <w:pStyle w:val="FootnoteText"/>
        <w:tabs>
          <w:tab w:val="left" w:pos="284"/>
        </w:tabs>
        <w:rPr>
          <w:rFonts w:ascii="Times New Roman" w:hAnsi="Times New Roman" w:cs="Times New Roman"/>
          <w:sz w:val="18"/>
          <w:szCs w:val="18"/>
        </w:rPr>
      </w:pPr>
      <w:r w:rsidRPr="0057343A">
        <w:rPr>
          <w:rStyle w:val="FootnoteReference"/>
          <w:rFonts w:ascii="Times New Roman" w:hAnsi="Times New Roman" w:cs="Times New Roman"/>
          <w:sz w:val="18"/>
          <w:szCs w:val="18"/>
        </w:rPr>
        <w:footnoteRef/>
      </w:r>
      <w:r w:rsidRPr="0057343A">
        <w:rPr>
          <w:rFonts w:ascii="Times New Roman" w:hAnsi="Times New Roman" w:cs="Times New Roman"/>
          <w:sz w:val="18"/>
          <w:szCs w:val="18"/>
        </w:rPr>
        <w:t xml:space="preserve"> </w:t>
      </w:r>
      <w:r w:rsidRPr="0057343A">
        <w:rPr>
          <w:rFonts w:ascii="Times New Roman" w:hAnsi="Times New Roman" w:cs="Times New Roman"/>
          <w:sz w:val="18"/>
          <w:szCs w:val="18"/>
        </w:rPr>
        <w:tab/>
        <w:t>Notably, Resolution 1.5 (Bonn, 1985), paragraphs 4(b), 5(b) and 5(c).</w:t>
      </w:r>
    </w:p>
  </w:footnote>
  <w:footnote w:id="7">
    <w:p w14:paraId="4E010206" w14:textId="4E53F110" w:rsidR="00F14F3B" w:rsidRPr="00AC1655" w:rsidRDefault="00F14F3B" w:rsidP="000511A3">
      <w:pPr>
        <w:tabs>
          <w:tab w:val="left" w:pos="284"/>
        </w:tabs>
        <w:jc w:val="both"/>
        <w:rPr>
          <w:rFonts w:ascii="Times New Roman" w:hAnsi="Times New Roman" w:cs="Times New Roman"/>
          <w:sz w:val="20"/>
          <w:szCs w:val="20"/>
        </w:rPr>
      </w:pPr>
      <w:r w:rsidRPr="00AC1655">
        <w:rPr>
          <w:rStyle w:val="FootnoteReference"/>
          <w:rFonts w:ascii="Times New Roman" w:hAnsi="Times New Roman" w:cs="Times New Roman"/>
          <w:sz w:val="20"/>
          <w:szCs w:val="20"/>
        </w:rPr>
        <w:footnoteRef/>
      </w:r>
      <w:r w:rsidRPr="00AC1655">
        <w:rPr>
          <w:rFonts w:ascii="Times New Roman" w:hAnsi="Times New Roman" w:cs="Times New Roman"/>
          <w:sz w:val="20"/>
          <w:szCs w:val="20"/>
        </w:rPr>
        <w:t xml:space="preserve"> </w:t>
      </w:r>
      <w:r w:rsidR="000511A3">
        <w:rPr>
          <w:rFonts w:ascii="Times New Roman" w:hAnsi="Times New Roman" w:cs="Times New Roman"/>
          <w:sz w:val="20"/>
          <w:szCs w:val="20"/>
        </w:rPr>
        <w:tab/>
      </w:r>
      <w:r w:rsidRPr="00AC1655">
        <w:rPr>
          <w:rFonts w:ascii="Times New Roman" w:hAnsi="Times New Roman" w:cs="Times New Roman"/>
          <w:sz w:val="20"/>
          <w:szCs w:val="20"/>
        </w:rPr>
        <w:t>Until COP12, this provision should concern also species designated for Cooperative Actions. In accordance with Resolution 11.13, from COP12 onwards the Concerted Actions and Cooperative Actions mechanisms should be consolidated, and all future designations would be ma</w:t>
      </w:r>
      <w:r w:rsidR="00AC1655">
        <w:rPr>
          <w:rFonts w:ascii="Times New Roman" w:hAnsi="Times New Roman" w:cs="Times New Roman"/>
          <w:sz w:val="20"/>
          <w:szCs w:val="20"/>
        </w:rPr>
        <w:t xml:space="preserve">de for Concerted Actions only. </w:t>
      </w:r>
      <w:r w:rsidRPr="00AC1655">
        <w:rPr>
          <w:rFonts w:ascii="Times New Roman" w:hAnsi="Times New Roman" w:cs="Times New Roman"/>
          <w:sz w:val="20"/>
          <w:szCs w:val="20"/>
        </w:rPr>
        <w:t>The Concerted Actions mechanism would be applicable to both Appendix I and Appendix II species, and its scope would broaden to include all of the kinds of activity previously pursued through Cooperative Actions, as well as those normally pursued through Concerted Actions. The Cooperative Actions mechanism itself would cease to exist.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E4D2BB" w14:textId="77777777" w:rsidR="00A70B0D" w:rsidRPr="00DD2F3E" w:rsidRDefault="00A70B0D" w:rsidP="00A70B0D">
    <w:pPr>
      <w:pBdr>
        <w:bottom w:val="single" w:sz="4" w:space="1" w:color="auto"/>
      </w:pBdr>
      <w:spacing w:after="0" w:line="240" w:lineRule="auto"/>
      <w:rPr>
        <w:rFonts w:ascii="Times New Roman" w:eastAsia="Times New Roman" w:hAnsi="Times New Roman" w:cs="Times New Roman"/>
        <w:i/>
        <w:sz w:val="20"/>
        <w:szCs w:val="20"/>
        <w:lang w:val="en-GB"/>
      </w:rPr>
    </w:pPr>
    <w:r w:rsidRPr="00DD2F3E">
      <w:rPr>
        <w:rFonts w:ascii="Times New Roman" w:eastAsia="Times New Roman" w:hAnsi="Times New Roman" w:cs="Times New Roman"/>
        <w:i/>
        <w:sz w:val="20"/>
        <w:szCs w:val="20"/>
        <w:lang w:val="en-GB"/>
      </w:rPr>
      <w:t>UNEP/CMS/ScC-SC1/Doc.</w:t>
    </w:r>
    <w:r>
      <w:rPr>
        <w:rFonts w:ascii="Times New Roman" w:eastAsia="Times New Roman" w:hAnsi="Times New Roman" w:cs="Times New Roman"/>
        <w:i/>
        <w:sz w:val="20"/>
        <w:szCs w:val="20"/>
        <w:lang w:val="en-GB"/>
      </w:rPr>
      <w:t>3.2</w:t>
    </w:r>
  </w:p>
  <w:p w14:paraId="629AFAC2" w14:textId="77777777" w:rsidR="00A70B0D" w:rsidRPr="00A70B0D" w:rsidRDefault="00A70B0D">
    <w:pPr>
      <w:pStyle w:val="Header"/>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E432EE" w14:textId="1807B62E" w:rsidR="00DD2F3E" w:rsidRPr="00A70B0D" w:rsidRDefault="00DD2F3E" w:rsidP="00A70B0D">
    <w:pPr>
      <w:pBdr>
        <w:bottom w:val="single" w:sz="4" w:space="1" w:color="auto"/>
      </w:pBdr>
      <w:spacing w:after="0" w:line="240" w:lineRule="auto"/>
      <w:rPr>
        <w:rFonts w:ascii="Times New Roman" w:eastAsia="Times New Roman" w:hAnsi="Times New Roman" w:cs="Times New Roman"/>
        <w:i/>
        <w:sz w:val="20"/>
        <w:szCs w:val="20"/>
        <w:lang w:val="en-GB"/>
      </w:rPr>
    </w:pPr>
    <w:r w:rsidRPr="00DD2F3E">
      <w:rPr>
        <w:rFonts w:ascii="Times New Roman" w:eastAsia="Times New Roman" w:hAnsi="Times New Roman" w:cs="Times New Roman"/>
        <w:i/>
        <w:sz w:val="20"/>
        <w:szCs w:val="20"/>
        <w:lang w:val="en-GB"/>
      </w:rPr>
      <w:t>UNEP/CMS/ScC-SC1/Doc.</w:t>
    </w:r>
    <w:r w:rsidR="00CB360C">
      <w:rPr>
        <w:rFonts w:ascii="Times New Roman" w:eastAsia="Times New Roman" w:hAnsi="Times New Roman" w:cs="Times New Roman"/>
        <w:i/>
        <w:sz w:val="20"/>
        <w:szCs w:val="20"/>
        <w:lang w:val="en-GB"/>
      </w:rPr>
      <w:t>3.2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7020"/>
      <w:gridCol w:w="1080"/>
    </w:tblGrid>
    <w:tr w:rsidR="00DD2F3E" w:rsidRPr="00DD2F3E" w14:paraId="6A0388D3" w14:textId="77777777" w:rsidTr="00B14BC7">
      <w:tc>
        <w:tcPr>
          <w:tcW w:w="1080" w:type="dxa"/>
          <w:tcBorders>
            <w:top w:val="nil"/>
            <w:left w:val="nil"/>
            <w:bottom w:val="nil"/>
            <w:right w:val="nil"/>
          </w:tcBorders>
        </w:tcPr>
        <w:p w14:paraId="65918C46" w14:textId="77777777" w:rsidR="00DD2F3E" w:rsidRPr="00DD2F3E" w:rsidRDefault="00DD2F3E" w:rsidP="00DD2F3E">
          <w:pPr>
            <w:spacing w:after="0" w:line="240" w:lineRule="auto"/>
            <w:rPr>
              <w:rFonts w:ascii="Times New Roman" w:eastAsia="Times New Roman" w:hAnsi="Times New Roman" w:cs="Times New Roman"/>
              <w:sz w:val="24"/>
              <w:szCs w:val="24"/>
              <w:lang w:val="en-GB"/>
            </w:rPr>
          </w:pPr>
          <w:r w:rsidRPr="00DD2F3E">
            <w:rPr>
              <w:rFonts w:ascii="Times New Roman" w:eastAsia="Times New Roman" w:hAnsi="Times New Roman" w:cs="Times New Roman"/>
              <w:noProof/>
              <w:sz w:val="24"/>
              <w:szCs w:val="24"/>
            </w:rPr>
            <w:drawing>
              <wp:inline distT="0" distB="0" distL="0" distR="0" wp14:anchorId="45FEC496" wp14:editId="59C88CD3">
                <wp:extent cx="550545" cy="760095"/>
                <wp:effectExtent l="0" t="0" r="190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0545" cy="760095"/>
                        </a:xfrm>
                        <a:prstGeom prst="rect">
                          <a:avLst/>
                        </a:prstGeom>
                        <a:noFill/>
                        <a:ln>
                          <a:noFill/>
                        </a:ln>
                      </pic:spPr>
                    </pic:pic>
                  </a:graphicData>
                </a:graphic>
              </wp:inline>
            </w:drawing>
          </w:r>
        </w:p>
      </w:tc>
      <w:tc>
        <w:tcPr>
          <w:tcW w:w="7020" w:type="dxa"/>
          <w:tcBorders>
            <w:top w:val="nil"/>
            <w:left w:val="nil"/>
            <w:bottom w:val="nil"/>
            <w:right w:val="nil"/>
          </w:tcBorders>
        </w:tcPr>
        <w:p w14:paraId="1BBF41BB" w14:textId="77777777" w:rsidR="00DD2F3E" w:rsidRPr="00DD2F3E" w:rsidRDefault="00DD2F3E" w:rsidP="00DD2F3E">
          <w:pPr>
            <w:spacing w:after="0" w:line="220" w:lineRule="atLeast"/>
            <w:ind w:left="-468" w:firstLine="180"/>
            <w:jc w:val="center"/>
            <w:rPr>
              <w:rFonts w:ascii="Times New Roman" w:eastAsia="Times New Roman" w:hAnsi="Times New Roman" w:cs="Times New Roman"/>
              <w:b/>
              <w:bCs/>
              <w:snapToGrid w:val="0"/>
              <w:position w:val="6"/>
              <w:sz w:val="24"/>
              <w:szCs w:val="24"/>
              <w:lang w:val="en-GB"/>
            </w:rPr>
          </w:pPr>
          <w:r w:rsidRPr="00DD2F3E">
            <w:rPr>
              <w:rFonts w:ascii="Times New Roman" w:eastAsia="Times New Roman" w:hAnsi="Times New Roman" w:cs="Times New Roman"/>
              <w:b/>
              <w:bCs/>
              <w:snapToGrid w:val="0"/>
              <w:position w:val="6"/>
              <w:sz w:val="43"/>
              <w:szCs w:val="43"/>
              <w:lang w:val="en-GB"/>
            </w:rPr>
            <w:t>Convention on the Conservation of</w:t>
          </w:r>
        </w:p>
        <w:p w14:paraId="134976C8" w14:textId="77777777" w:rsidR="00DD2F3E" w:rsidRPr="00DD2F3E" w:rsidRDefault="00DD2F3E" w:rsidP="00DD2F3E">
          <w:pPr>
            <w:spacing w:after="0" w:line="220" w:lineRule="atLeast"/>
            <w:ind w:left="-468" w:firstLine="180"/>
            <w:jc w:val="center"/>
            <w:rPr>
              <w:rFonts w:ascii="Times New Roman" w:eastAsia="Times New Roman" w:hAnsi="Times New Roman" w:cs="Times New Roman"/>
              <w:b/>
              <w:bCs/>
              <w:snapToGrid w:val="0"/>
              <w:spacing w:val="20"/>
              <w:sz w:val="24"/>
              <w:szCs w:val="24"/>
              <w:lang w:val="en-GB"/>
            </w:rPr>
          </w:pPr>
          <w:r w:rsidRPr="00DD2F3E">
            <w:rPr>
              <w:rFonts w:ascii="Times New Roman" w:eastAsia="Times New Roman" w:hAnsi="Times New Roman" w:cs="Times New Roman"/>
              <w:b/>
              <w:bCs/>
              <w:snapToGrid w:val="0"/>
              <w:position w:val="6"/>
              <w:sz w:val="43"/>
              <w:szCs w:val="43"/>
              <w:lang w:val="en-GB"/>
            </w:rPr>
            <w:t>Migratory Species of Wild Animals</w:t>
          </w:r>
        </w:p>
        <w:p w14:paraId="045E93F4" w14:textId="77777777" w:rsidR="00DD2F3E" w:rsidRPr="00DD2F3E" w:rsidRDefault="00DD2F3E" w:rsidP="00DD2F3E">
          <w:pPr>
            <w:spacing w:after="0" w:line="240" w:lineRule="auto"/>
            <w:ind w:firstLine="180"/>
            <w:jc w:val="center"/>
            <w:rPr>
              <w:rFonts w:ascii="Times New Roman" w:eastAsia="Times New Roman" w:hAnsi="Times New Roman" w:cs="Times New Roman"/>
              <w:b/>
              <w:bCs/>
              <w:snapToGrid w:val="0"/>
              <w:spacing w:val="20"/>
              <w:sz w:val="4"/>
              <w:szCs w:val="20"/>
              <w:lang w:val="en-GB"/>
            </w:rPr>
          </w:pPr>
        </w:p>
        <w:p w14:paraId="3B5E9B15" w14:textId="77777777" w:rsidR="00DD2F3E" w:rsidRPr="00DD2F3E" w:rsidRDefault="00DD2F3E" w:rsidP="00DD2F3E">
          <w:pPr>
            <w:spacing w:after="0" w:line="240" w:lineRule="auto"/>
            <w:ind w:left="-288" w:firstLine="180"/>
            <w:jc w:val="center"/>
            <w:rPr>
              <w:rFonts w:ascii="Times New Roman" w:eastAsia="Times New Roman" w:hAnsi="Times New Roman" w:cs="Times New Roman"/>
              <w:sz w:val="24"/>
              <w:szCs w:val="24"/>
              <w:lang w:val="en-GB"/>
            </w:rPr>
          </w:pPr>
          <w:r w:rsidRPr="00DD2F3E">
            <w:rPr>
              <w:rFonts w:ascii="Times New Roman" w:eastAsia="Times New Roman" w:hAnsi="Times New Roman" w:cs="Times New Roman"/>
              <w:i/>
              <w:snapToGrid w:val="0"/>
              <w:kern w:val="2"/>
              <w:sz w:val="24"/>
              <w:szCs w:val="24"/>
              <w:lang w:val="en-GB"/>
            </w:rPr>
            <w:t>Secretariat provided by the United Nations Environment Programme</w:t>
          </w:r>
        </w:p>
      </w:tc>
      <w:tc>
        <w:tcPr>
          <w:tcW w:w="1080" w:type="dxa"/>
          <w:tcBorders>
            <w:top w:val="nil"/>
            <w:left w:val="nil"/>
            <w:bottom w:val="nil"/>
            <w:right w:val="nil"/>
          </w:tcBorders>
        </w:tcPr>
        <w:p w14:paraId="37704B3F" w14:textId="77777777" w:rsidR="00DD2F3E" w:rsidRPr="00DD2F3E" w:rsidRDefault="00DD2F3E" w:rsidP="00DD2F3E">
          <w:pPr>
            <w:spacing w:after="0" w:line="240" w:lineRule="auto"/>
            <w:ind w:hanging="108"/>
            <w:jc w:val="center"/>
            <w:rPr>
              <w:rFonts w:ascii="Times New Roman" w:eastAsia="Times New Roman" w:hAnsi="Times New Roman" w:cs="Times New Roman"/>
              <w:sz w:val="24"/>
              <w:szCs w:val="24"/>
              <w:lang w:val="en-GB"/>
            </w:rPr>
          </w:pPr>
          <w:r w:rsidRPr="00DD2F3E">
            <w:rPr>
              <w:rFonts w:ascii="Times New Roman" w:eastAsia="Times New Roman" w:hAnsi="Times New Roman" w:cs="Times New Roman"/>
              <w:noProof/>
              <w:sz w:val="24"/>
              <w:szCs w:val="24"/>
            </w:rPr>
            <w:drawing>
              <wp:inline distT="0" distB="0" distL="0" distR="0" wp14:anchorId="7DCF6ECA" wp14:editId="19DA2A0E">
                <wp:extent cx="617220" cy="760095"/>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7220" cy="760095"/>
                        </a:xfrm>
                        <a:prstGeom prst="rect">
                          <a:avLst/>
                        </a:prstGeom>
                        <a:noFill/>
                        <a:ln>
                          <a:noFill/>
                        </a:ln>
                      </pic:spPr>
                    </pic:pic>
                  </a:graphicData>
                </a:graphic>
              </wp:inline>
            </w:drawing>
          </w:r>
        </w:p>
      </w:tc>
    </w:tr>
  </w:tbl>
  <w:p w14:paraId="24A4F7CC" w14:textId="77777777" w:rsidR="00DD2F3E" w:rsidRDefault="00DD2F3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244CBE" w14:textId="68D91E66" w:rsidR="006D3429" w:rsidRPr="00DD2F3E" w:rsidRDefault="006D3429" w:rsidP="00A70B0D">
    <w:pPr>
      <w:pBdr>
        <w:bottom w:val="single" w:sz="4" w:space="1" w:color="auto"/>
      </w:pBdr>
      <w:spacing w:after="0" w:line="240" w:lineRule="auto"/>
      <w:rPr>
        <w:rFonts w:ascii="Times New Roman" w:eastAsia="Times New Roman" w:hAnsi="Times New Roman" w:cs="Times New Roman"/>
        <w:i/>
        <w:sz w:val="20"/>
        <w:szCs w:val="20"/>
        <w:lang w:val="en-GB"/>
      </w:rPr>
    </w:pPr>
    <w:r w:rsidRPr="00DD2F3E">
      <w:rPr>
        <w:rFonts w:ascii="Times New Roman" w:eastAsia="Times New Roman" w:hAnsi="Times New Roman" w:cs="Times New Roman"/>
        <w:i/>
        <w:sz w:val="20"/>
        <w:szCs w:val="20"/>
        <w:lang w:val="en-GB"/>
      </w:rPr>
      <w:t>UNEP/CMS/ScC-SC1/Doc.</w:t>
    </w:r>
    <w:r>
      <w:rPr>
        <w:rFonts w:ascii="Times New Roman" w:eastAsia="Times New Roman" w:hAnsi="Times New Roman" w:cs="Times New Roman"/>
        <w:i/>
        <w:sz w:val="20"/>
        <w:szCs w:val="20"/>
        <w:lang w:val="en-GB"/>
      </w:rPr>
      <w:t>3.2/Annex 1</w:t>
    </w:r>
  </w:p>
  <w:p w14:paraId="5AA0E0B3" w14:textId="77777777" w:rsidR="006D3429" w:rsidRPr="00A70B0D" w:rsidRDefault="006D3429">
    <w:pPr>
      <w:pStyle w:val="Header"/>
      <w:rPr>
        <w:lang w:val="en-GB"/>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99D81B" w14:textId="74045A93" w:rsidR="0057343A" w:rsidRPr="00A70B0D" w:rsidRDefault="0057343A" w:rsidP="0057343A">
    <w:pPr>
      <w:pBdr>
        <w:bottom w:val="single" w:sz="4" w:space="1" w:color="auto"/>
      </w:pBdr>
      <w:spacing w:after="0" w:line="240" w:lineRule="auto"/>
      <w:jc w:val="right"/>
      <w:rPr>
        <w:rFonts w:ascii="Times New Roman" w:eastAsia="Times New Roman" w:hAnsi="Times New Roman" w:cs="Times New Roman"/>
        <w:i/>
        <w:sz w:val="20"/>
        <w:szCs w:val="20"/>
        <w:lang w:val="en-GB"/>
      </w:rPr>
    </w:pPr>
    <w:r w:rsidRPr="00DD2F3E">
      <w:rPr>
        <w:rFonts w:ascii="Times New Roman" w:eastAsia="Times New Roman" w:hAnsi="Times New Roman" w:cs="Times New Roman"/>
        <w:i/>
        <w:sz w:val="20"/>
        <w:szCs w:val="20"/>
        <w:lang w:val="en-GB"/>
      </w:rPr>
      <w:t>UNEP/CMS/ScC-SC1/Doc.</w:t>
    </w:r>
    <w:r>
      <w:rPr>
        <w:rFonts w:ascii="Times New Roman" w:eastAsia="Times New Roman" w:hAnsi="Times New Roman" w:cs="Times New Roman"/>
        <w:i/>
        <w:sz w:val="20"/>
        <w:szCs w:val="20"/>
        <w:lang w:val="en-GB"/>
      </w:rPr>
      <w:t>3.2/Annex 1</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27E159" w14:textId="39FCFC28" w:rsidR="00A70B0D" w:rsidRPr="00DD2F3E" w:rsidRDefault="00A70B0D" w:rsidP="00A70B0D">
    <w:pPr>
      <w:pBdr>
        <w:bottom w:val="single" w:sz="4" w:space="1" w:color="auto"/>
      </w:pBdr>
      <w:spacing w:after="0" w:line="240" w:lineRule="auto"/>
      <w:jc w:val="right"/>
      <w:rPr>
        <w:rFonts w:ascii="Times New Roman" w:eastAsia="Times New Roman" w:hAnsi="Times New Roman" w:cs="Times New Roman"/>
        <w:i/>
        <w:sz w:val="20"/>
        <w:szCs w:val="20"/>
        <w:lang w:val="en-GB"/>
      </w:rPr>
    </w:pPr>
    <w:r w:rsidRPr="00DD2F3E">
      <w:rPr>
        <w:rFonts w:ascii="Times New Roman" w:eastAsia="Times New Roman" w:hAnsi="Times New Roman" w:cs="Times New Roman"/>
        <w:i/>
        <w:sz w:val="20"/>
        <w:szCs w:val="20"/>
        <w:lang w:val="en-GB"/>
      </w:rPr>
      <w:t>UNEP/CMS/ScC-SC1/Doc.</w:t>
    </w:r>
    <w:r>
      <w:rPr>
        <w:rFonts w:ascii="Times New Roman" w:eastAsia="Times New Roman" w:hAnsi="Times New Roman" w:cs="Times New Roman"/>
        <w:i/>
        <w:sz w:val="20"/>
        <w:szCs w:val="20"/>
        <w:lang w:val="en-GB"/>
      </w:rPr>
      <w:t>3.2/Annex 1</w:t>
    </w:r>
  </w:p>
  <w:p w14:paraId="4937F3FA" w14:textId="77777777" w:rsidR="00A70B0D" w:rsidRPr="00A70B0D" w:rsidRDefault="00A70B0D" w:rsidP="00A70B0D">
    <w:pPr>
      <w:pStyle w:val="Header"/>
      <w:jc w:val="right"/>
      <w:rPr>
        <w:lang w:val="en-GB"/>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06DEF2" w14:textId="422CB0B8" w:rsidR="00F14F3B" w:rsidRPr="00A70B0D" w:rsidRDefault="00F14F3B" w:rsidP="00F14F3B">
    <w:pPr>
      <w:pBdr>
        <w:bottom w:val="single" w:sz="4" w:space="1" w:color="auto"/>
      </w:pBdr>
      <w:spacing w:after="0" w:line="240" w:lineRule="auto"/>
      <w:rPr>
        <w:rFonts w:ascii="Times New Roman" w:eastAsia="Times New Roman" w:hAnsi="Times New Roman" w:cs="Times New Roman"/>
        <w:i/>
        <w:sz w:val="20"/>
        <w:szCs w:val="20"/>
        <w:lang w:val="en-GB"/>
      </w:rPr>
    </w:pPr>
    <w:r w:rsidRPr="00DD2F3E">
      <w:rPr>
        <w:rFonts w:ascii="Times New Roman" w:eastAsia="Times New Roman" w:hAnsi="Times New Roman" w:cs="Times New Roman"/>
        <w:i/>
        <w:sz w:val="20"/>
        <w:szCs w:val="20"/>
        <w:lang w:val="en-GB"/>
      </w:rPr>
      <w:t>UNEP/CMS/ScC-SC1/Doc.</w:t>
    </w:r>
    <w:r>
      <w:rPr>
        <w:rFonts w:ascii="Times New Roman" w:eastAsia="Times New Roman" w:hAnsi="Times New Roman" w:cs="Times New Roman"/>
        <w:i/>
        <w:sz w:val="20"/>
        <w:szCs w:val="20"/>
        <w:lang w:val="en-GB"/>
      </w:rPr>
      <w:t>3.2</w:t>
    </w:r>
    <w:r>
      <w:rPr>
        <w:rFonts w:ascii="Times New Roman" w:eastAsia="Times New Roman" w:hAnsi="Times New Roman" w:cs="Times New Roman"/>
        <w:i/>
        <w:sz w:val="20"/>
        <w:szCs w:val="20"/>
        <w:lang w:val="en-GB"/>
      </w:rPr>
      <w:t>/Annex 2</w:t>
    </w:r>
  </w:p>
  <w:p w14:paraId="17B78855" w14:textId="7F8E9C15" w:rsidR="00CD55C0" w:rsidRPr="00F14F3B" w:rsidRDefault="0057622A" w:rsidP="00F14F3B">
    <w:pPr>
      <w:pStyle w:val="Header"/>
      <w:rPr>
        <w:lang w:val="en-GB"/>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1ABE61" w14:textId="6AD51A25" w:rsidR="00F14F3B" w:rsidRPr="00A70B0D" w:rsidRDefault="00F14F3B" w:rsidP="00F14F3B">
    <w:pPr>
      <w:pBdr>
        <w:bottom w:val="single" w:sz="4" w:space="1" w:color="auto"/>
      </w:pBdr>
      <w:spacing w:after="0" w:line="240" w:lineRule="auto"/>
      <w:jc w:val="right"/>
      <w:rPr>
        <w:rFonts w:ascii="Times New Roman" w:eastAsia="Times New Roman" w:hAnsi="Times New Roman" w:cs="Times New Roman"/>
        <w:i/>
        <w:sz w:val="20"/>
        <w:szCs w:val="20"/>
        <w:lang w:val="en-GB"/>
      </w:rPr>
    </w:pPr>
    <w:r w:rsidRPr="00DD2F3E">
      <w:rPr>
        <w:rFonts w:ascii="Times New Roman" w:eastAsia="Times New Roman" w:hAnsi="Times New Roman" w:cs="Times New Roman"/>
        <w:i/>
        <w:sz w:val="20"/>
        <w:szCs w:val="20"/>
        <w:lang w:val="en-GB"/>
      </w:rPr>
      <w:t>UNEP/CMS/ScC-SC1/Doc.</w:t>
    </w:r>
    <w:r>
      <w:rPr>
        <w:rFonts w:ascii="Times New Roman" w:eastAsia="Times New Roman" w:hAnsi="Times New Roman" w:cs="Times New Roman"/>
        <w:i/>
        <w:sz w:val="20"/>
        <w:szCs w:val="20"/>
        <w:lang w:val="en-GB"/>
      </w:rPr>
      <w:t>3.2</w:t>
    </w:r>
    <w:r>
      <w:rPr>
        <w:rFonts w:ascii="Times New Roman" w:eastAsia="Times New Roman" w:hAnsi="Times New Roman" w:cs="Times New Roman"/>
        <w:i/>
        <w:sz w:val="20"/>
        <w:szCs w:val="20"/>
        <w:lang w:val="en-GB"/>
      </w:rPr>
      <w:t>/Annex 2</w:t>
    </w:r>
  </w:p>
  <w:p w14:paraId="533D0CEA" w14:textId="16DCEA71" w:rsidR="00CD55C0" w:rsidRPr="00F14F3B" w:rsidRDefault="0057622A" w:rsidP="00F14F3B">
    <w:pPr>
      <w:pStyle w:val="Header"/>
      <w:rPr>
        <w:lang w:val="en-GB"/>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B596D8" w14:textId="2A4E3F3E" w:rsidR="006401E1" w:rsidRPr="00F14F3B" w:rsidRDefault="00F14F3B" w:rsidP="00F14F3B">
    <w:pPr>
      <w:pBdr>
        <w:bottom w:val="single" w:sz="4" w:space="1" w:color="auto"/>
      </w:pBdr>
      <w:spacing w:after="0" w:line="240" w:lineRule="auto"/>
      <w:rPr>
        <w:rFonts w:ascii="Times New Roman" w:eastAsia="Times New Roman" w:hAnsi="Times New Roman" w:cs="Times New Roman"/>
        <w:i/>
        <w:sz w:val="20"/>
        <w:szCs w:val="20"/>
        <w:lang w:val="en-GB"/>
      </w:rPr>
    </w:pPr>
    <w:r w:rsidRPr="00DD2F3E">
      <w:rPr>
        <w:rFonts w:ascii="Times New Roman" w:eastAsia="Times New Roman" w:hAnsi="Times New Roman" w:cs="Times New Roman"/>
        <w:i/>
        <w:sz w:val="20"/>
        <w:szCs w:val="20"/>
        <w:lang w:val="en-GB"/>
      </w:rPr>
      <w:t>UNEP/CMS/ScC-SC1/Doc.</w:t>
    </w:r>
    <w:r>
      <w:rPr>
        <w:rFonts w:ascii="Times New Roman" w:eastAsia="Times New Roman" w:hAnsi="Times New Roman" w:cs="Times New Roman"/>
        <w:i/>
        <w:sz w:val="20"/>
        <w:szCs w:val="20"/>
        <w:lang w:val="en-GB"/>
      </w:rPr>
      <w:t>3.2</w:t>
    </w:r>
    <w:r>
      <w:rPr>
        <w:rFonts w:ascii="Times New Roman" w:eastAsia="Times New Roman" w:hAnsi="Times New Roman" w:cs="Times New Roman"/>
        <w:i/>
        <w:sz w:val="20"/>
        <w:szCs w:val="20"/>
        <w:lang w:val="en-GB"/>
      </w:rPr>
      <w:t>/Annex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2116F"/>
    <w:multiLevelType w:val="hybridMultilevel"/>
    <w:tmpl w:val="113A20B0"/>
    <w:lvl w:ilvl="0" w:tplc="F9B415E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B9313A"/>
    <w:multiLevelType w:val="hybridMultilevel"/>
    <w:tmpl w:val="8AB26956"/>
    <w:lvl w:ilvl="0" w:tplc="80163E96">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7B1017"/>
    <w:multiLevelType w:val="hybridMultilevel"/>
    <w:tmpl w:val="C5FAA60E"/>
    <w:lvl w:ilvl="0" w:tplc="05F6FE7E">
      <w:start w:val="1"/>
      <w:numFmt w:val="decimal"/>
      <w:lvlText w:val="%1."/>
      <w:lvlJc w:val="left"/>
      <w:pPr>
        <w:ind w:left="360" w:hanging="360"/>
      </w:pPr>
      <w:rPr>
        <w:rFonts w:hint="default"/>
        <w:b w:val="0"/>
      </w:rPr>
    </w:lvl>
    <w:lvl w:ilvl="1" w:tplc="80163E96">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9461612"/>
    <w:multiLevelType w:val="hybridMultilevel"/>
    <w:tmpl w:val="4268FCF0"/>
    <w:lvl w:ilvl="0" w:tplc="0409000F">
      <w:start w:val="1"/>
      <w:numFmt w:val="decimal"/>
      <w:lvlText w:val="%1."/>
      <w:lvlJc w:val="left"/>
      <w:pPr>
        <w:ind w:left="1080" w:hanging="360"/>
      </w:pPr>
      <w:rPr>
        <w:rFonts w:hint="default"/>
        <w:b w:val="0"/>
      </w:rPr>
    </w:lvl>
    <w:lvl w:ilvl="1" w:tplc="80163E96">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0CE6F75"/>
    <w:multiLevelType w:val="hybridMultilevel"/>
    <w:tmpl w:val="4268FCF0"/>
    <w:lvl w:ilvl="0" w:tplc="0409000F">
      <w:start w:val="1"/>
      <w:numFmt w:val="decimal"/>
      <w:lvlText w:val="%1."/>
      <w:lvlJc w:val="left"/>
      <w:pPr>
        <w:ind w:left="360" w:hanging="360"/>
      </w:pPr>
      <w:rPr>
        <w:rFonts w:hint="default"/>
        <w:b w:val="0"/>
      </w:rPr>
    </w:lvl>
    <w:lvl w:ilvl="1" w:tplc="80163E96">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2C009AA"/>
    <w:multiLevelType w:val="hybridMultilevel"/>
    <w:tmpl w:val="977CD7BC"/>
    <w:lvl w:ilvl="0" w:tplc="085AD57C">
      <w:start w:val="1"/>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D201878"/>
    <w:multiLevelType w:val="hybridMultilevel"/>
    <w:tmpl w:val="EDA6A38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6"/>
  </w:num>
  <w:num w:numId="2">
    <w:abstractNumId w:val="4"/>
  </w:num>
  <w:num w:numId="3">
    <w:abstractNumId w:val="5"/>
  </w:num>
  <w:num w:numId="4">
    <w:abstractNumId w:val="0"/>
  </w:num>
  <w:num w:numId="5">
    <w:abstractNumId w:val="2"/>
  </w:num>
  <w:num w:numId="6">
    <w:abstractNumId w:val="1"/>
  </w:num>
  <w:num w:numId="7">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MS Secretariat">
    <w15:presenceInfo w15:providerId="None" w15:userId="CMS Secretaria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F3E"/>
    <w:rsid w:val="000511A3"/>
    <w:rsid w:val="000672F1"/>
    <w:rsid w:val="000A4B4B"/>
    <w:rsid w:val="00170610"/>
    <w:rsid w:val="001C2C60"/>
    <w:rsid w:val="00206ECA"/>
    <w:rsid w:val="0029421B"/>
    <w:rsid w:val="00297B9A"/>
    <w:rsid w:val="002F021B"/>
    <w:rsid w:val="002F5557"/>
    <w:rsid w:val="0034523A"/>
    <w:rsid w:val="004066A8"/>
    <w:rsid w:val="004550C4"/>
    <w:rsid w:val="00515336"/>
    <w:rsid w:val="0057343A"/>
    <w:rsid w:val="0057622A"/>
    <w:rsid w:val="005A60E7"/>
    <w:rsid w:val="006515EC"/>
    <w:rsid w:val="006A2D39"/>
    <w:rsid w:val="006D3429"/>
    <w:rsid w:val="00703E82"/>
    <w:rsid w:val="00826291"/>
    <w:rsid w:val="0085591E"/>
    <w:rsid w:val="008C4C11"/>
    <w:rsid w:val="00920FB6"/>
    <w:rsid w:val="00996EA4"/>
    <w:rsid w:val="00A04BBD"/>
    <w:rsid w:val="00A70B0D"/>
    <w:rsid w:val="00A71FBB"/>
    <w:rsid w:val="00AC1655"/>
    <w:rsid w:val="00B07050"/>
    <w:rsid w:val="00B6306D"/>
    <w:rsid w:val="00B64B64"/>
    <w:rsid w:val="00BC148E"/>
    <w:rsid w:val="00C74A5D"/>
    <w:rsid w:val="00C75F7B"/>
    <w:rsid w:val="00C97409"/>
    <w:rsid w:val="00CB360C"/>
    <w:rsid w:val="00D32AF2"/>
    <w:rsid w:val="00D6481A"/>
    <w:rsid w:val="00D776F0"/>
    <w:rsid w:val="00DD2F3E"/>
    <w:rsid w:val="00E62F3E"/>
    <w:rsid w:val="00F14F3B"/>
    <w:rsid w:val="00F239EB"/>
    <w:rsid w:val="00F37FE8"/>
    <w:rsid w:val="00F42F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8747B78"/>
  <w15:chartTrackingRefBased/>
  <w15:docId w15:val="{22145256-A6B3-4986-B261-C529E997E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57343A"/>
    <w:pPr>
      <w:keepNext/>
      <w:widowControl w:val="0"/>
      <w:tabs>
        <w:tab w:val="left" w:pos="-720"/>
        <w:tab w:val="left" w:pos="440"/>
        <w:tab w:val="left" w:pos="950"/>
      </w:tabs>
      <w:spacing w:after="0" w:line="221" w:lineRule="exact"/>
      <w:ind w:left="260" w:hanging="260"/>
      <w:outlineLvl w:val="0"/>
    </w:pPr>
    <w:rPr>
      <w:rFonts w:ascii="Times New Roman" w:eastAsia="Times New Roman" w:hAnsi="Times New Roman" w:cs="Times New Roman"/>
      <w:b/>
      <w:snapToGrid w:val="0"/>
      <w:szCs w:val="20"/>
      <w:lang w:val="en-GB"/>
    </w:rPr>
  </w:style>
  <w:style w:type="paragraph" w:styleId="Heading2">
    <w:name w:val="heading 2"/>
    <w:basedOn w:val="Normal"/>
    <w:next w:val="Normal"/>
    <w:link w:val="Heading2Char"/>
    <w:qFormat/>
    <w:rsid w:val="00A70B0D"/>
    <w:pPr>
      <w:keepNext/>
      <w:widowControl w:val="0"/>
      <w:tabs>
        <w:tab w:val="left" w:pos="720"/>
      </w:tabs>
      <w:spacing w:after="0" w:line="240" w:lineRule="auto"/>
      <w:ind w:left="720" w:hanging="720"/>
      <w:jc w:val="center"/>
      <w:outlineLvl w:val="1"/>
    </w:pPr>
    <w:rPr>
      <w:rFonts w:ascii="Times New Roman" w:eastAsia="Times New Roman" w:hAnsi="Times New Roman" w:cs="Times New Roman"/>
      <w:b/>
      <w:bCs/>
      <w:snapToGrid w:val="0"/>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2F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2F3E"/>
  </w:style>
  <w:style w:type="paragraph" w:styleId="Footer">
    <w:name w:val="footer"/>
    <w:basedOn w:val="Normal"/>
    <w:link w:val="FooterChar"/>
    <w:uiPriority w:val="99"/>
    <w:unhideWhenUsed/>
    <w:rsid w:val="00DD2F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2F3E"/>
  </w:style>
  <w:style w:type="character" w:styleId="Hyperlink">
    <w:name w:val="Hyperlink"/>
    <w:uiPriority w:val="99"/>
    <w:rsid w:val="00F42F74"/>
    <w:rPr>
      <w:color w:val="0000FF"/>
      <w:u w:val="single"/>
    </w:rPr>
  </w:style>
  <w:style w:type="paragraph" w:styleId="ListParagraph">
    <w:name w:val="List Paragraph"/>
    <w:basedOn w:val="Normal"/>
    <w:uiPriority w:val="34"/>
    <w:qFormat/>
    <w:rsid w:val="00A04BBD"/>
    <w:pPr>
      <w:ind w:left="720"/>
      <w:contextualSpacing/>
    </w:pPr>
  </w:style>
  <w:style w:type="paragraph" w:styleId="BalloonText">
    <w:name w:val="Balloon Text"/>
    <w:basedOn w:val="Normal"/>
    <w:link w:val="BalloonTextChar"/>
    <w:uiPriority w:val="99"/>
    <w:semiHidden/>
    <w:unhideWhenUsed/>
    <w:rsid w:val="00D648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481A"/>
    <w:rPr>
      <w:rFonts w:ascii="Segoe UI" w:hAnsi="Segoe UI" w:cs="Segoe UI"/>
      <w:sz w:val="18"/>
      <w:szCs w:val="18"/>
    </w:rPr>
  </w:style>
  <w:style w:type="character" w:styleId="CommentReference">
    <w:name w:val="annotation reference"/>
    <w:basedOn w:val="DefaultParagraphFont"/>
    <w:uiPriority w:val="99"/>
    <w:semiHidden/>
    <w:unhideWhenUsed/>
    <w:rsid w:val="00D6481A"/>
    <w:rPr>
      <w:sz w:val="16"/>
      <w:szCs w:val="16"/>
    </w:rPr>
  </w:style>
  <w:style w:type="paragraph" w:styleId="CommentText">
    <w:name w:val="annotation text"/>
    <w:basedOn w:val="Normal"/>
    <w:link w:val="CommentTextChar"/>
    <w:uiPriority w:val="99"/>
    <w:semiHidden/>
    <w:unhideWhenUsed/>
    <w:rsid w:val="00D6481A"/>
    <w:pPr>
      <w:spacing w:line="240" w:lineRule="auto"/>
    </w:pPr>
    <w:rPr>
      <w:sz w:val="20"/>
      <w:szCs w:val="20"/>
    </w:rPr>
  </w:style>
  <w:style w:type="character" w:customStyle="1" w:styleId="CommentTextChar">
    <w:name w:val="Comment Text Char"/>
    <w:basedOn w:val="DefaultParagraphFont"/>
    <w:link w:val="CommentText"/>
    <w:uiPriority w:val="99"/>
    <w:semiHidden/>
    <w:rsid w:val="00D6481A"/>
    <w:rPr>
      <w:sz w:val="20"/>
      <w:szCs w:val="20"/>
    </w:rPr>
  </w:style>
  <w:style w:type="paragraph" w:styleId="CommentSubject">
    <w:name w:val="annotation subject"/>
    <w:basedOn w:val="CommentText"/>
    <w:next w:val="CommentText"/>
    <w:link w:val="CommentSubjectChar"/>
    <w:uiPriority w:val="99"/>
    <w:semiHidden/>
    <w:unhideWhenUsed/>
    <w:rsid w:val="00D6481A"/>
    <w:rPr>
      <w:b/>
      <w:bCs/>
    </w:rPr>
  </w:style>
  <w:style w:type="character" w:customStyle="1" w:styleId="CommentSubjectChar">
    <w:name w:val="Comment Subject Char"/>
    <w:basedOn w:val="CommentTextChar"/>
    <w:link w:val="CommentSubject"/>
    <w:uiPriority w:val="99"/>
    <w:semiHidden/>
    <w:rsid w:val="00D6481A"/>
    <w:rPr>
      <w:b/>
      <w:bCs/>
      <w:sz w:val="20"/>
      <w:szCs w:val="20"/>
    </w:rPr>
  </w:style>
  <w:style w:type="character" w:customStyle="1" w:styleId="Heading2Char">
    <w:name w:val="Heading 2 Char"/>
    <w:basedOn w:val="DefaultParagraphFont"/>
    <w:link w:val="Heading2"/>
    <w:rsid w:val="00A70B0D"/>
    <w:rPr>
      <w:rFonts w:ascii="Times New Roman" w:eastAsia="Times New Roman" w:hAnsi="Times New Roman" w:cs="Times New Roman"/>
      <w:b/>
      <w:bCs/>
      <w:snapToGrid w:val="0"/>
      <w:sz w:val="28"/>
      <w:szCs w:val="28"/>
      <w:lang w:val="en-GB"/>
    </w:rPr>
  </w:style>
  <w:style w:type="paragraph" w:styleId="FootnoteText">
    <w:name w:val="footnote text"/>
    <w:basedOn w:val="Normal"/>
    <w:link w:val="FootnoteTextChar"/>
    <w:uiPriority w:val="99"/>
    <w:semiHidden/>
    <w:unhideWhenUsed/>
    <w:rsid w:val="006D342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D3429"/>
    <w:rPr>
      <w:sz w:val="20"/>
      <w:szCs w:val="20"/>
    </w:rPr>
  </w:style>
  <w:style w:type="character" w:styleId="FootnoteReference">
    <w:name w:val="footnote reference"/>
    <w:basedOn w:val="DefaultParagraphFont"/>
    <w:uiPriority w:val="99"/>
    <w:semiHidden/>
    <w:unhideWhenUsed/>
    <w:rsid w:val="006D3429"/>
    <w:rPr>
      <w:vertAlign w:val="superscript"/>
    </w:rPr>
  </w:style>
  <w:style w:type="character" w:customStyle="1" w:styleId="Heading1Char">
    <w:name w:val="Heading 1 Char"/>
    <w:basedOn w:val="DefaultParagraphFont"/>
    <w:link w:val="Heading1"/>
    <w:rsid w:val="0057343A"/>
    <w:rPr>
      <w:rFonts w:ascii="Times New Roman" w:eastAsia="Times New Roman" w:hAnsi="Times New Roman" w:cs="Times New Roman"/>
      <w:b/>
      <w:snapToGrid w:val="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webSettings" Target="webSettings.xml"/><Relationship Id="rId15" Type="http://schemas.microsoft.com/office/2011/relationships/commentsExtended" Target="commentsExtended.xml"/><Relationship Id="rId23" Type="http://schemas.openxmlformats.org/officeDocument/2006/relationships/footer" Target="footer6.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 Id="rId22" Type="http://schemas.openxmlformats.org/officeDocument/2006/relationships/footer" Target="footer5.xml"/><Relationship Id="rId27" Type="http://schemas.microsoft.com/office/2011/relationships/people" Target="people.xml"/></Relationships>
</file>

<file path=word/_rels/header3.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417202-2B50-4A1F-A921-E3EAA7546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11</Pages>
  <Words>2823</Words>
  <Characters>16097</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cp:keywords/>
  <dc:description/>
  <cp:lastModifiedBy>CMS Secretariat</cp:lastModifiedBy>
  <cp:revision>6</cp:revision>
  <dcterms:created xsi:type="dcterms:W3CDTF">2016-04-05T05:25:00Z</dcterms:created>
  <dcterms:modified xsi:type="dcterms:W3CDTF">2016-04-05T10:17:00Z</dcterms:modified>
</cp:coreProperties>
</file>