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31" w:rsidRPr="00D317ED" w:rsidRDefault="00682B31" w:rsidP="00682B31">
      <w:pPr>
        <w:tabs>
          <w:tab w:val="left" w:pos="-1057"/>
          <w:tab w:val="left" w:pos="-720"/>
        </w:tabs>
        <w:ind w:left="-90"/>
        <w:rPr>
          <w:rFonts w:ascii="Arial" w:hAnsi="Arial" w:cs="Arial"/>
          <w:spacing w:val="-8"/>
          <w:sz w:val="12"/>
          <w:szCs w:val="12"/>
          <w:lang w:val="fr-FR"/>
        </w:rPr>
      </w:pPr>
    </w:p>
    <w:p w:rsidR="00260772" w:rsidRPr="00D317ED" w:rsidRDefault="00260772" w:rsidP="003A0D8F">
      <w:pPr>
        <w:tabs>
          <w:tab w:val="left" w:pos="-1057"/>
          <w:tab w:val="left" w:pos="-720"/>
        </w:tabs>
        <w:rPr>
          <w:rFonts w:ascii="Arial" w:hAnsi="Arial" w:cs="Arial"/>
          <w:sz w:val="22"/>
          <w:szCs w:val="22"/>
          <w:lang w:val="fr-FR"/>
        </w:rPr>
      </w:pPr>
      <w:r w:rsidRPr="00D317ED">
        <w:rPr>
          <w:rFonts w:ascii="Arial" w:hAnsi="Arial" w:cs="Arial"/>
          <w:sz w:val="22"/>
          <w:szCs w:val="22"/>
          <w:lang w:val="fr-FR"/>
        </w:rPr>
        <w:t>12</w:t>
      </w:r>
      <w:r w:rsidRPr="00D317ED">
        <w:rPr>
          <w:rFonts w:ascii="Arial" w:hAnsi="Arial" w:cs="Arial"/>
          <w:sz w:val="22"/>
          <w:szCs w:val="22"/>
          <w:vertAlign w:val="superscript"/>
          <w:lang w:val="fr-FR"/>
        </w:rPr>
        <w:t>ème</w:t>
      </w:r>
      <w:r w:rsidRPr="00D317ED">
        <w:rPr>
          <w:rFonts w:ascii="Arial" w:hAnsi="Arial" w:cs="Arial"/>
          <w:sz w:val="22"/>
          <w:szCs w:val="22"/>
          <w:lang w:val="fr-FR"/>
        </w:rPr>
        <w:t xml:space="preserve"> SESSION DE LA CONFÉRENCE DES PARTIES</w:t>
      </w:r>
    </w:p>
    <w:p w:rsidR="00260772" w:rsidRPr="00D317ED" w:rsidRDefault="00260772" w:rsidP="003A0D8F">
      <w:pPr>
        <w:pStyle w:val="berschrift2"/>
        <w:keepNext w:val="0"/>
        <w:spacing w:line="228" w:lineRule="auto"/>
        <w:rPr>
          <w:rFonts w:ascii="Arial" w:hAnsi="Arial" w:cs="Arial"/>
          <w:b w:val="0"/>
          <w:bCs w:val="0"/>
          <w:sz w:val="22"/>
          <w:szCs w:val="22"/>
          <w:lang w:val="fr-FR"/>
        </w:rPr>
      </w:pPr>
      <w:r w:rsidRPr="00D317ED">
        <w:rPr>
          <w:rFonts w:ascii="Arial" w:hAnsi="Arial" w:cs="Arial"/>
          <w:b w:val="0"/>
          <w:sz w:val="22"/>
          <w:szCs w:val="22"/>
          <w:lang w:val="fr-FR"/>
        </w:rPr>
        <w:t>Manille, P</w:t>
      </w:r>
      <w:r w:rsidR="00436CD2" w:rsidRPr="00D317ED">
        <w:rPr>
          <w:rFonts w:ascii="Arial" w:hAnsi="Arial" w:cs="Arial"/>
          <w:b w:val="0"/>
          <w:sz w:val="22"/>
          <w:szCs w:val="22"/>
          <w:lang w:val="fr-FR"/>
        </w:rPr>
        <w:t>hilippines, 23 - 28 octobre 2017</w:t>
      </w:r>
    </w:p>
    <w:p w:rsidR="00260772" w:rsidRPr="00D317ED" w:rsidRDefault="00260772" w:rsidP="003A0D8F">
      <w:pPr>
        <w:spacing w:line="228" w:lineRule="auto"/>
        <w:rPr>
          <w:rFonts w:ascii="Arial" w:hAnsi="Arial" w:cs="Arial"/>
          <w:iCs/>
          <w:sz w:val="22"/>
          <w:szCs w:val="22"/>
          <w:lang w:val="fr-FR"/>
        </w:rPr>
      </w:pPr>
      <w:r w:rsidRPr="00D317ED">
        <w:rPr>
          <w:rFonts w:ascii="Arial" w:hAnsi="Arial" w:cs="Arial"/>
          <w:iCs/>
          <w:sz w:val="22"/>
          <w:szCs w:val="22"/>
          <w:lang w:val="fr-FR"/>
        </w:rPr>
        <w:t xml:space="preserve">Point </w:t>
      </w:r>
      <w:r w:rsidR="000C2A74" w:rsidRPr="00D317ED">
        <w:rPr>
          <w:rFonts w:ascii="Arial" w:hAnsi="Arial" w:cs="Arial"/>
          <w:iCs/>
          <w:sz w:val="22"/>
          <w:szCs w:val="22"/>
          <w:lang w:val="fr-FR"/>
        </w:rPr>
        <w:t>25.3</w:t>
      </w:r>
      <w:r w:rsidRPr="00D317ED">
        <w:rPr>
          <w:rFonts w:ascii="Arial" w:hAnsi="Arial" w:cs="Arial"/>
          <w:iCs/>
          <w:sz w:val="22"/>
          <w:szCs w:val="22"/>
          <w:lang w:val="fr-FR"/>
        </w:rPr>
        <w:t xml:space="preserve"> de l’ordre du jour</w:t>
      </w:r>
    </w:p>
    <w:tbl>
      <w:tblPr>
        <w:tblpPr w:leftFromText="180" w:rightFromText="180" w:horzAnchor="margin" w:tblpY="-401"/>
        <w:tblW w:w="9648" w:type="dxa"/>
        <w:tblLayout w:type="fixed"/>
        <w:tblCellMar>
          <w:top w:w="198" w:type="dxa"/>
        </w:tblCellMar>
        <w:tblLook w:val="0000"/>
      </w:tblPr>
      <w:tblGrid>
        <w:gridCol w:w="1526"/>
        <w:gridCol w:w="4072"/>
        <w:gridCol w:w="4050"/>
      </w:tblGrid>
      <w:tr w:rsidR="0081600F" w:rsidRPr="00D317ED"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D317ED"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fr-FR"/>
              </w:rPr>
            </w:pPr>
            <w:r w:rsidRPr="00D317ED">
              <w:rPr>
                <w:rFonts w:ascii="Arial" w:hAnsi="Arial" w:cs="Arial"/>
                <w:b/>
                <w:sz w:val="28"/>
                <w:szCs w:val="28"/>
                <w:lang w:val="fr-FR"/>
              </w:rPr>
              <w:tab/>
            </w:r>
            <w:r w:rsidRPr="00D317ED">
              <w:rPr>
                <w:rFonts w:ascii="Arial" w:hAnsi="Arial" w:cs="Arial"/>
                <w:b/>
                <w:sz w:val="28"/>
                <w:szCs w:val="28"/>
                <w:lang w:val="fr-FR"/>
              </w:rPr>
              <w:tab/>
            </w:r>
            <w:r w:rsidRPr="00D317ED">
              <w:rPr>
                <w:rFonts w:ascii="Arial" w:hAnsi="Arial" w:cs="Arial"/>
                <w:b/>
                <w:sz w:val="28"/>
                <w:szCs w:val="28"/>
                <w:lang w:val="fr-FR"/>
              </w:rPr>
              <w:tab/>
            </w:r>
            <w:r w:rsidRPr="00D317ED">
              <w:rPr>
                <w:rFonts w:ascii="Arial" w:hAnsi="Arial" w:cs="Arial"/>
                <w:b/>
                <w:sz w:val="28"/>
                <w:szCs w:val="28"/>
                <w:lang w:val="fr-FR"/>
              </w:rPr>
              <w:tab/>
            </w:r>
            <w:r w:rsidR="00FA61AF" w:rsidRPr="00D317ED">
              <w:rPr>
                <w:rFonts w:ascii="Arial" w:hAnsi="Arial" w:cs="Arial"/>
                <w:b/>
                <w:sz w:val="28"/>
                <w:szCs w:val="28"/>
                <w:lang w:val="fr-FR"/>
              </w:rPr>
              <w:t>CMS</w:t>
            </w:r>
          </w:p>
          <w:p w:rsidR="00FA61AF" w:rsidRPr="00D317ED" w:rsidRDefault="00FA61AF" w:rsidP="00972D36">
            <w:pPr>
              <w:tabs>
                <w:tab w:val="left" w:pos="-1057"/>
                <w:tab w:val="left" w:pos="-720"/>
                <w:tab w:val="left" w:pos="0"/>
                <w:tab w:val="left" w:pos="141"/>
                <w:tab w:val="left" w:pos="720"/>
                <w:tab w:val="right" w:pos="9072"/>
              </w:tabs>
              <w:rPr>
                <w:rFonts w:ascii="Arial" w:hAnsi="Arial" w:cs="Arial"/>
                <w:sz w:val="22"/>
                <w:szCs w:val="22"/>
                <w:lang w:val="fr-FR"/>
              </w:rPr>
            </w:pPr>
          </w:p>
        </w:tc>
      </w:tr>
      <w:tr w:rsidR="00260772" w:rsidRPr="00D317ED"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D317ED" w:rsidRDefault="009A4CD2" w:rsidP="00260772">
            <w:pPr>
              <w:rPr>
                <w:rFonts w:ascii="Arial" w:hAnsi="Arial" w:cs="Arial"/>
                <w:sz w:val="22"/>
                <w:szCs w:val="22"/>
                <w:lang w:val="fr-FR"/>
              </w:rPr>
            </w:pPr>
            <w:r w:rsidRPr="00D317ED">
              <w:rPr>
                <w:rFonts w:ascii="Arial" w:hAnsi="Arial" w:cs="Arial"/>
                <w:noProof/>
                <w:sz w:val="22"/>
                <w:szCs w:val="22"/>
                <w:lang w:val="de-DE" w:eastAsia="de-DE"/>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D317ED" w:rsidRDefault="00260772" w:rsidP="00260772">
            <w:pPr>
              <w:rPr>
                <w:rFonts w:ascii="Arial" w:hAnsi="Arial" w:cs="Arial"/>
                <w:sz w:val="22"/>
                <w:szCs w:val="22"/>
                <w:lang w:val="fr-FR"/>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D317ED" w:rsidRDefault="00260772" w:rsidP="00260772">
            <w:pPr>
              <w:pStyle w:val="berschrift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fr-FR"/>
              </w:rPr>
            </w:pPr>
          </w:p>
          <w:p w:rsidR="00260772" w:rsidRPr="00D317ED" w:rsidRDefault="00260772" w:rsidP="00260772">
            <w:pPr>
              <w:pStyle w:val="berschrift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D317ED">
              <w:rPr>
                <w:rFonts w:ascii="Arial" w:hAnsi="Arial" w:cs="Arial"/>
                <w:bCs w:val="0"/>
                <w:sz w:val="28"/>
                <w:szCs w:val="28"/>
                <w:lang w:val="fr-FR"/>
              </w:rPr>
              <w:t>CONVENTION SUR</w:t>
            </w:r>
          </w:p>
          <w:p w:rsidR="00260772" w:rsidRPr="00D317ED" w:rsidRDefault="00260772" w:rsidP="00260772">
            <w:pPr>
              <w:pStyle w:val="berschrift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D317ED">
              <w:rPr>
                <w:rFonts w:ascii="Arial" w:hAnsi="Arial" w:cs="Arial"/>
                <w:bCs w:val="0"/>
                <w:sz w:val="28"/>
                <w:szCs w:val="28"/>
                <w:lang w:val="fr-FR"/>
              </w:rPr>
              <w:t>LES ESPÈCES</w:t>
            </w:r>
          </w:p>
          <w:p w:rsidR="00260772" w:rsidRPr="00D317ED" w:rsidRDefault="00260772" w:rsidP="00260772">
            <w:pPr>
              <w:pStyle w:val="berschrift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D317ED">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D317ED"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D317ED"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D317ED">
              <w:rPr>
                <w:rFonts w:ascii="Arial" w:hAnsi="Arial" w:cs="Arial"/>
                <w:sz w:val="22"/>
                <w:szCs w:val="22"/>
                <w:lang w:val="fr-FR"/>
              </w:rPr>
              <w:t>Distribution</w:t>
            </w:r>
            <w:r w:rsidR="00D317ED" w:rsidRPr="00D317ED">
              <w:rPr>
                <w:rFonts w:ascii="Arial" w:hAnsi="Arial" w:cs="Arial"/>
                <w:sz w:val="22"/>
                <w:szCs w:val="22"/>
                <w:lang w:val="fr-FR"/>
              </w:rPr>
              <w:t> </w:t>
            </w:r>
            <w:r w:rsidRPr="00D317ED">
              <w:rPr>
                <w:rFonts w:ascii="Arial" w:hAnsi="Arial" w:cs="Arial"/>
                <w:sz w:val="22"/>
                <w:szCs w:val="22"/>
                <w:lang w:val="fr-FR"/>
              </w:rPr>
              <w:t>: Générale</w:t>
            </w:r>
          </w:p>
          <w:p w:rsidR="00260772" w:rsidRPr="00D317ED" w:rsidRDefault="00260772" w:rsidP="00260772">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D317ED"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D317ED">
              <w:rPr>
                <w:rFonts w:ascii="Arial" w:hAnsi="Arial" w:cs="Arial"/>
                <w:sz w:val="22"/>
                <w:szCs w:val="22"/>
                <w:lang w:val="fr-FR"/>
              </w:rPr>
              <w:t>UNEP/CMS/COP12/Doc.</w:t>
            </w:r>
            <w:r w:rsidR="000C2A74" w:rsidRPr="00D317ED">
              <w:rPr>
                <w:rFonts w:ascii="Arial" w:hAnsi="Arial" w:cs="Arial"/>
                <w:sz w:val="22"/>
                <w:szCs w:val="22"/>
                <w:lang w:val="fr-FR"/>
              </w:rPr>
              <w:t>25.3</w:t>
            </w:r>
          </w:p>
          <w:p w:rsidR="00260772" w:rsidRPr="00D317ED" w:rsidRDefault="00BA00F5"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24 juin</w:t>
            </w:r>
            <w:r w:rsidR="00436CD2" w:rsidRPr="00D317ED">
              <w:rPr>
                <w:rFonts w:ascii="Arial" w:hAnsi="Arial" w:cs="Arial"/>
                <w:sz w:val="22"/>
                <w:szCs w:val="22"/>
                <w:lang w:val="fr-FR"/>
              </w:rPr>
              <w:t xml:space="preserve"> 2017</w:t>
            </w:r>
          </w:p>
          <w:p w:rsidR="00260772" w:rsidRPr="00D317ED"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D317ED" w:rsidRDefault="00260772" w:rsidP="00260772">
            <w:pPr>
              <w:rPr>
                <w:rFonts w:ascii="Arial" w:hAnsi="Arial" w:cs="Arial"/>
                <w:sz w:val="22"/>
                <w:szCs w:val="22"/>
                <w:lang w:val="fr-FR"/>
              </w:rPr>
            </w:pPr>
            <w:r w:rsidRPr="00D317ED">
              <w:rPr>
                <w:rFonts w:ascii="Arial" w:hAnsi="Arial" w:cs="Arial"/>
                <w:sz w:val="22"/>
                <w:szCs w:val="22"/>
                <w:lang w:val="fr-FR"/>
              </w:rPr>
              <w:t>Français</w:t>
            </w:r>
          </w:p>
          <w:p w:rsidR="00260772" w:rsidRPr="00D317ED" w:rsidRDefault="00260772" w:rsidP="00260772">
            <w:pPr>
              <w:rPr>
                <w:rFonts w:ascii="Arial" w:hAnsi="Arial" w:cs="Arial"/>
                <w:sz w:val="22"/>
                <w:szCs w:val="22"/>
                <w:lang w:val="fr-FR"/>
              </w:rPr>
            </w:pPr>
            <w:r w:rsidRPr="00D317ED">
              <w:rPr>
                <w:rFonts w:ascii="Arial" w:hAnsi="Arial" w:cs="Arial"/>
                <w:sz w:val="22"/>
                <w:szCs w:val="22"/>
                <w:lang w:val="fr-FR"/>
              </w:rPr>
              <w:t>Original</w:t>
            </w:r>
            <w:r w:rsidR="00D317ED" w:rsidRPr="00D317ED">
              <w:rPr>
                <w:rFonts w:ascii="Arial" w:hAnsi="Arial" w:cs="Arial"/>
                <w:sz w:val="22"/>
                <w:szCs w:val="22"/>
                <w:lang w:val="fr-FR"/>
              </w:rPr>
              <w:t> </w:t>
            </w:r>
            <w:r w:rsidRPr="00D317ED">
              <w:rPr>
                <w:rFonts w:ascii="Arial" w:hAnsi="Arial" w:cs="Arial"/>
                <w:sz w:val="22"/>
                <w:szCs w:val="22"/>
                <w:lang w:val="fr-FR"/>
              </w:rPr>
              <w:t>: Anglais</w:t>
            </w:r>
          </w:p>
          <w:p w:rsidR="00260772" w:rsidRPr="00D317ED" w:rsidRDefault="00260772" w:rsidP="00260772">
            <w:pPr>
              <w:rPr>
                <w:rFonts w:ascii="Arial" w:hAnsi="Arial" w:cs="Arial"/>
                <w:sz w:val="12"/>
                <w:szCs w:val="12"/>
                <w:lang w:val="fr-FR"/>
              </w:rPr>
            </w:pPr>
          </w:p>
        </w:tc>
      </w:tr>
    </w:tbl>
    <w:p w:rsidR="00354A9C" w:rsidRPr="00D317ED" w:rsidRDefault="00354A9C" w:rsidP="00922791">
      <w:pPr>
        <w:tabs>
          <w:tab w:val="left" w:pos="7020"/>
        </w:tabs>
        <w:rPr>
          <w:rFonts w:ascii="Arial" w:hAnsi="Arial" w:cs="Arial"/>
          <w:sz w:val="22"/>
          <w:szCs w:val="22"/>
          <w:lang w:val="fr-FR"/>
        </w:rPr>
      </w:pPr>
    </w:p>
    <w:p w:rsidR="0052082F" w:rsidRPr="00D317ED" w:rsidRDefault="0052082F" w:rsidP="00354A9C">
      <w:pPr>
        <w:rPr>
          <w:rFonts w:ascii="Arial" w:hAnsi="Arial" w:cs="Arial"/>
          <w:sz w:val="22"/>
          <w:szCs w:val="22"/>
          <w:lang w:val="fr-FR"/>
        </w:rPr>
      </w:pPr>
    </w:p>
    <w:p w:rsidR="000C2A74" w:rsidRPr="00BA00F5" w:rsidRDefault="00D317ED" w:rsidP="000C2A74">
      <w:pPr>
        <w:pStyle w:val="berschrift2"/>
        <w:keepNext w:val="0"/>
        <w:ind w:left="-90" w:right="-367"/>
        <w:jc w:val="center"/>
        <w:rPr>
          <w:rFonts w:ascii="Arial" w:hAnsi="Arial" w:cs="Arial"/>
          <w:sz w:val="22"/>
          <w:szCs w:val="22"/>
          <w:lang w:val="fr-FR"/>
        </w:rPr>
      </w:pPr>
      <w:r w:rsidRPr="00BA00F5">
        <w:rPr>
          <w:rFonts w:ascii="Arial" w:hAnsi="Arial" w:cs="Arial"/>
          <w:sz w:val="22"/>
          <w:szCs w:val="22"/>
          <w:lang w:val="fr-FR"/>
        </w:rPr>
        <w:t>TAXONOMIE</w:t>
      </w:r>
      <w:r w:rsidR="000C2A74" w:rsidRPr="00BA00F5">
        <w:rPr>
          <w:rFonts w:ascii="Arial" w:hAnsi="Arial" w:cs="Arial"/>
          <w:sz w:val="22"/>
          <w:szCs w:val="22"/>
          <w:lang w:val="fr-FR"/>
        </w:rPr>
        <w:t xml:space="preserve"> </w:t>
      </w:r>
      <w:r w:rsidRPr="00BA00F5">
        <w:rPr>
          <w:rFonts w:ascii="Arial" w:hAnsi="Arial" w:cs="Arial"/>
          <w:sz w:val="22"/>
          <w:szCs w:val="22"/>
          <w:lang w:val="fr-FR"/>
        </w:rPr>
        <w:t>ET</w:t>
      </w:r>
      <w:r w:rsidR="000C2A74" w:rsidRPr="00BA00F5">
        <w:rPr>
          <w:rFonts w:ascii="Arial" w:hAnsi="Arial" w:cs="Arial"/>
          <w:sz w:val="22"/>
          <w:szCs w:val="22"/>
          <w:lang w:val="fr-FR"/>
        </w:rPr>
        <w:t xml:space="preserve"> NOMENCLATURE </w:t>
      </w:r>
    </w:p>
    <w:p w:rsidR="00260772" w:rsidRPr="00BA00F5" w:rsidRDefault="00260772" w:rsidP="00260772">
      <w:pPr>
        <w:rPr>
          <w:sz w:val="8"/>
          <w:szCs w:val="8"/>
          <w:lang w:val="fr-FR"/>
        </w:rPr>
      </w:pPr>
    </w:p>
    <w:p w:rsidR="00260772" w:rsidRPr="00D317ED" w:rsidRDefault="00260772" w:rsidP="00260772">
      <w:pPr>
        <w:jc w:val="center"/>
        <w:rPr>
          <w:rFonts w:ascii="Arial" w:hAnsi="Arial" w:cs="Arial"/>
          <w:i/>
          <w:sz w:val="22"/>
          <w:szCs w:val="22"/>
          <w:lang w:val="fr-FR"/>
        </w:rPr>
      </w:pPr>
      <w:r w:rsidRPr="00BA00F5">
        <w:rPr>
          <w:rFonts w:ascii="Arial" w:hAnsi="Arial" w:cs="Arial"/>
          <w:i/>
          <w:sz w:val="22"/>
          <w:szCs w:val="22"/>
          <w:lang w:val="fr-FR"/>
        </w:rPr>
        <w:t>(</w:t>
      </w:r>
      <w:r w:rsidR="00F901E4" w:rsidRPr="00BA00F5">
        <w:rPr>
          <w:rFonts w:ascii="Arial" w:hAnsi="Arial" w:cs="Arial"/>
          <w:i/>
          <w:sz w:val="22"/>
          <w:szCs w:val="22"/>
          <w:lang w:val="fr-FR"/>
        </w:rPr>
        <w:t>P</w:t>
      </w:r>
      <w:r w:rsidR="000C2A74" w:rsidRPr="00BA00F5">
        <w:rPr>
          <w:rFonts w:ascii="Arial" w:hAnsi="Arial" w:cs="Arial"/>
          <w:i/>
          <w:sz w:val="22"/>
          <w:szCs w:val="22"/>
          <w:lang w:val="fr-FR"/>
        </w:rPr>
        <w:t>réparé par le Secrétariat</w:t>
      </w:r>
      <w:r w:rsidRPr="00BA00F5">
        <w:rPr>
          <w:rFonts w:ascii="Arial" w:hAnsi="Arial" w:cs="Arial"/>
          <w:i/>
          <w:sz w:val="22"/>
          <w:szCs w:val="22"/>
          <w:lang w:val="fr-FR"/>
        </w:rPr>
        <w:t>)</w:t>
      </w:r>
    </w:p>
    <w:p w:rsidR="001764E6" w:rsidRPr="00D317ED" w:rsidRDefault="001764E6" w:rsidP="001764E6">
      <w:pPr>
        <w:jc w:val="both"/>
        <w:rPr>
          <w:rFonts w:ascii="Arial" w:hAnsi="Arial" w:cs="Arial"/>
          <w:sz w:val="21"/>
          <w:szCs w:val="21"/>
          <w:lang w:val="fr-FR"/>
        </w:rPr>
      </w:pPr>
    </w:p>
    <w:p w:rsidR="001764E6" w:rsidRPr="00D317ED" w:rsidRDefault="001764E6" w:rsidP="00D605A4">
      <w:pPr>
        <w:tabs>
          <w:tab w:val="left" w:pos="8295"/>
        </w:tabs>
        <w:jc w:val="both"/>
        <w:rPr>
          <w:rFonts w:ascii="Arial" w:hAnsi="Arial" w:cs="Arial"/>
          <w:sz w:val="21"/>
          <w:szCs w:val="21"/>
          <w:lang w:val="fr-FR"/>
        </w:rPr>
      </w:pPr>
    </w:p>
    <w:p w:rsidR="00D605A4" w:rsidRPr="00D317ED" w:rsidRDefault="00D605A4" w:rsidP="001764E6">
      <w:pPr>
        <w:jc w:val="both"/>
        <w:rPr>
          <w:rFonts w:ascii="Arial" w:hAnsi="Arial" w:cs="Arial"/>
          <w:sz w:val="21"/>
          <w:szCs w:val="21"/>
          <w:lang w:val="fr-FR"/>
        </w:rPr>
      </w:pPr>
    </w:p>
    <w:p w:rsidR="00D605A4" w:rsidRPr="00D317ED" w:rsidRDefault="00D605A4" w:rsidP="00D605A4">
      <w:pPr>
        <w:rPr>
          <w:rFonts w:ascii="Arial" w:hAnsi="Arial" w:cs="Arial"/>
          <w:sz w:val="21"/>
          <w:szCs w:val="21"/>
          <w:lang w:val="fr-FR"/>
        </w:rPr>
      </w:pPr>
    </w:p>
    <w:p w:rsidR="00D605A4" w:rsidRPr="00D317ED" w:rsidRDefault="00B21E7F" w:rsidP="00D605A4">
      <w:pPr>
        <w:rPr>
          <w:rFonts w:ascii="Arial" w:hAnsi="Arial" w:cs="Arial"/>
          <w:sz w:val="21"/>
          <w:szCs w:val="21"/>
          <w:lang w:val="fr-FR"/>
        </w:rPr>
      </w:pPr>
      <w:r w:rsidRPr="00B21E7F">
        <w:rPr>
          <w:rFonts w:ascii="Arial" w:hAnsi="Arial" w:cs="Arial"/>
          <w:noProof/>
          <w:sz w:val="21"/>
          <w:szCs w:val="21"/>
          <w:lang w:val="fr-FR" w:eastAsia="fr-FR"/>
        </w:rPr>
        <w:pict>
          <v:shapetype id="_x0000_t202" coordsize="21600,21600" o:spt="202" path="m,l,21600r21600,l21600,xe">
            <v:stroke joinstyle="miter"/>
            <v:path gradientshapeok="t" o:connecttype="rect"/>
          </v:shapetype>
          <v:shape id="Text Box 4" o:spid="_x0000_s1026" type="#_x0000_t202" style="position:absolute;margin-left:61.45pt;margin-top:12.1pt;width:339pt;height:288.7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" strokeweight=".25pt">
            <v:textbox>
              <w:txbxContent>
                <w:p w:rsidR="008244BF" w:rsidRPr="0088401E" w:rsidRDefault="008244BF" w:rsidP="000C2A74">
                  <w:pPr>
                    <w:rPr>
                      <w:rFonts w:ascii="Arial" w:hAnsi="Arial" w:cs="Arial"/>
                      <w:sz w:val="22"/>
                      <w:szCs w:val="22"/>
                      <w:lang w:val="fr-FR"/>
                    </w:rPr>
                  </w:pPr>
                  <w:r w:rsidRPr="0088401E">
                    <w:rPr>
                      <w:rFonts w:ascii="Arial" w:hAnsi="Arial" w:cs="Arial"/>
                      <w:sz w:val="22"/>
                      <w:szCs w:val="22"/>
                      <w:lang w:val="fr-FR"/>
                    </w:rPr>
                    <w:t>Résumé:</w:t>
                  </w:r>
                </w:p>
                <w:p w:rsidR="008244BF" w:rsidRPr="0088401E" w:rsidRDefault="008244BF" w:rsidP="000C2A74">
                  <w:pPr>
                    <w:jc w:val="both"/>
                    <w:rPr>
                      <w:rFonts w:ascii="Arial" w:hAnsi="Arial" w:cs="Arial"/>
                      <w:i/>
                      <w:sz w:val="22"/>
                      <w:szCs w:val="22"/>
                      <w:highlight w:val="cyan"/>
                      <w:lang w:val="fr-FR"/>
                    </w:rPr>
                  </w:pPr>
                </w:p>
                <w:p w:rsidR="008244BF" w:rsidRPr="00BA00F5" w:rsidRDefault="008244BF" w:rsidP="000C2A74">
                  <w:pPr>
                    <w:jc w:val="both"/>
                    <w:rPr>
                      <w:rFonts w:ascii="Arial" w:hAnsi="Arial" w:cs="Arial"/>
                      <w:sz w:val="22"/>
                      <w:szCs w:val="22"/>
                      <w:lang w:val="fr-FR"/>
                    </w:rPr>
                  </w:pPr>
                  <w:r w:rsidRPr="00BA00F5">
                    <w:rPr>
                      <w:rFonts w:ascii="Arial" w:hAnsi="Arial" w:cs="Arial"/>
                      <w:sz w:val="22"/>
                      <w:szCs w:val="22"/>
                      <w:lang w:val="fr-FR"/>
                    </w:rPr>
                    <w:t>Afin d’aider le Conseil scientifique dans la mise en œuvre de la Résolution 11.19 sur la</w:t>
                  </w:r>
                  <w:r w:rsidRPr="00BA00F5">
                    <w:rPr>
                      <w:lang w:val="fr-FR"/>
                    </w:rPr>
                    <w:t xml:space="preserve"> </w:t>
                  </w:r>
                  <w:r w:rsidRPr="00BA00F5">
                    <w:rPr>
                      <w:rFonts w:ascii="Arial" w:hAnsi="Arial" w:cs="Arial"/>
                      <w:sz w:val="22"/>
                      <w:szCs w:val="22"/>
                      <w:lang w:val="fr-FR"/>
                    </w:rPr>
                    <w:t xml:space="preserve">Taxonomie et nomenclature des oiseaux figurant aux annexes de la CMS, le Secrétariat a entrepris une analyse des implications en cas d’adoption de la référence taxonomique pour les oiseaux </w:t>
                  </w:r>
                  <w:r w:rsidR="00FD570D" w:rsidRPr="00BA00F5">
                    <w:rPr>
                      <w:rFonts w:ascii="Arial" w:hAnsi="Arial" w:cs="Arial"/>
                      <w:sz w:val="22"/>
                      <w:szCs w:val="22"/>
                      <w:lang w:val="fr-FR"/>
                    </w:rPr>
                    <w:t>passereaux</w:t>
                  </w:r>
                  <w:r w:rsidRPr="00BA00F5">
                    <w:rPr>
                      <w:rFonts w:ascii="Arial" w:hAnsi="Arial" w:cs="Arial"/>
                      <w:sz w:val="22"/>
                      <w:szCs w:val="22"/>
                      <w:lang w:val="fr-FR"/>
                    </w:rPr>
                    <w:t>, comme proposé par la Conférence des Parties lors de sa 11</w:t>
                  </w:r>
                  <w:r w:rsidRPr="00BA00F5">
                    <w:rPr>
                      <w:rFonts w:ascii="Arial" w:hAnsi="Arial" w:cs="Arial"/>
                      <w:sz w:val="22"/>
                      <w:szCs w:val="22"/>
                      <w:vertAlign w:val="superscript"/>
                      <w:lang w:val="fr-FR"/>
                    </w:rPr>
                    <w:t>ème</w:t>
                  </w:r>
                  <w:r w:rsidRPr="00BA00F5">
                    <w:rPr>
                      <w:rFonts w:ascii="Arial" w:hAnsi="Arial" w:cs="Arial"/>
                      <w:sz w:val="22"/>
                      <w:szCs w:val="22"/>
                      <w:lang w:val="fr-FR"/>
                    </w:rPr>
                    <w:t xml:space="preserve"> session (COP11).</w:t>
                  </w:r>
                </w:p>
                <w:p w:rsidR="008244BF" w:rsidRPr="00BA00F5" w:rsidRDefault="008244BF" w:rsidP="000C2A74">
                  <w:pPr>
                    <w:jc w:val="both"/>
                    <w:rPr>
                      <w:rFonts w:ascii="Arial" w:hAnsi="Arial" w:cs="Arial"/>
                      <w:sz w:val="22"/>
                      <w:szCs w:val="22"/>
                      <w:lang w:val="fr-FR"/>
                    </w:rPr>
                  </w:pPr>
                </w:p>
                <w:p w:rsidR="008244BF" w:rsidRPr="00BA00F5" w:rsidRDefault="008244BF" w:rsidP="000C2A74">
                  <w:pPr>
                    <w:jc w:val="both"/>
                    <w:rPr>
                      <w:rFonts w:ascii="Arial" w:hAnsi="Arial" w:cs="Arial"/>
                      <w:sz w:val="22"/>
                      <w:szCs w:val="22"/>
                      <w:lang w:val="fr-FR"/>
                    </w:rPr>
                  </w:pPr>
                  <w:r w:rsidRPr="00BA00F5">
                    <w:rPr>
                      <w:rFonts w:ascii="Arial" w:hAnsi="Arial" w:cs="Arial"/>
                      <w:sz w:val="22"/>
                      <w:szCs w:val="22"/>
                      <w:lang w:val="fr-FR"/>
                    </w:rPr>
                    <w:t>Les Annexes de la CMS seront mises à jour en conséquence une f</w:t>
                  </w:r>
                  <w:r w:rsidR="00FD570D" w:rsidRPr="00BA00F5">
                    <w:rPr>
                      <w:rFonts w:ascii="Arial" w:hAnsi="Arial" w:cs="Arial"/>
                      <w:sz w:val="22"/>
                      <w:szCs w:val="22"/>
                      <w:lang w:val="fr-FR"/>
                    </w:rPr>
                    <w:t xml:space="preserve">ois que la nouvelle référence pour les </w:t>
                  </w:r>
                  <w:r w:rsidRPr="00BA00F5">
                    <w:rPr>
                      <w:rFonts w:ascii="Arial" w:hAnsi="Arial" w:cs="Arial"/>
                      <w:sz w:val="22"/>
                      <w:szCs w:val="22"/>
                      <w:lang w:val="fr-FR"/>
                    </w:rPr>
                    <w:t>oiseau</w:t>
                  </w:r>
                  <w:r w:rsidR="00FD570D" w:rsidRPr="00BA00F5">
                    <w:rPr>
                      <w:rFonts w:ascii="Arial" w:hAnsi="Arial" w:cs="Arial"/>
                      <w:sz w:val="22"/>
                      <w:szCs w:val="22"/>
                      <w:lang w:val="fr-FR"/>
                    </w:rPr>
                    <w:t>x</w:t>
                  </w:r>
                  <w:r w:rsidRPr="00BA00F5">
                    <w:rPr>
                      <w:rFonts w:ascii="Arial" w:hAnsi="Arial" w:cs="Arial"/>
                      <w:sz w:val="22"/>
                      <w:szCs w:val="22"/>
                      <w:lang w:val="fr-FR"/>
                    </w:rPr>
                    <w:t xml:space="preserve"> sera adoptée par la Conférence des Parties lors de sa 12</w:t>
                  </w:r>
                  <w:r w:rsidRPr="00BA00F5">
                    <w:rPr>
                      <w:rFonts w:ascii="Arial" w:hAnsi="Arial" w:cs="Arial"/>
                      <w:sz w:val="22"/>
                      <w:szCs w:val="22"/>
                      <w:vertAlign w:val="superscript"/>
                      <w:lang w:val="fr-FR"/>
                    </w:rPr>
                    <w:t>ème</w:t>
                  </w:r>
                  <w:r w:rsidRPr="00BA00F5">
                    <w:rPr>
                      <w:rFonts w:ascii="Arial" w:hAnsi="Arial" w:cs="Arial"/>
                      <w:sz w:val="22"/>
                      <w:szCs w:val="22"/>
                      <w:lang w:val="fr-FR"/>
                    </w:rPr>
                    <w:t xml:space="preserve"> session.</w:t>
                  </w:r>
                </w:p>
                <w:p w:rsidR="008244BF" w:rsidRPr="00BA00F5" w:rsidRDefault="008244BF" w:rsidP="000C2A74">
                  <w:pPr>
                    <w:jc w:val="both"/>
                    <w:rPr>
                      <w:rFonts w:ascii="Arial" w:hAnsi="Arial" w:cs="Arial"/>
                      <w:sz w:val="22"/>
                      <w:szCs w:val="22"/>
                      <w:lang w:val="fr-FR"/>
                    </w:rPr>
                  </w:pPr>
                </w:p>
                <w:p w:rsidR="008244BF" w:rsidRPr="00BA00F5" w:rsidRDefault="008244BF" w:rsidP="000C2A74">
                  <w:pPr>
                    <w:jc w:val="both"/>
                    <w:rPr>
                      <w:rFonts w:ascii="Arial" w:hAnsi="Arial" w:cs="Arial"/>
                      <w:sz w:val="22"/>
                      <w:szCs w:val="22"/>
                      <w:lang w:val="fr-FR"/>
                    </w:rPr>
                  </w:pPr>
                  <w:r w:rsidRPr="00BA00F5">
                    <w:rPr>
                      <w:rFonts w:ascii="Arial" w:hAnsi="Arial" w:cs="Arial"/>
                      <w:sz w:val="22"/>
                      <w:szCs w:val="22"/>
                      <w:lang w:val="fr-FR"/>
                    </w:rPr>
                    <w:t>Par ailleurs, une proposition a été faite pour mettre à jour la référence pour la taxonomie des poissons, conformément à la recommandation du Conseil scientifique. Une nouvelle procédure est proposée pour appliquer cette référence.</w:t>
                  </w:r>
                </w:p>
                <w:p w:rsidR="008244BF" w:rsidRPr="00BA00F5" w:rsidRDefault="008244BF" w:rsidP="000C2A74">
                  <w:pPr>
                    <w:jc w:val="both"/>
                    <w:rPr>
                      <w:rFonts w:ascii="Arial" w:hAnsi="Arial" w:cs="Arial"/>
                      <w:sz w:val="22"/>
                      <w:szCs w:val="22"/>
                      <w:lang w:val="fr-FR"/>
                    </w:rPr>
                  </w:pPr>
                </w:p>
                <w:p w:rsidR="008244BF" w:rsidRPr="0088401E" w:rsidRDefault="008244BF" w:rsidP="000C2A74">
                  <w:pPr>
                    <w:tabs>
                      <w:tab w:val="left" w:pos="5040"/>
                      <w:tab w:val="left" w:pos="5760"/>
                      <w:tab w:val="left" w:pos="6008"/>
                      <w:tab w:val="left" w:pos="6480"/>
                      <w:tab w:val="left" w:pos="7200"/>
                      <w:tab w:val="left" w:pos="7920"/>
                      <w:tab w:val="left" w:pos="8640"/>
                    </w:tabs>
                    <w:jc w:val="both"/>
                    <w:rPr>
                      <w:rFonts w:ascii="Arial" w:hAnsi="Arial" w:cs="Arial"/>
                      <w:sz w:val="22"/>
                      <w:szCs w:val="22"/>
                      <w:lang w:val="fr-FR"/>
                    </w:rPr>
                  </w:pPr>
                  <w:r w:rsidRPr="00BA00F5">
                    <w:rPr>
                      <w:rFonts w:ascii="Arial" w:hAnsi="Arial" w:cs="Arial"/>
                      <w:sz w:val="22"/>
                      <w:szCs w:val="22"/>
                      <w:lang w:val="fr-FR"/>
                    </w:rPr>
                    <w:t>Ce document doit être lu conjointement au document UNEP/CMS/COP12/Doc.21.2.2, relatif aux résolutions à regrouper.</w:t>
                  </w:r>
                  <w:r w:rsidRPr="0088401E">
                    <w:rPr>
                      <w:rFonts w:ascii="Arial" w:hAnsi="Arial" w:cs="Arial"/>
                      <w:sz w:val="22"/>
                      <w:szCs w:val="22"/>
                      <w:lang w:val="fr-FR"/>
                    </w:rPr>
                    <w:t xml:space="preserve"> </w:t>
                  </w:r>
                </w:p>
              </w:txbxContent>
            </v:textbox>
          </v:shape>
        </w:pict>
      </w:r>
    </w:p>
    <w:p w:rsidR="00D605A4" w:rsidRPr="00D317ED" w:rsidRDefault="00D605A4" w:rsidP="00D605A4">
      <w:pPr>
        <w:rPr>
          <w:rFonts w:ascii="Arial" w:hAnsi="Arial" w:cs="Arial"/>
          <w:sz w:val="21"/>
          <w:szCs w:val="21"/>
          <w:lang w:val="fr-FR"/>
        </w:rPr>
      </w:pPr>
    </w:p>
    <w:p w:rsidR="00D605A4" w:rsidRPr="00D317ED" w:rsidRDefault="00D605A4" w:rsidP="00D605A4">
      <w:pPr>
        <w:rPr>
          <w:rFonts w:ascii="Arial" w:hAnsi="Arial" w:cs="Arial"/>
          <w:sz w:val="21"/>
          <w:szCs w:val="21"/>
          <w:lang w:val="fr-FR"/>
        </w:rPr>
      </w:pPr>
    </w:p>
    <w:p w:rsidR="00D605A4" w:rsidRPr="00D317ED" w:rsidRDefault="00D605A4" w:rsidP="00D605A4">
      <w:pPr>
        <w:rPr>
          <w:rFonts w:ascii="Arial" w:hAnsi="Arial" w:cs="Arial"/>
          <w:sz w:val="21"/>
          <w:szCs w:val="21"/>
          <w:lang w:val="fr-FR"/>
        </w:rPr>
      </w:pPr>
    </w:p>
    <w:p w:rsidR="00D605A4" w:rsidRPr="00D317ED" w:rsidRDefault="00D605A4" w:rsidP="00D605A4">
      <w:pPr>
        <w:rPr>
          <w:rFonts w:ascii="Arial" w:hAnsi="Arial" w:cs="Arial"/>
          <w:sz w:val="21"/>
          <w:szCs w:val="21"/>
          <w:lang w:val="fr-FR"/>
        </w:rPr>
      </w:pPr>
    </w:p>
    <w:p w:rsidR="00D605A4" w:rsidRPr="00D317ED" w:rsidRDefault="00D605A4" w:rsidP="00D605A4">
      <w:pPr>
        <w:rPr>
          <w:rFonts w:ascii="Arial" w:hAnsi="Arial" w:cs="Arial"/>
          <w:sz w:val="21"/>
          <w:szCs w:val="21"/>
          <w:lang w:val="fr-FR"/>
        </w:rPr>
      </w:pPr>
    </w:p>
    <w:p w:rsidR="00D605A4" w:rsidRPr="00D317ED" w:rsidRDefault="00D605A4" w:rsidP="00D605A4">
      <w:pPr>
        <w:rPr>
          <w:rFonts w:ascii="Arial" w:hAnsi="Arial" w:cs="Arial"/>
          <w:sz w:val="21"/>
          <w:szCs w:val="21"/>
          <w:lang w:val="fr-FR"/>
        </w:rPr>
      </w:pPr>
    </w:p>
    <w:p w:rsidR="00D605A4" w:rsidRPr="00D317ED" w:rsidRDefault="00D605A4" w:rsidP="00D605A4">
      <w:pPr>
        <w:rPr>
          <w:rFonts w:ascii="Arial" w:hAnsi="Arial" w:cs="Arial"/>
          <w:sz w:val="21"/>
          <w:szCs w:val="21"/>
          <w:lang w:val="fr-FR"/>
        </w:rPr>
      </w:pPr>
    </w:p>
    <w:p w:rsidR="00D605A4" w:rsidRPr="00D317ED" w:rsidRDefault="00D605A4" w:rsidP="00D605A4">
      <w:pPr>
        <w:rPr>
          <w:rFonts w:ascii="Arial" w:hAnsi="Arial" w:cs="Arial"/>
          <w:sz w:val="21"/>
          <w:szCs w:val="21"/>
          <w:lang w:val="fr-FR"/>
        </w:rPr>
      </w:pPr>
    </w:p>
    <w:p w:rsidR="00D605A4" w:rsidRPr="00D317ED" w:rsidRDefault="00D605A4" w:rsidP="00D605A4">
      <w:pPr>
        <w:rPr>
          <w:rFonts w:ascii="Arial" w:hAnsi="Arial" w:cs="Arial"/>
          <w:sz w:val="21"/>
          <w:szCs w:val="21"/>
          <w:lang w:val="fr-FR"/>
        </w:rPr>
      </w:pPr>
    </w:p>
    <w:p w:rsidR="00D605A4" w:rsidRPr="00D317ED" w:rsidRDefault="00D605A4" w:rsidP="00D605A4">
      <w:pPr>
        <w:rPr>
          <w:rFonts w:ascii="Arial" w:hAnsi="Arial" w:cs="Arial"/>
          <w:sz w:val="21"/>
          <w:szCs w:val="21"/>
          <w:lang w:val="fr-FR"/>
        </w:rPr>
      </w:pPr>
    </w:p>
    <w:p w:rsidR="00D605A4" w:rsidRPr="00D317ED" w:rsidRDefault="00D605A4" w:rsidP="00D605A4">
      <w:pPr>
        <w:rPr>
          <w:rFonts w:ascii="Arial" w:hAnsi="Arial" w:cs="Arial"/>
          <w:sz w:val="21"/>
          <w:szCs w:val="21"/>
          <w:lang w:val="fr-FR"/>
        </w:rPr>
      </w:pPr>
    </w:p>
    <w:p w:rsidR="00D605A4" w:rsidRPr="00D317ED" w:rsidRDefault="00D605A4" w:rsidP="00D605A4">
      <w:pPr>
        <w:rPr>
          <w:rFonts w:ascii="Arial" w:hAnsi="Arial" w:cs="Arial"/>
          <w:sz w:val="21"/>
          <w:szCs w:val="21"/>
          <w:lang w:val="fr-FR"/>
        </w:rPr>
      </w:pPr>
    </w:p>
    <w:p w:rsidR="00D605A4" w:rsidRPr="00D317ED" w:rsidRDefault="00D605A4" w:rsidP="00D605A4">
      <w:pPr>
        <w:rPr>
          <w:rFonts w:ascii="Arial" w:hAnsi="Arial" w:cs="Arial"/>
          <w:sz w:val="21"/>
          <w:szCs w:val="21"/>
          <w:lang w:val="fr-FR"/>
        </w:rPr>
      </w:pPr>
    </w:p>
    <w:p w:rsidR="00D605A4" w:rsidRPr="00D317ED" w:rsidRDefault="00D605A4" w:rsidP="00D605A4">
      <w:pPr>
        <w:rPr>
          <w:rFonts w:ascii="Arial" w:hAnsi="Arial" w:cs="Arial"/>
          <w:sz w:val="21"/>
          <w:szCs w:val="21"/>
          <w:lang w:val="fr-FR"/>
        </w:rPr>
      </w:pPr>
    </w:p>
    <w:p w:rsidR="00D605A4" w:rsidRPr="00D317ED" w:rsidRDefault="00D605A4" w:rsidP="00D605A4">
      <w:pPr>
        <w:rPr>
          <w:rFonts w:ascii="Arial" w:hAnsi="Arial" w:cs="Arial"/>
          <w:sz w:val="21"/>
          <w:szCs w:val="21"/>
          <w:lang w:val="fr-FR"/>
        </w:rPr>
      </w:pPr>
    </w:p>
    <w:p w:rsidR="00D605A4" w:rsidRPr="00D317ED" w:rsidRDefault="00D605A4" w:rsidP="00D605A4">
      <w:pPr>
        <w:rPr>
          <w:rFonts w:ascii="Arial" w:hAnsi="Arial" w:cs="Arial"/>
          <w:sz w:val="21"/>
          <w:szCs w:val="21"/>
          <w:lang w:val="fr-FR"/>
        </w:rPr>
      </w:pPr>
    </w:p>
    <w:p w:rsidR="00D605A4" w:rsidRPr="00D317ED" w:rsidRDefault="00D605A4" w:rsidP="00D605A4">
      <w:pPr>
        <w:rPr>
          <w:rFonts w:ascii="Arial" w:hAnsi="Arial" w:cs="Arial"/>
          <w:sz w:val="21"/>
          <w:szCs w:val="21"/>
          <w:lang w:val="fr-FR"/>
        </w:rPr>
      </w:pPr>
    </w:p>
    <w:p w:rsidR="00D605A4" w:rsidRPr="00D317ED" w:rsidRDefault="00D605A4" w:rsidP="00D605A4">
      <w:pPr>
        <w:rPr>
          <w:rFonts w:ascii="Arial" w:hAnsi="Arial" w:cs="Arial"/>
          <w:sz w:val="21"/>
          <w:szCs w:val="21"/>
          <w:lang w:val="fr-FR"/>
        </w:rPr>
      </w:pPr>
    </w:p>
    <w:p w:rsidR="00D605A4" w:rsidRPr="00D317ED" w:rsidRDefault="00D605A4" w:rsidP="00D605A4">
      <w:pPr>
        <w:rPr>
          <w:rFonts w:ascii="Arial" w:hAnsi="Arial" w:cs="Arial"/>
          <w:sz w:val="22"/>
          <w:szCs w:val="22"/>
          <w:lang w:val="fr-FR"/>
        </w:rPr>
      </w:pPr>
    </w:p>
    <w:p w:rsidR="000C2A74" w:rsidRPr="00D317ED" w:rsidRDefault="000C2A74" w:rsidP="00D605A4">
      <w:pPr>
        <w:rPr>
          <w:rFonts w:ascii="Arial" w:hAnsi="Arial" w:cs="Arial"/>
          <w:sz w:val="22"/>
          <w:szCs w:val="22"/>
          <w:lang w:val="fr-FR"/>
        </w:rPr>
      </w:pPr>
    </w:p>
    <w:p w:rsidR="000C2A74" w:rsidRPr="00D317ED" w:rsidRDefault="000C2A74" w:rsidP="00D605A4">
      <w:pPr>
        <w:rPr>
          <w:rFonts w:ascii="Arial" w:hAnsi="Arial" w:cs="Arial"/>
          <w:sz w:val="22"/>
          <w:szCs w:val="22"/>
          <w:lang w:val="fr-FR"/>
        </w:rPr>
      </w:pPr>
    </w:p>
    <w:p w:rsidR="000C2A74" w:rsidRPr="00D317ED" w:rsidRDefault="000C2A74" w:rsidP="00D605A4">
      <w:pPr>
        <w:rPr>
          <w:rFonts w:ascii="Arial" w:hAnsi="Arial" w:cs="Arial"/>
          <w:sz w:val="22"/>
          <w:szCs w:val="22"/>
          <w:lang w:val="fr-FR"/>
        </w:rPr>
      </w:pPr>
    </w:p>
    <w:p w:rsidR="000C2A74" w:rsidRPr="00D317ED" w:rsidRDefault="000C2A74" w:rsidP="00D605A4">
      <w:pPr>
        <w:rPr>
          <w:rFonts w:ascii="Arial" w:hAnsi="Arial" w:cs="Arial"/>
          <w:sz w:val="22"/>
          <w:szCs w:val="22"/>
          <w:lang w:val="fr-FR"/>
        </w:rPr>
      </w:pPr>
    </w:p>
    <w:p w:rsidR="000C2A74" w:rsidRPr="00D317ED" w:rsidRDefault="000C2A74" w:rsidP="00D605A4">
      <w:pPr>
        <w:rPr>
          <w:rFonts w:ascii="Arial" w:hAnsi="Arial" w:cs="Arial"/>
          <w:sz w:val="22"/>
          <w:szCs w:val="22"/>
          <w:lang w:val="fr-FR"/>
        </w:rPr>
      </w:pPr>
    </w:p>
    <w:p w:rsidR="000C2A74" w:rsidRPr="00D317ED" w:rsidRDefault="000C2A74" w:rsidP="00D605A4">
      <w:pPr>
        <w:rPr>
          <w:rFonts w:ascii="Arial" w:hAnsi="Arial" w:cs="Arial"/>
          <w:sz w:val="22"/>
          <w:szCs w:val="22"/>
          <w:lang w:val="fr-FR"/>
        </w:rPr>
      </w:pPr>
    </w:p>
    <w:p w:rsidR="000C2A74" w:rsidRPr="00D317ED" w:rsidRDefault="000C2A74" w:rsidP="00D605A4">
      <w:pPr>
        <w:rPr>
          <w:rFonts w:ascii="Arial" w:hAnsi="Arial" w:cs="Arial"/>
          <w:sz w:val="22"/>
          <w:szCs w:val="22"/>
          <w:lang w:val="fr-FR"/>
        </w:rPr>
      </w:pPr>
    </w:p>
    <w:p w:rsidR="000C2A74" w:rsidRPr="00D317ED" w:rsidRDefault="000C2A74" w:rsidP="00D605A4">
      <w:pPr>
        <w:rPr>
          <w:rFonts w:ascii="Arial" w:hAnsi="Arial" w:cs="Arial"/>
          <w:sz w:val="22"/>
          <w:szCs w:val="22"/>
          <w:lang w:val="fr-FR"/>
        </w:rPr>
      </w:pPr>
    </w:p>
    <w:p w:rsidR="000C2A74" w:rsidRPr="00D317ED" w:rsidRDefault="000C2A74" w:rsidP="00D605A4">
      <w:pPr>
        <w:rPr>
          <w:rFonts w:ascii="Arial" w:hAnsi="Arial" w:cs="Arial"/>
          <w:sz w:val="22"/>
          <w:szCs w:val="22"/>
          <w:lang w:val="fr-FR"/>
        </w:rPr>
      </w:pPr>
    </w:p>
    <w:p w:rsidR="000C2A74" w:rsidRPr="00D317ED" w:rsidRDefault="000C2A74" w:rsidP="00D605A4">
      <w:pPr>
        <w:rPr>
          <w:rFonts w:ascii="Arial" w:hAnsi="Arial" w:cs="Arial"/>
          <w:sz w:val="22"/>
          <w:szCs w:val="22"/>
          <w:lang w:val="fr-FR"/>
        </w:rPr>
      </w:pPr>
    </w:p>
    <w:p w:rsidR="000C2A74" w:rsidRPr="00D317ED" w:rsidRDefault="000C2A74" w:rsidP="00D605A4">
      <w:pPr>
        <w:rPr>
          <w:rFonts w:ascii="Arial" w:hAnsi="Arial" w:cs="Arial"/>
          <w:sz w:val="22"/>
          <w:szCs w:val="22"/>
          <w:lang w:val="fr-FR"/>
        </w:rPr>
      </w:pPr>
    </w:p>
    <w:p w:rsidR="00D605A4" w:rsidRPr="00D317ED" w:rsidRDefault="00D605A4" w:rsidP="00D605A4">
      <w:pPr>
        <w:rPr>
          <w:rFonts w:ascii="Arial" w:hAnsi="Arial" w:cs="Arial"/>
          <w:sz w:val="22"/>
          <w:szCs w:val="22"/>
          <w:lang w:val="fr-FR"/>
        </w:rPr>
      </w:pPr>
    </w:p>
    <w:p w:rsidR="00D605A4" w:rsidRPr="00D317ED" w:rsidRDefault="00D605A4" w:rsidP="00D605A4">
      <w:pPr>
        <w:tabs>
          <w:tab w:val="left" w:pos="1020"/>
        </w:tabs>
        <w:rPr>
          <w:rFonts w:ascii="Arial" w:hAnsi="Arial" w:cs="Arial"/>
          <w:sz w:val="22"/>
          <w:szCs w:val="22"/>
          <w:lang w:val="fr-FR"/>
        </w:rPr>
        <w:sectPr w:rsidR="00D605A4" w:rsidRPr="00D317ED" w:rsidSect="0052082F">
          <w:headerReference w:type="even" r:id="rId8"/>
          <w:headerReference w:type="default" r:id="rId9"/>
          <w:footerReference w:type="even" r:id="rId10"/>
          <w:footerReference w:type="default" r:id="rId11"/>
          <w:headerReference w:type="first" r:id="rId12"/>
          <w:endnotePr>
            <w:numFmt w:val="decimal"/>
          </w:endnotePr>
          <w:pgSz w:w="11905" w:h="16837" w:code="9"/>
          <w:pgMar w:top="1008" w:right="1411" w:bottom="1152" w:left="1411" w:header="432" w:footer="432" w:gutter="0"/>
          <w:cols w:space="720"/>
          <w:noEndnote/>
          <w:titlePg/>
          <w:docGrid w:linePitch="272"/>
        </w:sectPr>
      </w:pPr>
    </w:p>
    <w:p w:rsidR="000C2A74" w:rsidRPr="00BA00F5" w:rsidRDefault="007A55BF" w:rsidP="000C2A74">
      <w:pPr>
        <w:pStyle w:val="Textkrper"/>
        <w:kinsoku w:val="0"/>
        <w:overflowPunct w:val="0"/>
        <w:jc w:val="center"/>
        <w:rPr>
          <w:rFonts w:ascii="Arial" w:hAnsi="Arial" w:cs="Arial"/>
          <w:b/>
          <w:szCs w:val="22"/>
          <w:lang w:val="fr-FR"/>
        </w:rPr>
      </w:pPr>
      <w:r w:rsidRPr="00BA00F5">
        <w:rPr>
          <w:rFonts w:ascii="Arial" w:hAnsi="Arial" w:cs="Arial"/>
          <w:b/>
          <w:szCs w:val="22"/>
          <w:lang w:val="fr-FR"/>
        </w:rPr>
        <w:lastRenderedPageBreak/>
        <w:t>LA</w:t>
      </w:r>
      <w:r w:rsidR="000C2A74" w:rsidRPr="00BA00F5">
        <w:rPr>
          <w:rFonts w:ascii="Arial" w:hAnsi="Arial" w:cs="Arial"/>
          <w:b/>
          <w:szCs w:val="22"/>
          <w:lang w:val="fr-FR"/>
        </w:rPr>
        <w:t xml:space="preserve"> TAXONOM</w:t>
      </w:r>
      <w:r w:rsidRPr="00BA00F5">
        <w:rPr>
          <w:rFonts w:ascii="Arial" w:hAnsi="Arial" w:cs="Arial"/>
          <w:b/>
          <w:szCs w:val="22"/>
          <w:lang w:val="fr-FR"/>
        </w:rPr>
        <w:t>IE</w:t>
      </w:r>
      <w:r w:rsidR="000C2A74" w:rsidRPr="00BA00F5">
        <w:rPr>
          <w:rFonts w:ascii="Arial" w:hAnsi="Arial" w:cs="Arial"/>
          <w:b/>
          <w:szCs w:val="22"/>
          <w:lang w:val="fr-FR"/>
        </w:rPr>
        <w:t xml:space="preserve"> </w:t>
      </w:r>
      <w:r w:rsidRPr="00BA00F5">
        <w:rPr>
          <w:rFonts w:ascii="Arial" w:hAnsi="Arial" w:cs="Arial"/>
          <w:b/>
          <w:szCs w:val="22"/>
          <w:lang w:val="fr-FR"/>
        </w:rPr>
        <w:t>ET LA</w:t>
      </w:r>
      <w:r w:rsidR="000C2A74" w:rsidRPr="00BA00F5">
        <w:rPr>
          <w:rFonts w:ascii="Arial" w:hAnsi="Arial" w:cs="Arial"/>
          <w:b/>
          <w:szCs w:val="22"/>
          <w:lang w:val="fr-FR"/>
        </w:rPr>
        <w:t xml:space="preserve"> NOMENCLATURE </w:t>
      </w:r>
      <w:r w:rsidRPr="00BA00F5">
        <w:rPr>
          <w:rFonts w:ascii="Arial" w:hAnsi="Arial" w:cs="Arial"/>
          <w:b/>
          <w:szCs w:val="22"/>
          <w:lang w:val="fr-FR"/>
        </w:rPr>
        <w:t>DES ESPÈCES</w:t>
      </w:r>
      <w:r w:rsidR="000C2A74" w:rsidRPr="00BA00F5">
        <w:rPr>
          <w:rFonts w:ascii="Arial" w:hAnsi="Arial" w:cs="Arial"/>
          <w:b/>
          <w:szCs w:val="22"/>
          <w:lang w:val="fr-FR"/>
        </w:rPr>
        <w:t xml:space="preserve"> </w:t>
      </w:r>
    </w:p>
    <w:p w:rsidR="000C2A74" w:rsidRPr="00BA00F5" w:rsidRDefault="007A55BF" w:rsidP="000C2A74">
      <w:pPr>
        <w:pStyle w:val="Textkrper"/>
        <w:kinsoku w:val="0"/>
        <w:overflowPunct w:val="0"/>
        <w:jc w:val="center"/>
        <w:rPr>
          <w:rFonts w:ascii="Arial" w:hAnsi="Arial" w:cs="Arial"/>
          <w:b/>
          <w:szCs w:val="22"/>
          <w:lang w:val="fr-FR"/>
        </w:rPr>
      </w:pPr>
      <w:r w:rsidRPr="00BA00F5">
        <w:rPr>
          <w:rFonts w:ascii="Arial" w:hAnsi="Arial" w:cs="Arial"/>
          <w:b/>
          <w:szCs w:val="22"/>
          <w:lang w:val="fr-FR"/>
        </w:rPr>
        <w:t>FIGURANT AUX ANNEXES DE LA CMS</w:t>
      </w:r>
    </w:p>
    <w:p w:rsidR="000C2A74" w:rsidRPr="00BA00F5" w:rsidRDefault="000C2A74" w:rsidP="000C2A74">
      <w:pPr>
        <w:jc w:val="center"/>
        <w:rPr>
          <w:rFonts w:ascii="Arial" w:hAnsi="Arial" w:cs="Arial"/>
          <w:sz w:val="22"/>
          <w:szCs w:val="22"/>
          <w:lang w:val="fr-FR"/>
        </w:rPr>
      </w:pPr>
    </w:p>
    <w:p w:rsidR="000C2A74" w:rsidRPr="00BA00F5" w:rsidRDefault="000C2A74" w:rsidP="000C2A74">
      <w:pPr>
        <w:jc w:val="both"/>
        <w:rPr>
          <w:rFonts w:ascii="Arial" w:hAnsi="Arial" w:cs="Arial"/>
          <w:sz w:val="22"/>
          <w:szCs w:val="22"/>
          <w:lang w:val="fr-FR"/>
        </w:rPr>
      </w:pPr>
    </w:p>
    <w:p w:rsidR="000C2A74" w:rsidRPr="00BA00F5" w:rsidRDefault="007C26DD" w:rsidP="000C2A74">
      <w:pPr>
        <w:jc w:val="both"/>
        <w:rPr>
          <w:rFonts w:ascii="Arial" w:hAnsi="Arial" w:cs="Arial"/>
          <w:sz w:val="22"/>
          <w:szCs w:val="22"/>
          <w:u w:val="single"/>
          <w:lang w:val="fr-FR"/>
        </w:rPr>
      </w:pPr>
      <w:r w:rsidRPr="00BA00F5">
        <w:rPr>
          <w:rFonts w:ascii="Arial" w:hAnsi="Arial" w:cs="Arial"/>
          <w:sz w:val="22"/>
          <w:szCs w:val="22"/>
          <w:u w:val="single"/>
          <w:lang w:val="fr-FR"/>
        </w:rPr>
        <w:t>Contexte</w:t>
      </w:r>
    </w:p>
    <w:p w:rsidR="000C2A74" w:rsidRPr="00BA00F5" w:rsidRDefault="000C2A74" w:rsidP="000C2A74">
      <w:pPr>
        <w:jc w:val="both"/>
        <w:rPr>
          <w:rFonts w:ascii="Arial" w:hAnsi="Arial" w:cs="Arial"/>
          <w:sz w:val="22"/>
          <w:szCs w:val="22"/>
          <w:u w:val="single"/>
          <w:lang w:val="fr-FR"/>
        </w:rPr>
      </w:pPr>
    </w:p>
    <w:p w:rsidR="000C2A74" w:rsidRPr="00BA00F5" w:rsidRDefault="007C26DD" w:rsidP="000C2A74">
      <w:pPr>
        <w:pStyle w:val="Listenabsatz"/>
        <w:numPr>
          <w:ilvl w:val="0"/>
          <w:numId w:val="43"/>
        </w:numPr>
        <w:ind w:left="426" w:hanging="426"/>
        <w:jc w:val="both"/>
        <w:rPr>
          <w:rFonts w:ascii="Arial" w:hAnsi="Arial" w:cs="Arial"/>
          <w:sz w:val="22"/>
          <w:szCs w:val="22"/>
          <w:lang w:val="fr-FR"/>
        </w:rPr>
      </w:pPr>
      <w:r w:rsidRPr="00BA00F5">
        <w:rPr>
          <w:rFonts w:ascii="Arial" w:hAnsi="Arial" w:cs="Arial"/>
          <w:sz w:val="22"/>
          <w:szCs w:val="22"/>
          <w:lang w:val="fr-FR"/>
        </w:rPr>
        <w:t>Dans le présent</w:t>
      </w:r>
      <w:r w:rsidR="000C2A74" w:rsidRPr="00BA00F5">
        <w:rPr>
          <w:rFonts w:ascii="Arial" w:hAnsi="Arial" w:cs="Arial"/>
          <w:sz w:val="22"/>
          <w:szCs w:val="22"/>
          <w:lang w:val="fr-FR"/>
        </w:rPr>
        <w:t xml:space="preserve"> document, </w:t>
      </w:r>
      <w:r w:rsidRPr="00BA00F5">
        <w:rPr>
          <w:rFonts w:ascii="Arial" w:hAnsi="Arial" w:cs="Arial"/>
          <w:sz w:val="22"/>
          <w:szCs w:val="22"/>
          <w:lang w:val="fr-FR"/>
        </w:rPr>
        <w:t>trois sujet</w:t>
      </w:r>
      <w:r w:rsidR="00F216A5" w:rsidRPr="00BA00F5">
        <w:rPr>
          <w:rFonts w:ascii="Arial" w:hAnsi="Arial" w:cs="Arial"/>
          <w:sz w:val="22"/>
          <w:szCs w:val="22"/>
          <w:lang w:val="fr-FR"/>
        </w:rPr>
        <w:t>s</w:t>
      </w:r>
      <w:r w:rsidRPr="00BA00F5">
        <w:rPr>
          <w:rFonts w:ascii="Arial" w:hAnsi="Arial" w:cs="Arial"/>
          <w:sz w:val="22"/>
          <w:szCs w:val="22"/>
          <w:lang w:val="fr-FR"/>
        </w:rPr>
        <w:t xml:space="preserve"> en particulier sont traités : la</w:t>
      </w:r>
      <w:r w:rsidR="000C2A74" w:rsidRPr="00BA00F5">
        <w:rPr>
          <w:rFonts w:ascii="Arial" w:hAnsi="Arial" w:cs="Arial"/>
          <w:sz w:val="22"/>
          <w:szCs w:val="22"/>
          <w:lang w:val="fr-FR"/>
        </w:rPr>
        <w:t xml:space="preserve"> </w:t>
      </w:r>
      <w:r w:rsidRPr="00BA00F5">
        <w:rPr>
          <w:rFonts w:ascii="Arial" w:hAnsi="Arial" w:cs="Arial"/>
          <w:sz w:val="22"/>
          <w:szCs w:val="22"/>
          <w:lang w:val="fr-FR"/>
        </w:rPr>
        <w:t>taxonomie</w:t>
      </w:r>
      <w:r w:rsidR="000C2A74" w:rsidRPr="00BA00F5">
        <w:rPr>
          <w:rFonts w:ascii="Arial" w:hAnsi="Arial" w:cs="Arial"/>
          <w:sz w:val="22"/>
          <w:szCs w:val="22"/>
          <w:lang w:val="fr-FR"/>
        </w:rPr>
        <w:t xml:space="preserve"> </w:t>
      </w:r>
      <w:r w:rsidRPr="00BA00F5">
        <w:rPr>
          <w:rFonts w:ascii="Arial" w:hAnsi="Arial" w:cs="Arial"/>
          <w:sz w:val="22"/>
          <w:szCs w:val="22"/>
          <w:lang w:val="fr-FR"/>
        </w:rPr>
        <w:t>et la</w:t>
      </w:r>
      <w:r w:rsidR="000C2A74" w:rsidRPr="00BA00F5">
        <w:rPr>
          <w:rFonts w:ascii="Arial" w:hAnsi="Arial" w:cs="Arial"/>
          <w:sz w:val="22"/>
          <w:szCs w:val="22"/>
          <w:lang w:val="fr-FR"/>
        </w:rPr>
        <w:t xml:space="preserve"> </w:t>
      </w:r>
      <w:r w:rsidRPr="00BA00F5">
        <w:rPr>
          <w:rFonts w:ascii="Arial" w:hAnsi="Arial" w:cs="Arial"/>
          <w:sz w:val="22"/>
          <w:szCs w:val="22"/>
          <w:lang w:val="fr-FR"/>
        </w:rPr>
        <w:t>n</w:t>
      </w:r>
      <w:r w:rsidR="000C2A74" w:rsidRPr="00BA00F5">
        <w:rPr>
          <w:rFonts w:ascii="Arial" w:hAnsi="Arial" w:cs="Arial"/>
          <w:sz w:val="22"/>
          <w:szCs w:val="22"/>
          <w:lang w:val="fr-FR"/>
        </w:rPr>
        <w:t>omenclature</w:t>
      </w:r>
      <w:r w:rsidRPr="00BA00F5">
        <w:rPr>
          <w:rFonts w:ascii="Arial" w:hAnsi="Arial" w:cs="Arial"/>
          <w:sz w:val="22"/>
          <w:szCs w:val="22"/>
          <w:lang w:val="fr-FR"/>
        </w:rPr>
        <w:t xml:space="preserve"> des oiseaux </w:t>
      </w:r>
      <w:r w:rsidR="000C2A74" w:rsidRPr="00BA00F5">
        <w:rPr>
          <w:rFonts w:ascii="Arial" w:hAnsi="Arial" w:cs="Arial"/>
          <w:sz w:val="22"/>
          <w:szCs w:val="22"/>
          <w:lang w:val="fr-FR"/>
        </w:rPr>
        <w:t xml:space="preserve">; </w:t>
      </w:r>
      <w:r w:rsidRPr="00BA00F5">
        <w:rPr>
          <w:rFonts w:ascii="Arial" w:hAnsi="Arial" w:cs="Arial"/>
          <w:sz w:val="22"/>
          <w:szCs w:val="22"/>
          <w:lang w:val="fr-FR"/>
        </w:rPr>
        <w:t>la taxonomie</w:t>
      </w:r>
      <w:r w:rsidR="000C2A74" w:rsidRPr="00BA00F5">
        <w:rPr>
          <w:rFonts w:ascii="Arial" w:hAnsi="Arial" w:cs="Arial"/>
          <w:sz w:val="22"/>
          <w:szCs w:val="22"/>
          <w:lang w:val="fr-FR"/>
        </w:rPr>
        <w:t xml:space="preserve"> </w:t>
      </w:r>
      <w:r w:rsidRPr="00BA00F5">
        <w:rPr>
          <w:rFonts w:ascii="Arial" w:hAnsi="Arial" w:cs="Arial"/>
          <w:sz w:val="22"/>
          <w:szCs w:val="22"/>
          <w:lang w:val="fr-FR"/>
        </w:rPr>
        <w:t>et la</w:t>
      </w:r>
      <w:r w:rsidR="000C2A74" w:rsidRPr="00BA00F5">
        <w:rPr>
          <w:rFonts w:ascii="Arial" w:hAnsi="Arial" w:cs="Arial"/>
          <w:sz w:val="22"/>
          <w:szCs w:val="22"/>
          <w:lang w:val="fr-FR"/>
        </w:rPr>
        <w:t xml:space="preserve"> </w:t>
      </w:r>
      <w:r w:rsidRPr="00BA00F5">
        <w:rPr>
          <w:rFonts w:ascii="Arial" w:hAnsi="Arial" w:cs="Arial"/>
          <w:sz w:val="22"/>
          <w:szCs w:val="22"/>
          <w:lang w:val="fr-FR"/>
        </w:rPr>
        <w:t>n</w:t>
      </w:r>
      <w:r w:rsidR="000C2A74" w:rsidRPr="00BA00F5">
        <w:rPr>
          <w:rFonts w:ascii="Arial" w:hAnsi="Arial" w:cs="Arial"/>
          <w:sz w:val="22"/>
          <w:szCs w:val="22"/>
          <w:lang w:val="fr-FR"/>
        </w:rPr>
        <w:t>omenclature</w:t>
      </w:r>
      <w:r w:rsidRPr="00BA00F5">
        <w:rPr>
          <w:rFonts w:ascii="Arial" w:hAnsi="Arial" w:cs="Arial"/>
          <w:sz w:val="22"/>
          <w:szCs w:val="22"/>
          <w:lang w:val="fr-FR"/>
        </w:rPr>
        <w:t xml:space="preserve"> des poissons </w:t>
      </w:r>
      <w:r w:rsidR="000C2A74" w:rsidRPr="00BA00F5">
        <w:rPr>
          <w:rFonts w:ascii="Arial" w:hAnsi="Arial" w:cs="Arial"/>
          <w:sz w:val="22"/>
          <w:szCs w:val="22"/>
          <w:lang w:val="fr-FR"/>
        </w:rPr>
        <w:t xml:space="preserve">; </w:t>
      </w:r>
      <w:r w:rsidRPr="00BA00F5">
        <w:rPr>
          <w:rFonts w:ascii="Arial" w:hAnsi="Arial" w:cs="Arial"/>
          <w:sz w:val="22"/>
          <w:szCs w:val="22"/>
          <w:lang w:val="fr-FR"/>
        </w:rPr>
        <w:t>et une proposition de nouvelle</w:t>
      </w:r>
      <w:r w:rsidR="000C2A74" w:rsidRPr="00BA00F5">
        <w:rPr>
          <w:rFonts w:ascii="Arial" w:hAnsi="Arial" w:cs="Arial"/>
          <w:sz w:val="22"/>
          <w:szCs w:val="22"/>
          <w:lang w:val="fr-FR"/>
        </w:rPr>
        <w:t xml:space="preserve"> R</w:t>
      </w:r>
      <w:r w:rsidRPr="00BA00F5">
        <w:rPr>
          <w:rFonts w:ascii="Arial" w:hAnsi="Arial" w:cs="Arial"/>
          <w:sz w:val="22"/>
          <w:szCs w:val="22"/>
          <w:lang w:val="fr-FR"/>
        </w:rPr>
        <w:t>é</w:t>
      </w:r>
      <w:r w:rsidR="000C2A74" w:rsidRPr="00BA00F5">
        <w:rPr>
          <w:rFonts w:ascii="Arial" w:hAnsi="Arial" w:cs="Arial"/>
          <w:sz w:val="22"/>
          <w:szCs w:val="22"/>
          <w:lang w:val="fr-FR"/>
        </w:rPr>
        <w:t xml:space="preserve">solution </w:t>
      </w:r>
      <w:r w:rsidRPr="00BA00F5">
        <w:rPr>
          <w:rFonts w:ascii="Arial" w:hAnsi="Arial" w:cs="Arial"/>
          <w:sz w:val="22"/>
          <w:szCs w:val="22"/>
          <w:lang w:val="fr-FR"/>
        </w:rPr>
        <w:t>sur la</w:t>
      </w:r>
      <w:r w:rsidR="000C2A74" w:rsidRPr="00BA00F5">
        <w:rPr>
          <w:rFonts w:ascii="Arial" w:hAnsi="Arial" w:cs="Arial"/>
          <w:sz w:val="22"/>
          <w:szCs w:val="22"/>
          <w:lang w:val="fr-FR"/>
        </w:rPr>
        <w:t xml:space="preserve"> </w:t>
      </w:r>
      <w:r w:rsidRPr="00BA00F5">
        <w:rPr>
          <w:rFonts w:ascii="Arial" w:hAnsi="Arial" w:cs="Arial"/>
          <w:sz w:val="22"/>
          <w:szCs w:val="22"/>
          <w:lang w:val="fr-FR"/>
        </w:rPr>
        <w:t>taxonomie</w:t>
      </w:r>
      <w:r w:rsidR="000C2A74" w:rsidRPr="00BA00F5">
        <w:rPr>
          <w:rFonts w:ascii="Arial" w:hAnsi="Arial" w:cs="Arial"/>
          <w:sz w:val="22"/>
          <w:szCs w:val="22"/>
          <w:lang w:val="fr-FR"/>
        </w:rPr>
        <w:t xml:space="preserve"> </w:t>
      </w:r>
      <w:r w:rsidRPr="00BA00F5">
        <w:rPr>
          <w:rFonts w:ascii="Arial" w:hAnsi="Arial" w:cs="Arial"/>
          <w:sz w:val="22"/>
          <w:szCs w:val="22"/>
          <w:lang w:val="fr-FR"/>
        </w:rPr>
        <w:t>et la</w:t>
      </w:r>
      <w:r w:rsidR="000C2A74" w:rsidRPr="00BA00F5">
        <w:rPr>
          <w:rFonts w:ascii="Arial" w:hAnsi="Arial" w:cs="Arial"/>
          <w:sz w:val="22"/>
          <w:szCs w:val="22"/>
          <w:lang w:val="fr-FR"/>
        </w:rPr>
        <w:t xml:space="preserve"> </w:t>
      </w:r>
      <w:r w:rsidRPr="00BA00F5">
        <w:rPr>
          <w:rFonts w:ascii="Arial" w:hAnsi="Arial" w:cs="Arial"/>
          <w:sz w:val="22"/>
          <w:szCs w:val="22"/>
          <w:lang w:val="fr-FR"/>
        </w:rPr>
        <w:t>n</w:t>
      </w:r>
      <w:r w:rsidR="000C2A74" w:rsidRPr="00BA00F5">
        <w:rPr>
          <w:rFonts w:ascii="Arial" w:hAnsi="Arial" w:cs="Arial"/>
          <w:sz w:val="22"/>
          <w:szCs w:val="22"/>
          <w:lang w:val="fr-FR"/>
        </w:rPr>
        <w:t>omenclature.</w:t>
      </w:r>
    </w:p>
    <w:p w:rsidR="000C2A74" w:rsidRPr="00BA00F5" w:rsidRDefault="000C2A74" w:rsidP="000C2A74">
      <w:pPr>
        <w:jc w:val="both"/>
        <w:rPr>
          <w:rFonts w:ascii="Arial" w:hAnsi="Arial" w:cs="Arial"/>
          <w:sz w:val="22"/>
          <w:szCs w:val="22"/>
          <w:u w:val="single"/>
          <w:lang w:val="fr-FR"/>
        </w:rPr>
      </w:pPr>
    </w:p>
    <w:p w:rsidR="000C2A74" w:rsidRPr="00BA00F5" w:rsidRDefault="000C2A74" w:rsidP="000C2A74">
      <w:pPr>
        <w:jc w:val="both"/>
        <w:rPr>
          <w:rFonts w:ascii="Arial" w:hAnsi="Arial" w:cs="Arial"/>
          <w:sz w:val="22"/>
          <w:szCs w:val="22"/>
          <w:u w:val="single"/>
          <w:lang w:val="fr-FR"/>
        </w:rPr>
      </w:pPr>
      <w:r w:rsidRPr="00BA00F5">
        <w:rPr>
          <w:rFonts w:ascii="Arial" w:hAnsi="Arial" w:cs="Arial"/>
          <w:sz w:val="22"/>
          <w:szCs w:val="22"/>
          <w:u w:val="single"/>
          <w:lang w:val="fr-FR"/>
        </w:rPr>
        <w:t>Taxonom</w:t>
      </w:r>
      <w:r w:rsidR="001E5853" w:rsidRPr="00BA00F5">
        <w:rPr>
          <w:rFonts w:ascii="Arial" w:hAnsi="Arial" w:cs="Arial"/>
          <w:sz w:val="22"/>
          <w:szCs w:val="22"/>
          <w:u w:val="single"/>
          <w:lang w:val="fr-FR"/>
        </w:rPr>
        <w:t>ie</w:t>
      </w:r>
      <w:r w:rsidRPr="00BA00F5">
        <w:rPr>
          <w:rFonts w:ascii="Arial" w:hAnsi="Arial" w:cs="Arial"/>
          <w:sz w:val="22"/>
          <w:szCs w:val="22"/>
          <w:u w:val="single"/>
          <w:lang w:val="fr-FR"/>
        </w:rPr>
        <w:t xml:space="preserve"> </w:t>
      </w:r>
      <w:r w:rsidR="001E5853" w:rsidRPr="00BA00F5">
        <w:rPr>
          <w:rFonts w:ascii="Arial" w:hAnsi="Arial" w:cs="Arial"/>
          <w:sz w:val="22"/>
          <w:szCs w:val="22"/>
          <w:u w:val="single"/>
          <w:lang w:val="fr-FR"/>
        </w:rPr>
        <w:t>et</w:t>
      </w:r>
      <w:r w:rsidRPr="00BA00F5">
        <w:rPr>
          <w:rFonts w:ascii="Arial" w:hAnsi="Arial" w:cs="Arial"/>
          <w:sz w:val="22"/>
          <w:szCs w:val="22"/>
          <w:u w:val="single"/>
          <w:lang w:val="fr-FR"/>
        </w:rPr>
        <w:t xml:space="preserve"> </w:t>
      </w:r>
      <w:r w:rsidR="001E5853" w:rsidRPr="00BA00F5">
        <w:rPr>
          <w:rFonts w:ascii="Arial" w:hAnsi="Arial" w:cs="Arial"/>
          <w:sz w:val="22"/>
          <w:szCs w:val="22"/>
          <w:u w:val="single"/>
          <w:lang w:val="fr-FR"/>
        </w:rPr>
        <w:t>n</w:t>
      </w:r>
      <w:r w:rsidRPr="00BA00F5">
        <w:rPr>
          <w:rFonts w:ascii="Arial" w:hAnsi="Arial" w:cs="Arial"/>
          <w:sz w:val="22"/>
          <w:szCs w:val="22"/>
          <w:u w:val="single"/>
          <w:lang w:val="fr-FR"/>
        </w:rPr>
        <w:t>omenclature</w:t>
      </w:r>
      <w:r w:rsidR="001E5853" w:rsidRPr="00BA00F5">
        <w:rPr>
          <w:rFonts w:ascii="Arial" w:hAnsi="Arial" w:cs="Arial"/>
          <w:sz w:val="22"/>
          <w:szCs w:val="22"/>
          <w:u w:val="single"/>
          <w:lang w:val="fr-FR"/>
        </w:rPr>
        <w:t xml:space="preserve"> des oiseaux</w:t>
      </w:r>
    </w:p>
    <w:p w:rsidR="000C2A74" w:rsidRPr="00BA00F5" w:rsidRDefault="000C2A74" w:rsidP="000C2A74">
      <w:pPr>
        <w:jc w:val="both"/>
        <w:rPr>
          <w:rFonts w:ascii="Arial" w:hAnsi="Arial" w:cs="Arial"/>
          <w:sz w:val="22"/>
          <w:szCs w:val="22"/>
          <w:u w:val="single"/>
          <w:lang w:val="fr-FR"/>
        </w:rPr>
      </w:pPr>
    </w:p>
    <w:p w:rsidR="000C2A74" w:rsidRPr="00BA00F5" w:rsidRDefault="00607840" w:rsidP="000C2A74">
      <w:pPr>
        <w:pStyle w:val="Listenabsatz"/>
        <w:numPr>
          <w:ilvl w:val="0"/>
          <w:numId w:val="43"/>
        </w:numPr>
        <w:ind w:left="426" w:hanging="426"/>
        <w:jc w:val="both"/>
        <w:rPr>
          <w:rFonts w:ascii="Arial" w:hAnsi="Arial" w:cs="Arial"/>
          <w:sz w:val="22"/>
          <w:szCs w:val="22"/>
          <w:u w:val="single"/>
          <w:lang w:val="fr-FR"/>
        </w:rPr>
      </w:pPr>
      <w:r w:rsidRPr="00BA00F5">
        <w:rPr>
          <w:rFonts w:ascii="Arial" w:hAnsi="Arial" w:cs="Arial"/>
          <w:sz w:val="22"/>
          <w:szCs w:val="22"/>
          <w:lang w:val="fr-FR"/>
        </w:rPr>
        <w:t>Par le biais de la Ré</w:t>
      </w:r>
      <w:r w:rsidR="000C2A74" w:rsidRPr="00BA00F5">
        <w:rPr>
          <w:rFonts w:ascii="Arial" w:hAnsi="Arial" w:cs="Arial"/>
          <w:sz w:val="22"/>
          <w:szCs w:val="22"/>
          <w:lang w:val="fr-FR"/>
        </w:rPr>
        <w:t xml:space="preserve">solution 11.19, </w:t>
      </w:r>
      <w:r w:rsidRPr="00BA00F5">
        <w:rPr>
          <w:rFonts w:ascii="Arial" w:hAnsi="Arial" w:cs="Arial"/>
          <w:sz w:val="22"/>
          <w:szCs w:val="22"/>
          <w:lang w:val="fr-FR"/>
        </w:rPr>
        <w:t>la</w:t>
      </w:r>
      <w:r w:rsidR="000C2A74" w:rsidRPr="00BA00F5">
        <w:rPr>
          <w:rFonts w:ascii="Arial" w:hAnsi="Arial" w:cs="Arial"/>
          <w:sz w:val="22"/>
          <w:szCs w:val="22"/>
          <w:lang w:val="fr-FR"/>
        </w:rPr>
        <w:t xml:space="preserve"> Conf</w:t>
      </w:r>
      <w:r w:rsidRPr="00BA00F5">
        <w:rPr>
          <w:rFonts w:ascii="Arial" w:hAnsi="Arial" w:cs="Arial"/>
          <w:sz w:val="22"/>
          <w:szCs w:val="22"/>
          <w:lang w:val="fr-FR"/>
        </w:rPr>
        <w:t>é</w:t>
      </w:r>
      <w:r w:rsidR="000C2A74" w:rsidRPr="00BA00F5">
        <w:rPr>
          <w:rFonts w:ascii="Arial" w:hAnsi="Arial" w:cs="Arial"/>
          <w:sz w:val="22"/>
          <w:szCs w:val="22"/>
          <w:lang w:val="fr-FR"/>
        </w:rPr>
        <w:t xml:space="preserve">rence </w:t>
      </w:r>
      <w:r w:rsidRPr="00BA00F5">
        <w:rPr>
          <w:rFonts w:ascii="Arial" w:hAnsi="Arial" w:cs="Arial"/>
          <w:sz w:val="22"/>
          <w:szCs w:val="22"/>
          <w:lang w:val="fr-FR"/>
        </w:rPr>
        <w:t>des</w:t>
      </w:r>
      <w:r w:rsidR="000C2A74" w:rsidRPr="00BA00F5">
        <w:rPr>
          <w:rFonts w:ascii="Arial" w:hAnsi="Arial" w:cs="Arial"/>
          <w:sz w:val="22"/>
          <w:szCs w:val="22"/>
          <w:lang w:val="fr-FR"/>
        </w:rPr>
        <w:t xml:space="preserve"> Parties </w:t>
      </w:r>
      <w:r w:rsidRPr="00BA00F5">
        <w:rPr>
          <w:rFonts w:ascii="Arial" w:hAnsi="Arial" w:cs="Arial"/>
          <w:sz w:val="22"/>
          <w:szCs w:val="22"/>
          <w:lang w:val="fr-FR"/>
        </w:rPr>
        <w:t>a adopté comme</w:t>
      </w:r>
      <w:r w:rsidR="000C2A74" w:rsidRPr="00BA00F5">
        <w:rPr>
          <w:rFonts w:ascii="Arial" w:hAnsi="Arial" w:cs="Arial"/>
          <w:sz w:val="22"/>
          <w:szCs w:val="22"/>
          <w:lang w:val="fr-FR"/>
        </w:rPr>
        <w:t xml:space="preserve"> r</w:t>
      </w:r>
      <w:r w:rsidRPr="00BA00F5">
        <w:rPr>
          <w:rFonts w:ascii="Arial" w:hAnsi="Arial" w:cs="Arial"/>
          <w:sz w:val="22"/>
          <w:szCs w:val="22"/>
          <w:lang w:val="fr-FR"/>
        </w:rPr>
        <w:t>é</w:t>
      </w:r>
      <w:r w:rsidR="000C2A74" w:rsidRPr="00BA00F5">
        <w:rPr>
          <w:rFonts w:ascii="Arial" w:hAnsi="Arial" w:cs="Arial"/>
          <w:sz w:val="22"/>
          <w:szCs w:val="22"/>
          <w:lang w:val="fr-FR"/>
        </w:rPr>
        <w:t>f</w:t>
      </w:r>
      <w:r w:rsidRPr="00BA00F5">
        <w:rPr>
          <w:rFonts w:ascii="Arial" w:hAnsi="Arial" w:cs="Arial"/>
          <w:sz w:val="22"/>
          <w:szCs w:val="22"/>
          <w:lang w:val="fr-FR"/>
        </w:rPr>
        <w:t>é</w:t>
      </w:r>
      <w:r w:rsidR="000C2A74" w:rsidRPr="00BA00F5">
        <w:rPr>
          <w:rFonts w:ascii="Arial" w:hAnsi="Arial" w:cs="Arial"/>
          <w:sz w:val="22"/>
          <w:szCs w:val="22"/>
          <w:lang w:val="fr-FR"/>
        </w:rPr>
        <w:t xml:space="preserve">rence </w:t>
      </w:r>
      <w:r w:rsidRPr="00BA00F5">
        <w:rPr>
          <w:rFonts w:ascii="Arial" w:hAnsi="Arial" w:cs="Arial"/>
          <w:sz w:val="22"/>
          <w:szCs w:val="22"/>
          <w:lang w:val="fr-FR"/>
        </w:rPr>
        <w:t>standard pour la taxonomie</w:t>
      </w:r>
      <w:r w:rsidR="000C2A74" w:rsidRPr="00BA00F5">
        <w:rPr>
          <w:rFonts w:ascii="Arial" w:hAnsi="Arial" w:cs="Arial"/>
          <w:sz w:val="22"/>
          <w:szCs w:val="22"/>
          <w:lang w:val="fr-FR"/>
        </w:rPr>
        <w:t xml:space="preserve"> </w:t>
      </w:r>
      <w:r w:rsidRPr="00BA00F5">
        <w:rPr>
          <w:rFonts w:ascii="Arial" w:hAnsi="Arial" w:cs="Arial"/>
          <w:sz w:val="22"/>
          <w:szCs w:val="22"/>
          <w:lang w:val="fr-FR"/>
        </w:rPr>
        <w:t xml:space="preserve">et la nomenclature des espèces non </w:t>
      </w:r>
      <w:r w:rsidR="00F216A5" w:rsidRPr="00BA00F5">
        <w:rPr>
          <w:rFonts w:ascii="Arial" w:hAnsi="Arial" w:cs="Arial"/>
          <w:sz w:val="22"/>
          <w:szCs w:val="22"/>
          <w:lang w:val="fr-FR"/>
        </w:rPr>
        <w:t>passereaux</w:t>
      </w:r>
      <w:r w:rsidRPr="00BA00F5">
        <w:rPr>
          <w:rFonts w:ascii="Arial" w:hAnsi="Arial" w:cs="Arial"/>
          <w:sz w:val="22"/>
          <w:szCs w:val="22"/>
          <w:lang w:val="fr-FR"/>
        </w:rPr>
        <w:t xml:space="preserve"> le</w:t>
      </w:r>
      <w:r w:rsidR="00A0108D" w:rsidRPr="00BA00F5">
        <w:rPr>
          <w:rFonts w:ascii="Arial" w:hAnsi="Arial" w:cs="Arial"/>
          <w:sz w:val="22"/>
          <w:szCs w:val="22"/>
          <w:lang w:val="fr-FR"/>
        </w:rPr>
        <w:t xml:space="preserve"> Manuel des oiseaux du monde </w:t>
      </w:r>
      <w:r w:rsidR="008A7544" w:rsidRPr="00BA00F5">
        <w:rPr>
          <w:rFonts w:ascii="Arial" w:hAnsi="Arial" w:cs="Arial"/>
          <w:sz w:val="22"/>
          <w:szCs w:val="22"/>
          <w:lang w:val="fr-FR"/>
        </w:rPr>
        <w:t>intitulé</w:t>
      </w:r>
      <w:r w:rsidR="000C2A74" w:rsidRPr="00BA00F5">
        <w:rPr>
          <w:rFonts w:ascii="Arial" w:hAnsi="Arial" w:cs="Arial"/>
          <w:sz w:val="22"/>
          <w:szCs w:val="22"/>
          <w:lang w:val="fr-FR"/>
        </w:rPr>
        <w:t xml:space="preserve"> </w:t>
      </w:r>
      <w:proofErr w:type="spellStart"/>
      <w:r w:rsidR="000C2A74" w:rsidRPr="00BA00F5">
        <w:rPr>
          <w:rFonts w:ascii="Arial" w:hAnsi="Arial" w:cs="Arial"/>
          <w:sz w:val="22"/>
          <w:szCs w:val="22"/>
          <w:lang w:val="fr-FR"/>
        </w:rPr>
        <w:t>Handbook</w:t>
      </w:r>
      <w:proofErr w:type="spellEnd"/>
      <w:r w:rsidR="000C2A74" w:rsidRPr="00BA00F5">
        <w:rPr>
          <w:rFonts w:ascii="Arial" w:hAnsi="Arial" w:cs="Arial"/>
          <w:sz w:val="22"/>
          <w:szCs w:val="22"/>
          <w:lang w:val="fr-FR"/>
        </w:rPr>
        <w:t xml:space="preserve"> of the </w:t>
      </w:r>
      <w:proofErr w:type="spellStart"/>
      <w:r w:rsidR="000C2A74" w:rsidRPr="00BA00F5">
        <w:rPr>
          <w:rFonts w:ascii="Arial" w:hAnsi="Arial" w:cs="Arial"/>
          <w:sz w:val="22"/>
          <w:szCs w:val="22"/>
          <w:lang w:val="fr-FR"/>
        </w:rPr>
        <w:t>Birds</w:t>
      </w:r>
      <w:proofErr w:type="spellEnd"/>
      <w:r w:rsidR="000C2A74" w:rsidRPr="00BA00F5">
        <w:rPr>
          <w:rFonts w:ascii="Arial" w:hAnsi="Arial" w:cs="Arial"/>
          <w:sz w:val="22"/>
          <w:szCs w:val="22"/>
          <w:lang w:val="fr-FR"/>
        </w:rPr>
        <w:t xml:space="preserve"> of the World/</w:t>
      </w:r>
      <w:proofErr w:type="spellStart"/>
      <w:r w:rsidR="000C2A74" w:rsidRPr="00BA00F5">
        <w:rPr>
          <w:rFonts w:ascii="Arial" w:hAnsi="Arial" w:cs="Arial"/>
          <w:sz w:val="22"/>
          <w:szCs w:val="22"/>
          <w:lang w:val="fr-FR"/>
        </w:rPr>
        <w:t>BirdLife</w:t>
      </w:r>
      <w:proofErr w:type="spellEnd"/>
      <w:r w:rsidR="000C2A74" w:rsidRPr="00BA00F5">
        <w:rPr>
          <w:rFonts w:ascii="Arial" w:hAnsi="Arial" w:cs="Arial"/>
          <w:sz w:val="22"/>
          <w:szCs w:val="22"/>
          <w:lang w:val="fr-FR"/>
        </w:rPr>
        <w:t xml:space="preserve"> International </w:t>
      </w:r>
      <w:proofErr w:type="spellStart"/>
      <w:r w:rsidR="000C2A74" w:rsidRPr="00BA00F5">
        <w:rPr>
          <w:rFonts w:ascii="Arial" w:hAnsi="Arial" w:cs="Arial"/>
          <w:sz w:val="22"/>
          <w:szCs w:val="22"/>
          <w:lang w:val="fr-FR"/>
        </w:rPr>
        <w:t>Illustrated</w:t>
      </w:r>
      <w:proofErr w:type="spellEnd"/>
      <w:r w:rsidR="000C2A74" w:rsidRPr="00BA00F5">
        <w:rPr>
          <w:rFonts w:ascii="Arial" w:hAnsi="Arial" w:cs="Arial"/>
          <w:sz w:val="22"/>
          <w:szCs w:val="22"/>
          <w:lang w:val="fr-FR"/>
        </w:rPr>
        <w:t xml:space="preserve"> </w:t>
      </w:r>
      <w:proofErr w:type="spellStart"/>
      <w:r w:rsidR="000C2A74" w:rsidRPr="00BA00F5">
        <w:rPr>
          <w:rFonts w:ascii="Arial" w:hAnsi="Arial" w:cs="Arial"/>
          <w:sz w:val="22"/>
          <w:szCs w:val="22"/>
          <w:lang w:val="fr-FR"/>
        </w:rPr>
        <w:t>Checklist</w:t>
      </w:r>
      <w:proofErr w:type="spellEnd"/>
      <w:r w:rsidR="000C2A74" w:rsidRPr="00BA00F5">
        <w:rPr>
          <w:rFonts w:ascii="Arial" w:hAnsi="Arial" w:cs="Arial"/>
          <w:sz w:val="22"/>
          <w:szCs w:val="22"/>
          <w:lang w:val="fr-FR"/>
        </w:rPr>
        <w:t xml:space="preserve"> of the </w:t>
      </w:r>
      <w:proofErr w:type="spellStart"/>
      <w:r w:rsidR="000C2A74" w:rsidRPr="00BA00F5">
        <w:rPr>
          <w:rFonts w:ascii="Arial" w:hAnsi="Arial" w:cs="Arial"/>
          <w:sz w:val="22"/>
          <w:szCs w:val="22"/>
          <w:lang w:val="fr-FR"/>
        </w:rPr>
        <w:t>Birds</w:t>
      </w:r>
      <w:proofErr w:type="spellEnd"/>
      <w:r w:rsidR="000C2A74" w:rsidRPr="00BA00F5">
        <w:rPr>
          <w:rFonts w:ascii="Arial" w:hAnsi="Arial" w:cs="Arial"/>
          <w:sz w:val="22"/>
          <w:szCs w:val="22"/>
          <w:lang w:val="fr-FR"/>
        </w:rPr>
        <w:t xml:space="preserve"> of the World, Volume 1: Non-Passerines, by Josep </w:t>
      </w:r>
      <w:proofErr w:type="spellStart"/>
      <w:r w:rsidR="000C2A74" w:rsidRPr="00BA00F5">
        <w:rPr>
          <w:rFonts w:ascii="Arial" w:hAnsi="Arial" w:cs="Arial"/>
          <w:sz w:val="22"/>
          <w:szCs w:val="22"/>
          <w:lang w:val="fr-FR"/>
        </w:rPr>
        <w:t>del</w:t>
      </w:r>
      <w:proofErr w:type="spellEnd"/>
      <w:r w:rsidR="000C2A74" w:rsidRPr="00BA00F5">
        <w:rPr>
          <w:rFonts w:ascii="Arial" w:hAnsi="Arial" w:cs="Arial"/>
          <w:sz w:val="22"/>
          <w:szCs w:val="22"/>
          <w:lang w:val="fr-FR"/>
        </w:rPr>
        <w:t xml:space="preserve"> </w:t>
      </w:r>
      <w:proofErr w:type="spellStart"/>
      <w:r w:rsidR="000C2A74" w:rsidRPr="00BA00F5">
        <w:rPr>
          <w:rFonts w:ascii="Arial" w:hAnsi="Arial" w:cs="Arial"/>
          <w:sz w:val="22"/>
          <w:szCs w:val="22"/>
          <w:lang w:val="fr-FR"/>
        </w:rPr>
        <w:t>Hoyo</w:t>
      </w:r>
      <w:proofErr w:type="spellEnd"/>
      <w:r w:rsidR="000C2A74" w:rsidRPr="00BA00F5">
        <w:rPr>
          <w:rFonts w:ascii="Arial" w:hAnsi="Arial" w:cs="Arial"/>
          <w:sz w:val="22"/>
          <w:szCs w:val="22"/>
          <w:lang w:val="fr-FR"/>
        </w:rPr>
        <w:t xml:space="preserve"> and Nigel J. </w:t>
      </w:r>
      <w:proofErr w:type="spellStart"/>
      <w:r w:rsidR="000C2A74" w:rsidRPr="00BA00F5">
        <w:rPr>
          <w:rFonts w:ascii="Arial" w:hAnsi="Arial" w:cs="Arial"/>
          <w:sz w:val="22"/>
          <w:szCs w:val="22"/>
          <w:lang w:val="fr-FR"/>
        </w:rPr>
        <w:t>Collar</w:t>
      </w:r>
      <w:proofErr w:type="spellEnd"/>
      <w:r w:rsidR="000C2A74" w:rsidRPr="00BA00F5">
        <w:rPr>
          <w:rFonts w:ascii="Arial" w:hAnsi="Arial" w:cs="Arial"/>
          <w:sz w:val="22"/>
          <w:szCs w:val="22"/>
          <w:lang w:val="fr-FR"/>
        </w:rPr>
        <w:t xml:space="preserve"> (2014).</w:t>
      </w:r>
    </w:p>
    <w:p w:rsidR="000C2A74" w:rsidRPr="00BA00F5" w:rsidRDefault="000C2A74" w:rsidP="000C2A74">
      <w:pPr>
        <w:ind w:left="426" w:hanging="426"/>
        <w:jc w:val="both"/>
        <w:rPr>
          <w:rFonts w:ascii="Arial" w:hAnsi="Arial" w:cs="Arial"/>
          <w:sz w:val="22"/>
          <w:szCs w:val="22"/>
          <w:u w:val="single"/>
          <w:lang w:val="fr-FR"/>
        </w:rPr>
      </w:pPr>
    </w:p>
    <w:p w:rsidR="000C2A74" w:rsidRPr="00BA00F5" w:rsidRDefault="002D7CB3" w:rsidP="000C2A74">
      <w:pPr>
        <w:pStyle w:val="Listenabsatz"/>
        <w:numPr>
          <w:ilvl w:val="0"/>
          <w:numId w:val="43"/>
        </w:numPr>
        <w:ind w:left="426" w:hanging="426"/>
        <w:jc w:val="both"/>
        <w:rPr>
          <w:rFonts w:ascii="Arial" w:hAnsi="Arial" w:cs="Arial"/>
          <w:sz w:val="22"/>
          <w:szCs w:val="22"/>
          <w:u w:val="single"/>
          <w:lang w:val="fr-FR"/>
        </w:rPr>
      </w:pPr>
      <w:r w:rsidRPr="00BA00F5">
        <w:rPr>
          <w:rFonts w:ascii="Arial" w:hAnsi="Arial" w:cs="Arial"/>
          <w:sz w:val="22"/>
          <w:szCs w:val="22"/>
          <w:lang w:val="fr-FR"/>
        </w:rPr>
        <w:t xml:space="preserve">La </w:t>
      </w:r>
      <w:r w:rsidR="000C2A74" w:rsidRPr="00BA00F5">
        <w:rPr>
          <w:rFonts w:ascii="Arial" w:hAnsi="Arial" w:cs="Arial"/>
          <w:sz w:val="22"/>
          <w:szCs w:val="22"/>
          <w:lang w:val="fr-FR"/>
        </w:rPr>
        <w:t>R</w:t>
      </w:r>
      <w:r w:rsidRPr="00BA00F5">
        <w:rPr>
          <w:rFonts w:ascii="Arial" w:hAnsi="Arial" w:cs="Arial"/>
          <w:sz w:val="22"/>
          <w:szCs w:val="22"/>
          <w:lang w:val="fr-FR"/>
        </w:rPr>
        <w:t>é</w:t>
      </w:r>
      <w:r w:rsidR="000C2A74" w:rsidRPr="00BA00F5">
        <w:rPr>
          <w:rFonts w:ascii="Arial" w:hAnsi="Arial" w:cs="Arial"/>
          <w:sz w:val="22"/>
          <w:szCs w:val="22"/>
          <w:lang w:val="fr-FR"/>
        </w:rPr>
        <w:t xml:space="preserve">solution 11.19 </w:t>
      </w:r>
      <w:r w:rsidRPr="00BA00F5">
        <w:rPr>
          <w:rFonts w:ascii="Arial" w:hAnsi="Arial" w:cs="Arial"/>
          <w:sz w:val="22"/>
          <w:szCs w:val="22"/>
          <w:lang w:val="fr-FR"/>
        </w:rPr>
        <w:t>demande au Conseil scientifique d’étudier les</w:t>
      </w:r>
      <w:r w:rsidR="000C2A74" w:rsidRPr="00BA00F5">
        <w:rPr>
          <w:rFonts w:ascii="Arial" w:hAnsi="Arial" w:cs="Arial"/>
          <w:sz w:val="22"/>
          <w:szCs w:val="22"/>
          <w:lang w:val="fr-FR"/>
        </w:rPr>
        <w:t xml:space="preserve"> implications </w:t>
      </w:r>
      <w:r w:rsidRPr="00BA00F5">
        <w:rPr>
          <w:rFonts w:ascii="Arial" w:hAnsi="Arial" w:cs="Arial"/>
          <w:sz w:val="22"/>
          <w:szCs w:val="22"/>
          <w:lang w:val="fr-FR"/>
        </w:rPr>
        <w:t xml:space="preserve">en cas d’adoption comme </w:t>
      </w:r>
      <w:r w:rsidR="000C2A74" w:rsidRPr="00BA00F5">
        <w:rPr>
          <w:rFonts w:ascii="Arial" w:hAnsi="Arial" w:cs="Arial"/>
          <w:sz w:val="22"/>
          <w:szCs w:val="22"/>
          <w:lang w:val="fr-FR"/>
        </w:rPr>
        <w:t>r</w:t>
      </w:r>
      <w:r w:rsidRPr="00BA00F5">
        <w:rPr>
          <w:rFonts w:ascii="Arial" w:hAnsi="Arial" w:cs="Arial"/>
          <w:sz w:val="22"/>
          <w:szCs w:val="22"/>
          <w:lang w:val="fr-FR"/>
        </w:rPr>
        <w:t>é</w:t>
      </w:r>
      <w:r w:rsidR="000C2A74" w:rsidRPr="00BA00F5">
        <w:rPr>
          <w:rFonts w:ascii="Arial" w:hAnsi="Arial" w:cs="Arial"/>
          <w:sz w:val="22"/>
          <w:szCs w:val="22"/>
          <w:lang w:val="fr-FR"/>
        </w:rPr>
        <w:t>f</w:t>
      </w:r>
      <w:r w:rsidRPr="00BA00F5">
        <w:rPr>
          <w:rFonts w:ascii="Arial" w:hAnsi="Arial" w:cs="Arial"/>
          <w:sz w:val="22"/>
          <w:szCs w:val="22"/>
          <w:lang w:val="fr-FR"/>
        </w:rPr>
        <w:t>é</w:t>
      </w:r>
      <w:r w:rsidR="000C2A74" w:rsidRPr="00BA00F5">
        <w:rPr>
          <w:rFonts w:ascii="Arial" w:hAnsi="Arial" w:cs="Arial"/>
          <w:sz w:val="22"/>
          <w:szCs w:val="22"/>
          <w:lang w:val="fr-FR"/>
        </w:rPr>
        <w:t xml:space="preserve">rence </w:t>
      </w:r>
      <w:r w:rsidRPr="00BA00F5">
        <w:rPr>
          <w:rFonts w:ascii="Arial" w:hAnsi="Arial" w:cs="Arial"/>
          <w:sz w:val="22"/>
          <w:szCs w:val="22"/>
          <w:lang w:val="fr-FR"/>
        </w:rPr>
        <w:t xml:space="preserve">standard pour les oiseaux </w:t>
      </w:r>
      <w:r w:rsidR="004C78AE" w:rsidRPr="00BA00F5">
        <w:rPr>
          <w:rFonts w:ascii="Arial" w:hAnsi="Arial" w:cs="Arial"/>
          <w:sz w:val="22"/>
          <w:szCs w:val="22"/>
          <w:lang w:val="fr-FR"/>
        </w:rPr>
        <w:t>passereaux</w:t>
      </w:r>
      <w:r w:rsidRPr="00BA00F5">
        <w:rPr>
          <w:rFonts w:ascii="Arial" w:hAnsi="Arial" w:cs="Arial"/>
          <w:sz w:val="22"/>
          <w:szCs w:val="22"/>
          <w:lang w:val="fr-FR"/>
        </w:rPr>
        <w:t xml:space="preserve"> du</w:t>
      </w:r>
      <w:r w:rsidR="000C2A74" w:rsidRPr="00BA00F5">
        <w:rPr>
          <w:rFonts w:ascii="Arial" w:hAnsi="Arial" w:cs="Arial"/>
          <w:sz w:val="22"/>
          <w:szCs w:val="22"/>
          <w:lang w:val="fr-FR"/>
        </w:rPr>
        <w:t xml:space="preserve"> </w:t>
      </w:r>
      <w:proofErr w:type="spellStart"/>
      <w:r w:rsidR="000C2A74" w:rsidRPr="00BA00F5">
        <w:rPr>
          <w:rFonts w:ascii="Arial" w:hAnsi="Arial" w:cs="Arial"/>
          <w:sz w:val="22"/>
          <w:szCs w:val="22"/>
          <w:lang w:val="fr-FR"/>
        </w:rPr>
        <w:t>Handbook</w:t>
      </w:r>
      <w:proofErr w:type="spellEnd"/>
      <w:r w:rsidR="000C2A74" w:rsidRPr="00BA00F5">
        <w:rPr>
          <w:rFonts w:ascii="Arial" w:hAnsi="Arial" w:cs="Arial"/>
          <w:sz w:val="22"/>
          <w:szCs w:val="22"/>
          <w:lang w:val="fr-FR"/>
        </w:rPr>
        <w:t xml:space="preserve"> of the </w:t>
      </w:r>
      <w:proofErr w:type="spellStart"/>
      <w:r w:rsidR="000C2A74" w:rsidRPr="00BA00F5">
        <w:rPr>
          <w:rFonts w:ascii="Arial" w:hAnsi="Arial" w:cs="Arial"/>
          <w:sz w:val="22"/>
          <w:szCs w:val="22"/>
          <w:lang w:val="fr-FR"/>
        </w:rPr>
        <w:t>Birds</w:t>
      </w:r>
      <w:proofErr w:type="spellEnd"/>
      <w:r w:rsidR="000C2A74" w:rsidRPr="00BA00F5">
        <w:rPr>
          <w:rFonts w:ascii="Arial" w:hAnsi="Arial" w:cs="Arial"/>
          <w:sz w:val="22"/>
          <w:szCs w:val="22"/>
          <w:lang w:val="fr-FR"/>
        </w:rPr>
        <w:t xml:space="preserve"> of the World/</w:t>
      </w:r>
      <w:proofErr w:type="spellStart"/>
      <w:r w:rsidR="000C2A74" w:rsidRPr="00BA00F5">
        <w:rPr>
          <w:rFonts w:ascii="Arial" w:hAnsi="Arial" w:cs="Arial"/>
          <w:sz w:val="22"/>
          <w:szCs w:val="22"/>
          <w:lang w:val="fr-FR"/>
        </w:rPr>
        <w:t>BirdLife</w:t>
      </w:r>
      <w:proofErr w:type="spellEnd"/>
      <w:r w:rsidR="000C2A74" w:rsidRPr="00BA00F5">
        <w:rPr>
          <w:rFonts w:ascii="Arial" w:hAnsi="Arial" w:cs="Arial"/>
          <w:sz w:val="22"/>
          <w:szCs w:val="22"/>
          <w:lang w:val="fr-FR"/>
        </w:rPr>
        <w:t xml:space="preserve"> International </w:t>
      </w:r>
      <w:proofErr w:type="spellStart"/>
      <w:r w:rsidR="000C2A74" w:rsidRPr="00BA00F5">
        <w:rPr>
          <w:rFonts w:ascii="Arial" w:hAnsi="Arial" w:cs="Arial"/>
          <w:sz w:val="22"/>
          <w:szCs w:val="22"/>
          <w:lang w:val="fr-FR"/>
        </w:rPr>
        <w:t>Illustrated</w:t>
      </w:r>
      <w:proofErr w:type="spellEnd"/>
      <w:r w:rsidR="000C2A74" w:rsidRPr="00BA00F5">
        <w:rPr>
          <w:rFonts w:ascii="Arial" w:hAnsi="Arial" w:cs="Arial"/>
          <w:sz w:val="22"/>
          <w:szCs w:val="22"/>
          <w:lang w:val="fr-FR"/>
        </w:rPr>
        <w:t xml:space="preserve"> </w:t>
      </w:r>
      <w:proofErr w:type="spellStart"/>
      <w:r w:rsidR="000C2A74" w:rsidRPr="00BA00F5">
        <w:rPr>
          <w:rFonts w:ascii="Arial" w:hAnsi="Arial" w:cs="Arial"/>
          <w:sz w:val="22"/>
          <w:szCs w:val="22"/>
          <w:lang w:val="fr-FR"/>
        </w:rPr>
        <w:t>Checklist</w:t>
      </w:r>
      <w:proofErr w:type="spellEnd"/>
      <w:r w:rsidR="000C2A74" w:rsidRPr="00BA00F5">
        <w:rPr>
          <w:rFonts w:ascii="Arial" w:hAnsi="Arial" w:cs="Arial"/>
          <w:sz w:val="22"/>
          <w:szCs w:val="22"/>
          <w:lang w:val="fr-FR"/>
        </w:rPr>
        <w:t xml:space="preserve"> of the </w:t>
      </w:r>
      <w:proofErr w:type="spellStart"/>
      <w:r w:rsidR="000C2A74" w:rsidRPr="00BA00F5">
        <w:rPr>
          <w:rFonts w:ascii="Arial" w:hAnsi="Arial" w:cs="Arial"/>
          <w:sz w:val="22"/>
          <w:szCs w:val="22"/>
          <w:lang w:val="fr-FR"/>
        </w:rPr>
        <w:t>Birds</w:t>
      </w:r>
      <w:proofErr w:type="spellEnd"/>
      <w:r w:rsidR="000C2A74" w:rsidRPr="00BA00F5">
        <w:rPr>
          <w:rFonts w:ascii="Arial" w:hAnsi="Arial" w:cs="Arial"/>
          <w:sz w:val="22"/>
          <w:szCs w:val="22"/>
          <w:lang w:val="fr-FR"/>
        </w:rPr>
        <w:t xml:space="preserve"> of the World, Volume 2: Pas</w:t>
      </w:r>
      <w:r w:rsidRPr="00BA00F5">
        <w:rPr>
          <w:rFonts w:ascii="Arial" w:hAnsi="Arial" w:cs="Arial"/>
          <w:sz w:val="22"/>
          <w:szCs w:val="22"/>
          <w:lang w:val="fr-FR"/>
        </w:rPr>
        <w:t>serines, publié fin 2016</w:t>
      </w:r>
      <w:r w:rsidR="000C2A74" w:rsidRPr="00BA00F5">
        <w:rPr>
          <w:rFonts w:ascii="Arial" w:hAnsi="Arial" w:cs="Arial"/>
          <w:sz w:val="22"/>
          <w:szCs w:val="22"/>
          <w:lang w:val="fr-FR"/>
        </w:rPr>
        <w:t>.</w:t>
      </w:r>
    </w:p>
    <w:p w:rsidR="000C2A74" w:rsidRPr="00BA00F5" w:rsidRDefault="000C2A74" w:rsidP="000C2A74">
      <w:pPr>
        <w:ind w:left="426" w:hanging="426"/>
        <w:jc w:val="both"/>
        <w:rPr>
          <w:rFonts w:ascii="Arial" w:hAnsi="Arial" w:cs="Arial"/>
          <w:sz w:val="22"/>
          <w:szCs w:val="22"/>
          <w:u w:val="single"/>
          <w:lang w:val="fr-FR"/>
        </w:rPr>
      </w:pPr>
    </w:p>
    <w:p w:rsidR="000C2A74" w:rsidRPr="00BA00F5" w:rsidRDefault="00853E50" w:rsidP="000C2A74">
      <w:pPr>
        <w:pStyle w:val="Listenabsatz"/>
        <w:numPr>
          <w:ilvl w:val="0"/>
          <w:numId w:val="43"/>
        </w:numPr>
        <w:ind w:left="426" w:hanging="426"/>
        <w:jc w:val="both"/>
        <w:rPr>
          <w:rFonts w:ascii="Arial" w:hAnsi="Arial" w:cs="Arial"/>
          <w:sz w:val="22"/>
          <w:szCs w:val="22"/>
          <w:u w:val="single"/>
          <w:lang w:val="fr-FR"/>
        </w:rPr>
      </w:pPr>
      <w:r w:rsidRPr="00BA00F5">
        <w:rPr>
          <w:rFonts w:ascii="Arial" w:hAnsi="Arial" w:cs="Arial"/>
          <w:sz w:val="22"/>
          <w:szCs w:val="22"/>
          <w:lang w:val="fr-FR"/>
        </w:rPr>
        <w:t>Afin d’aider le Conseil scientifique dans la mise en œuvre de la</w:t>
      </w:r>
      <w:r w:rsidR="000C2A74" w:rsidRPr="00BA00F5">
        <w:rPr>
          <w:rFonts w:ascii="Arial" w:hAnsi="Arial" w:cs="Arial"/>
          <w:sz w:val="22"/>
          <w:szCs w:val="22"/>
          <w:lang w:val="fr-FR"/>
        </w:rPr>
        <w:t xml:space="preserve"> R</w:t>
      </w:r>
      <w:r w:rsidRPr="00BA00F5">
        <w:rPr>
          <w:rFonts w:ascii="Arial" w:hAnsi="Arial" w:cs="Arial"/>
          <w:sz w:val="22"/>
          <w:szCs w:val="22"/>
          <w:lang w:val="fr-FR"/>
        </w:rPr>
        <w:t>é</w:t>
      </w:r>
      <w:r w:rsidR="000C2A74" w:rsidRPr="00BA00F5">
        <w:rPr>
          <w:rFonts w:ascii="Arial" w:hAnsi="Arial" w:cs="Arial"/>
          <w:sz w:val="22"/>
          <w:szCs w:val="22"/>
          <w:lang w:val="fr-FR"/>
        </w:rPr>
        <w:t xml:space="preserve">solution 11.19, </w:t>
      </w:r>
      <w:r w:rsidRPr="00BA00F5">
        <w:rPr>
          <w:rFonts w:ascii="Arial" w:hAnsi="Arial" w:cs="Arial"/>
          <w:sz w:val="22"/>
          <w:szCs w:val="22"/>
          <w:lang w:val="fr-FR"/>
        </w:rPr>
        <w:t>le</w:t>
      </w:r>
      <w:r w:rsidR="000C2A74" w:rsidRPr="00BA00F5">
        <w:rPr>
          <w:rFonts w:ascii="Arial" w:hAnsi="Arial" w:cs="Arial"/>
          <w:sz w:val="22"/>
          <w:szCs w:val="22"/>
          <w:lang w:val="fr-FR"/>
        </w:rPr>
        <w:t xml:space="preserve"> Secr</w:t>
      </w:r>
      <w:r w:rsidRPr="00BA00F5">
        <w:rPr>
          <w:rFonts w:ascii="Arial" w:hAnsi="Arial" w:cs="Arial"/>
          <w:sz w:val="22"/>
          <w:szCs w:val="22"/>
          <w:lang w:val="fr-FR"/>
        </w:rPr>
        <w:t>é</w:t>
      </w:r>
      <w:r w:rsidR="000C2A74" w:rsidRPr="00BA00F5">
        <w:rPr>
          <w:rFonts w:ascii="Arial" w:hAnsi="Arial" w:cs="Arial"/>
          <w:sz w:val="22"/>
          <w:szCs w:val="22"/>
          <w:lang w:val="fr-FR"/>
        </w:rPr>
        <w:t xml:space="preserve">tariat </w:t>
      </w:r>
      <w:r w:rsidRPr="00BA00F5">
        <w:rPr>
          <w:rFonts w:ascii="Arial" w:hAnsi="Arial" w:cs="Arial"/>
          <w:sz w:val="22"/>
          <w:szCs w:val="22"/>
          <w:lang w:val="fr-FR"/>
        </w:rPr>
        <w:t>a entrepris une analyse sur les</w:t>
      </w:r>
      <w:r w:rsidR="000C2A74" w:rsidRPr="00BA00F5">
        <w:rPr>
          <w:rFonts w:ascii="Arial" w:hAnsi="Arial" w:cs="Arial"/>
          <w:sz w:val="22"/>
          <w:szCs w:val="22"/>
          <w:lang w:val="fr-FR"/>
        </w:rPr>
        <w:t xml:space="preserve"> implications </w:t>
      </w:r>
      <w:r w:rsidRPr="00BA00F5">
        <w:rPr>
          <w:rFonts w:ascii="Arial" w:hAnsi="Arial" w:cs="Arial"/>
          <w:sz w:val="22"/>
          <w:szCs w:val="22"/>
          <w:lang w:val="fr-FR"/>
        </w:rPr>
        <w:t>en cas d’adoption de la nouvelle référence</w:t>
      </w:r>
      <w:r w:rsidR="000C2A74" w:rsidRPr="00BA00F5">
        <w:rPr>
          <w:rFonts w:ascii="Arial" w:hAnsi="Arial" w:cs="Arial"/>
          <w:sz w:val="22"/>
          <w:szCs w:val="22"/>
          <w:lang w:val="fr-FR"/>
        </w:rPr>
        <w:t xml:space="preserve"> taxonomi</w:t>
      </w:r>
      <w:r w:rsidRPr="00BA00F5">
        <w:rPr>
          <w:rFonts w:ascii="Arial" w:hAnsi="Arial" w:cs="Arial"/>
          <w:sz w:val="22"/>
          <w:szCs w:val="22"/>
          <w:lang w:val="fr-FR"/>
        </w:rPr>
        <w:t>que</w:t>
      </w:r>
      <w:r w:rsidR="000C2A74" w:rsidRPr="00BA00F5">
        <w:rPr>
          <w:rFonts w:ascii="Arial" w:hAnsi="Arial" w:cs="Arial"/>
          <w:sz w:val="22"/>
          <w:szCs w:val="22"/>
          <w:lang w:val="fr-FR"/>
        </w:rPr>
        <w:t xml:space="preserve"> </w:t>
      </w:r>
      <w:r w:rsidRPr="00BA00F5">
        <w:rPr>
          <w:rFonts w:ascii="Arial" w:hAnsi="Arial" w:cs="Arial"/>
          <w:sz w:val="22"/>
          <w:szCs w:val="22"/>
          <w:lang w:val="fr-FR"/>
        </w:rPr>
        <w:t xml:space="preserve">pour les </w:t>
      </w:r>
      <w:r w:rsidR="004C78AE" w:rsidRPr="00BA00F5">
        <w:rPr>
          <w:rFonts w:ascii="Arial" w:hAnsi="Arial" w:cs="Arial"/>
          <w:sz w:val="22"/>
          <w:szCs w:val="22"/>
          <w:lang w:val="fr-FR"/>
        </w:rPr>
        <w:t>passereaux</w:t>
      </w:r>
      <w:r w:rsidR="000C2A74" w:rsidRPr="00BA00F5">
        <w:rPr>
          <w:rFonts w:ascii="Arial" w:hAnsi="Arial" w:cs="Arial"/>
          <w:sz w:val="22"/>
          <w:szCs w:val="22"/>
          <w:lang w:val="fr-FR"/>
        </w:rPr>
        <w:t xml:space="preserve">. </w:t>
      </w:r>
      <w:r w:rsidR="0058776F" w:rsidRPr="00BA00F5">
        <w:rPr>
          <w:rFonts w:ascii="Arial" w:hAnsi="Arial" w:cs="Arial"/>
          <w:sz w:val="22"/>
          <w:szCs w:val="22"/>
          <w:lang w:val="fr-FR"/>
        </w:rPr>
        <w:t xml:space="preserve">À cette fin, le </w:t>
      </w:r>
      <w:r w:rsidR="000C2A74" w:rsidRPr="00BA00F5">
        <w:rPr>
          <w:rFonts w:ascii="Arial" w:hAnsi="Arial" w:cs="Arial"/>
          <w:sz w:val="22"/>
          <w:szCs w:val="22"/>
          <w:lang w:val="fr-FR"/>
        </w:rPr>
        <w:t>Secr</w:t>
      </w:r>
      <w:r w:rsidR="0058776F" w:rsidRPr="00BA00F5">
        <w:rPr>
          <w:rFonts w:ascii="Arial" w:hAnsi="Arial" w:cs="Arial"/>
          <w:sz w:val="22"/>
          <w:szCs w:val="22"/>
          <w:lang w:val="fr-FR"/>
        </w:rPr>
        <w:t>é</w:t>
      </w:r>
      <w:r w:rsidR="000C2A74" w:rsidRPr="00BA00F5">
        <w:rPr>
          <w:rFonts w:ascii="Arial" w:hAnsi="Arial" w:cs="Arial"/>
          <w:sz w:val="22"/>
          <w:szCs w:val="22"/>
          <w:lang w:val="fr-FR"/>
        </w:rPr>
        <w:t xml:space="preserve">tariat </w:t>
      </w:r>
      <w:r w:rsidR="0058776F" w:rsidRPr="00BA00F5">
        <w:rPr>
          <w:rFonts w:ascii="Arial" w:hAnsi="Arial" w:cs="Arial"/>
          <w:sz w:val="22"/>
          <w:szCs w:val="22"/>
          <w:lang w:val="fr-FR"/>
        </w:rPr>
        <w:t>a vérifié espèce par espèce s’il existait des incohérences entre les anciens noms d’espèces inscrits dans les Annexes de la</w:t>
      </w:r>
      <w:r w:rsidR="000C2A74" w:rsidRPr="00BA00F5">
        <w:rPr>
          <w:rFonts w:ascii="Arial" w:hAnsi="Arial" w:cs="Arial"/>
          <w:sz w:val="22"/>
          <w:szCs w:val="22"/>
          <w:lang w:val="fr-FR"/>
        </w:rPr>
        <w:t xml:space="preserve"> CMS </w:t>
      </w:r>
      <w:r w:rsidR="0058776F" w:rsidRPr="00BA00F5">
        <w:rPr>
          <w:rFonts w:ascii="Arial" w:hAnsi="Arial" w:cs="Arial"/>
          <w:sz w:val="22"/>
          <w:szCs w:val="22"/>
          <w:lang w:val="fr-FR"/>
        </w:rPr>
        <w:t>et les noms d’espèces dans la nouvelle</w:t>
      </w:r>
      <w:r w:rsidR="000C2A74" w:rsidRPr="00BA00F5">
        <w:rPr>
          <w:rFonts w:ascii="Arial" w:hAnsi="Arial" w:cs="Arial"/>
          <w:sz w:val="22"/>
          <w:szCs w:val="22"/>
          <w:lang w:val="fr-FR"/>
        </w:rPr>
        <w:t xml:space="preserve"> r</w:t>
      </w:r>
      <w:r w:rsidR="0058776F" w:rsidRPr="00BA00F5">
        <w:rPr>
          <w:rFonts w:ascii="Arial" w:hAnsi="Arial" w:cs="Arial"/>
          <w:sz w:val="22"/>
          <w:szCs w:val="22"/>
          <w:lang w:val="fr-FR"/>
        </w:rPr>
        <w:t>éfé</w:t>
      </w:r>
      <w:r w:rsidR="000C2A74" w:rsidRPr="00BA00F5">
        <w:rPr>
          <w:rFonts w:ascii="Arial" w:hAnsi="Arial" w:cs="Arial"/>
          <w:sz w:val="22"/>
          <w:szCs w:val="22"/>
          <w:lang w:val="fr-FR"/>
        </w:rPr>
        <w:t>rence.</w:t>
      </w:r>
    </w:p>
    <w:p w:rsidR="000C2A74" w:rsidRPr="00BA00F5" w:rsidRDefault="000C2A74" w:rsidP="000C2A74">
      <w:pPr>
        <w:ind w:left="426" w:hanging="426"/>
        <w:jc w:val="both"/>
        <w:rPr>
          <w:rFonts w:ascii="Arial" w:hAnsi="Arial" w:cs="Arial"/>
          <w:sz w:val="22"/>
          <w:szCs w:val="22"/>
          <w:u w:val="single"/>
          <w:lang w:val="fr-FR"/>
        </w:rPr>
      </w:pPr>
    </w:p>
    <w:p w:rsidR="000C2A74" w:rsidRPr="00BA00F5" w:rsidRDefault="00724921" w:rsidP="000C2A74">
      <w:pPr>
        <w:pStyle w:val="Listenabsatz"/>
        <w:numPr>
          <w:ilvl w:val="0"/>
          <w:numId w:val="43"/>
        </w:numPr>
        <w:ind w:left="426" w:hanging="426"/>
        <w:jc w:val="both"/>
        <w:rPr>
          <w:rFonts w:ascii="Arial" w:hAnsi="Arial" w:cs="Arial"/>
          <w:sz w:val="22"/>
          <w:szCs w:val="22"/>
          <w:u w:val="single"/>
          <w:lang w:val="fr-FR"/>
        </w:rPr>
      </w:pPr>
      <w:r w:rsidRPr="00BA00F5">
        <w:rPr>
          <w:rFonts w:ascii="Arial" w:hAnsi="Arial" w:cs="Arial"/>
          <w:sz w:val="22"/>
          <w:szCs w:val="22"/>
          <w:lang w:val="fr-FR"/>
        </w:rPr>
        <w:t>L’</w:t>
      </w:r>
      <w:r w:rsidR="000C2A74" w:rsidRPr="00BA00F5">
        <w:rPr>
          <w:rFonts w:ascii="Arial" w:hAnsi="Arial" w:cs="Arial"/>
          <w:sz w:val="22"/>
          <w:szCs w:val="22"/>
          <w:lang w:val="fr-FR"/>
        </w:rPr>
        <w:t>Annex</w:t>
      </w:r>
      <w:r w:rsidRPr="00BA00F5">
        <w:rPr>
          <w:rFonts w:ascii="Arial" w:hAnsi="Arial" w:cs="Arial"/>
          <w:sz w:val="22"/>
          <w:szCs w:val="22"/>
          <w:lang w:val="fr-FR"/>
        </w:rPr>
        <w:t>e</w:t>
      </w:r>
      <w:r w:rsidR="000C2A74" w:rsidRPr="00BA00F5">
        <w:rPr>
          <w:rFonts w:ascii="Arial" w:hAnsi="Arial" w:cs="Arial"/>
          <w:sz w:val="22"/>
          <w:szCs w:val="22"/>
          <w:lang w:val="fr-FR"/>
        </w:rPr>
        <w:t xml:space="preserve"> I </w:t>
      </w:r>
      <w:r w:rsidRPr="00BA00F5">
        <w:rPr>
          <w:rFonts w:ascii="Arial" w:hAnsi="Arial" w:cs="Arial"/>
          <w:sz w:val="22"/>
          <w:szCs w:val="22"/>
          <w:lang w:val="fr-FR"/>
        </w:rPr>
        <w:t>montre les</w:t>
      </w:r>
      <w:r w:rsidR="000C2A74" w:rsidRPr="00BA00F5">
        <w:rPr>
          <w:rFonts w:ascii="Arial" w:hAnsi="Arial" w:cs="Arial"/>
          <w:sz w:val="22"/>
          <w:szCs w:val="22"/>
          <w:lang w:val="fr-FR"/>
        </w:rPr>
        <w:t xml:space="preserve"> implications </w:t>
      </w:r>
      <w:r w:rsidRPr="00BA00F5">
        <w:rPr>
          <w:rFonts w:ascii="Arial" w:hAnsi="Arial" w:cs="Arial"/>
          <w:sz w:val="22"/>
          <w:szCs w:val="22"/>
          <w:lang w:val="fr-FR"/>
        </w:rPr>
        <w:t xml:space="preserve">sur les </w:t>
      </w:r>
      <w:r w:rsidR="004C78AE" w:rsidRPr="00BA00F5">
        <w:rPr>
          <w:rFonts w:ascii="Arial" w:hAnsi="Arial" w:cs="Arial"/>
          <w:sz w:val="22"/>
          <w:szCs w:val="22"/>
          <w:lang w:val="fr-FR"/>
        </w:rPr>
        <w:t>passereaux</w:t>
      </w:r>
      <w:r w:rsidRPr="00BA00F5">
        <w:rPr>
          <w:rFonts w:ascii="Arial" w:hAnsi="Arial" w:cs="Arial"/>
          <w:sz w:val="22"/>
          <w:szCs w:val="22"/>
          <w:lang w:val="fr-FR"/>
        </w:rPr>
        <w:t xml:space="preserve"> figurant à l’Annexe I</w:t>
      </w:r>
      <w:r w:rsidR="000C2A74" w:rsidRPr="00BA00F5">
        <w:rPr>
          <w:rFonts w:ascii="Arial" w:hAnsi="Arial" w:cs="Arial"/>
          <w:sz w:val="22"/>
          <w:szCs w:val="22"/>
          <w:lang w:val="fr-FR"/>
        </w:rPr>
        <w:t xml:space="preserve">. </w:t>
      </w:r>
      <w:r w:rsidR="00222ACA" w:rsidRPr="00BA00F5">
        <w:rPr>
          <w:rFonts w:ascii="Arial" w:hAnsi="Arial" w:cs="Arial"/>
          <w:sz w:val="22"/>
          <w:szCs w:val="22"/>
          <w:lang w:val="fr-FR"/>
        </w:rPr>
        <w:t>L’</w:t>
      </w:r>
      <w:r w:rsidR="000C2A74" w:rsidRPr="00BA00F5">
        <w:rPr>
          <w:rFonts w:ascii="Arial" w:hAnsi="Arial" w:cs="Arial"/>
          <w:sz w:val="22"/>
          <w:szCs w:val="22"/>
          <w:lang w:val="fr-FR"/>
        </w:rPr>
        <w:t>Annex</w:t>
      </w:r>
      <w:r w:rsidR="00222ACA" w:rsidRPr="00BA00F5">
        <w:rPr>
          <w:rFonts w:ascii="Arial" w:hAnsi="Arial" w:cs="Arial"/>
          <w:sz w:val="22"/>
          <w:szCs w:val="22"/>
          <w:lang w:val="fr-FR"/>
        </w:rPr>
        <w:t>e </w:t>
      </w:r>
      <w:r w:rsidR="000C2A74" w:rsidRPr="00BA00F5">
        <w:rPr>
          <w:rFonts w:ascii="Arial" w:hAnsi="Arial" w:cs="Arial"/>
          <w:sz w:val="22"/>
          <w:szCs w:val="22"/>
          <w:lang w:val="fr-FR"/>
        </w:rPr>
        <w:t xml:space="preserve">2 </w:t>
      </w:r>
      <w:r w:rsidR="00222ACA" w:rsidRPr="00BA00F5">
        <w:rPr>
          <w:rFonts w:ascii="Arial" w:hAnsi="Arial" w:cs="Arial"/>
          <w:sz w:val="22"/>
          <w:szCs w:val="22"/>
          <w:lang w:val="fr-FR"/>
        </w:rPr>
        <w:t xml:space="preserve">fait de même pour les </w:t>
      </w:r>
      <w:r w:rsidR="004C78AE" w:rsidRPr="00BA00F5">
        <w:rPr>
          <w:rFonts w:ascii="Arial" w:hAnsi="Arial" w:cs="Arial"/>
          <w:sz w:val="22"/>
          <w:szCs w:val="22"/>
          <w:lang w:val="fr-FR"/>
        </w:rPr>
        <w:t>passereaux</w:t>
      </w:r>
      <w:r w:rsidR="00222ACA" w:rsidRPr="00BA00F5">
        <w:rPr>
          <w:rFonts w:ascii="Arial" w:hAnsi="Arial" w:cs="Arial"/>
          <w:sz w:val="22"/>
          <w:szCs w:val="22"/>
          <w:lang w:val="fr-FR"/>
        </w:rPr>
        <w:t xml:space="preserve"> figurant à l’Annexe II</w:t>
      </w:r>
      <w:r w:rsidR="000C2A74" w:rsidRPr="00BA00F5">
        <w:rPr>
          <w:rFonts w:ascii="Arial" w:hAnsi="Arial" w:cs="Arial"/>
          <w:sz w:val="22"/>
          <w:szCs w:val="22"/>
          <w:lang w:val="fr-FR"/>
        </w:rPr>
        <w:t xml:space="preserve">. </w:t>
      </w:r>
      <w:r w:rsidR="006D1BF3" w:rsidRPr="00BA00F5">
        <w:rPr>
          <w:rFonts w:ascii="Arial" w:hAnsi="Arial" w:cs="Arial"/>
          <w:sz w:val="22"/>
          <w:szCs w:val="22"/>
          <w:lang w:val="fr-FR"/>
        </w:rPr>
        <w:t>Conformément au projet de</w:t>
      </w:r>
      <w:r w:rsidR="000C2A74" w:rsidRPr="00BA00F5">
        <w:rPr>
          <w:rFonts w:ascii="Arial" w:hAnsi="Arial" w:cs="Arial"/>
          <w:sz w:val="22"/>
          <w:szCs w:val="22"/>
          <w:lang w:val="fr-FR"/>
        </w:rPr>
        <w:t xml:space="preserve"> r</w:t>
      </w:r>
      <w:r w:rsidR="006D1BF3" w:rsidRPr="00BA00F5">
        <w:rPr>
          <w:rFonts w:ascii="Arial" w:hAnsi="Arial" w:cs="Arial"/>
          <w:sz w:val="22"/>
          <w:szCs w:val="22"/>
          <w:lang w:val="fr-FR"/>
        </w:rPr>
        <w:t>é</w:t>
      </w:r>
      <w:r w:rsidR="000C2A74" w:rsidRPr="00BA00F5">
        <w:rPr>
          <w:rFonts w:ascii="Arial" w:hAnsi="Arial" w:cs="Arial"/>
          <w:sz w:val="22"/>
          <w:szCs w:val="22"/>
          <w:lang w:val="fr-FR"/>
        </w:rPr>
        <w:t xml:space="preserve">solution </w:t>
      </w:r>
      <w:r w:rsidR="006D1BF3" w:rsidRPr="00BA00F5">
        <w:rPr>
          <w:rFonts w:ascii="Arial" w:hAnsi="Arial" w:cs="Arial"/>
          <w:sz w:val="22"/>
          <w:szCs w:val="22"/>
          <w:lang w:val="fr-FR"/>
        </w:rPr>
        <w:t>consolidée sur la taxonomie</w:t>
      </w:r>
      <w:r w:rsidR="000C2A74" w:rsidRPr="00BA00F5">
        <w:rPr>
          <w:rFonts w:ascii="Arial" w:hAnsi="Arial" w:cs="Arial"/>
          <w:sz w:val="22"/>
          <w:szCs w:val="22"/>
          <w:lang w:val="fr-FR"/>
        </w:rPr>
        <w:t xml:space="preserve"> </w:t>
      </w:r>
      <w:r w:rsidR="006D1BF3" w:rsidRPr="00BA00F5">
        <w:rPr>
          <w:rFonts w:ascii="Arial" w:hAnsi="Arial" w:cs="Arial"/>
          <w:sz w:val="22"/>
          <w:szCs w:val="22"/>
          <w:lang w:val="fr-FR"/>
        </w:rPr>
        <w:t>et la</w:t>
      </w:r>
      <w:r w:rsidR="000C2A74" w:rsidRPr="00BA00F5">
        <w:rPr>
          <w:rFonts w:ascii="Arial" w:hAnsi="Arial" w:cs="Arial"/>
          <w:sz w:val="22"/>
          <w:szCs w:val="22"/>
          <w:lang w:val="fr-FR"/>
        </w:rPr>
        <w:t xml:space="preserve"> nomenclature (UNEP/CMS/COP12/Doc.21.2.2), </w:t>
      </w:r>
      <w:r w:rsidR="006D1BF3" w:rsidRPr="00BA00F5">
        <w:rPr>
          <w:rFonts w:ascii="Arial" w:hAnsi="Arial" w:cs="Arial"/>
          <w:sz w:val="22"/>
          <w:szCs w:val="22"/>
          <w:lang w:val="fr-FR"/>
        </w:rPr>
        <w:t>les règles de traitement en cas de synonymie</w:t>
      </w:r>
      <w:r w:rsidR="000C2A74" w:rsidRPr="00BA00F5">
        <w:rPr>
          <w:rFonts w:ascii="Arial" w:hAnsi="Arial" w:cs="Arial"/>
          <w:sz w:val="22"/>
          <w:szCs w:val="22"/>
          <w:lang w:val="fr-FR"/>
        </w:rPr>
        <w:t xml:space="preserve">, </w:t>
      </w:r>
      <w:r w:rsidR="006D1BF3" w:rsidRPr="00BA00F5">
        <w:rPr>
          <w:rFonts w:ascii="Arial" w:hAnsi="Arial" w:cs="Arial"/>
          <w:sz w:val="22"/>
          <w:szCs w:val="22"/>
          <w:lang w:val="fr-FR"/>
        </w:rPr>
        <w:t>de séparation d’espèces et de regroupement d’espèces suite à un changement de référence de</w:t>
      </w:r>
      <w:r w:rsidR="000C2A74" w:rsidRPr="00BA00F5">
        <w:rPr>
          <w:rFonts w:ascii="Arial" w:hAnsi="Arial" w:cs="Arial"/>
          <w:sz w:val="22"/>
          <w:szCs w:val="22"/>
          <w:lang w:val="fr-FR"/>
        </w:rPr>
        <w:t xml:space="preserve"> nomenclature </w:t>
      </w:r>
      <w:r w:rsidR="006D1BF3" w:rsidRPr="00BA00F5">
        <w:rPr>
          <w:rFonts w:ascii="Arial" w:hAnsi="Arial" w:cs="Arial"/>
          <w:sz w:val="22"/>
          <w:szCs w:val="22"/>
          <w:lang w:val="fr-FR"/>
        </w:rPr>
        <w:t>s’appliquent</w:t>
      </w:r>
      <w:r w:rsidR="000C2A74" w:rsidRPr="00BA00F5">
        <w:rPr>
          <w:rFonts w:ascii="Arial" w:hAnsi="Arial" w:cs="Arial"/>
          <w:sz w:val="22"/>
          <w:szCs w:val="22"/>
          <w:lang w:val="fr-FR"/>
        </w:rPr>
        <w:t>.</w:t>
      </w:r>
    </w:p>
    <w:p w:rsidR="000C2A74" w:rsidRPr="00BA00F5" w:rsidRDefault="000C2A74" w:rsidP="000C2A74">
      <w:pPr>
        <w:ind w:left="426" w:hanging="426"/>
        <w:jc w:val="both"/>
        <w:rPr>
          <w:rFonts w:ascii="Arial" w:hAnsi="Arial" w:cs="Arial"/>
          <w:sz w:val="22"/>
          <w:szCs w:val="22"/>
          <w:u w:val="single"/>
          <w:lang w:val="fr-FR"/>
        </w:rPr>
      </w:pPr>
    </w:p>
    <w:p w:rsidR="000C2A74" w:rsidRPr="00BA00F5" w:rsidRDefault="00D4615B" w:rsidP="000C2A74">
      <w:pPr>
        <w:pStyle w:val="Listenabsatz"/>
        <w:numPr>
          <w:ilvl w:val="0"/>
          <w:numId w:val="43"/>
        </w:numPr>
        <w:ind w:left="426" w:hanging="426"/>
        <w:jc w:val="both"/>
        <w:rPr>
          <w:rFonts w:ascii="Arial" w:hAnsi="Arial" w:cs="Arial"/>
          <w:sz w:val="22"/>
          <w:szCs w:val="22"/>
          <w:u w:val="single"/>
          <w:lang w:val="fr-FR"/>
        </w:rPr>
      </w:pPr>
      <w:r w:rsidRPr="00BA00F5">
        <w:rPr>
          <w:rFonts w:ascii="Arial" w:hAnsi="Arial" w:cs="Arial"/>
          <w:sz w:val="22"/>
          <w:szCs w:val="22"/>
          <w:lang w:val="fr-FR"/>
        </w:rPr>
        <w:t>La proposition à la</w:t>
      </w:r>
      <w:r w:rsidR="000C2A74" w:rsidRPr="00BA00F5">
        <w:rPr>
          <w:rFonts w:ascii="Arial" w:hAnsi="Arial" w:cs="Arial"/>
          <w:sz w:val="22"/>
          <w:szCs w:val="22"/>
          <w:lang w:val="fr-FR"/>
        </w:rPr>
        <w:t xml:space="preserve"> Conf</w:t>
      </w:r>
      <w:r w:rsidRPr="00BA00F5">
        <w:rPr>
          <w:rFonts w:ascii="Arial" w:hAnsi="Arial" w:cs="Arial"/>
          <w:sz w:val="22"/>
          <w:szCs w:val="22"/>
          <w:lang w:val="fr-FR"/>
        </w:rPr>
        <w:t>é</w:t>
      </w:r>
      <w:r w:rsidR="000C2A74" w:rsidRPr="00BA00F5">
        <w:rPr>
          <w:rFonts w:ascii="Arial" w:hAnsi="Arial" w:cs="Arial"/>
          <w:sz w:val="22"/>
          <w:szCs w:val="22"/>
          <w:lang w:val="fr-FR"/>
        </w:rPr>
        <w:t xml:space="preserve">rence </w:t>
      </w:r>
      <w:r w:rsidRPr="00BA00F5">
        <w:rPr>
          <w:rFonts w:ascii="Arial" w:hAnsi="Arial" w:cs="Arial"/>
          <w:sz w:val="22"/>
          <w:szCs w:val="22"/>
          <w:lang w:val="fr-FR"/>
        </w:rPr>
        <w:t>des</w:t>
      </w:r>
      <w:r w:rsidR="000C2A74" w:rsidRPr="00BA00F5">
        <w:rPr>
          <w:rFonts w:ascii="Arial" w:hAnsi="Arial" w:cs="Arial"/>
          <w:sz w:val="22"/>
          <w:szCs w:val="22"/>
          <w:lang w:val="fr-FR"/>
        </w:rPr>
        <w:t xml:space="preserve"> Parties </w:t>
      </w:r>
      <w:r w:rsidRPr="00BA00F5">
        <w:rPr>
          <w:rFonts w:ascii="Arial" w:hAnsi="Arial" w:cs="Arial"/>
          <w:sz w:val="22"/>
          <w:szCs w:val="22"/>
          <w:lang w:val="fr-FR"/>
        </w:rPr>
        <w:t>est d’</w:t>
      </w:r>
      <w:r w:rsidR="000C2A74" w:rsidRPr="00BA00F5">
        <w:rPr>
          <w:rFonts w:ascii="Arial" w:hAnsi="Arial" w:cs="Arial"/>
          <w:sz w:val="22"/>
          <w:szCs w:val="22"/>
          <w:lang w:val="fr-FR"/>
        </w:rPr>
        <w:t>adopt</w:t>
      </w:r>
      <w:r w:rsidRPr="00BA00F5">
        <w:rPr>
          <w:rFonts w:ascii="Arial" w:hAnsi="Arial" w:cs="Arial"/>
          <w:sz w:val="22"/>
          <w:szCs w:val="22"/>
          <w:lang w:val="fr-FR"/>
        </w:rPr>
        <w:t xml:space="preserve">er le Volume 2: Passerines. Une fois adopté, les autres </w:t>
      </w:r>
      <w:r w:rsidR="000C2A74" w:rsidRPr="00BA00F5">
        <w:rPr>
          <w:rFonts w:ascii="Arial" w:hAnsi="Arial" w:cs="Arial"/>
          <w:sz w:val="22"/>
          <w:szCs w:val="22"/>
          <w:lang w:val="fr-FR"/>
        </w:rPr>
        <w:t>r</w:t>
      </w:r>
      <w:r w:rsidRPr="00BA00F5">
        <w:rPr>
          <w:rFonts w:ascii="Arial" w:hAnsi="Arial" w:cs="Arial"/>
          <w:sz w:val="22"/>
          <w:szCs w:val="22"/>
          <w:lang w:val="fr-FR"/>
        </w:rPr>
        <w:t>é</w:t>
      </w:r>
      <w:r w:rsidR="000C2A74" w:rsidRPr="00BA00F5">
        <w:rPr>
          <w:rFonts w:ascii="Arial" w:hAnsi="Arial" w:cs="Arial"/>
          <w:sz w:val="22"/>
          <w:szCs w:val="22"/>
          <w:lang w:val="fr-FR"/>
        </w:rPr>
        <w:t>f</w:t>
      </w:r>
      <w:r w:rsidRPr="00BA00F5">
        <w:rPr>
          <w:rFonts w:ascii="Arial" w:hAnsi="Arial" w:cs="Arial"/>
          <w:sz w:val="22"/>
          <w:szCs w:val="22"/>
          <w:lang w:val="fr-FR"/>
        </w:rPr>
        <w:t>é</w:t>
      </w:r>
      <w:r w:rsidR="000C2A74" w:rsidRPr="00BA00F5">
        <w:rPr>
          <w:rFonts w:ascii="Arial" w:hAnsi="Arial" w:cs="Arial"/>
          <w:sz w:val="22"/>
          <w:szCs w:val="22"/>
          <w:lang w:val="fr-FR"/>
        </w:rPr>
        <w:t xml:space="preserve">rences </w:t>
      </w:r>
      <w:r w:rsidRPr="00BA00F5">
        <w:rPr>
          <w:rFonts w:ascii="Arial" w:hAnsi="Arial" w:cs="Arial"/>
          <w:sz w:val="22"/>
          <w:szCs w:val="22"/>
          <w:lang w:val="fr-FR"/>
        </w:rPr>
        <w:t xml:space="preserve">d’oiseaux seront supprimées des </w:t>
      </w:r>
      <w:r w:rsidR="000C2A74" w:rsidRPr="00BA00F5">
        <w:rPr>
          <w:rFonts w:ascii="Arial" w:hAnsi="Arial" w:cs="Arial"/>
          <w:sz w:val="22"/>
          <w:szCs w:val="22"/>
          <w:lang w:val="fr-FR"/>
        </w:rPr>
        <w:t>Annex</w:t>
      </w:r>
      <w:r w:rsidRPr="00BA00F5">
        <w:rPr>
          <w:rFonts w:ascii="Arial" w:hAnsi="Arial" w:cs="Arial"/>
          <w:sz w:val="22"/>
          <w:szCs w:val="22"/>
          <w:lang w:val="fr-FR"/>
        </w:rPr>
        <w:t>es</w:t>
      </w:r>
      <w:r w:rsidR="000C2A74" w:rsidRPr="00BA00F5">
        <w:rPr>
          <w:rFonts w:ascii="Arial" w:hAnsi="Arial" w:cs="Arial"/>
          <w:sz w:val="22"/>
          <w:szCs w:val="22"/>
          <w:lang w:val="fr-FR"/>
        </w:rPr>
        <w:t xml:space="preserve"> </w:t>
      </w:r>
      <w:r w:rsidRPr="00BA00F5">
        <w:rPr>
          <w:rFonts w:ascii="Arial" w:hAnsi="Arial" w:cs="Arial"/>
          <w:sz w:val="22"/>
          <w:szCs w:val="22"/>
          <w:lang w:val="fr-FR"/>
        </w:rPr>
        <w:t>à la</w:t>
      </w:r>
      <w:r w:rsidR="000C2A74" w:rsidRPr="00BA00F5">
        <w:rPr>
          <w:rFonts w:ascii="Arial" w:hAnsi="Arial" w:cs="Arial"/>
          <w:sz w:val="22"/>
          <w:szCs w:val="22"/>
          <w:lang w:val="fr-FR"/>
        </w:rPr>
        <w:t xml:space="preserve"> </w:t>
      </w:r>
      <w:r w:rsidRPr="00BA00F5">
        <w:rPr>
          <w:rFonts w:ascii="Arial" w:hAnsi="Arial" w:cs="Arial"/>
          <w:sz w:val="22"/>
          <w:szCs w:val="22"/>
          <w:lang w:val="fr-FR"/>
        </w:rPr>
        <w:t>Résolution</w:t>
      </w:r>
      <w:r w:rsidR="000C2A74" w:rsidRPr="00BA00F5">
        <w:rPr>
          <w:rFonts w:ascii="Arial" w:hAnsi="Arial" w:cs="Arial"/>
          <w:sz w:val="22"/>
          <w:szCs w:val="22"/>
          <w:lang w:val="fr-FR"/>
        </w:rPr>
        <w:t>.</w:t>
      </w:r>
    </w:p>
    <w:p w:rsidR="000C2A74" w:rsidRPr="00BA00F5" w:rsidRDefault="000C2A74" w:rsidP="000C2A74">
      <w:pPr>
        <w:jc w:val="both"/>
        <w:rPr>
          <w:rFonts w:ascii="Arial" w:hAnsi="Arial" w:cs="Arial"/>
          <w:sz w:val="22"/>
          <w:szCs w:val="22"/>
          <w:lang w:val="fr-FR"/>
        </w:rPr>
      </w:pPr>
    </w:p>
    <w:p w:rsidR="000C2A74" w:rsidRPr="00BA00F5" w:rsidRDefault="000C2A74" w:rsidP="000C2A74">
      <w:pPr>
        <w:jc w:val="both"/>
        <w:rPr>
          <w:rFonts w:ascii="Arial" w:hAnsi="Arial" w:cs="Arial"/>
          <w:sz w:val="22"/>
          <w:szCs w:val="22"/>
          <w:u w:val="single"/>
          <w:lang w:val="fr-FR"/>
        </w:rPr>
      </w:pPr>
      <w:r w:rsidRPr="00BA00F5">
        <w:rPr>
          <w:rFonts w:ascii="Arial" w:hAnsi="Arial" w:cs="Arial"/>
          <w:sz w:val="22"/>
          <w:szCs w:val="22"/>
          <w:u w:val="single"/>
          <w:lang w:val="fr-FR"/>
        </w:rPr>
        <w:t>Taxonom</w:t>
      </w:r>
      <w:r w:rsidR="00003CBA" w:rsidRPr="00BA00F5">
        <w:rPr>
          <w:rFonts w:ascii="Arial" w:hAnsi="Arial" w:cs="Arial"/>
          <w:sz w:val="22"/>
          <w:szCs w:val="22"/>
          <w:u w:val="single"/>
          <w:lang w:val="fr-FR"/>
        </w:rPr>
        <w:t>ie et</w:t>
      </w:r>
      <w:r w:rsidRPr="00BA00F5">
        <w:rPr>
          <w:rFonts w:ascii="Arial" w:hAnsi="Arial" w:cs="Arial"/>
          <w:sz w:val="22"/>
          <w:szCs w:val="22"/>
          <w:u w:val="single"/>
          <w:lang w:val="fr-FR"/>
        </w:rPr>
        <w:t xml:space="preserve"> </w:t>
      </w:r>
      <w:r w:rsidR="00003CBA" w:rsidRPr="00BA00F5">
        <w:rPr>
          <w:rFonts w:ascii="Arial" w:hAnsi="Arial" w:cs="Arial"/>
          <w:sz w:val="22"/>
          <w:szCs w:val="22"/>
          <w:u w:val="single"/>
          <w:lang w:val="fr-FR"/>
        </w:rPr>
        <w:t>n</w:t>
      </w:r>
      <w:r w:rsidRPr="00BA00F5">
        <w:rPr>
          <w:rFonts w:ascii="Arial" w:hAnsi="Arial" w:cs="Arial"/>
          <w:sz w:val="22"/>
          <w:szCs w:val="22"/>
          <w:u w:val="single"/>
          <w:lang w:val="fr-FR"/>
        </w:rPr>
        <w:t>omenclature</w:t>
      </w:r>
      <w:r w:rsidR="00003CBA" w:rsidRPr="00BA00F5">
        <w:rPr>
          <w:rFonts w:ascii="Arial" w:hAnsi="Arial" w:cs="Arial"/>
          <w:sz w:val="22"/>
          <w:szCs w:val="22"/>
          <w:u w:val="single"/>
          <w:lang w:val="fr-FR"/>
        </w:rPr>
        <w:t xml:space="preserve"> des poissons</w:t>
      </w:r>
    </w:p>
    <w:p w:rsidR="000C2A74" w:rsidRPr="00BA00F5" w:rsidRDefault="000C2A74" w:rsidP="000C2A74">
      <w:pPr>
        <w:jc w:val="both"/>
        <w:rPr>
          <w:rFonts w:ascii="Arial" w:hAnsi="Arial" w:cs="Arial"/>
          <w:sz w:val="22"/>
          <w:szCs w:val="22"/>
          <w:u w:val="single"/>
          <w:lang w:val="fr-FR"/>
        </w:rPr>
      </w:pPr>
    </w:p>
    <w:p w:rsidR="000C2A74" w:rsidRPr="00BA00F5" w:rsidRDefault="0088469A" w:rsidP="000C2A74">
      <w:pPr>
        <w:pStyle w:val="Listenabsatz"/>
        <w:numPr>
          <w:ilvl w:val="0"/>
          <w:numId w:val="43"/>
        </w:numPr>
        <w:ind w:left="426" w:hanging="426"/>
        <w:jc w:val="both"/>
        <w:rPr>
          <w:rFonts w:ascii="Arial" w:hAnsi="Arial" w:cs="Arial"/>
          <w:sz w:val="22"/>
          <w:szCs w:val="22"/>
          <w:lang w:val="fr-FR"/>
        </w:rPr>
      </w:pPr>
      <w:r w:rsidRPr="00BA00F5">
        <w:rPr>
          <w:rFonts w:ascii="Arial" w:hAnsi="Arial" w:cs="Arial"/>
          <w:sz w:val="22"/>
          <w:szCs w:val="22"/>
          <w:lang w:val="fr-FR"/>
        </w:rPr>
        <w:t>Le Comité intersessions du Conseil scientifique, lors de sa première réunion</w:t>
      </w:r>
      <w:r w:rsidR="000C2A74" w:rsidRPr="00BA00F5">
        <w:rPr>
          <w:rFonts w:ascii="Arial" w:hAnsi="Arial" w:cs="Arial"/>
          <w:sz w:val="22"/>
          <w:szCs w:val="22"/>
          <w:lang w:val="fr-FR"/>
        </w:rPr>
        <w:t xml:space="preserve"> (2016), </w:t>
      </w:r>
      <w:r w:rsidRPr="00BA00F5">
        <w:rPr>
          <w:rFonts w:ascii="Arial" w:hAnsi="Arial" w:cs="Arial"/>
          <w:sz w:val="22"/>
          <w:szCs w:val="22"/>
          <w:lang w:val="fr-FR"/>
        </w:rPr>
        <w:t>a reconfirmé la</w:t>
      </w:r>
      <w:r w:rsidR="000C2A74" w:rsidRPr="00BA00F5">
        <w:rPr>
          <w:rFonts w:ascii="Arial" w:hAnsi="Arial" w:cs="Arial"/>
          <w:sz w:val="22"/>
          <w:szCs w:val="22"/>
          <w:lang w:val="fr-FR"/>
        </w:rPr>
        <w:t xml:space="preserve"> recomm</w:t>
      </w:r>
      <w:r w:rsidRPr="00BA00F5">
        <w:rPr>
          <w:rFonts w:ascii="Arial" w:hAnsi="Arial" w:cs="Arial"/>
          <w:sz w:val="22"/>
          <w:szCs w:val="22"/>
          <w:lang w:val="fr-FR"/>
        </w:rPr>
        <w:t>a</w:t>
      </w:r>
      <w:r w:rsidR="000C2A74" w:rsidRPr="00BA00F5">
        <w:rPr>
          <w:rFonts w:ascii="Arial" w:hAnsi="Arial" w:cs="Arial"/>
          <w:sz w:val="22"/>
          <w:szCs w:val="22"/>
          <w:lang w:val="fr-FR"/>
        </w:rPr>
        <w:t xml:space="preserve">ndation </w:t>
      </w:r>
      <w:r w:rsidRPr="00BA00F5">
        <w:rPr>
          <w:rFonts w:ascii="Arial" w:hAnsi="Arial" w:cs="Arial"/>
          <w:sz w:val="22"/>
          <w:szCs w:val="22"/>
          <w:lang w:val="fr-FR"/>
        </w:rPr>
        <w:t>émise par la</w:t>
      </w:r>
      <w:r w:rsidR="000C2A74" w:rsidRPr="00BA00F5">
        <w:rPr>
          <w:rFonts w:ascii="Arial" w:hAnsi="Arial" w:cs="Arial"/>
          <w:sz w:val="22"/>
          <w:szCs w:val="22"/>
          <w:lang w:val="fr-FR"/>
        </w:rPr>
        <w:t xml:space="preserve"> 18</w:t>
      </w:r>
      <w:r w:rsidRPr="00BA00F5">
        <w:rPr>
          <w:rFonts w:ascii="Arial" w:hAnsi="Arial" w:cs="Arial"/>
          <w:sz w:val="22"/>
          <w:szCs w:val="22"/>
          <w:vertAlign w:val="superscript"/>
          <w:lang w:val="fr-FR"/>
        </w:rPr>
        <w:t>ème</w:t>
      </w:r>
      <w:r w:rsidR="000C2A74" w:rsidRPr="00BA00F5">
        <w:rPr>
          <w:rFonts w:ascii="Arial" w:hAnsi="Arial" w:cs="Arial"/>
          <w:sz w:val="22"/>
          <w:szCs w:val="22"/>
          <w:lang w:val="fr-FR"/>
        </w:rPr>
        <w:t xml:space="preserve"> </w:t>
      </w:r>
      <w:r w:rsidRPr="00BA00F5">
        <w:rPr>
          <w:rFonts w:ascii="Arial" w:hAnsi="Arial" w:cs="Arial"/>
          <w:sz w:val="22"/>
          <w:szCs w:val="22"/>
          <w:lang w:val="fr-FR"/>
        </w:rPr>
        <w:t>session du Conseil scientifique d’utiliser en tant que référence</w:t>
      </w:r>
      <w:r w:rsidR="000C2A74" w:rsidRPr="00BA00F5">
        <w:rPr>
          <w:rFonts w:ascii="Arial" w:hAnsi="Arial" w:cs="Arial"/>
          <w:sz w:val="22"/>
          <w:szCs w:val="22"/>
          <w:lang w:val="fr-FR"/>
        </w:rPr>
        <w:t xml:space="preserve"> taxonomi</w:t>
      </w:r>
      <w:r w:rsidRPr="00BA00F5">
        <w:rPr>
          <w:rFonts w:ascii="Arial" w:hAnsi="Arial" w:cs="Arial"/>
          <w:sz w:val="22"/>
          <w:szCs w:val="22"/>
          <w:lang w:val="fr-FR"/>
        </w:rPr>
        <w:t>que</w:t>
      </w:r>
      <w:r w:rsidR="000C2A74" w:rsidRPr="00BA00F5">
        <w:rPr>
          <w:rFonts w:ascii="Arial" w:hAnsi="Arial" w:cs="Arial"/>
          <w:sz w:val="22"/>
          <w:szCs w:val="22"/>
          <w:lang w:val="fr-FR"/>
        </w:rPr>
        <w:t xml:space="preserve"> </w:t>
      </w:r>
      <w:r w:rsidRPr="00BA00F5">
        <w:rPr>
          <w:rFonts w:ascii="Arial" w:hAnsi="Arial" w:cs="Arial"/>
          <w:sz w:val="22"/>
          <w:szCs w:val="22"/>
          <w:lang w:val="fr-FR"/>
        </w:rPr>
        <w:t>et de nomenclature pour les poissons, la base de données en ligne</w:t>
      </w:r>
      <w:r w:rsidR="000C2A74" w:rsidRPr="00BA00F5">
        <w:rPr>
          <w:rFonts w:ascii="Arial" w:hAnsi="Arial" w:cs="Arial"/>
          <w:sz w:val="22"/>
          <w:szCs w:val="22"/>
          <w:lang w:val="fr-FR"/>
        </w:rPr>
        <w:t xml:space="preserve"> </w:t>
      </w:r>
      <w:proofErr w:type="spellStart"/>
      <w:r w:rsidR="000C2A74" w:rsidRPr="00BA00F5">
        <w:rPr>
          <w:rStyle w:val="Fett"/>
          <w:rFonts w:ascii="Arial" w:hAnsi="Arial" w:cs="Arial"/>
          <w:color w:val="1A1A1A"/>
          <w:sz w:val="22"/>
          <w:szCs w:val="22"/>
          <w:shd w:val="clear" w:color="auto" w:fill="FFFFFF"/>
          <w:lang w:val="fr-FR"/>
        </w:rPr>
        <w:t>Eschmeyer</w:t>
      </w:r>
      <w:proofErr w:type="spellEnd"/>
      <w:r w:rsidR="000C2A74" w:rsidRPr="00BA00F5">
        <w:rPr>
          <w:rStyle w:val="Fett"/>
          <w:rFonts w:ascii="Arial" w:hAnsi="Arial" w:cs="Arial"/>
          <w:color w:val="1A1A1A"/>
          <w:sz w:val="22"/>
          <w:szCs w:val="22"/>
          <w:shd w:val="clear" w:color="auto" w:fill="FFFFFF"/>
          <w:lang w:val="fr-FR"/>
        </w:rPr>
        <w:t xml:space="preserve">, W. N., R. </w:t>
      </w:r>
      <w:proofErr w:type="spellStart"/>
      <w:r w:rsidR="000C2A74" w:rsidRPr="00BA00F5">
        <w:rPr>
          <w:rStyle w:val="Fett"/>
          <w:rFonts w:ascii="Arial" w:hAnsi="Arial" w:cs="Arial"/>
          <w:color w:val="1A1A1A"/>
          <w:sz w:val="22"/>
          <w:szCs w:val="22"/>
          <w:shd w:val="clear" w:color="auto" w:fill="FFFFFF"/>
          <w:lang w:val="fr-FR"/>
        </w:rPr>
        <w:t>Fricke</w:t>
      </w:r>
      <w:proofErr w:type="spellEnd"/>
      <w:r w:rsidR="000C2A74" w:rsidRPr="00BA00F5">
        <w:rPr>
          <w:rStyle w:val="Fett"/>
          <w:rFonts w:ascii="Arial" w:hAnsi="Arial" w:cs="Arial"/>
          <w:color w:val="1A1A1A"/>
          <w:sz w:val="22"/>
          <w:szCs w:val="22"/>
          <w:shd w:val="clear" w:color="auto" w:fill="FFFFFF"/>
          <w:lang w:val="fr-FR"/>
        </w:rPr>
        <w:t xml:space="preserve">, and R. van der </w:t>
      </w:r>
      <w:proofErr w:type="spellStart"/>
      <w:r w:rsidR="000C2A74" w:rsidRPr="00BA00F5">
        <w:rPr>
          <w:rStyle w:val="Fett"/>
          <w:rFonts w:ascii="Arial" w:hAnsi="Arial" w:cs="Arial"/>
          <w:color w:val="1A1A1A"/>
          <w:sz w:val="22"/>
          <w:szCs w:val="22"/>
          <w:shd w:val="clear" w:color="auto" w:fill="FFFFFF"/>
          <w:lang w:val="fr-FR"/>
        </w:rPr>
        <w:t>Laan</w:t>
      </w:r>
      <w:proofErr w:type="spellEnd"/>
      <w:r w:rsidR="000C2A74" w:rsidRPr="00BA00F5">
        <w:rPr>
          <w:rStyle w:val="Fett"/>
          <w:rFonts w:ascii="Arial" w:hAnsi="Arial" w:cs="Arial"/>
          <w:color w:val="1A1A1A"/>
          <w:sz w:val="22"/>
          <w:szCs w:val="22"/>
          <w:shd w:val="clear" w:color="auto" w:fill="FFFFFF"/>
          <w:lang w:val="fr-FR"/>
        </w:rPr>
        <w:t> (</w:t>
      </w:r>
      <w:proofErr w:type="spellStart"/>
      <w:r w:rsidR="000C2A74" w:rsidRPr="00BA00F5">
        <w:rPr>
          <w:rStyle w:val="Fett"/>
          <w:rFonts w:ascii="Arial" w:hAnsi="Arial" w:cs="Arial"/>
          <w:color w:val="1A1A1A"/>
          <w:sz w:val="22"/>
          <w:szCs w:val="22"/>
          <w:shd w:val="clear" w:color="auto" w:fill="FFFFFF"/>
          <w:lang w:val="fr-FR"/>
        </w:rPr>
        <w:t>eds</w:t>
      </w:r>
      <w:proofErr w:type="spellEnd"/>
      <w:r w:rsidR="000C2A74" w:rsidRPr="00BA00F5">
        <w:rPr>
          <w:rStyle w:val="Fett"/>
          <w:rFonts w:ascii="Arial" w:hAnsi="Arial" w:cs="Arial"/>
          <w:color w:val="1A1A1A"/>
          <w:sz w:val="22"/>
          <w:szCs w:val="22"/>
          <w:shd w:val="clear" w:color="auto" w:fill="FFFFFF"/>
          <w:lang w:val="fr-FR"/>
        </w:rPr>
        <w:t xml:space="preserve">.), </w:t>
      </w:r>
      <w:proofErr w:type="spellStart"/>
      <w:r w:rsidR="000C2A74" w:rsidRPr="00BA00F5">
        <w:rPr>
          <w:rStyle w:val="Fett"/>
          <w:rFonts w:ascii="Arial" w:hAnsi="Arial" w:cs="Arial"/>
          <w:color w:val="1A1A1A"/>
          <w:sz w:val="22"/>
          <w:szCs w:val="22"/>
          <w:shd w:val="clear" w:color="auto" w:fill="FFFFFF"/>
          <w:lang w:val="fr-FR"/>
        </w:rPr>
        <w:t>Catalog</w:t>
      </w:r>
      <w:proofErr w:type="spellEnd"/>
      <w:r w:rsidR="000C2A74" w:rsidRPr="00BA00F5">
        <w:rPr>
          <w:rStyle w:val="Fett"/>
          <w:rFonts w:ascii="Arial" w:hAnsi="Arial" w:cs="Arial"/>
          <w:color w:val="1A1A1A"/>
          <w:sz w:val="22"/>
          <w:szCs w:val="22"/>
          <w:shd w:val="clear" w:color="auto" w:fill="FFFFFF"/>
          <w:lang w:val="fr-FR"/>
        </w:rPr>
        <w:t xml:space="preserve"> of </w:t>
      </w:r>
      <w:proofErr w:type="spellStart"/>
      <w:r w:rsidR="000C2A74" w:rsidRPr="00BA00F5">
        <w:rPr>
          <w:rStyle w:val="Fett"/>
          <w:rFonts w:ascii="Arial" w:hAnsi="Arial" w:cs="Arial"/>
          <w:color w:val="1A1A1A"/>
          <w:sz w:val="22"/>
          <w:szCs w:val="22"/>
          <w:shd w:val="clear" w:color="auto" w:fill="FFFFFF"/>
          <w:lang w:val="fr-FR"/>
        </w:rPr>
        <w:t>Fishes</w:t>
      </w:r>
      <w:proofErr w:type="spellEnd"/>
      <w:r w:rsidR="000C2A74" w:rsidRPr="00BA00F5">
        <w:rPr>
          <w:rStyle w:val="Fett"/>
          <w:rFonts w:ascii="Arial" w:hAnsi="Arial" w:cs="Arial"/>
          <w:color w:val="1A1A1A"/>
          <w:sz w:val="22"/>
          <w:szCs w:val="22"/>
          <w:shd w:val="clear" w:color="auto" w:fill="FFFFFF"/>
          <w:lang w:val="fr-FR"/>
        </w:rPr>
        <w:t xml:space="preserve">: </w:t>
      </w:r>
      <w:proofErr w:type="spellStart"/>
      <w:r w:rsidR="000C2A74" w:rsidRPr="00BA00F5">
        <w:rPr>
          <w:rStyle w:val="Fett"/>
          <w:rFonts w:ascii="Arial" w:hAnsi="Arial" w:cs="Arial"/>
          <w:color w:val="1A1A1A"/>
          <w:sz w:val="22"/>
          <w:szCs w:val="22"/>
          <w:shd w:val="clear" w:color="auto" w:fill="FFFFFF"/>
          <w:lang w:val="fr-FR"/>
        </w:rPr>
        <w:t>Genera</w:t>
      </w:r>
      <w:proofErr w:type="spellEnd"/>
      <w:r w:rsidR="000C2A74" w:rsidRPr="00BA00F5">
        <w:rPr>
          <w:rStyle w:val="Fett"/>
          <w:rFonts w:ascii="Arial" w:hAnsi="Arial" w:cs="Arial"/>
          <w:color w:val="1A1A1A"/>
          <w:sz w:val="22"/>
          <w:szCs w:val="22"/>
          <w:shd w:val="clear" w:color="auto" w:fill="FFFFFF"/>
          <w:lang w:val="fr-FR"/>
        </w:rPr>
        <w:t xml:space="preserve">, </w:t>
      </w:r>
      <w:proofErr w:type="spellStart"/>
      <w:r w:rsidR="000C2A74" w:rsidRPr="00BA00F5">
        <w:rPr>
          <w:rStyle w:val="Fett"/>
          <w:rFonts w:ascii="Arial" w:hAnsi="Arial" w:cs="Arial"/>
          <w:color w:val="1A1A1A"/>
          <w:sz w:val="22"/>
          <w:szCs w:val="22"/>
          <w:shd w:val="clear" w:color="auto" w:fill="FFFFFF"/>
          <w:lang w:val="fr-FR"/>
        </w:rPr>
        <w:t>Species</w:t>
      </w:r>
      <w:proofErr w:type="spellEnd"/>
      <w:r w:rsidR="000C2A74" w:rsidRPr="00BA00F5">
        <w:rPr>
          <w:rStyle w:val="Fett"/>
          <w:rFonts w:ascii="Arial" w:hAnsi="Arial" w:cs="Arial"/>
          <w:color w:val="1A1A1A"/>
          <w:sz w:val="22"/>
          <w:szCs w:val="22"/>
          <w:shd w:val="clear" w:color="auto" w:fill="FFFFFF"/>
          <w:lang w:val="fr-FR"/>
        </w:rPr>
        <w:t>,</w:t>
      </w:r>
      <w:r w:rsidRPr="00BA00F5">
        <w:rPr>
          <w:rStyle w:val="Fett"/>
          <w:rFonts w:ascii="Arial" w:hAnsi="Arial" w:cs="Arial"/>
          <w:color w:val="1A1A1A"/>
          <w:sz w:val="22"/>
          <w:szCs w:val="22"/>
          <w:shd w:val="clear" w:color="auto" w:fill="FFFFFF"/>
          <w:lang w:val="fr-FR"/>
        </w:rPr>
        <w:t xml:space="preserve"> </w:t>
      </w:r>
      <w:proofErr w:type="spellStart"/>
      <w:r w:rsidR="000C2A74" w:rsidRPr="00BA00F5">
        <w:rPr>
          <w:rStyle w:val="Fett"/>
          <w:rFonts w:ascii="Arial" w:hAnsi="Arial" w:cs="Arial"/>
          <w:color w:val="1A1A1A"/>
          <w:sz w:val="22"/>
          <w:szCs w:val="22"/>
          <w:shd w:val="clear" w:color="auto" w:fill="FFFFFF"/>
          <w:lang w:val="fr-FR"/>
        </w:rPr>
        <w:t>References</w:t>
      </w:r>
      <w:proofErr w:type="spellEnd"/>
      <w:r w:rsidR="000C2A74" w:rsidRPr="00BA00F5">
        <w:rPr>
          <w:rStyle w:val="Fett"/>
          <w:rFonts w:ascii="Arial" w:hAnsi="Arial" w:cs="Arial"/>
          <w:color w:val="1A1A1A"/>
          <w:sz w:val="22"/>
          <w:szCs w:val="22"/>
          <w:shd w:val="clear" w:color="auto" w:fill="FFFFFF"/>
          <w:lang w:val="fr-FR"/>
        </w:rPr>
        <w:t xml:space="preserve"> </w:t>
      </w:r>
      <w:r w:rsidR="000C2A74" w:rsidRPr="00BA00F5">
        <w:rPr>
          <w:rFonts w:ascii="Arial" w:hAnsi="Arial" w:cs="Arial"/>
          <w:sz w:val="22"/>
          <w:szCs w:val="22"/>
          <w:lang w:val="fr-FR"/>
        </w:rPr>
        <w:t>(</w:t>
      </w:r>
      <w:hyperlink r:id="rId13" w:history="1">
        <w:r w:rsidR="000C2A74" w:rsidRPr="00BA00F5">
          <w:rPr>
            <w:rStyle w:val="Hyperlink"/>
            <w:rFonts w:ascii="Arial" w:hAnsi="Arial" w:cs="Arial"/>
            <w:color w:val="186AA8"/>
            <w:sz w:val="22"/>
            <w:szCs w:val="22"/>
            <w:shd w:val="clear" w:color="auto" w:fill="FFFFFF"/>
            <w:lang w:val="fr-FR"/>
          </w:rPr>
          <w:t>http://researcharchive.calacademy.org/research/ichthyology/catalog/fishcatmain.asp</w:t>
        </w:r>
      </w:hyperlink>
      <w:r w:rsidR="000C2A74" w:rsidRPr="00BA00F5">
        <w:rPr>
          <w:rFonts w:ascii="Arial" w:hAnsi="Arial" w:cs="Arial"/>
          <w:color w:val="1A1A1A"/>
          <w:sz w:val="22"/>
          <w:szCs w:val="22"/>
          <w:shd w:val="clear" w:color="auto" w:fill="FFFFFF"/>
          <w:lang w:val="fr-FR"/>
        </w:rPr>
        <w:t>)</w:t>
      </w:r>
      <w:r w:rsidRPr="00BA00F5">
        <w:rPr>
          <w:rFonts w:ascii="Arial" w:hAnsi="Arial" w:cs="Arial"/>
          <w:color w:val="1A1A1A"/>
          <w:sz w:val="22"/>
          <w:szCs w:val="22"/>
          <w:shd w:val="clear" w:color="auto" w:fill="FFFFFF"/>
          <w:lang w:val="fr-FR"/>
        </w:rPr>
        <w:t xml:space="preserve"> </w:t>
      </w:r>
      <w:r w:rsidRPr="00BA00F5">
        <w:rPr>
          <w:rFonts w:ascii="Arial" w:hAnsi="Arial" w:cs="Arial"/>
          <w:sz w:val="22"/>
          <w:szCs w:val="22"/>
          <w:lang w:val="fr-FR"/>
        </w:rPr>
        <w:t>puisque la référence</w:t>
      </w:r>
      <w:r w:rsidR="000C2A74" w:rsidRPr="00BA00F5">
        <w:rPr>
          <w:rFonts w:ascii="Arial" w:hAnsi="Arial" w:cs="Arial"/>
          <w:sz w:val="22"/>
          <w:szCs w:val="22"/>
          <w:lang w:val="fr-FR"/>
        </w:rPr>
        <w:t xml:space="preserve"> standard</w:t>
      </w:r>
      <w:r w:rsidR="001A1CD4" w:rsidRPr="00BA00F5">
        <w:rPr>
          <w:rFonts w:ascii="Arial" w:hAnsi="Arial" w:cs="Arial"/>
          <w:sz w:val="22"/>
          <w:szCs w:val="22"/>
          <w:lang w:val="fr-FR"/>
        </w:rPr>
        <w:t xml:space="preserve"> actuelle</w:t>
      </w:r>
      <w:r w:rsidR="000C2A74" w:rsidRPr="00BA00F5">
        <w:rPr>
          <w:rFonts w:ascii="Arial" w:hAnsi="Arial" w:cs="Arial"/>
          <w:sz w:val="22"/>
          <w:szCs w:val="22"/>
          <w:lang w:val="fr-FR"/>
        </w:rPr>
        <w:t xml:space="preserve"> </w:t>
      </w:r>
      <w:proofErr w:type="spellStart"/>
      <w:r w:rsidR="000C2A74" w:rsidRPr="00BA00F5">
        <w:rPr>
          <w:rFonts w:ascii="Arial" w:hAnsi="Arial" w:cs="Arial"/>
          <w:sz w:val="22"/>
          <w:szCs w:val="22"/>
          <w:lang w:val="fr-FR"/>
        </w:rPr>
        <w:t>Eschmeyer</w:t>
      </w:r>
      <w:proofErr w:type="spellEnd"/>
      <w:r w:rsidR="000C2A74" w:rsidRPr="00BA00F5">
        <w:rPr>
          <w:rFonts w:ascii="Arial" w:hAnsi="Arial" w:cs="Arial"/>
          <w:sz w:val="22"/>
          <w:szCs w:val="22"/>
          <w:lang w:val="fr-FR"/>
        </w:rPr>
        <w:t xml:space="preserve">, W.N. (1990) Catalogue of the </w:t>
      </w:r>
      <w:proofErr w:type="spellStart"/>
      <w:r w:rsidR="000C2A74" w:rsidRPr="00BA00F5">
        <w:rPr>
          <w:rFonts w:ascii="Arial" w:hAnsi="Arial" w:cs="Arial"/>
          <w:sz w:val="22"/>
          <w:szCs w:val="22"/>
          <w:lang w:val="fr-FR"/>
        </w:rPr>
        <w:t>Genera</w:t>
      </w:r>
      <w:proofErr w:type="spellEnd"/>
      <w:r w:rsidR="000C2A74" w:rsidRPr="00BA00F5">
        <w:rPr>
          <w:rFonts w:ascii="Arial" w:hAnsi="Arial" w:cs="Arial"/>
          <w:sz w:val="22"/>
          <w:szCs w:val="22"/>
          <w:lang w:val="fr-FR"/>
        </w:rPr>
        <w:t xml:space="preserve"> of </w:t>
      </w:r>
      <w:proofErr w:type="spellStart"/>
      <w:r w:rsidR="000C2A74" w:rsidRPr="00BA00F5">
        <w:rPr>
          <w:rFonts w:ascii="Arial" w:hAnsi="Arial" w:cs="Arial"/>
          <w:sz w:val="22"/>
          <w:szCs w:val="22"/>
          <w:lang w:val="fr-FR"/>
        </w:rPr>
        <w:t>Recent</w:t>
      </w:r>
      <w:proofErr w:type="spellEnd"/>
      <w:r w:rsidR="000C2A74" w:rsidRPr="00BA00F5">
        <w:rPr>
          <w:rFonts w:ascii="Arial" w:hAnsi="Arial" w:cs="Arial"/>
          <w:sz w:val="22"/>
          <w:szCs w:val="22"/>
          <w:lang w:val="fr-FR"/>
        </w:rPr>
        <w:t xml:space="preserve"> </w:t>
      </w:r>
      <w:proofErr w:type="spellStart"/>
      <w:r w:rsidR="000C2A74" w:rsidRPr="00BA00F5">
        <w:rPr>
          <w:rFonts w:ascii="Arial" w:hAnsi="Arial" w:cs="Arial"/>
          <w:sz w:val="22"/>
          <w:szCs w:val="22"/>
          <w:lang w:val="fr-FR"/>
        </w:rPr>
        <w:t>Fishes</w:t>
      </w:r>
      <w:proofErr w:type="spellEnd"/>
      <w:r w:rsidR="000C2A74" w:rsidRPr="00BA00F5">
        <w:rPr>
          <w:rFonts w:ascii="Arial" w:hAnsi="Arial" w:cs="Arial"/>
          <w:sz w:val="22"/>
          <w:szCs w:val="22"/>
          <w:lang w:val="fr-FR"/>
        </w:rPr>
        <w:t xml:space="preserve">, </w:t>
      </w:r>
      <w:r w:rsidRPr="00BA00F5">
        <w:rPr>
          <w:rFonts w:ascii="Arial" w:hAnsi="Arial" w:cs="Arial"/>
          <w:sz w:val="22"/>
          <w:szCs w:val="22"/>
          <w:lang w:val="fr-FR"/>
        </w:rPr>
        <w:t>n’était plus imprimée</w:t>
      </w:r>
      <w:r w:rsidR="000C2A74" w:rsidRPr="00BA00F5">
        <w:rPr>
          <w:rFonts w:ascii="Arial" w:hAnsi="Arial" w:cs="Arial"/>
          <w:sz w:val="22"/>
          <w:szCs w:val="22"/>
          <w:lang w:val="fr-FR"/>
        </w:rPr>
        <w:t xml:space="preserve">. </w:t>
      </w:r>
      <w:r w:rsidR="00F83B22" w:rsidRPr="00BA00F5">
        <w:rPr>
          <w:rFonts w:ascii="Arial" w:hAnsi="Arial" w:cs="Arial"/>
          <w:sz w:val="22"/>
          <w:szCs w:val="22"/>
          <w:lang w:val="fr-FR"/>
        </w:rPr>
        <w:t>La version</w:t>
      </w:r>
      <w:r w:rsidR="000C2A74" w:rsidRPr="00BA00F5">
        <w:rPr>
          <w:rFonts w:ascii="Arial" w:hAnsi="Arial" w:cs="Arial"/>
          <w:sz w:val="22"/>
          <w:szCs w:val="22"/>
          <w:lang w:val="fr-FR"/>
        </w:rPr>
        <w:t xml:space="preserve"> </w:t>
      </w:r>
      <w:r w:rsidR="00F83B22" w:rsidRPr="00BA00F5">
        <w:rPr>
          <w:rFonts w:ascii="Arial" w:hAnsi="Arial" w:cs="Arial"/>
          <w:sz w:val="22"/>
          <w:szCs w:val="22"/>
          <w:lang w:val="fr-FR"/>
        </w:rPr>
        <w:t>en ligne est continuellement mise à jour</w:t>
      </w:r>
      <w:r w:rsidR="000C2A74" w:rsidRPr="00BA00F5">
        <w:rPr>
          <w:rFonts w:ascii="Arial" w:hAnsi="Arial" w:cs="Arial"/>
          <w:sz w:val="22"/>
          <w:szCs w:val="22"/>
          <w:lang w:val="fr-FR"/>
        </w:rPr>
        <w:t>.</w:t>
      </w:r>
    </w:p>
    <w:p w:rsidR="000C2A74" w:rsidRPr="00BA00F5" w:rsidRDefault="000C2A74" w:rsidP="000C2A74">
      <w:pPr>
        <w:ind w:left="426" w:hanging="426"/>
        <w:jc w:val="both"/>
        <w:rPr>
          <w:rFonts w:ascii="Arial" w:hAnsi="Arial" w:cs="Arial"/>
          <w:sz w:val="22"/>
          <w:szCs w:val="22"/>
          <w:lang w:val="fr-FR"/>
        </w:rPr>
      </w:pPr>
    </w:p>
    <w:p w:rsidR="000C2A74" w:rsidRPr="00BA00F5" w:rsidRDefault="0036204A" w:rsidP="000C2A74">
      <w:pPr>
        <w:pStyle w:val="Listenabsatz"/>
        <w:numPr>
          <w:ilvl w:val="0"/>
          <w:numId w:val="43"/>
        </w:numPr>
        <w:ind w:left="426" w:hanging="426"/>
        <w:jc w:val="both"/>
        <w:rPr>
          <w:rFonts w:ascii="Arial" w:hAnsi="Arial" w:cs="Arial"/>
          <w:sz w:val="22"/>
          <w:szCs w:val="22"/>
          <w:lang w:val="fr-FR"/>
        </w:rPr>
      </w:pPr>
      <w:r w:rsidRPr="00BA00F5">
        <w:rPr>
          <w:rFonts w:ascii="Arial" w:hAnsi="Arial" w:cs="Arial"/>
          <w:sz w:val="22"/>
          <w:szCs w:val="22"/>
          <w:lang w:val="fr-FR"/>
        </w:rPr>
        <w:t xml:space="preserve">Il a été </w:t>
      </w:r>
      <w:r w:rsidR="004C0A79" w:rsidRPr="00BA00F5">
        <w:rPr>
          <w:rFonts w:ascii="Arial" w:hAnsi="Arial" w:cs="Arial"/>
          <w:sz w:val="22"/>
          <w:szCs w:val="22"/>
          <w:lang w:val="fr-FR"/>
        </w:rPr>
        <w:t xml:space="preserve">en outre </w:t>
      </w:r>
      <w:r w:rsidRPr="00BA00F5">
        <w:rPr>
          <w:rFonts w:ascii="Arial" w:hAnsi="Arial" w:cs="Arial"/>
          <w:sz w:val="22"/>
          <w:szCs w:val="22"/>
          <w:lang w:val="fr-FR"/>
        </w:rPr>
        <w:t>suggéré de se référer à cette réfé</w:t>
      </w:r>
      <w:r w:rsidR="000C2A74" w:rsidRPr="00BA00F5">
        <w:rPr>
          <w:rFonts w:ascii="Arial" w:hAnsi="Arial" w:cs="Arial"/>
          <w:sz w:val="22"/>
          <w:szCs w:val="22"/>
          <w:lang w:val="fr-FR"/>
        </w:rPr>
        <w:t xml:space="preserve">rence </w:t>
      </w:r>
      <w:r w:rsidRPr="00BA00F5">
        <w:rPr>
          <w:rFonts w:ascii="Arial" w:hAnsi="Arial" w:cs="Arial"/>
          <w:sz w:val="22"/>
          <w:szCs w:val="22"/>
          <w:lang w:val="fr-FR"/>
        </w:rPr>
        <w:t xml:space="preserve">en ligne au moment d’inscrire une nouvelle </w:t>
      </w:r>
      <w:r w:rsidR="00170185" w:rsidRPr="00BA00F5">
        <w:rPr>
          <w:rFonts w:ascii="Arial" w:hAnsi="Arial" w:cs="Arial"/>
          <w:sz w:val="22"/>
          <w:szCs w:val="22"/>
          <w:lang w:val="fr-FR"/>
        </w:rPr>
        <w:t>espèce</w:t>
      </w:r>
      <w:r w:rsidRPr="00BA00F5">
        <w:rPr>
          <w:rFonts w:ascii="Arial" w:hAnsi="Arial" w:cs="Arial"/>
          <w:sz w:val="22"/>
          <w:szCs w:val="22"/>
          <w:lang w:val="fr-FR"/>
        </w:rPr>
        <w:t xml:space="preserve"> aux Annexes de la</w:t>
      </w:r>
      <w:r w:rsidR="000C2A74" w:rsidRPr="00BA00F5">
        <w:rPr>
          <w:rFonts w:ascii="Arial" w:hAnsi="Arial" w:cs="Arial"/>
          <w:sz w:val="22"/>
          <w:szCs w:val="22"/>
          <w:lang w:val="fr-FR"/>
        </w:rPr>
        <w:t xml:space="preserve"> CMS </w:t>
      </w:r>
      <w:r w:rsidRPr="00BA00F5">
        <w:rPr>
          <w:rFonts w:ascii="Arial" w:hAnsi="Arial" w:cs="Arial"/>
          <w:sz w:val="22"/>
          <w:szCs w:val="22"/>
          <w:lang w:val="fr-FR"/>
        </w:rPr>
        <w:t>et de conserver une copie papier de la réfé</w:t>
      </w:r>
      <w:r w:rsidR="000C2A74" w:rsidRPr="00BA00F5">
        <w:rPr>
          <w:rFonts w:ascii="Arial" w:hAnsi="Arial" w:cs="Arial"/>
          <w:sz w:val="22"/>
          <w:szCs w:val="22"/>
          <w:lang w:val="fr-FR"/>
        </w:rPr>
        <w:t xml:space="preserve">rence </w:t>
      </w:r>
      <w:r w:rsidRPr="00BA00F5">
        <w:rPr>
          <w:rFonts w:ascii="Arial" w:hAnsi="Arial" w:cs="Arial"/>
          <w:sz w:val="22"/>
          <w:szCs w:val="22"/>
          <w:lang w:val="fr-FR"/>
        </w:rPr>
        <w:t>en ligne comme référence</w:t>
      </w:r>
      <w:r w:rsidR="000C2A74" w:rsidRPr="00BA00F5">
        <w:rPr>
          <w:rFonts w:ascii="Arial" w:hAnsi="Arial" w:cs="Arial"/>
          <w:sz w:val="22"/>
          <w:szCs w:val="22"/>
          <w:lang w:val="fr-FR"/>
        </w:rPr>
        <w:t xml:space="preserve"> standard </w:t>
      </w:r>
      <w:r w:rsidRPr="00BA00F5">
        <w:rPr>
          <w:rFonts w:ascii="Arial" w:hAnsi="Arial" w:cs="Arial"/>
          <w:sz w:val="22"/>
          <w:szCs w:val="22"/>
          <w:lang w:val="fr-FR"/>
        </w:rPr>
        <w:t>pour l’espèce nouvellement inscrite</w:t>
      </w:r>
      <w:r w:rsidR="000C2A74" w:rsidRPr="00BA00F5">
        <w:rPr>
          <w:rFonts w:ascii="Arial" w:hAnsi="Arial" w:cs="Arial"/>
          <w:sz w:val="22"/>
          <w:szCs w:val="22"/>
          <w:lang w:val="fr-FR"/>
        </w:rPr>
        <w:t>.</w:t>
      </w:r>
    </w:p>
    <w:p w:rsidR="000C2A74" w:rsidRPr="00BA00F5" w:rsidRDefault="000C2A74" w:rsidP="000C2A74">
      <w:pPr>
        <w:ind w:left="426" w:hanging="426"/>
        <w:jc w:val="both"/>
        <w:rPr>
          <w:rFonts w:ascii="Arial" w:hAnsi="Arial" w:cs="Arial"/>
          <w:sz w:val="22"/>
          <w:szCs w:val="22"/>
          <w:lang w:val="fr-FR"/>
        </w:rPr>
      </w:pPr>
    </w:p>
    <w:p w:rsidR="000C2A74" w:rsidRPr="00BA00F5" w:rsidRDefault="00CF26B9" w:rsidP="00BA00F5">
      <w:pPr>
        <w:pStyle w:val="Listenabsatz"/>
        <w:widowControl/>
        <w:numPr>
          <w:ilvl w:val="0"/>
          <w:numId w:val="43"/>
        </w:numPr>
        <w:ind w:left="425" w:hanging="425"/>
        <w:jc w:val="both"/>
        <w:rPr>
          <w:rFonts w:ascii="Arial" w:hAnsi="Arial" w:cs="Arial"/>
          <w:sz w:val="22"/>
          <w:szCs w:val="22"/>
          <w:lang w:val="fr-FR"/>
        </w:rPr>
      </w:pPr>
      <w:r w:rsidRPr="00BA00F5">
        <w:rPr>
          <w:rFonts w:ascii="Arial" w:hAnsi="Arial" w:cs="Arial"/>
          <w:sz w:val="22"/>
          <w:szCs w:val="22"/>
          <w:lang w:val="fr-FR"/>
        </w:rPr>
        <w:lastRenderedPageBreak/>
        <w:t xml:space="preserve">La </w:t>
      </w:r>
      <w:r w:rsidR="000C2A74" w:rsidRPr="00BA00F5">
        <w:rPr>
          <w:rFonts w:ascii="Arial" w:hAnsi="Arial" w:cs="Arial"/>
          <w:sz w:val="22"/>
          <w:szCs w:val="22"/>
          <w:lang w:val="fr-FR"/>
        </w:rPr>
        <w:t xml:space="preserve">CITES </w:t>
      </w:r>
      <w:r w:rsidRPr="00BA00F5">
        <w:rPr>
          <w:rFonts w:ascii="Arial" w:hAnsi="Arial" w:cs="Arial"/>
          <w:sz w:val="22"/>
          <w:szCs w:val="22"/>
          <w:lang w:val="fr-FR"/>
        </w:rPr>
        <w:t>avait déjà eu le même problème et a adopté une approche similaire</w:t>
      </w:r>
      <w:r w:rsidR="000C2A74" w:rsidRPr="00BA00F5">
        <w:rPr>
          <w:rFonts w:ascii="Arial" w:hAnsi="Arial" w:cs="Arial"/>
          <w:sz w:val="22"/>
          <w:szCs w:val="22"/>
          <w:lang w:val="fr-FR"/>
        </w:rPr>
        <w:t xml:space="preserve">. </w:t>
      </w:r>
      <w:r w:rsidR="00A50BD5" w:rsidRPr="00BA00F5">
        <w:rPr>
          <w:rFonts w:ascii="Arial" w:hAnsi="Arial" w:cs="Arial"/>
          <w:sz w:val="22"/>
          <w:szCs w:val="22"/>
          <w:lang w:val="fr-FR"/>
        </w:rPr>
        <w:t>Ainsi, le fait d’adopter la même procé</w:t>
      </w:r>
      <w:r w:rsidR="000C2A74" w:rsidRPr="00BA00F5">
        <w:rPr>
          <w:rFonts w:ascii="Arial" w:hAnsi="Arial" w:cs="Arial"/>
          <w:sz w:val="22"/>
          <w:szCs w:val="22"/>
          <w:lang w:val="fr-FR"/>
        </w:rPr>
        <w:t xml:space="preserve">dure </w:t>
      </w:r>
      <w:r w:rsidR="00A50BD5" w:rsidRPr="00BA00F5">
        <w:rPr>
          <w:rFonts w:ascii="Arial" w:hAnsi="Arial" w:cs="Arial"/>
          <w:sz w:val="22"/>
          <w:szCs w:val="22"/>
          <w:lang w:val="fr-FR"/>
        </w:rPr>
        <w:t>contribuerait également à maintenir la cohérence entre les Annexes des deux</w:t>
      </w:r>
      <w:r w:rsidR="000C2A74" w:rsidRPr="00BA00F5">
        <w:rPr>
          <w:rFonts w:ascii="Arial" w:hAnsi="Arial" w:cs="Arial"/>
          <w:sz w:val="22"/>
          <w:szCs w:val="22"/>
          <w:lang w:val="fr-FR"/>
        </w:rPr>
        <w:t xml:space="preserve"> Conventions, </w:t>
      </w:r>
      <w:r w:rsidR="00A50BD5" w:rsidRPr="00BA00F5">
        <w:rPr>
          <w:rFonts w:ascii="Arial" w:hAnsi="Arial" w:cs="Arial"/>
          <w:sz w:val="22"/>
          <w:szCs w:val="22"/>
          <w:lang w:val="fr-FR"/>
        </w:rPr>
        <w:t>comme demandé par les</w:t>
      </w:r>
      <w:r w:rsidR="000C2A74" w:rsidRPr="00BA00F5">
        <w:rPr>
          <w:rFonts w:ascii="Arial" w:hAnsi="Arial" w:cs="Arial"/>
          <w:sz w:val="22"/>
          <w:szCs w:val="22"/>
          <w:lang w:val="fr-FR"/>
        </w:rPr>
        <w:t xml:space="preserve"> Parties. </w:t>
      </w:r>
    </w:p>
    <w:p w:rsidR="000C2A74" w:rsidRPr="00D317ED" w:rsidRDefault="000C2A74" w:rsidP="000C2A74">
      <w:pPr>
        <w:ind w:left="426" w:hanging="426"/>
        <w:jc w:val="both"/>
        <w:rPr>
          <w:rFonts w:ascii="Arial" w:hAnsi="Arial" w:cs="Arial"/>
          <w:sz w:val="22"/>
          <w:szCs w:val="22"/>
          <w:highlight w:val="cyan"/>
          <w:lang w:val="fr-FR"/>
        </w:rPr>
      </w:pPr>
    </w:p>
    <w:p w:rsidR="000C2A74" w:rsidRPr="00BA00F5" w:rsidRDefault="00807D5B" w:rsidP="000C2A74">
      <w:pPr>
        <w:pStyle w:val="Listenabsatz"/>
        <w:numPr>
          <w:ilvl w:val="0"/>
          <w:numId w:val="43"/>
        </w:numPr>
        <w:ind w:left="426" w:hanging="426"/>
        <w:jc w:val="both"/>
        <w:rPr>
          <w:rFonts w:ascii="Arial" w:hAnsi="Arial" w:cs="Arial"/>
          <w:sz w:val="22"/>
          <w:szCs w:val="22"/>
          <w:lang w:val="fr-FR"/>
        </w:rPr>
      </w:pPr>
      <w:r w:rsidRPr="00BA00F5">
        <w:rPr>
          <w:rFonts w:ascii="Arial" w:hAnsi="Arial" w:cs="Arial"/>
          <w:sz w:val="22"/>
          <w:szCs w:val="22"/>
          <w:lang w:val="fr-FR"/>
        </w:rPr>
        <w:t xml:space="preserve">Il est proposé que le Conseil </w:t>
      </w:r>
      <w:r w:rsidR="00447041" w:rsidRPr="00BA00F5">
        <w:rPr>
          <w:rFonts w:ascii="Arial" w:hAnsi="Arial" w:cs="Arial"/>
          <w:sz w:val="22"/>
          <w:szCs w:val="22"/>
          <w:lang w:val="fr-FR"/>
        </w:rPr>
        <w:t>scientifique</w:t>
      </w:r>
      <w:r w:rsidRPr="00BA00F5">
        <w:rPr>
          <w:rFonts w:ascii="Arial" w:hAnsi="Arial" w:cs="Arial"/>
          <w:sz w:val="22"/>
          <w:szCs w:val="22"/>
          <w:lang w:val="fr-FR"/>
        </w:rPr>
        <w:t xml:space="preserve"> examine la</w:t>
      </w:r>
      <w:r w:rsidR="000C2A74" w:rsidRPr="00BA00F5">
        <w:rPr>
          <w:rFonts w:ascii="Arial" w:hAnsi="Arial" w:cs="Arial"/>
          <w:sz w:val="22"/>
          <w:szCs w:val="22"/>
          <w:lang w:val="fr-FR"/>
        </w:rPr>
        <w:t xml:space="preserve"> version </w:t>
      </w:r>
      <w:r w:rsidRPr="00BA00F5">
        <w:rPr>
          <w:rFonts w:ascii="Arial" w:hAnsi="Arial" w:cs="Arial"/>
          <w:sz w:val="22"/>
          <w:szCs w:val="22"/>
          <w:lang w:val="fr-FR"/>
        </w:rPr>
        <w:t>en ligne de la réfé</w:t>
      </w:r>
      <w:r w:rsidR="000C2A74" w:rsidRPr="00BA00F5">
        <w:rPr>
          <w:rFonts w:ascii="Arial" w:hAnsi="Arial" w:cs="Arial"/>
          <w:sz w:val="22"/>
          <w:szCs w:val="22"/>
          <w:lang w:val="fr-FR"/>
        </w:rPr>
        <w:t xml:space="preserve">rence </w:t>
      </w:r>
      <w:r w:rsidR="00447041" w:rsidRPr="00BA00F5">
        <w:rPr>
          <w:rFonts w:ascii="Arial" w:hAnsi="Arial" w:cs="Arial"/>
          <w:sz w:val="22"/>
          <w:szCs w:val="22"/>
          <w:lang w:val="fr-FR"/>
        </w:rPr>
        <w:t>pour les espèces inscrites aux Annexes lors de la dernière réunion avant chaque session de la Confé</w:t>
      </w:r>
      <w:r w:rsidR="000C2A74" w:rsidRPr="00BA00F5">
        <w:rPr>
          <w:rFonts w:ascii="Arial" w:hAnsi="Arial" w:cs="Arial"/>
          <w:sz w:val="22"/>
          <w:szCs w:val="22"/>
          <w:lang w:val="fr-FR"/>
        </w:rPr>
        <w:t xml:space="preserve">rence </w:t>
      </w:r>
      <w:r w:rsidR="00447041" w:rsidRPr="00BA00F5">
        <w:rPr>
          <w:rFonts w:ascii="Arial" w:hAnsi="Arial" w:cs="Arial"/>
          <w:sz w:val="22"/>
          <w:szCs w:val="22"/>
          <w:lang w:val="fr-FR"/>
        </w:rPr>
        <w:t>des</w:t>
      </w:r>
      <w:r w:rsidR="000C2A74" w:rsidRPr="00BA00F5">
        <w:rPr>
          <w:rFonts w:ascii="Arial" w:hAnsi="Arial" w:cs="Arial"/>
          <w:sz w:val="22"/>
          <w:szCs w:val="22"/>
          <w:lang w:val="fr-FR"/>
        </w:rPr>
        <w:t xml:space="preserve"> Parties </w:t>
      </w:r>
      <w:r w:rsidR="00447041" w:rsidRPr="00BA00F5">
        <w:rPr>
          <w:rFonts w:ascii="Arial" w:hAnsi="Arial" w:cs="Arial"/>
          <w:sz w:val="22"/>
          <w:szCs w:val="22"/>
          <w:lang w:val="fr-FR"/>
        </w:rPr>
        <w:t>et émette des recomma</w:t>
      </w:r>
      <w:r w:rsidR="000C2A74" w:rsidRPr="00BA00F5">
        <w:rPr>
          <w:rFonts w:ascii="Arial" w:hAnsi="Arial" w:cs="Arial"/>
          <w:sz w:val="22"/>
          <w:szCs w:val="22"/>
          <w:lang w:val="fr-FR"/>
        </w:rPr>
        <w:t xml:space="preserve">ndations </w:t>
      </w:r>
      <w:r w:rsidR="00447041" w:rsidRPr="00BA00F5">
        <w:rPr>
          <w:rFonts w:ascii="Arial" w:hAnsi="Arial" w:cs="Arial"/>
          <w:sz w:val="22"/>
          <w:szCs w:val="22"/>
          <w:lang w:val="fr-FR"/>
        </w:rPr>
        <w:t>sur le fait de mettre à jour ou non le nom de toute espèce inscrite</w:t>
      </w:r>
      <w:r w:rsidR="000C2A74" w:rsidRPr="00BA00F5">
        <w:rPr>
          <w:rFonts w:ascii="Arial" w:hAnsi="Arial" w:cs="Arial"/>
          <w:sz w:val="22"/>
          <w:szCs w:val="22"/>
          <w:lang w:val="fr-FR"/>
        </w:rPr>
        <w:t xml:space="preserve">.  </w:t>
      </w:r>
    </w:p>
    <w:p w:rsidR="000C2A74" w:rsidRPr="00BA00F5" w:rsidRDefault="000C2A74" w:rsidP="000C2A74">
      <w:pPr>
        <w:jc w:val="both"/>
        <w:rPr>
          <w:rFonts w:ascii="Arial" w:hAnsi="Arial" w:cs="Arial"/>
          <w:sz w:val="22"/>
          <w:szCs w:val="22"/>
          <w:lang w:val="fr-FR"/>
        </w:rPr>
      </w:pPr>
    </w:p>
    <w:p w:rsidR="000C2A74" w:rsidRPr="00BA00F5" w:rsidRDefault="00CB5645" w:rsidP="000C2A74">
      <w:pPr>
        <w:pStyle w:val="Listenabsatz"/>
        <w:numPr>
          <w:ilvl w:val="0"/>
          <w:numId w:val="43"/>
        </w:numPr>
        <w:ind w:left="426" w:hanging="426"/>
        <w:jc w:val="both"/>
        <w:rPr>
          <w:rFonts w:ascii="Arial" w:hAnsi="Arial" w:cs="Arial"/>
          <w:sz w:val="22"/>
          <w:szCs w:val="22"/>
          <w:lang w:val="fr-FR"/>
        </w:rPr>
      </w:pPr>
      <w:r w:rsidRPr="00BA00F5">
        <w:rPr>
          <w:rFonts w:ascii="Arial" w:hAnsi="Arial" w:cs="Arial"/>
          <w:sz w:val="22"/>
          <w:szCs w:val="22"/>
          <w:lang w:val="fr-FR"/>
        </w:rPr>
        <w:t>Si la</w:t>
      </w:r>
      <w:r w:rsidR="000C2A74" w:rsidRPr="00BA00F5">
        <w:rPr>
          <w:rFonts w:ascii="Arial" w:hAnsi="Arial" w:cs="Arial"/>
          <w:sz w:val="22"/>
          <w:szCs w:val="22"/>
          <w:lang w:val="fr-FR"/>
        </w:rPr>
        <w:t xml:space="preserve"> version</w:t>
      </w:r>
      <w:r w:rsidRPr="00BA00F5">
        <w:rPr>
          <w:rFonts w:ascii="Arial" w:hAnsi="Arial" w:cs="Arial"/>
          <w:sz w:val="22"/>
          <w:szCs w:val="22"/>
          <w:lang w:val="fr-FR"/>
        </w:rPr>
        <w:t xml:space="preserve"> en ligne</w:t>
      </w:r>
      <w:r w:rsidR="000C2A74" w:rsidRPr="00BA00F5">
        <w:rPr>
          <w:rFonts w:ascii="Arial" w:hAnsi="Arial" w:cs="Arial"/>
          <w:sz w:val="22"/>
          <w:szCs w:val="22"/>
          <w:lang w:val="fr-FR"/>
        </w:rPr>
        <w:t xml:space="preserve"> </w:t>
      </w:r>
      <w:r w:rsidRPr="00BA00F5">
        <w:rPr>
          <w:rFonts w:ascii="Arial" w:hAnsi="Arial" w:cs="Arial"/>
          <w:sz w:val="22"/>
          <w:szCs w:val="22"/>
          <w:lang w:val="fr-FR"/>
        </w:rPr>
        <w:t>de la référence</w:t>
      </w:r>
      <w:r w:rsidR="000C2A74" w:rsidRPr="00BA00F5">
        <w:rPr>
          <w:rFonts w:ascii="Arial" w:hAnsi="Arial" w:cs="Arial"/>
          <w:sz w:val="22"/>
          <w:szCs w:val="22"/>
          <w:lang w:val="fr-FR"/>
        </w:rPr>
        <w:t xml:space="preserve"> standard </w:t>
      </w:r>
      <w:r w:rsidRPr="00BA00F5">
        <w:rPr>
          <w:rFonts w:ascii="Arial" w:hAnsi="Arial" w:cs="Arial"/>
          <w:sz w:val="22"/>
          <w:szCs w:val="22"/>
          <w:lang w:val="fr-FR"/>
        </w:rPr>
        <w:t>pour d’autres groupes</w:t>
      </w:r>
      <w:r w:rsidR="000C2A74" w:rsidRPr="00BA00F5">
        <w:rPr>
          <w:rFonts w:ascii="Arial" w:hAnsi="Arial" w:cs="Arial"/>
          <w:sz w:val="22"/>
          <w:szCs w:val="22"/>
          <w:lang w:val="fr-FR"/>
        </w:rPr>
        <w:t xml:space="preserve"> taxonomi</w:t>
      </w:r>
      <w:r w:rsidRPr="00BA00F5">
        <w:rPr>
          <w:rFonts w:ascii="Arial" w:hAnsi="Arial" w:cs="Arial"/>
          <w:sz w:val="22"/>
          <w:szCs w:val="22"/>
          <w:lang w:val="fr-FR"/>
        </w:rPr>
        <w:t>ques</w:t>
      </w:r>
      <w:r w:rsidR="000C2A74" w:rsidRPr="00BA00F5">
        <w:rPr>
          <w:rFonts w:ascii="Arial" w:hAnsi="Arial" w:cs="Arial"/>
          <w:sz w:val="22"/>
          <w:szCs w:val="22"/>
          <w:lang w:val="fr-FR"/>
        </w:rPr>
        <w:t xml:space="preserve"> </w:t>
      </w:r>
      <w:r w:rsidRPr="00BA00F5">
        <w:rPr>
          <w:rFonts w:ascii="Arial" w:hAnsi="Arial" w:cs="Arial"/>
          <w:sz w:val="22"/>
          <w:szCs w:val="22"/>
          <w:lang w:val="fr-FR"/>
        </w:rPr>
        <w:t>est adoptée, une approche similaire pourra éventuellement être suivie</w:t>
      </w:r>
      <w:r w:rsidR="000C2A74" w:rsidRPr="00BA00F5">
        <w:rPr>
          <w:rFonts w:ascii="Arial" w:hAnsi="Arial" w:cs="Arial"/>
          <w:sz w:val="22"/>
          <w:szCs w:val="22"/>
          <w:lang w:val="fr-FR"/>
        </w:rPr>
        <w:t xml:space="preserve">.  </w:t>
      </w:r>
    </w:p>
    <w:p w:rsidR="000C2A74" w:rsidRPr="00BA00F5" w:rsidRDefault="000C2A74" w:rsidP="000C2A74">
      <w:pPr>
        <w:ind w:left="426" w:hanging="426"/>
        <w:jc w:val="both"/>
        <w:rPr>
          <w:rFonts w:ascii="Arial" w:hAnsi="Arial" w:cs="Arial"/>
          <w:sz w:val="22"/>
          <w:szCs w:val="22"/>
          <w:lang w:val="fr-FR"/>
        </w:rPr>
      </w:pPr>
    </w:p>
    <w:p w:rsidR="000C2A74" w:rsidRPr="00BA00F5" w:rsidRDefault="00BB2C9E" w:rsidP="000C2A74">
      <w:pPr>
        <w:pStyle w:val="Listenabsatz"/>
        <w:numPr>
          <w:ilvl w:val="0"/>
          <w:numId w:val="43"/>
        </w:numPr>
        <w:ind w:left="426" w:hanging="426"/>
        <w:jc w:val="both"/>
        <w:rPr>
          <w:rFonts w:ascii="Arial" w:hAnsi="Arial" w:cs="Arial"/>
          <w:sz w:val="22"/>
          <w:szCs w:val="22"/>
          <w:lang w:val="fr-FR"/>
        </w:rPr>
      </w:pPr>
      <w:r w:rsidRPr="00BA00F5">
        <w:rPr>
          <w:rFonts w:ascii="Arial" w:hAnsi="Arial" w:cs="Arial"/>
          <w:sz w:val="22"/>
          <w:szCs w:val="22"/>
          <w:lang w:val="fr-FR"/>
        </w:rPr>
        <w:t>Le Secré</w:t>
      </w:r>
      <w:r w:rsidR="000C2A74" w:rsidRPr="00BA00F5">
        <w:rPr>
          <w:rFonts w:ascii="Arial" w:hAnsi="Arial" w:cs="Arial"/>
          <w:sz w:val="22"/>
          <w:szCs w:val="22"/>
          <w:lang w:val="fr-FR"/>
        </w:rPr>
        <w:t xml:space="preserve">tariat </w:t>
      </w:r>
      <w:r w:rsidRPr="00BA00F5">
        <w:rPr>
          <w:rFonts w:ascii="Arial" w:hAnsi="Arial" w:cs="Arial"/>
          <w:sz w:val="22"/>
          <w:szCs w:val="22"/>
          <w:lang w:val="fr-FR"/>
        </w:rPr>
        <w:t>a mené une analyse des incohérences entre le nom des taxons de poissons actuellement inscrits aux Annexes de la</w:t>
      </w:r>
      <w:r w:rsidR="000C2A74" w:rsidRPr="00BA00F5">
        <w:rPr>
          <w:rFonts w:ascii="Arial" w:hAnsi="Arial" w:cs="Arial"/>
          <w:sz w:val="22"/>
          <w:szCs w:val="22"/>
          <w:lang w:val="fr-FR"/>
        </w:rPr>
        <w:t xml:space="preserve"> CMS </w:t>
      </w:r>
      <w:r w:rsidRPr="00BA00F5">
        <w:rPr>
          <w:rFonts w:ascii="Arial" w:hAnsi="Arial" w:cs="Arial"/>
          <w:sz w:val="22"/>
          <w:szCs w:val="22"/>
          <w:lang w:val="fr-FR"/>
        </w:rPr>
        <w:t xml:space="preserve">et le nom des mêmes taxons tel que reflété dans la </w:t>
      </w:r>
      <w:r w:rsidR="000C2A74" w:rsidRPr="00BA00F5">
        <w:rPr>
          <w:rFonts w:ascii="Arial" w:hAnsi="Arial" w:cs="Arial"/>
          <w:sz w:val="22"/>
          <w:szCs w:val="22"/>
          <w:lang w:val="fr-FR"/>
        </w:rPr>
        <w:t xml:space="preserve">version </w:t>
      </w:r>
      <w:r w:rsidRPr="00BA00F5">
        <w:rPr>
          <w:rFonts w:ascii="Arial" w:hAnsi="Arial" w:cs="Arial"/>
          <w:sz w:val="22"/>
          <w:szCs w:val="22"/>
          <w:lang w:val="fr-FR"/>
        </w:rPr>
        <w:t>en ligne d’</w:t>
      </w:r>
      <w:proofErr w:type="spellStart"/>
      <w:r w:rsidR="000C2A74" w:rsidRPr="00BA00F5">
        <w:rPr>
          <w:rFonts w:ascii="Arial" w:hAnsi="Arial" w:cs="Arial"/>
          <w:sz w:val="22"/>
          <w:szCs w:val="22"/>
          <w:lang w:val="fr-FR"/>
        </w:rPr>
        <w:t>Eschmeyer</w:t>
      </w:r>
      <w:proofErr w:type="spellEnd"/>
      <w:r w:rsidR="000C2A74" w:rsidRPr="00BA00F5">
        <w:rPr>
          <w:rFonts w:ascii="Arial" w:hAnsi="Arial" w:cs="Arial"/>
          <w:sz w:val="22"/>
          <w:szCs w:val="22"/>
          <w:lang w:val="fr-FR"/>
        </w:rPr>
        <w:t xml:space="preserve"> </w:t>
      </w:r>
      <w:r w:rsidRPr="00BA00F5">
        <w:rPr>
          <w:rFonts w:ascii="Arial" w:hAnsi="Arial" w:cs="Arial"/>
          <w:sz w:val="22"/>
          <w:szCs w:val="22"/>
          <w:lang w:val="fr-FR"/>
        </w:rPr>
        <w:t>à la date du 28 av</w:t>
      </w:r>
      <w:r w:rsidR="000C2A74" w:rsidRPr="00BA00F5">
        <w:rPr>
          <w:rFonts w:ascii="Arial" w:hAnsi="Arial" w:cs="Arial"/>
          <w:sz w:val="22"/>
          <w:szCs w:val="22"/>
          <w:lang w:val="fr-FR"/>
        </w:rPr>
        <w:t xml:space="preserve">ril 2017. </w:t>
      </w:r>
      <w:r w:rsidRPr="00BA00F5">
        <w:rPr>
          <w:rFonts w:ascii="Arial" w:hAnsi="Arial" w:cs="Arial"/>
          <w:sz w:val="22"/>
          <w:szCs w:val="22"/>
          <w:lang w:val="fr-FR"/>
        </w:rPr>
        <w:t>L’</w:t>
      </w:r>
      <w:r w:rsidR="000C2A74" w:rsidRPr="00BA00F5">
        <w:rPr>
          <w:rFonts w:ascii="Arial" w:hAnsi="Arial" w:cs="Arial"/>
          <w:sz w:val="22"/>
          <w:szCs w:val="22"/>
          <w:lang w:val="fr-FR"/>
        </w:rPr>
        <w:t>Annex</w:t>
      </w:r>
      <w:r w:rsidRPr="00BA00F5">
        <w:rPr>
          <w:rFonts w:ascii="Arial" w:hAnsi="Arial" w:cs="Arial"/>
          <w:sz w:val="22"/>
          <w:szCs w:val="22"/>
          <w:lang w:val="fr-FR"/>
        </w:rPr>
        <w:t>e</w:t>
      </w:r>
      <w:r w:rsidR="000C2A74" w:rsidRPr="00BA00F5">
        <w:rPr>
          <w:rFonts w:ascii="Arial" w:hAnsi="Arial" w:cs="Arial"/>
          <w:sz w:val="22"/>
          <w:szCs w:val="22"/>
          <w:lang w:val="fr-FR"/>
        </w:rPr>
        <w:t xml:space="preserve"> 3 </w:t>
      </w:r>
      <w:r w:rsidRPr="00BA00F5">
        <w:rPr>
          <w:rFonts w:ascii="Arial" w:hAnsi="Arial" w:cs="Arial"/>
          <w:sz w:val="22"/>
          <w:szCs w:val="22"/>
          <w:lang w:val="fr-FR"/>
        </w:rPr>
        <w:t>montre les résultats de cette analyse</w:t>
      </w:r>
      <w:r w:rsidR="000C2A74" w:rsidRPr="00BA00F5">
        <w:rPr>
          <w:rFonts w:ascii="Arial" w:hAnsi="Arial" w:cs="Arial"/>
          <w:sz w:val="22"/>
          <w:szCs w:val="22"/>
          <w:lang w:val="fr-FR"/>
        </w:rPr>
        <w:t>.</w:t>
      </w:r>
    </w:p>
    <w:p w:rsidR="000C2A74" w:rsidRPr="00BA00F5" w:rsidRDefault="000C2A74" w:rsidP="000C2A74">
      <w:pPr>
        <w:ind w:left="426" w:hanging="426"/>
        <w:jc w:val="both"/>
        <w:rPr>
          <w:rFonts w:ascii="Arial" w:hAnsi="Arial" w:cs="Arial"/>
          <w:sz w:val="22"/>
          <w:szCs w:val="22"/>
          <w:lang w:val="fr-FR"/>
        </w:rPr>
      </w:pPr>
    </w:p>
    <w:p w:rsidR="000C2A74" w:rsidRPr="00BA00F5" w:rsidRDefault="00855AE1" w:rsidP="000C2A74">
      <w:pPr>
        <w:pStyle w:val="Listenabsatz"/>
        <w:numPr>
          <w:ilvl w:val="0"/>
          <w:numId w:val="43"/>
        </w:numPr>
        <w:ind w:left="426" w:hanging="426"/>
        <w:jc w:val="both"/>
        <w:rPr>
          <w:rFonts w:ascii="Arial" w:hAnsi="Arial" w:cs="Arial"/>
          <w:sz w:val="22"/>
          <w:szCs w:val="22"/>
          <w:lang w:val="fr-FR"/>
        </w:rPr>
      </w:pPr>
      <w:r w:rsidRPr="00BA00F5">
        <w:rPr>
          <w:rFonts w:ascii="Arial" w:hAnsi="Arial" w:cs="Arial"/>
          <w:sz w:val="22"/>
          <w:szCs w:val="22"/>
          <w:lang w:val="fr-FR"/>
        </w:rPr>
        <w:t>Il est à noter que, si les noms de tous les taxons de poissons actuellement inscrits aux Annexes étaient harmonisés avec la</w:t>
      </w:r>
      <w:r w:rsidR="000C2A74" w:rsidRPr="00BA00F5">
        <w:rPr>
          <w:rFonts w:ascii="Arial" w:hAnsi="Arial" w:cs="Arial"/>
          <w:sz w:val="22"/>
          <w:szCs w:val="22"/>
          <w:lang w:val="fr-FR"/>
        </w:rPr>
        <w:t xml:space="preserve"> version</w:t>
      </w:r>
      <w:r w:rsidRPr="00BA00F5">
        <w:rPr>
          <w:rFonts w:ascii="Arial" w:hAnsi="Arial" w:cs="Arial"/>
          <w:sz w:val="22"/>
          <w:szCs w:val="22"/>
          <w:lang w:val="fr-FR"/>
        </w:rPr>
        <w:t xml:space="preserve"> en ligne d’</w:t>
      </w:r>
      <w:proofErr w:type="spellStart"/>
      <w:r w:rsidR="000C2A74" w:rsidRPr="00BA00F5">
        <w:rPr>
          <w:rFonts w:ascii="Arial" w:hAnsi="Arial" w:cs="Arial"/>
          <w:sz w:val="22"/>
          <w:szCs w:val="22"/>
          <w:lang w:val="fr-FR"/>
        </w:rPr>
        <w:t>Eschmeyer</w:t>
      </w:r>
      <w:proofErr w:type="spellEnd"/>
      <w:r w:rsidR="000C2A74" w:rsidRPr="00BA00F5">
        <w:rPr>
          <w:rFonts w:ascii="Arial" w:hAnsi="Arial" w:cs="Arial"/>
          <w:sz w:val="22"/>
          <w:szCs w:val="22"/>
          <w:lang w:val="fr-FR"/>
        </w:rPr>
        <w:t xml:space="preserve">, </w:t>
      </w:r>
      <w:r w:rsidRPr="00BA00F5">
        <w:rPr>
          <w:rFonts w:ascii="Arial" w:hAnsi="Arial" w:cs="Arial"/>
          <w:sz w:val="22"/>
          <w:szCs w:val="22"/>
          <w:lang w:val="fr-FR"/>
        </w:rPr>
        <w:t>cela entraînerait des incohérences avec l’</w:t>
      </w:r>
      <w:r w:rsidR="000C2A74" w:rsidRPr="00BA00F5">
        <w:rPr>
          <w:rFonts w:ascii="Arial" w:hAnsi="Arial" w:cs="Arial"/>
          <w:sz w:val="22"/>
          <w:szCs w:val="22"/>
          <w:lang w:val="fr-FR"/>
        </w:rPr>
        <w:t>Annex</w:t>
      </w:r>
      <w:r w:rsidRPr="00BA00F5">
        <w:rPr>
          <w:rFonts w:ascii="Arial" w:hAnsi="Arial" w:cs="Arial"/>
          <w:sz w:val="22"/>
          <w:szCs w:val="22"/>
          <w:lang w:val="fr-FR"/>
        </w:rPr>
        <w:t>e</w:t>
      </w:r>
      <w:r w:rsidR="000C2A74" w:rsidRPr="00BA00F5">
        <w:rPr>
          <w:rFonts w:ascii="Arial" w:hAnsi="Arial" w:cs="Arial"/>
          <w:sz w:val="22"/>
          <w:szCs w:val="22"/>
          <w:lang w:val="fr-FR"/>
        </w:rPr>
        <w:t xml:space="preserve"> 1</w:t>
      </w:r>
      <w:r w:rsidRPr="00BA00F5">
        <w:rPr>
          <w:rFonts w:ascii="Arial" w:hAnsi="Arial" w:cs="Arial"/>
          <w:sz w:val="22"/>
          <w:szCs w:val="22"/>
          <w:lang w:val="fr-FR"/>
        </w:rPr>
        <w:t xml:space="preserve"> du </w:t>
      </w:r>
      <w:proofErr w:type="spellStart"/>
      <w:r w:rsidRPr="00BA00F5">
        <w:rPr>
          <w:rFonts w:ascii="Arial" w:hAnsi="Arial" w:cs="Arial"/>
          <w:sz w:val="22"/>
          <w:szCs w:val="22"/>
          <w:lang w:val="fr-FR"/>
        </w:rPr>
        <w:t>MdE</w:t>
      </w:r>
      <w:proofErr w:type="spellEnd"/>
      <w:r w:rsidRPr="00BA00F5">
        <w:rPr>
          <w:rFonts w:ascii="Arial" w:hAnsi="Arial" w:cs="Arial"/>
          <w:sz w:val="22"/>
          <w:szCs w:val="22"/>
          <w:lang w:val="fr-FR"/>
        </w:rPr>
        <w:t xml:space="preserve"> Requins</w:t>
      </w:r>
      <w:r w:rsidR="000C2A74" w:rsidRPr="00BA00F5">
        <w:rPr>
          <w:rFonts w:ascii="Arial" w:hAnsi="Arial" w:cs="Arial"/>
          <w:sz w:val="22"/>
          <w:szCs w:val="22"/>
          <w:lang w:val="fr-FR"/>
        </w:rPr>
        <w:t>,</w:t>
      </w:r>
      <w:r w:rsidRPr="00BA00F5">
        <w:rPr>
          <w:rFonts w:ascii="Arial" w:hAnsi="Arial" w:cs="Arial"/>
          <w:sz w:val="22"/>
          <w:szCs w:val="22"/>
          <w:lang w:val="fr-FR"/>
        </w:rPr>
        <w:t xml:space="preserve"> les Annexes de la</w:t>
      </w:r>
      <w:r w:rsidR="000C2A74" w:rsidRPr="00BA00F5">
        <w:rPr>
          <w:rFonts w:ascii="Arial" w:hAnsi="Arial" w:cs="Arial"/>
          <w:sz w:val="22"/>
          <w:szCs w:val="22"/>
          <w:lang w:val="fr-FR"/>
        </w:rPr>
        <w:t xml:space="preserve"> CITES </w:t>
      </w:r>
      <w:r w:rsidRPr="00BA00F5">
        <w:rPr>
          <w:rFonts w:ascii="Arial" w:hAnsi="Arial" w:cs="Arial"/>
          <w:sz w:val="22"/>
          <w:szCs w:val="22"/>
          <w:lang w:val="fr-FR"/>
        </w:rPr>
        <w:t>et les</w:t>
      </w:r>
      <w:r w:rsidR="000C2A74" w:rsidRPr="00BA00F5">
        <w:rPr>
          <w:rFonts w:ascii="Arial" w:hAnsi="Arial" w:cs="Arial"/>
          <w:sz w:val="22"/>
          <w:szCs w:val="22"/>
          <w:lang w:val="fr-FR"/>
        </w:rPr>
        <w:t xml:space="preserve"> list</w:t>
      </w:r>
      <w:r w:rsidRPr="00BA00F5">
        <w:rPr>
          <w:rFonts w:ascii="Arial" w:hAnsi="Arial" w:cs="Arial"/>
          <w:sz w:val="22"/>
          <w:szCs w:val="22"/>
          <w:lang w:val="fr-FR"/>
        </w:rPr>
        <w:t>e</w:t>
      </w:r>
      <w:r w:rsidR="000C2A74" w:rsidRPr="00BA00F5">
        <w:rPr>
          <w:rFonts w:ascii="Arial" w:hAnsi="Arial" w:cs="Arial"/>
          <w:sz w:val="22"/>
          <w:szCs w:val="22"/>
          <w:lang w:val="fr-FR"/>
        </w:rPr>
        <w:t xml:space="preserve">s </w:t>
      </w:r>
      <w:r w:rsidRPr="00BA00F5">
        <w:rPr>
          <w:rFonts w:ascii="Arial" w:hAnsi="Arial" w:cs="Arial"/>
          <w:sz w:val="22"/>
          <w:szCs w:val="22"/>
          <w:lang w:val="fr-FR"/>
        </w:rPr>
        <w:t>entretenues par d’autres organisations préoccupées par la gestion et la</w:t>
      </w:r>
      <w:r w:rsidR="000C2A74" w:rsidRPr="00BA00F5">
        <w:rPr>
          <w:rFonts w:ascii="Arial" w:hAnsi="Arial" w:cs="Arial"/>
          <w:sz w:val="22"/>
          <w:szCs w:val="22"/>
          <w:lang w:val="fr-FR"/>
        </w:rPr>
        <w:t xml:space="preserve"> conservation </w:t>
      </w:r>
      <w:r w:rsidRPr="00BA00F5">
        <w:rPr>
          <w:rFonts w:ascii="Arial" w:hAnsi="Arial" w:cs="Arial"/>
          <w:sz w:val="22"/>
          <w:szCs w:val="22"/>
          <w:lang w:val="fr-FR"/>
        </w:rPr>
        <w:t>de ces espèces</w:t>
      </w:r>
      <w:r w:rsidR="000C2A74" w:rsidRPr="00BA00F5">
        <w:rPr>
          <w:rFonts w:ascii="Arial" w:hAnsi="Arial" w:cs="Arial"/>
          <w:sz w:val="22"/>
          <w:szCs w:val="22"/>
          <w:lang w:val="fr-FR"/>
        </w:rPr>
        <w:t xml:space="preserve">. </w:t>
      </w:r>
      <w:r w:rsidR="001E1C29" w:rsidRPr="00BA00F5">
        <w:rPr>
          <w:rFonts w:ascii="Arial" w:hAnsi="Arial" w:cs="Arial"/>
          <w:sz w:val="22"/>
          <w:szCs w:val="22"/>
          <w:lang w:val="fr-FR"/>
        </w:rPr>
        <w:t>Le Secré</w:t>
      </w:r>
      <w:r w:rsidR="000C2A74" w:rsidRPr="00BA00F5">
        <w:rPr>
          <w:rFonts w:ascii="Arial" w:hAnsi="Arial" w:cs="Arial"/>
          <w:sz w:val="22"/>
          <w:szCs w:val="22"/>
          <w:lang w:val="fr-FR"/>
        </w:rPr>
        <w:t xml:space="preserve">tariat </w:t>
      </w:r>
      <w:r w:rsidR="00BE6909" w:rsidRPr="00BA00F5">
        <w:rPr>
          <w:rFonts w:ascii="Arial" w:hAnsi="Arial" w:cs="Arial"/>
          <w:sz w:val="22"/>
          <w:szCs w:val="22"/>
          <w:lang w:val="fr-FR"/>
        </w:rPr>
        <w:t>recommande</w:t>
      </w:r>
      <w:r w:rsidR="001E1C29" w:rsidRPr="00BA00F5">
        <w:rPr>
          <w:rFonts w:ascii="Arial" w:hAnsi="Arial" w:cs="Arial"/>
          <w:sz w:val="22"/>
          <w:szCs w:val="22"/>
          <w:lang w:val="fr-FR"/>
        </w:rPr>
        <w:t xml:space="preserve"> ainsi </w:t>
      </w:r>
      <w:r w:rsidR="00BE6909" w:rsidRPr="00BA00F5">
        <w:rPr>
          <w:rFonts w:ascii="Arial" w:hAnsi="Arial" w:cs="Arial"/>
          <w:sz w:val="22"/>
          <w:szCs w:val="22"/>
          <w:lang w:val="fr-FR"/>
        </w:rPr>
        <w:t>une</w:t>
      </w:r>
      <w:r w:rsidR="001E1C29" w:rsidRPr="00BA00F5">
        <w:rPr>
          <w:rFonts w:ascii="Arial" w:hAnsi="Arial" w:cs="Arial"/>
          <w:sz w:val="22"/>
          <w:szCs w:val="22"/>
          <w:lang w:val="fr-FR"/>
        </w:rPr>
        <w:t xml:space="preserve"> approche conservative, consistant à repousser toute mise à jour du nom de l’espèce aux Annexes jusqu’à ce que la nouvelle taxonomie</w:t>
      </w:r>
      <w:r w:rsidR="000C2A74" w:rsidRPr="00BA00F5">
        <w:rPr>
          <w:rFonts w:ascii="Arial" w:hAnsi="Arial" w:cs="Arial"/>
          <w:sz w:val="22"/>
          <w:szCs w:val="22"/>
          <w:lang w:val="fr-FR"/>
        </w:rPr>
        <w:t xml:space="preserve"> </w:t>
      </w:r>
      <w:r w:rsidR="001E1C29" w:rsidRPr="00BA00F5">
        <w:rPr>
          <w:rFonts w:ascii="Arial" w:hAnsi="Arial" w:cs="Arial"/>
          <w:sz w:val="22"/>
          <w:szCs w:val="22"/>
          <w:lang w:val="fr-FR"/>
        </w:rPr>
        <w:t xml:space="preserve">soit confirmée par la majorité des </w:t>
      </w:r>
      <w:r w:rsidR="00BE6909" w:rsidRPr="00BA00F5">
        <w:rPr>
          <w:rFonts w:ascii="Arial" w:hAnsi="Arial" w:cs="Arial"/>
          <w:sz w:val="22"/>
          <w:szCs w:val="22"/>
          <w:lang w:val="fr-FR"/>
        </w:rPr>
        <w:t>scientifiques et autres cadres juridiques, tels que la</w:t>
      </w:r>
      <w:r w:rsidR="000C2A74" w:rsidRPr="00BA00F5">
        <w:rPr>
          <w:rFonts w:ascii="Arial" w:hAnsi="Arial" w:cs="Arial"/>
          <w:sz w:val="22"/>
          <w:szCs w:val="22"/>
          <w:lang w:val="fr-FR"/>
        </w:rPr>
        <w:t xml:space="preserve"> CITES.</w:t>
      </w:r>
    </w:p>
    <w:p w:rsidR="000C2A74" w:rsidRPr="00BA00F5" w:rsidRDefault="000C2A74" w:rsidP="000C2A74">
      <w:pPr>
        <w:pStyle w:val="Listenabsatz"/>
        <w:rPr>
          <w:rFonts w:ascii="Arial" w:hAnsi="Arial" w:cs="Arial"/>
          <w:sz w:val="22"/>
          <w:szCs w:val="22"/>
          <w:lang w:val="fr-FR"/>
        </w:rPr>
      </w:pPr>
    </w:p>
    <w:p w:rsidR="000C2A74" w:rsidRPr="00BA00F5" w:rsidRDefault="006272FD" w:rsidP="000C2A74">
      <w:pPr>
        <w:rPr>
          <w:rFonts w:ascii="Arial" w:hAnsi="Arial" w:cs="Arial"/>
          <w:sz w:val="22"/>
          <w:szCs w:val="22"/>
          <w:lang w:val="fr-FR"/>
        </w:rPr>
      </w:pPr>
      <w:r w:rsidRPr="00BA00F5">
        <w:rPr>
          <w:rFonts w:ascii="Arial" w:hAnsi="Arial" w:cs="Arial"/>
          <w:sz w:val="22"/>
          <w:szCs w:val="22"/>
          <w:lang w:val="fr-FR"/>
        </w:rPr>
        <w:t>Nouvelle Ré</w:t>
      </w:r>
      <w:r w:rsidR="000C2A74" w:rsidRPr="00BA00F5">
        <w:rPr>
          <w:rFonts w:ascii="Arial" w:hAnsi="Arial" w:cs="Arial"/>
          <w:sz w:val="22"/>
          <w:szCs w:val="22"/>
          <w:lang w:val="fr-FR"/>
        </w:rPr>
        <w:t xml:space="preserve">solution </w:t>
      </w:r>
    </w:p>
    <w:p w:rsidR="000C2A74" w:rsidRPr="00BA00F5" w:rsidRDefault="000C2A74" w:rsidP="000C2A74">
      <w:pPr>
        <w:rPr>
          <w:rFonts w:ascii="Arial" w:hAnsi="Arial" w:cs="Arial"/>
          <w:sz w:val="22"/>
          <w:szCs w:val="22"/>
          <w:lang w:val="fr-FR"/>
        </w:rPr>
      </w:pPr>
    </w:p>
    <w:p w:rsidR="000C2A74" w:rsidRPr="00BA00F5" w:rsidRDefault="005772DF" w:rsidP="000C2A74">
      <w:pPr>
        <w:pStyle w:val="Listenabsatz"/>
        <w:numPr>
          <w:ilvl w:val="0"/>
          <w:numId w:val="43"/>
        </w:numPr>
        <w:ind w:left="426" w:hanging="426"/>
        <w:jc w:val="both"/>
        <w:rPr>
          <w:rFonts w:ascii="Arial" w:hAnsi="Arial" w:cs="Arial"/>
          <w:sz w:val="22"/>
          <w:szCs w:val="22"/>
          <w:lang w:val="fr-FR"/>
        </w:rPr>
      </w:pPr>
      <w:r w:rsidRPr="00BA00F5">
        <w:rPr>
          <w:rFonts w:ascii="Arial" w:hAnsi="Arial" w:cs="Arial"/>
          <w:color w:val="000000"/>
          <w:sz w:val="22"/>
          <w:szCs w:val="22"/>
          <w:lang w:val="fr-FR"/>
        </w:rPr>
        <w:t>Afin d’incorporer ces développements</w:t>
      </w:r>
      <w:r w:rsidR="000C2A74" w:rsidRPr="00BA00F5">
        <w:rPr>
          <w:rFonts w:ascii="Arial" w:hAnsi="Arial" w:cs="Arial"/>
          <w:color w:val="000000"/>
          <w:sz w:val="22"/>
          <w:szCs w:val="22"/>
          <w:lang w:val="fr-FR"/>
        </w:rPr>
        <w:t>,</w:t>
      </w:r>
      <w:r w:rsidRPr="00BA00F5">
        <w:rPr>
          <w:rFonts w:ascii="Arial" w:hAnsi="Arial" w:cs="Arial"/>
          <w:color w:val="000000"/>
          <w:sz w:val="22"/>
          <w:szCs w:val="22"/>
          <w:lang w:val="fr-FR"/>
        </w:rPr>
        <w:t xml:space="preserve"> des ré</w:t>
      </w:r>
      <w:r w:rsidR="000C2A74" w:rsidRPr="00BA00F5">
        <w:rPr>
          <w:rFonts w:ascii="Arial" w:hAnsi="Arial" w:cs="Arial"/>
          <w:color w:val="000000"/>
          <w:sz w:val="22"/>
          <w:szCs w:val="22"/>
          <w:lang w:val="fr-FR"/>
        </w:rPr>
        <w:t xml:space="preserve">visions </w:t>
      </w:r>
      <w:r w:rsidRPr="00BA00F5">
        <w:rPr>
          <w:rFonts w:ascii="Arial" w:hAnsi="Arial" w:cs="Arial"/>
          <w:color w:val="000000"/>
          <w:sz w:val="22"/>
          <w:szCs w:val="22"/>
          <w:lang w:val="fr-FR"/>
        </w:rPr>
        <w:t>ont été effectuées à la</w:t>
      </w:r>
      <w:r w:rsidR="000C2A74" w:rsidRPr="00BA00F5">
        <w:rPr>
          <w:rFonts w:ascii="Arial" w:hAnsi="Arial" w:cs="Arial"/>
          <w:color w:val="000000"/>
          <w:sz w:val="22"/>
          <w:szCs w:val="22"/>
          <w:lang w:val="fr-FR"/>
        </w:rPr>
        <w:t xml:space="preserve"> </w:t>
      </w:r>
      <w:r w:rsidRPr="00BA00F5">
        <w:rPr>
          <w:rFonts w:ascii="Arial" w:hAnsi="Arial" w:cs="Arial"/>
          <w:color w:val="000000"/>
          <w:sz w:val="22"/>
          <w:szCs w:val="22"/>
          <w:lang w:val="fr-FR"/>
        </w:rPr>
        <w:t>résolution</w:t>
      </w:r>
      <w:r w:rsidR="000C2A74" w:rsidRPr="00BA00F5">
        <w:rPr>
          <w:rFonts w:ascii="Arial" w:hAnsi="Arial" w:cs="Arial"/>
          <w:color w:val="000000"/>
          <w:sz w:val="22"/>
          <w:szCs w:val="22"/>
          <w:lang w:val="fr-FR"/>
        </w:rPr>
        <w:t xml:space="preserve"> </w:t>
      </w:r>
      <w:r w:rsidRPr="00BA00F5">
        <w:rPr>
          <w:rFonts w:ascii="Arial" w:hAnsi="Arial" w:cs="Arial"/>
          <w:color w:val="000000"/>
          <w:sz w:val="22"/>
          <w:szCs w:val="22"/>
          <w:lang w:val="fr-FR"/>
        </w:rPr>
        <w:t>consolidée incluse e</w:t>
      </w:r>
      <w:r w:rsidR="000C2A74" w:rsidRPr="00BA00F5">
        <w:rPr>
          <w:rFonts w:ascii="Arial" w:hAnsi="Arial" w:cs="Arial"/>
          <w:color w:val="000000"/>
          <w:sz w:val="22"/>
          <w:szCs w:val="22"/>
          <w:lang w:val="fr-FR"/>
        </w:rPr>
        <w:t>n Annex</w:t>
      </w:r>
      <w:r w:rsidRPr="00BA00F5">
        <w:rPr>
          <w:rFonts w:ascii="Arial" w:hAnsi="Arial" w:cs="Arial"/>
          <w:color w:val="000000"/>
          <w:sz w:val="22"/>
          <w:szCs w:val="22"/>
          <w:lang w:val="fr-FR"/>
        </w:rPr>
        <w:t>e</w:t>
      </w:r>
      <w:r w:rsidR="000C2A74" w:rsidRPr="00BA00F5">
        <w:rPr>
          <w:rFonts w:ascii="Arial" w:hAnsi="Arial" w:cs="Arial"/>
          <w:color w:val="000000"/>
          <w:sz w:val="22"/>
          <w:szCs w:val="22"/>
          <w:lang w:val="fr-FR"/>
        </w:rPr>
        <w:t xml:space="preserve"> 2 </w:t>
      </w:r>
      <w:r w:rsidRPr="00BA00F5">
        <w:rPr>
          <w:rFonts w:ascii="Arial" w:hAnsi="Arial" w:cs="Arial"/>
          <w:color w:val="000000"/>
          <w:sz w:val="22"/>
          <w:szCs w:val="22"/>
          <w:lang w:val="fr-FR"/>
        </w:rPr>
        <w:t>du</w:t>
      </w:r>
      <w:r w:rsidR="000C2A74" w:rsidRPr="00BA00F5">
        <w:rPr>
          <w:rFonts w:ascii="Arial" w:hAnsi="Arial" w:cs="Arial"/>
          <w:color w:val="000000"/>
          <w:sz w:val="22"/>
          <w:szCs w:val="22"/>
          <w:lang w:val="fr-FR"/>
        </w:rPr>
        <w:t xml:space="preserve"> Document 21.2.2.</w:t>
      </w:r>
      <w:r w:rsidR="00A021B1" w:rsidRPr="00BA00F5">
        <w:rPr>
          <w:rFonts w:ascii="Arial" w:hAnsi="Arial" w:cs="Arial"/>
          <w:color w:val="000000"/>
          <w:sz w:val="22"/>
          <w:szCs w:val="22"/>
          <w:lang w:val="fr-FR"/>
        </w:rPr>
        <w:t xml:space="preserve"> Pour de plus amples renseignements sur ce processus, veuillez vous référer aux</w:t>
      </w:r>
      <w:r w:rsidR="000C2A74" w:rsidRPr="00BA00F5">
        <w:rPr>
          <w:rFonts w:ascii="Arial" w:hAnsi="Arial" w:cs="Arial"/>
          <w:color w:val="000000"/>
          <w:sz w:val="22"/>
          <w:szCs w:val="22"/>
          <w:lang w:val="fr-FR"/>
        </w:rPr>
        <w:t xml:space="preserve"> Documents 21 </w:t>
      </w:r>
      <w:r w:rsidR="00A021B1" w:rsidRPr="00BA00F5">
        <w:rPr>
          <w:rFonts w:ascii="Arial" w:hAnsi="Arial" w:cs="Arial"/>
          <w:color w:val="000000"/>
          <w:sz w:val="22"/>
          <w:szCs w:val="22"/>
          <w:lang w:val="fr-FR"/>
        </w:rPr>
        <w:t>et</w:t>
      </w:r>
      <w:r w:rsidR="000C2A74" w:rsidRPr="00BA00F5">
        <w:rPr>
          <w:rFonts w:ascii="Arial" w:hAnsi="Arial" w:cs="Arial"/>
          <w:color w:val="000000"/>
          <w:sz w:val="22"/>
          <w:szCs w:val="22"/>
          <w:lang w:val="fr-FR"/>
        </w:rPr>
        <w:t xml:space="preserve"> 21.2.</w:t>
      </w:r>
    </w:p>
    <w:p w:rsidR="000C2A74" w:rsidRPr="00BA00F5" w:rsidRDefault="000C2A74" w:rsidP="000C2A74">
      <w:pPr>
        <w:jc w:val="both"/>
        <w:rPr>
          <w:rFonts w:ascii="Arial" w:hAnsi="Arial" w:cs="Arial"/>
          <w:sz w:val="22"/>
          <w:szCs w:val="22"/>
          <w:lang w:val="fr-FR"/>
        </w:rPr>
      </w:pPr>
    </w:p>
    <w:p w:rsidR="000C2A74" w:rsidRPr="00BA00F5" w:rsidRDefault="000C2A74" w:rsidP="000C2A74">
      <w:pPr>
        <w:jc w:val="both"/>
        <w:rPr>
          <w:rFonts w:ascii="Arial" w:hAnsi="Arial" w:cs="Arial"/>
          <w:sz w:val="22"/>
          <w:szCs w:val="22"/>
          <w:lang w:val="fr-FR"/>
        </w:rPr>
      </w:pPr>
    </w:p>
    <w:p w:rsidR="000C2A74" w:rsidRPr="00BA00F5" w:rsidRDefault="007D2932" w:rsidP="000C2A74">
      <w:pPr>
        <w:rPr>
          <w:rFonts w:ascii="Arial" w:hAnsi="Arial" w:cs="Arial"/>
          <w:sz w:val="22"/>
          <w:szCs w:val="22"/>
          <w:lang w:val="fr-FR"/>
        </w:rPr>
      </w:pPr>
      <w:r w:rsidRPr="00BA00F5">
        <w:rPr>
          <w:rFonts w:ascii="Arial" w:hAnsi="Arial" w:cs="Arial"/>
          <w:sz w:val="22"/>
          <w:szCs w:val="22"/>
          <w:u w:val="single"/>
          <w:lang w:val="fr-FR"/>
        </w:rPr>
        <w:t>A</w:t>
      </w:r>
      <w:r w:rsidR="000C2A74" w:rsidRPr="00BA00F5">
        <w:rPr>
          <w:rFonts w:ascii="Arial" w:hAnsi="Arial" w:cs="Arial"/>
          <w:sz w:val="22"/>
          <w:szCs w:val="22"/>
          <w:u w:val="single"/>
          <w:lang w:val="fr-FR"/>
        </w:rPr>
        <w:t>ctions</w:t>
      </w:r>
      <w:r w:rsidRPr="00BA00F5">
        <w:rPr>
          <w:rFonts w:ascii="Arial" w:hAnsi="Arial" w:cs="Arial"/>
          <w:sz w:val="22"/>
          <w:szCs w:val="22"/>
          <w:u w:val="single"/>
          <w:lang w:val="fr-FR"/>
        </w:rPr>
        <w:t xml:space="preserve"> recommandées</w:t>
      </w:r>
    </w:p>
    <w:p w:rsidR="000C2A74" w:rsidRPr="00BA00F5" w:rsidRDefault="000C2A74" w:rsidP="000C2A74">
      <w:pPr>
        <w:ind w:left="786"/>
        <w:jc w:val="both"/>
        <w:rPr>
          <w:rFonts w:ascii="Arial" w:hAnsi="Arial" w:cs="Arial"/>
          <w:sz w:val="22"/>
          <w:szCs w:val="22"/>
          <w:lang w:val="fr-FR"/>
        </w:rPr>
      </w:pPr>
    </w:p>
    <w:p w:rsidR="000C2A74" w:rsidRPr="00BA00F5" w:rsidRDefault="007D2932" w:rsidP="000C2A74">
      <w:pPr>
        <w:jc w:val="both"/>
        <w:rPr>
          <w:rFonts w:ascii="Arial" w:hAnsi="Arial" w:cs="Arial"/>
          <w:sz w:val="22"/>
          <w:szCs w:val="22"/>
          <w:lang w:val="fr-FR"/>
        </w:rPr>
      </w:pPr>
      <w:r w:rsidRPr="00BA00F5">
        <w:rPr>
          <w:rFonts w:ascii="Arial" w:hAnsi="Arial" w:cs="Arial"/>
          <w:sz w:val="22"/>
          <w:szCs w:val="22"/>
          <w:lang w:val="fr-FR" w:eastAsia="en-GB"/>
        </w:rPr>
        <w:t>Il est recommandé à la Confé</w:t>
      </w:r>
      <w:r w:rsidR="000C2A74" w:rsidRPr="00BA00F5">
        <w:rPr>
          <w:rFonts w:ascii="Arial" w:hAnsi="Arial" w:cs="Arial"/>
          <w:sz w:val="22"/>
          <w:szCs w:val="22"/>
          <w:lang w:val="fr-FR" w:eastAsia="en-GB"/>
        </w:rPr>
        <w:t xml:space="preserve">rence </w:t>
      </w:r>
      <w:r w:rsidRPr="00BA00F5">
        <w:rPr>
          <w:rFonts w:ascii="Arial" w:hAnsi="Arial" w:cs="Arial"/>
          <w:sz w:val="22"/>
          <w:szCs w:val="22"/>
          <w:lang w:val="fr-FR" w:eastAsia="en-GB"/>
        </w:rPr>
        <w:t>des</w:t>
      </w:r>
      <w:r w:rsidR="000C2A74" w:rsidRPr="00BA00F5">
        <w:rPr>
          <w:rFonts w:ascii="Arial" w:hAnsi="Arial" w:cs="Arial"/>
          <w:sz w:val="22"/>
          <w:szCs w:val="22"/>
          <w:lang w:val="fr-FR" w:eastAsia="en-GB"/>
        </w:rPr>
        <w:t xml:space="preserve"> Parties </w:t>
      </w:r>
      <w:r w:rsidRPr="00BA00F5">
        <w:rPr>
          <w:rFonts w:ascii="Arial" w:hAnsi="Arial" w:cs="Arial"/>
          <w:sz w:val="22"/>
          <w:szCs w:val="22"/>
          <w:lang w:val="fr-FR" w:eastAsia="en-GB"/>
        </w:rPr>
        <w:t>de </w:t>
      </w:r>
      <w:r w:rsidR="000C2A74" w:rsidRPr="00BA00F5">
        <w:rPr>
          <w:rFonts w:ascii="Arial" w:hAnsi="Arial" w:cs="Arial"/>
          <w:sz w:val="22"/>
          <w:szCs w:val="22"/>
          <w:lang w:val="fr-FR"/>
        </w:rPr>
        <w:t>:</w:t>
      </w:r>
    </w:p>
    <w:p w:rsidR="000C2A74" w:rsidRPr="00BA00F5" w:rsidRDefault="000C2A74" w:rsidP="000C2A74">
      <w:pPr>
        <w:jc w:val="both"/>
        <w:rPr>
          <w:rFonts w:ascii="Arial" w:hAnsi="Arial" w:cs="Arial"/>
          <w:sz w:val="22"/>
          <w:szCs w:val="22"/>
          <w:lang w:val="fr-FR"/>
        </w:rPr>
      </w:pPr>
    </w:p>
    <w:p w:rsidR="000C2A74" w:rsidRPr="00BA00F5" w:rsidRDefault="006461EE" w:rsidP="000C2A74">
      <w:pPr>
        <w:widowControl/>
        <w:numPr>
          <w:ilvl w:val="0"/>
          <w:numId w:val="42"/>
        </w:numPr>
        <w:autoSpaceDE/>
        <w:adjustRightInd/>
        <w:contextualSpacing/>
        <w:jc w:val="both"/>
        <w:rPr>
          <w:rFonts w:ascii="Arial" w:hAnsi="Arial" w:cs="Arial"/>
          <w:sz w:val="22"/>
          <w:szCs w:val="22"/>
          <w:lang w:val="fr-FR"/>
        </w:rPr>
      </w:pPr>
      <w:r w:rsidRPr="00BA00F5">
        <w:rPr>
          <w:rFonts w:ascii="Arial" w:hAnsi="Arial" w:cs="Arial"/>
          <w:sz w:val="22"/>
          <w:szCs w:val="22"/>
          <w:lang w:val="fr-FR"/>
        </w:rPr>
        <w:t>Prendre</w:t>
      </w:r>
      <w:r w:rsidR="000C2A74" w:rsidRPr="00BA00F5">
        <w:rPr>
          <w:rFonts w:ascii="Arial" w:hAnsi="Arial" w:cs="Arial"/>
          <w:sz w:val="22"/>
          <w:szCs w:val="22"/>
          <w:lang w:val="fr-FR"/>
        </w:rPr>
        <w:t xml:space="preserve"> note </w:t>
      </w:r>
      <w:r w:rsidRPr="00BA00F5">
        <w:rPr>
          <w:rFonts w:ascii="Arial" w:hAnsi="Arial" w:cs="Arial"/>
          <w:sz w:val="22"/>
          <w:szCs w:val="22"/>
          <w:lang w:val="fr-FR"/>
        </w:rPr>
        <w:t>des</w:t>
      </w:r>
      <w:r w:rsidR="000C2A74" w:rsidRPr="00BA00F5">
        <w:rPr>
          <w:rFonts w:ascii="Arial" w:hAnsi="Arial" w:cs="Arial"/>
          <w:sz w:val="22"/>
          <w:szCs w:val="22"/>
          <w:lang w:val="fr-FR"/>
        </w:rPr>
        <w:t xml:space="preserve"> Annex</w:t>
      </w:r>
      <w:r w:rsidRPr="00BA00F5">
        <w:rPr>
          <w:rFonts w:ascii="Arial" w:hAnsi="Arial" w:cs="Arial"/>
          <w:sz w:val="22"/>
          <w:szCs w:val="22"/>
          <w:lang w:val="fr-FR"/>
        </w:rPr>
        <w:t>es</w:t>
      </w:r>
      <w:r w:rsidR="000C2A74" w:rsidRPr="00BA00F5">
        <w:rPr>
          <w:rFonts w:ascii="Arial" w:hAnsi="Arial" w:cs="Arial"/>
          <w:sz w:val="22"/>
          <w:szCs w:val="22"/>
          <w:lang w:val="fr-FR"/>
        </w:rPr>
        <w:t xml:space="preserve"> 1, 2 </w:t>
      </w:r>
      <w:r w:rsidRPr="00BA00F5">
        <w:rPr>
          <w:rFonts w:ascii="Arial" w:hAnsi="Arial" w:cs="Arial"/>
          <w:sz w:val="22"/>
          <w:szCs w:val="22"/>
          <w:lang w:val="fr-FR"/>
        </w:rPr>
        <w:t>et</w:t>
      </w:r>
      <w:r w:rsidR="000C2A74" w:rsidRPr="00BA00F5">
        <w:rPr>
          <w:rFonts w:ascii="Arial" w:hAnsi="Arial" w:cs="Arial"/>
          <w:sz w:val="22"/>
          <w:szCs w:val="22"/>
          <w:lang w:val="fr-FR"/>
        </w:rPr>
        <w:t xml:space="preserve"> 3</w:t>
      </w:r>
      <w:r w:rsidRPr="00BA00F5">
        <w:rPr>
          <w:rFonts w:ascii="Arial" w:hAnsi="Arial" w:cs="Arial"/>
          <w:sz w:val="22"/>
          <w:szCs w:val="22"/>
          <w:lang w:val="fr-FR"/>
        </w:rPr>
        <w:t> </w:t>
      </w:r>
      <w:r w:rsidR="000C2A74" w:rsidRPr="00BA00F5">
        <w:rPr>
          <w:rFonts w:ascii="Arial" w:hAnsi="Arial" w:cs="Arial"/>
          <w:sz w:val="22"/>
          <w:szCs w:val="22"/>
          <w:lang w:val="fr-FR"/>
        </w:rPr>
        <w:t>;</w:t>
      </w:r>
    </w:p>
    <w:p w:rsidR="000C2A74" w:rsidRPr="00BA00F5" w:rsidRDefault="000C2A74" w:rsidP="000C2A74">
      <w:pPr>
        <w:widowControl/>
        <w:autoSpaceDE/>
        <w:adjustRightInd/>
        <w:contextualSpacing/>
        <w:jc w:val="both"/>
        <w:rPr>
          <w:rFonts w:ascii="Arial" w:hAnsi="Arial" w:cs="Arial"/>
          <w:sz w:val="22"/>
          <w:szCs w:val="22"/>
          <w:lang w:val="fr-FR"/>
        </w:rPr>
      </w:pPr>
    </w:p>
    <w:p w:rsidR="000C2A74" w:rsidRDefault="00340677" w:rsidP="000C2A74">
      <w:pPr>
        <w:widowControl/>
        <w:numPr>
          <w:ilvl w:val="0"/>
          <w:numId w:val="42"/>
        </w:numPr>
        <w:autoSpaceDE/>
        <w:adjustRightInd/>
        <w:contextualSpacing/>
        <w:jc w:val="both"/>
        <w:rPr>
          <w:rFonts w:ascii="Arial" w:hAnsi="Arial" w:cs="Arial"/>
          <w:sz w:val="22"/>
          <w:szCs w:val="22"/>
          <w:lang w:val="fr-FR"/>
        </w:rPr>
      </w:pPr>
      <w:r w:rsidRPr="00BA00F5">
        <w:rPr>
          <w:rFonts w:ascii="Arial" w:hAnsi="Arial" w:cs="Arial"/>
          <w:sz w:val="22"/>
          <w:szCs w:val="22"/>
          <w:lang w:val="fr-FR"/>
        </w:rPr>
        <w:t>A</w:t>
      </w:r>
      <w:r w:rsidR="00345C81" w:rsidRPr="00BA00F5">
        <w:rPr>
          <w:rFonts w:ascii="Arial" w:hAnsi="Arial" w:cs="Arial"/>
          <w:sz w:val="22"/>
          <w:szCs w:val="22"/>
          <w:lang w:val="fr-FR"/>
        </w:rPr>
        <w:t>dopter les</w:t>
      </w:r>
      <w:r w:rsidR="000C2A74" w:rsidRPr="00BA00F5">
        <w:rPr>
          <w:rFonts w:ascii="Arial" w:hAnsi="Arial" w:cs="Arial"/>
          <w:sz w:val="22"/>
          <w:szCs w:val="22"/>
          <w:lang w:val="fr-FR"/>
        </w:rPr>
        <w:t xml:space="preserve"> amend</w:t>
      </w:r>
      <w:r w:rsidR="00345C81" w:rsidRPr="00BA00F5">
        <w:rPr>
          <w:rFonts w:ascii="Arial" w:hAnsi="Arial" w:cs="Arial"/>
          <w:sz w:val="22"/>
          <w:szCs w:val="22"/>
          <w:lang w:val="fr-FR"/>
        </w:rPr>
        <w:t>e</w:t>
      </w:r>
      <w:r w:rsidR="000C2A74" w:rsidRPr="00BA00F5">
        <w:rPr>
          <w:rFonts w:ascii="Arial" w:hAnsi="Arial" w:cs="Arial"/>
          <w:sz w:val="22"/>
          <w:szCs w:val="22"/>
          <w:lang w:val="fr-FR"/>
        </w:rPr>
        <w:t xml:space="preserve">ments </w:t>
      </w:r>
      <w:r w:rsidR="00345C81" w:rsidRPr="00BA00F5">
        <w:rPr>
          <w:rFonts w:ascii="Arial" w:hAnsi="Arial" w:cs="Arial"/>
          <w:sz w:val="22"/>
          <w:szCs w:val="22"/>
          <w:lang w:val="fr-FR"/>
        </w:rPr>
        <w:t>au projet de Ré</w:t>
      </w:r>
      <w:r w:rsidR="000C2A74" w:rsidRPr="00BA00F5">
        <w:rPr>
          <w:rFonts w:ascii="Arial" w:hAnsi="Arial" w:cs="Arial"/>
          <w:sz w:val="22"/>
          <w:szCs w:val="22"/>
          <w:lang w:val="fr-FR"/>
        </w:rPr>
        <w:t xml:space="preserve">solution </w:t>
      </w:r>
      <w:r w:rsidR="00345C81" w:rsidRPr="00BA00F5">
        <w:rPr>
          <w:rFonts w:ascii="Arial" w:hAnsi="Arial" w:cs="Arial"/>
          <w:sz w:val="22"/>
          <w:szCs w:val="22"/>
          <w:lang w:val="fr-FR"/>
        </w:rPr>
        <w:t>sur la Taxonomie</w:t>
      </w:r>
      <w:r w:rsidR="000C2A74" w:rsidRPr="00BA00F5">
        <w:rPr>
          <w:rFonts w:ascii="Arial" w:hAnsi="Arial" w:cs="Arial"/>
          <w:sz w:val="22"/>
          <w:szCs w:val="22"/>
          <w:lang w:val="fr-FR"/>
        </w:rPr>
        <w:t xml:space="preserve"> </w:t>
      </w:r>
      <w:r w:rsidR="00345C81" w:rsidRPr="00BA00F5">
        <w:rPr>
          <w:rFonts w:ascii="Arial" w:hAnsi="Arial" w:cs="Arial"/>
          <w:sz w:val="22"/>
          <w:szCs w:val="22"/>
          <w:lang w:val="fr-FR"/>
        </w:rPr>
        <w:t xml:space="preserve">et la nomenclature, inclus en </w:t>
      </w:r>
      <w:r w:rsidR="000C2A74" w:rsidRPr="00BA00F5">
        <w:rPr>
          <w:rFonts w:ascii="Arial" w:hAnsi="Arial" w:cs="Arial"/>
          <w:sz w:val="22"/>
          <w:szCs w:val="22"/>
          <w:lang w:val="fr-FR"/>
        </w:rPr>
        <w:t>Annex</w:t>
      </w:r>
      <w:r w:rsidR="00345C81" w:rsidRPr="00BA00F5">
        <w:rPr>
          <w:rFonts w:ascii="Arial" w:hAnsi="Arial" w:cs="Arial"/>
          <w:sz w:val="22"/>
          <w:szCs w:val="22"/>
          <w:lang w:val="fr-FR"/>
        </w:rPr>
        <w:t>e</w:t>
      </w:r>
      <w:r w:rsidR="000C2A74" w:rsidRPr="00BA00F5">
        <w:rPr>
          <w:rFonts w:ascii="Arial" w:hAnsi="Arial" w:cs="Arial"/>
          <w:sz w:val="22"/>
          <w:szCs w:val="22"/>
          <w:lang w:val="fr-FR"/>
        </w:rPr>
        <w:t xml:space="preserve"> 4</w:t>
      </w:r>
      <w:r w:rsidR="00345C81" w:rsidRPr="00BA00F5">
        <w:rPr>
          <w:rFonts w:ascii="Arial" w:hAnsi="Arial" w:cs="Arial"/>
          <w:sz w:val="22"/>
          <w:szCs w:val="22"/>
          <w:lang w:val="fr-FR"/>
        </w:rPr>
        <w:t> </w:t>
      </w:r>
      <w:r w:rsidR="000C2A74" w:rsidRPr="00BA00F5">
        <w:rPr>
          <w:rFonts w:ascii="Arial" w:hAnsi="Arial" w:cs="Arial"/>
          <w:sz w:val="22"/>
          <w:szCs w:val="22"/>
          <w:lang w:val="fr-FR"/>
        </w:rPr>
        <w:t>;</w:t>
      </w:r>
    </w:p>
    <w:p w:rsidR="00BA00F5" w:rsidRDefault="00BA00F5" w:rsidP="00BA00F5">
      <w:pPr>
        <w:widowControl/>
        <w:autoSpaceDE/>
        <w:adjustRightInd/>
        <w:ind w:left="1440"/>
        <w:contextualSpacing/>
        <w:jc w:val="both"/>
        <w:rPr>
          <w:rFonts w:ascii="Arial" w:hAnsi="Arial" w:cs="Arial"/>
          <w:sz w:val="22"/>
          <w:szCs w:val="22"/>
          <w:lang w:val="fr-FR"/>
        </w:rPr>
      </w:pPr>
    </w:p>
    <w:p w:rsidR="00BA00F5" w:rsidRPr="00BA00F5" w:rsidRDefault="00BA00F5" w:rsidP="00BA00F5">
      <w:pPr>
        <w:pStyle w:val="Listenabsatz"/>
        <w:numPr>
          <w:ilvl w:val="0"/>
          <w:numId w:val="42"/>
        </w:numPr>
        <w:tabs>
          <w:tab w:val="left" w:pos="1418"/>
        </w:tabs>
        <w:rPr>
          <w:rFonts w:ascii="Arial" w:hAnsi="Arial" w:cs="Arial"/>
          <w:sz w:val="22"/>
          <w:szCs w:val="22"/>
          <w:lang w:val="fr-FR"/>
        </w:rPr>
        <w:sectPr w:rsidR="00BA00F5" w:rsidRPr="00BA00F5" w:rsidSect="0052082F">
          <w:headerReference w:type="default" r:id="rId14"/>
          <w:headerReference w:type="first" r:id="rId15"/>
          <w:footerReference w:type="first" r:id="rId16"/>
          <w:endnotePr>
            <w:numFmt w:val="decimal"/>
          </w:endnotePr>
          <w:pgSz w:w="11905" w:h="16837" w:code="9"/>
          <w:pgMar w:top="1008" w:right="1411" w:bottom="1152" w:left="1411" w:header="432" w:footer="432" w:gutter="0"/>
          <w:cols w:space="720"/>
          <w:noEndnote/>
          <w:titlePg/>
          <w:docGrid w:linePitch="272"/>
        </w:sectPr>
      </w:pPr>
      <w:r w:rsidRPr="00BA00F5">
        <w:rPr>
          <w:rFonts w:ascii="Arial" w:hAnsi="Arial" w:cs="Arial"/>
          <w:sz w:val="22"/>
          <w:szCs w:val="22"/>
          <w:lang w:val="fr-FR"/>
        </w:rPr>
        <w:t>Adopter le projet de Décision inclus en Annexe 5.</w:t>
      </w:r>
    </w:p>
    <w:p w:rsidR="000C2A74" w:rsidRPr="00D317ED" w:rsidRDefault="000C2A74" w:rsidP="000C2A74">
      <w:pPr>
        <w:widowControl/>
        <w:autoSpaceDE/>
        <w:adjustRightInd/>
        <w:jc w:val="right"/>
        <w:rPr>
          <w:rFonts w:ascii="Arial" w:hAnsi="Arial" w:cs="Arial"/>
          <w:b/>
          <w:bCs/>
          <w:caps/>
          <w:sz w:val="22"/>
          <w:szCs w:val="22"/>
          <w:lang w:val="fr-FR"/>
        </w:rPr>
      </w:pPr>
      <w:r w:rsidRPr="00D317ED">
        <w:rPr>
          <w:rFonts w:ascii="Arial" w:hAnsi="Arial" w:cs="Arial"/>
          <w:b/>
          <w:caps/>
          <w:sz w:val="22"/>
          <w:szCs w:val="22"/>
          <w:lang w:val="fr-FR"/>
        </w:rPr>
        <w:lastRenderedPageBreak/>
        <w:t>Annex</w:t>
      </w:r>
      <w:r w:rsidR="00056B89">
        <w:rPr>
          <w:rFonts w:ascii="Arial" w:hAnsi="Arial" w:cs="Arial"/>
          <w:b/>
          <w:caps/>
          <w:sz w:val="22"/>
          <w:szCs w:val="22"/>
          <w:lang w:val="fr-FR"/>
        </w:rPr>
        <w:t>E</w:t>
      </w:r>
      <w:r w:rsidRPr="00D317ED">
        <w:rPr>
          <w:rFonts w:ascii="Arial" w:hAnsi="Arial" w:cs="Arial"/>
          <w:b/>
          <w:caps/>
          <w:sz w:val="22"/>
          <w:szCs w:val="22"/>
          <w:lang w:val="fr-FR"/>
        </w:rPr>
        <w:t xml:space="preserve"> 1</w:t>
      </w:r>
    </w:p>
    <w:p w:rsidR="000C2A74" w:rsidRPr="00D317ED" w:rsidRDefault="000C2A74" w:rsidP="000C2A74">
      <w:pPr>
        <w:rPr>
          <w:rFonts w:ascii="Arial" w:hAnsi="Arial" w:cs="Arial"/>
          <w:sz w:val="22"/>
          <w:szCs w:val="22"/>
          <w:lang w:val="fr-FR"/>
        </w:rPr>
      </w:pPr>
    </w:p>
    <w:p w:rsidR="000C2A74" w:rsidRPr="00BA00F5" w:rsidRDefault="000C2A74" w:rsidP="000C2A74">
      <w:pPr>
        <w:pStyle w:val="Textkrper"/>
        <w:kinsoku w:val="0"/>
        <w:overflowPunct w:val="0"/>
        <w:spacing w:after="240"/>
        <w:rPr>
          <w:rFonts w:ascii="Arial" w:hAnsi="Arial" w:cs="Arial"/>
          <w:b/>
          <w:szCs w:val="20"/>
          <w:lang w:val="fr-FR"/>
        </w:rPr>
      </w:pPr>
      <w:r w:rsidRPr="00BA00F5">
        <w:rPr>
          <w:rFonts w:ascii="Arial" w:hAnsi="Arial" w:cs="Arial"/>
          <w:b/>
          <w:szCs w:val="20"/>
          <w:lang w:val="fr-FR"/>
        </w:rPr>
        <w:t xml:space="preserve">IMPLICATIONS </w:t>
      </w:r>
      <w:r w:rsidR="00056B89" w:rsidRPr="00BA00F5">
        <w:rPr>
          <w:rFonts w:ascii="Arial" w:hAnsi="Arial" w:cs="Arial"/>
          <w:b/>
          <w:szCs w:val="20"/>
          <w:lang w:val="fr-FR"/>
        </w:rPr>
        <w:t>EN CAS D’ADOPTION DU</w:t>
      </w:r>
      <w:r w:rsidRPr="00BA00F5">
        <w:rPr>
          <w:rFonts w:ascii="Arial" w:hAnsi="Arial" w:cs="Arial"/>
          <w:b/>
          <w:szCs w:val="20"/>
          <w:lang w:val="fr-FR"/>
        </w:rPr>
        <w:t xml:space="preserve"> </w:t>
      </w:r>
      <w:r w:rsidR="00056B89" w:rsidRPr="00BA00F5">
        <w:rPr>
          <w:rFonts w:ascii="Arial" w:hAnsi="Arial" w:cs="Arial"/>
          <w:b/>
          <w:szCs w:val="20"/>
          <w:lang w:val="fr-FR"/>
        </w:rPr>
        <w:t>« </w:t>
      </w:r>
      <w:r w:rsidRPr="00BA00F5">
        <w:rPr>
          <w:rFonts w:ascii="Arial" w:hAnsi="Arial" w:cs="Arial"/>
          <w:b/>
          <w:szCs w:val="20"/>
          <w:lang w:val="fr-FR"/>
        </w:rPr>
        <w:t>HANDBOOK OF THE BIRDS OF THE WORLD/BIRDLIFE INTERNATIONAL ILLUSTRATED CHECKLIST OF THE BIRDS OF THE WORLD, VOLUME 2: PASSERINES</w:t>
      </w:r>
      <w:r w:rsidR="00056B89" w:rsidRPr="00BA00F5">
        <w:rPr>
          <w:rFonts w:ascii="Arial" w:hAnsi="Arial" w:cs="Arial"/>
          <w:b/>
          <w:szCs w:val="20"/>
          <w:lang w:val="fr-FR"/>
        </w:rPr>
        <w:t> »</w:t>
      </w:r>
      <w:r w:rsidRPr="00BA00F5">
        <w:rPr>
          <w:rFonts w:ascii="Arial" w:hAnsi="Arial" w:cs="Arial"/>
          <w:b/>
          <w:szCs w:val="20"/>
          <w:lang w:val="fr-FR"/>
        </w:rPr>
        <w:t xml:space="preserve"> </w:t>
      </w:r>
      <w:r w:rsidR="00056B89" w:rsidRPr="00BA00F5">
        <w:rPr>
          <w:rFonts w:ascii="Arial" w:hAnsi="Arial" w:cs="Arial"/>
          <w:b/>
          <w:szCs w:val="20"/>
          <w:lang w:val="fr-FR"/>
        </w:rPr>
        <w:t>SUR LES</w:t>
      </w:r>
      <w:r w:rsidRPr="00BA00F5">
        <w:rPr>
          <w:rFonts w:ascii="Arial" w:hAnsi="Arial" w:cs="Arial"/>
          <w:b/>
          <w:szCs w:val="20"/>
          <w:lang w:val="fr-FR"/>
        </w:rPr>
        <w:t xml:space="preserve"> </w:t>
      </w:r>
      <w:r w:rsidR="004C78AE" w:rsidRPr="00BA00F5">
        <w:rPr>
          <w:rFonts w:ascii="Arial" w:hAnsi="Arial" w:cs="Arial"/>
          <w:b/>
          <w:szCs w:val="20"/>
          <w:lang w:val="fr-FR"/>
        </w:rPr>
        <w:t>PASSEREAUX</w:t>
      </w:r>
      <w:r w:rsidR="00056B89" w:rsidRPr="00BA00F5">
        <w:rPr>
          <w:rFonts w:ascii="Arial" w:hAnsi="Arial" w:cs="Arial"/>
          <w:b/>
          <w:szCs w:val="20"/>
          <w:lang w:val="fr-FR"/>
        </w:rPr>
        <w:t xml:space="preserve"> INSCRITS À L’ANNEXE</w:t>
      </w:r>
      <w:r w:rsidRPr="00BA00F5">
        <w:rPr>
          <w:rFonts w:ascii="Arial" w:hAnsi="Arial" w:cs="Arial"/>
          <w:b/>
          <w:szCs w:val="20"/>
          <w:lang w:val="fr-FR"/>
        </w:rPr>
        <w:t xml:space="preserve"> I. </w:t>
      </w:r>
      <w:r w:rsidR="00056B89" w:rsidRPr="00BA00F5">
        <w:rPr>
          <w:rFonts w:ascii="Arial" w:hAnsi="Arial" w:cs="Arial"/>
          <w:b/>
          <w:szCs w:val="20"/>
          <w:lang w:val="fr-FR"/>
        </w:rPr>
        <w:t xml:space="preserve">LES CHANGEMENTS DE </w:t>
      </w:r>
      <w:r w:rsidRPr="00BA00F5">
        <w:rPr>
          <w:rFonts w:ascii="Arial" w:hAnsi="Arial" w:cs="Arial"/>
          <w:b/>
          <w:szCs w:val="20"/>
          <w:lang w:val="fr-FR"/>
        </w:rPr>
        <w:t xml:space="preserve">NOMENCLATURE </w:t>
      </w:r>
      <w:r w:rsidR="00056B89" w:rsidRPr="00BA00F5">
        <w:rPr>
          <w:rFonts w:ascii="Arial" w:hAnsi="Arial" w:cs="Arial"/>
          <w:b/>
          <w:szCs w:val="20"/>
          <w:lang w:val="fr-FR"/>
        </w:rPr>
        <w:t>SONT INDIQUÉS EN GRAS ET JAUNE</w:t>
      </w:r>
      <w:r w:rsidRPr="00BA00F5">
        <w:rPr>
          <w:rFonts w:ascii="Arial" w:hAnsi="Arial" w:cs="Arial"/>
          <w:b/>
          <w:szCs w:val="20"/>
          <w:lang w:val="fr-FR"/>
        </w:rPr>
        <w:t>.</w:t>
      </w:r>
    </w:p>
    <w:p w:rsidR="000C2A74" w:rsidRPr="00BA00F5" w:rsidRDefault="000C2A74" w:rsidP="000C2A74">
      <w:pPr>
        <w:jc w:val="both"/>
        <w:rPr>
          <w:rFonts w:ascii="Arial" w:hAnsi="Arial" w:cs="Arial"/>
          <w:sz w:val="22"/>
          <w:szCs w:val="22"/>
          <w:lang w:val="fr-FR"/>
        </w:rPr>
      </w:pPr>
    </w:p>
    <w:tbl>
      <w:tblPr>
        <w:tblW w:w="14079"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4"/>
        <w:gridCol w:w="3178"/>
        <w:gridCol w:w="2872"/>
        <w:gridCol w:w="2226"/>
        <w:gridCol w:w="3340"/>
        <w:gridCol w:w="899"/>
      </w:tblGrid>
      <w:tr w:rsidR="000C2A74" w:rsidRPr="00D317ED" w:rsidTr="00C26A7B">
        <w:tc>
          <w:tcPr>
            <w:tcW w:w="1564" w:type="dxa"/>
            <w:shd w:val="clear" w:color="auto" w:fill="auto"/>
          </w:tcPr>
          <w:p w:rsidR="000C2A74" w:rsidRPr="00BA00F5" w:rsidRDefault="006D2A00" w:rsidP="00C26A7B">
            <w:pPr>
              <w:rPr>
                <w:rFonts w:ascii="Arial" w:eastAsia="Calibri" w:hAnsi="Arial" w:cs="Arial"/>
                <w:b/>
                <w:sz w:val="22"/>
                <w:szCs w:val="22"/>
                <w:lang w:val="fr-FR"/>
              </w:rPr>
            </w:pPr>
            <w:r w:rsidRPr="00BA00F5">
              <w:rPr>
                <w:rFonts w:ascii="Arial" w:eastAsia="Calibri" w:hAnsi="Arial" w:cs="Arial"/>
                <w:b/>
                <w:sz w:val="22"/>
                <w:szCs w:val="22"/>
                <w:lang w:val="fr-FR"/>
              </w:rPr>
              <w:t>Famille</w:t>
            </w:r>
            <w:r w:rsidR="000C2A74" w:rsidRPr="00BA00F5">
              <w:rPr>
                <w:rFonts w:ascii="Arial" w:eastAsia="Calibri" w:hAnsi="Arial" w:cs="Arial"/>
                <w:b/>
                <w:sz w:val="22"/>
                <w:szCs w:val="22"/>
                <w:lang w:val="fr-FR"/>
              </w:rPr>
              <w:t xml:space="preserve"> </w:t>
            </w:r>
          </w:p>
        </w:tc>
        <w:tc>
          <w:tcPr>
            <w:tcW w:w="3178" w:type="dxa"/>
            <w:shd w:val="clear" w:color="auto" w:fill="auto"/>
          </w:tcPr>
          <w:p w:rsidR="000C2A74" w:rsidRPr="00BA00F5" w:rsidRDefault="006D2A00" w:rsidP="00C26A7B">
            <w:pPr>
              <w:rPr>
                <w:rFonts w:ascii="Arial" w:eastAsia="Calibri" w:hAnsi="Arial" w:cs="Arial"/>
                <w:b/>
                <w:sz w:val="22"/>
                <w:szCs w:val="22"/>
                <w:lang w:val="fr-FR"/>
              </w:rPr>
            </w:pPr>
            <w:r w:rsidRPr="00BA00F5">
              <w:rPr>
                <w:rFonts w:ascii="Arial" w:eastAsia="Calibri" w:hAnsi="Arial" w:cs="Arial"/>
                <w:b/>
                <w:sz w:val="22"/>
                <w:szCs w:val="22"/>
                <w:lang w:val="fr-FR"/>
              </w:rPr>
              <w:t>Nom actuel à l’Annexe</w:t>
            </w:r>
            <w:r w:rsidR="000C2A74" w:rsidRPr="00BA00F5">
              <w:rPr>
                <w:rFonts w:ascii="Arial" w:eastAsia="Calibri" w:hAnsi="Arial" w:cs="Arial"/>
                <w:b/>
                <w:sz w:val="22"/>
                <w:szCs w:val="22"/>
                <w:lang w:val="fr-FR"/>
              </w:rPr>
              <w:t xml:space="preserve"> I</w:t>
            </w:r>
          </w:p>
        </w:tc>
        <w:tc>
          <w:tcPr>
            <w:tcW w:w="2872" w:type="dxa"/>
            <w:shd w:val="clear" w:color="auto" w:fill="auto"/>
          </w:tcPr>
          <w:p w:rsidR="000C2A74" w:rsidRPr="00BA00F5" w:rsidRDefault="006D2A00" w:rsidP="00C26A7B">
            <w:pPr>
              <w:rPr>
                <w:rFonts w:ascii="Arial" w:eastAsia="Calibri" w:hAnsi="Arial" w:cs="Arial"/>
                <w:b/>
                <w:sz w:val="22"/>
                <w:szCs w:val="22"/>
                <w:lang w:val="fr-FR"/>
              </w:rPr>
            </w:pPr>
            <w:r w:rsidRPr="00BA00F5">
              <w:rPr>
                <w:rFonts w:ascii="Arial" w:eastAsia="Calibri" w:hAnsi="Arial" w:cs="Arial"/>
                <w:b/>
                <w:sz w:val="22"/>
                <w:szCs w:val="22"/>
                <w:lang w:val="fr-FR"/>
              </w:rPr>
              <w:t>Nom anglais</w:t>
            </w:r>
          </w:p>
        </w:tc>
        <w:tc>
          <w:tcPr>
            <w:tcW w:w="2226" w:type="dxa"/>
            <w:shd w:val="clear" w:color="auto" w:fill="auto"/>
          </w:tcPr>
          <w:p w:rsidR="000C2A74" w:rsidRPr="00BA00F5" w:rsidRDefault="006D2A00" w:rsidP="00C26A7B">
            <w:pPr>
              <w:rPr>
                <w:rFonts w:ascii="Arial" w:eastAsia="Calibri" w:hAnsi="Arial" w:cs="Arial"/>
                <w:b/>
                <w:sz w:val="22"/>
                <w:szCs w:val="22"/>
                <w:lang w:val="fr-FR"/>
              </w:rPr>
            </w:pPr>
            <w:r w:rsidRPr="00BA00F5">
              <w:rPr>
                <w:rFonts w:ascii="Arial" w:eastAsia="Calibri" w:hAnsi="Arial" w:cs="Arial"/>
                <w:b/>
                <w:sz w:val="22"/>
                <w:szCs w:val="22"/>
                <w:lang w:val="fr-FR"/>
              </w:rPr>
              <w:t>Nom de famille dans l’ « </w:t>
            </w:r>
            <w:proofErr w:type="spellStart"/>
            <w:r w:rsidR="000C2A74" w:rsidRPr="00BA00F5">
              <w:rPr>
                <w:rFonts w:ascii="Arial" w:eastAsia="Calibri" w:hAnsi="Arial" w:cs="Arial"/>
                <w:b/>
                <w:sz w:val="22"/>
                <w:szCs w:val="22"/>
                <w:lang w:val="fr-FR"/>
              </w:rPr>
              <w:t>Illustrated</w:t>
            </w:r>
            <w:proofErr w:type="spellEnd"/>
            <w:r w:rsidR="000C2A74" w:rsidRPr="00BA00F5">
              <w:rPr>
                <w:rFonts w:ascii="Arial" w:eastAsia="Calibri" w:hAnsi="Arial" w:cs="Arial"/>
                <w:b/>
                <w:sz w:val="22"/>
                <w:szCs w:val="22"/>
                <w:lang w:val="fr-FR"/>
              </w:rPr>
              <w:t xml:space="preserve"> </w:t>
            </w:r>
            <w:proofErr w:type="spellStart"/>
            <w:r w:rsidR="000C2A74" w:rsidRPr="00BA00F5">
              <w:rPr>
                <w:rFonts w:ascii="Arial" w:eastAsia="Calibri" w:hAnsi="Arial" w:cs="Arial"/>
                <w:b/>
                <w:sz w:val="22"/>
                <w:szCs w:val="22"/>
                <w:lang w:val="fr-FR"/>
              </w:rPr>
              <w:t>Checklist</w:t>
            </w:r>
            <w:proofErr w:type="spellEnd"/>
            <w:r w:rsidR="000C2A74" w:rsidRPr="00BA00F5">
              <w:rPr>
                <w:rFonts w:ascii="Arial" w:eastAsia="Calibri" w:hAnsi="Arial" w:cs="Arial"/>
                <w:b/>
                <w:sz w:val="22"/>
                <w:szCs w:val="22"/>
                <w:lang w:val="fr-FR"/>
              </w:rPr>
              <w:t xml:space="preserve"> of the </w:t>
            </w:r>
            <w:proofErr w:type="spellStart"/>
            <w:r w:rsidR="000C2A74" w:rsidRPr="00BA00F5">
              <w:rPr>
                <w:rFonts w:ascii="Arial" w:eastAsia="Calibri" w:hAnsi="Arial" w:cs="Arial"/>
                <w:b/>
                <w:sz w:val="22"/>
                <w:szCs w:val="22"/>
                <w:lang w:val="fr-FR"/>
              </w:rPr>
              <w:t>Birds</w:t>
            </w:r>
            <w:proofErr w:type="spellEnd"/>
            <w:r w:rsidR="000C2A74" w:rsidRPr="00BA00F5">
              <w:rPr>
                <w:rFonts w:ascii="Arial" w:eastAsia="Calibri" w:hAnsi="Arial" w:cs="Arial"/>
                <w:b/>
                <w:sz w:val="22"/>
                <w:szCs w:val="22"/>
                <w:lang w:val="fr-FR"/>
              </w:rPr>
              <w:t xml:space="preserve"> of the World</w:t>
            </w:r>
            <w:r w:rsidRPr="00BA00F5">
              <w:rPr>
                <w:rFonts w:ascii="Arial" w:eastAsia="Calibri" w:hAnsi="Arial" w:cs="Arial"/>
                <w:b/>
                <w:sz w:val="22"/>
                <w:szCs w:val="22"/>
                <w:lang w:val="fr-FR"/>
              </w:rPr>
              <w:t> »</w:t>
            </w:r>
          </w:p>
        </w:tc>
        <w:tc>
          <w:tcPr>
            <w:tcW w:w="3340" w:type="dxa"/>
            <w:shd w:val="clear" w:color="auto" w:fill="auto"/>
          </w:tcPr>
          <w:p w:rsidR="000C2A74" w:rsidRPr="00BA00F5" w:rsidRDefault="006D2A00" w:rsidP="00C26A7B">
            <w:pPr>
              <w:rPr>
                <w:rFonts w:ascii="Arial" w:eastAsia="Calibri" w:hAnsi="Arial" w:cs="Arial"/>
                <w:b/>
                <w:sz w:val="22"/>
                <w:szCs w:val="22"/>
                <w:lang w:val="fr-FR"/>
              </w:rPr>
            </w:pPr>
            <w:r w:rsidRPr="00BA00F5">
              <w:rPr>
                <w:rFonts w:ascii="Arial" w:eastAsia="Calibri" w:hAnsi="Arial" w:cs="Arial"/>
                <w:b/>
                <w:sz w:val="22"/>
                <w:szCs w:val="22"/>
                <w:lang w:val="fr-FR"/>
              </w:rPr>
              <w:t>Nom d’espèce dans l’ « </w:t>
            </w:r>
            <w:proofErr w:type="spellStart"/>
            <w:r w:rsidR="000C2A74" w:rsidRPr="00BA00F5">
              <w:rPr>
                <w:rFonts w:ascii="Arial" w:eastAsia="Calibri" w:hAnsi="Arial" w:cs="Arial"/>
                <w:b/>
                <w:sz w:val="22"/>
                <w:szCs w:val="22"/>
                <w:lang w:val="fr-FR"/>
              </w:rPr>
              <w:t>Illustrated</w:t>
            </w:r>
            <w:proofErr w:type="spellEnd"/>
            <w:r w:rsidR="000C2A74" w:rsidRPr="00BA00F5">
              <w:rPr>
                <w:rFonts w:ascii="Arial" w:eastAsia="Calibri" w:hAnsi="Arial" w:cs="Arial"/>
                <w:b/>
                <w:sz w:val="22"/>
                <w:szCs w:val="22"/>
                <w:lang w:val="fr-FR"/>
              </w:rPr>
              <w:t xml:space="preserve"> </w:t>
            </w:r>
            <w:proofErr w:type="spellStart"/>
            <w:r w:rsidR="000C2A74" w:rsidRPr="00BA00F5">
              <w:rPr>
                <w:rFonts w:ascii="Arial" w:eastAsia="Calibri" w:hAnsi="Arial" w:cs="Arial"/>
                <w:b/>
                <w:sz w:val="22"/>
                <w:szCs w:val="22"/>
                <w:lang w:val="fr-FR"/>
              </w:rPr>
              <w:t>Checklist</w:t>
            </w:r>
            <w:proofErr w:type="spellEnd"/>
            <w:r w:rsidR="000C2A74" w:rsidRPr="00BA00F5">
              <w:rPr>
                <w:rFonts w:ascii="Arial" w:eastAsia="Calibri" w:hAnsi="Arial" w:cs="Arial"/>
                <w:b/>
                <w:sz w:val="22"/>
                <w:szCs w:val="22"/>
                <w:lang w:val="fr-FR"/>
              </w:rPr>
              <w:t xml:space="preserve"> of the </w:t>
            </w:r>
            <w:proofErr w:type="spellStart"/>
            <w:r w:rsidR="000C2A74" w:rsidRPr="00BA00F5">
              <w:rPr>
                <w:rFonts w:ascii="Arial" w:eastAsia="Calibri" w:hAnsi="Arial" w:cs="Arial"/>
                <w:b/>
                <w:sz w:val="22"/>
                <w:szCs w:val="22"/>
                <w:lang w:val="fr-FR"/>
              </w:rPr>
              <w:t>Birds</w:t>
            </w:r>
            <w:proofErr w:type="spellEnd"/>
            <w:r w:rsidR="000C2A74" w:rsidRPr="00BA00F5">
              <w:rPr>
                <w:rFonts w:ascii="Arial" w:eastAsia="Calibri" w:hAnsi="Arial" w:cs="Arial"/>
                <w:b/>
                <w:sz w:val="22"/>
                <w:szCs w:val="22"/>
                <w:lang w:val="fr-FR"/>
              </w:rPr>
              <w:t xml:space="preserve"> of the World</w:t>
            </w:r>
            <w:r w:rsidRPr="00BA00F5">
              <w:rPr>
                <w:rFonts w:ascii="Arial" w:eastAsia="Calibri" w:hAnsi="Arial" w:cs="Arial"/>
                <w:b/>
                <w:sz w:val="22"/>
                <w:szCs w:val="22"/>
                <w:lang w:val="fr-FR"/>
              </w:rPr>
              <w:t> »</w:t>
            </w:r>
          </w:p>
        </w:tc>
        <w:tc>
          <w:tcPr>
            <w:tcW w:w="899" w:type="dxa"/>
            <w:shd w:val="clear" w:color="auto" w:fill="auto"/>
          </w:tcPr>
          <w:p w:rsidR="000C2A74" w:rsidRPr="00D317ED" w:rsidRDefault="000C2A74" w:rsidP="00C26A7B">
            <w:pPr>
              <w:rPr>
                <w:rFonts w:ascii="Arial" w:eastAsia="Calibri" w:hAnsi="Arial" w:cs="Arial"/>
                <w:b/>
                <w:sz w:val="22"/>
                <w:szCs w:val="22"/>
                <w:lang w:val="fr-FR"/>
              </w:rPr>
            </w:pPr>
            <w:r w:rsidRPr="00BA00F5">
              <w:rPr>
                <w:rFonts w:ascii="Arial" w:eastAsia="Calibri" w:hAnsi="Arial" w:cs="Arial"/>
                <w:b/>
                <w:sz w:val="22"/>
                <w:szCs w:val="22"/>
                <w:lang w:val="fr-FR"/>
              </w:rPr>
              <w:t>Statu</w:t>
            </w:r>
            <w:r w:rsidR="006D2A00" w:rsidRPr="00BA00F5">
              <w:rPr>
                <w:rFonts w:ascii="Arial" w:eastAsia="Calibri" w:hAnsi="Arial" w:cs="Arial"/>
                <w:b/>
                <w:sz w:val="22"/>
                <w:szCs w:val="22"/>
                <w:lang w:val="fr-FR"/>
              </w:rPr>
              <w:t>t UICN</w:t>
            </w:r>
          </w:p>
        </w:tc>
      </w:tr>
      <w:tr w:rsidR="000C2A74" w:rsidRPr="00D317ED" w:rsidTr="00C26A7B">
        <w:tc>
          <w:tcPr>
            <w:tcW w:w="1564" w:type="dxa"/>
            <w:shd w:val="clear" w:color="auto" w:fill="auto"/>
          </w:tcPr>
          <w:p w:rsidR="000C2A74" w:rsidRPr="00D317ED" w:rsidRDefault="000C2A74"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Tyrannidae</w:t>
            </w:r>
            <w:proofErr w:type="spellEnd"/>
          </w:p>
        </w:tc>
        <w:tc>
          <w:tcPr>
            <w:tcW w:w="3178" w:type="dxa"/>
            <w:shd w:val="clear" w:color="auto" w:fill="auto"/>
          </w:tcPr>
          <w:p w:rsidR="000C2A74" w:rsidRPr="00D317ED" w:rsidRDefault="000C2A74" w:rsidP="00C26A7B">
            <w:pPr>
              <w:rPr>
                <w:rFonts w:ascii="Arial" w:hAnsi="Arial" w:cs="Arial"/>
                <w:i/>
                <w:sz w:val="22"/>
                <w:szCs w:val="22"/>
                <w:lang w:val="fr-FR"/>
              </w:rPr>
            </w:pPr>
            <w:proofErr w:type="spellStart"/>
            <w:r w:rsidRPr="00D317ED">
              <w:rPr>
                <w:rFonts w:ascii="Arial" w:hAnsi="Arial" w:cs="Arial"/>
                <w:i/>
                <w:sz w:val="22"/>
                <w:szCs w:val="22"/>
                <w:lang w:val="fr-FR"/>
              </w:rPr>
              <w:t>Alectrurus</w:t>
            </w:r>
            <w:proofErr w:type="spellEnd"/>
            <w:r w:rsidRPr="00D317ED">
              <w:rPr>
                <w:rFonts w:ascii="Arial" w:hAnsi="Arial" w:cs="Arial"/>
                <w:i/>
                <w:sz w:val="22"/>
                <w:szCs w:val="22"/>
                <w:lang w:val="fr-FR"/>
              </w:rPr>
              <w:t xml:space="preserve"> </w:t>
            </w:r>
            <w:proofErr w:type="spellStart"/>
            <w:r w:rsidRPr="00D317ED">
              <w:rPr>
                <w:rFonts w:ascii="Arial" w:hAnsi="Arial" w:cs="Arial"/>
                <w:i/>
                <w:sz w:val="22"/>
                <w:szCs w:val="22"/>
                <w:lang w:val="fr-FR"/>
              </w:rPr>
              <w:t>risora</w:t>
            </w:r>
            <w:proofErr w:type="spellEnd"/>
            <w:r w:rsidRPr="00D317ED">
              <w:rPr>
                <w:rFonts w:ascii="Arial" w:hAnsi="Arial" w:cs="Arial"/>
                <w:i/>
                <w:sz w:val="22"/>
                <w:szCs w:val="22"/>
                <w:lang w:val="fr-FR"/>
              </w:rPr>
              <w:t xml:space="preserve"> </w:t>
            </w:r>
          </w:p>
          <w:p w:rsidR="000C2A74" w:rsidRPr="00D317ED" w:rsidRDefault="000C2A74" w:rsidP="00C26A7B">
            <w:pPr>
              <w:rPr>
                <w:rFonts w:ascii="Arial" w:eastAsia="Calibri" w:hAnsi="Arial" w:cs="Arial"/>
                <w:i/>
                <w:sz w:val="22"/>
                <w:szCs w:val="22"/>
                <w:lang w:val="fr-FR"/>
              </w:rPr>
            </w:pPr>
          </w:p>
        </w:tc>
        <w:tc>
          <w:tcPr>
            <w:tcW w:w="2872" w:type="dxa"/>
            <w:shd w:val="clear" w:color="auto" w:fill="auto"/>
          </w:tcPr>
          <w:p w:rsidR="000C2A74" w:rsidRPr="00D317ED" w:rsidRDefault="00C26A7B" w:rsidP="00C26A7B">
            <w:pPr>
              <w:rPr>
                <w:rFonts w:ascii="Arial" w:eastAsia="Calibri" w:hAnsi="Arial" w:cs="Arial"/>
                <w:sz w:val="22"/>
                <w:szCs w:val="22"/>
                <w:highlight w:val="cyan"/>
                <w:lang w:val="fr-FR"/>
              </w:rPr>
            </w:pPr>
            <w:r w:rsidRPr="00D317ED">
              <w:rPr>
                <w:rFonts w:ascii="Arial" w:eastAsia="Calibri" w:hAnsi="Arial" w:cs="Arial"/>
                <w:sz w:val="22"/>
                <w:szCs w:val="22"/>
                <w:lang w:val="fr-FR"/>
              </w:rPr>
              <w:t>Moucherolle petit-coq</w:t>
            </w:r>
          </w:p>
        </w:tc>
        <w:tc>
          <w:tcPr>
            <w:tcW w:w="2226" w:type="dxa"/>
            <w:shd w:val="clear" w:color="auto" w:fill="auto"/>
          </w:tcPr>
          <w:p w:rsidR="000C2A74" w:rsidRPr="00D317ED" w:rsidRDefault="000C2A74" w:rsidP="00C26A7B">
            <w:pPr>
              <w:rPr>
                <w:rFonts w:ascii="Arial" w:hAnsi="Arial" w:cs="Arial"/>
                <w:sz w:val="22"/>
                <w:szCs w:val="22"/>
                <w:lang w:val="fr-FR"/>
              </w:rPr>
            </w:pPr>
            <w:proofErr w:type="spellStart"/>
            <w:r w:rsidRPr="00D317ED">
              <w:rPr>
                <w:rFonts w:ascii="Arial" w:eastAsia="Calibri" w:hAnsi="Arial" w:cs="Arial"/>
                <w:sz w:val="22"/>
                <w:szCs w:val="22"/>
                <w:lang w:val="fr-FR"/>
              </w:rPr>
              <w:t>Tyrannidae</w:t>
            </w:r>
            <w:proofErr w:type="spellEnd"/>
          </w:p>
        </w:tc>
        <w:tc>
          <w:tcPr>
            <w:tcW w:w="334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hAnsi="Arial" w:cs="Arial"/>
                <w:i/>
                <w:sz w:val="22"/>
                <w:szCs w:val="22"/>
                <w:lang w:val="fr-FR"/>
              </w:rPr>
              <w:t>Alectrurus</w:t>
            </w:r>
            <w:proofErr w:type="spellEnd"/>
            <w:r w:rsidRPr="00D317ED">
              <w:rPr>
                <w:rFonts w:ascii="Arial" w:hAnsi="Arial" w:cs="Arial"/>
                <w:i/>
                <w:sz w:val="22"/>
                <w:szCs w:val="22"/>
                <w:lang w:val="fr-FR"/>
              </w:rPr>
              <w:t xml:space="preserve"> </w:t>
            </w:r>
            <w:proofErr w:type="spellStart"/>
            <w:r w:rsidRPr="00D317ED">
              <w:rPr>
                <w:rFonts w:ascii="Arial" w:hAnsi="Arial" w:cs="Arial"/>
                <w:i/>
                <w:sz w:val="22"/>
                <w:szCs w:val="22"/>
                <w:lang w:val="fr-FR"/>
              </w:rPr>
              <w:t>risora</w:t>
            </w:r>
            <w:proofErr w:type="spellEnd"/>
          </w:p>
        </w:tc>
        <w:tc>
          <w:tcPr>
            <w:tcW w:w="899" w:type="dxa"/>
            <w:shd w:val="clear" w:color="auto" w:fill="auto"/>
          </w:tcPr>
          <w:p w:rsidR="000C2A74" w:rsidRPr="00D317ED" w:rsidRDefault="000C2A74" w:rsidP="00C26A7B">
            <w:pPr>
              <w:rPr>
                <w:rFonts w:ascii="Arial" w:eastAsia="Calibri" w:hAnsi="Arial" w:cs="Arial"/>
                <w:sz w:val="22"/>
                <w:szCs w:val="22"/>
                <w:lang w:val="fr-FR"/>
              </w:rPr>
            </w:pPr>
            <w:r w:rsidRPr="00D317ED">
              <w:rPr>
                <w:rFonts w:ascii="Arial" w:eastAsia="Calibri" w:hAnsi="Arial" w:cs="Arial"/>
                <w:sz w:val="22"/>
                <w:szCs w:val="22"/>
                <w:lang w:val="fr-FR"/>
              </w:rPr>
              <w:t>VU</w:t>
            </w:r>
          </w:p>
        </w:tc>
      </w:tr>
      <w:tr w:rsidR="000C2A74" w:rsidRPr="00D317ED" w:rsidTr="00C26A7B">
        <w:tc>
          <w:tcPr>
            <w:tcW w:w="1564" w:type="dxa"/>
            <w:shd w:val="clear" w:color="auto" w:fill="auto"/>
          </w:tcPr>
          <w:p w:rsidR="000C2A74" w:rsidRPr="00D317ED" w:rsidRDefault="000C2A74" w:rsidP="00C26A7B">
            <w:pPr>
              <w:rPr>
                <w:rFonts w:ascii="Arial" w:eastAsia="Calibri" w:hAnsi="Arial" w:cs="Arial"/>
                <w:sz w:val="22"/>
                <w:szCs w:val="22"/>
                <w:lang w:val="fr-FR"/>
              </w:rPr>
            </w:pPr>
          </w:p>
        </w:tc>
        <w:tc>
          <w:tcPr>
            <w:tcW w:w="3178" w:type="dxa"/>
            <w:shd w:val="clear" w:color="auto" w:fill="auto"/>
          </w:tcPr>
          <w:p w:rsidR="000C2A74" w:rsidRPr="00D317ED" w:rsidRDefault="000C2A74" w:rsidP="00C26A7B">
            <w:pPr>
              <w:rPr>
                <w:rFonts w:ascii="Arial" w:hAnsi="Arial" w:cs="Arial"/>
                <w:i/>
                <w:sz w:val="22"/>
                <w:szCs w:val="22"/>
                <w:lang w:val="fr-FR"/>
              </w:rPr>
            </w:pPr>
            <w:proofErr w:type="spellStart"/>
            <w:r w:rsidRPr="00D317ED">
              <w:rPr>
                <w:rFonts w:ascii="Arial" w:hAnsi="Arial" w:cs="Arial"/>
                <w:i/>
                <w:sz w:val="22"/>
                <w:szCs w:val="22"/>
                <w:lang w:val="fr-FR"/>
              </w:rPr>
              <w:t>Alectrurus</w:t>
            </w:r>
            <w:proofErr w:type="spellEnd"/>
            <w:r w:rsidRPr="00D317ED">
              <w:rPr>
                <w:rFonts w:ascii="Arial" w:hAnsi="Arial" w:cs="Arial"/>
                <w:i/>
                <w:sz w:val="22"/>
                <w:szCs w:val="22"/>
                <w:lang w:val="fr-FR"/>
              </w:rPr>
              <w:t xml:space="preserve"> </w:t>
            </w:r>
            <w:proofErr w:type="spellStart"/>
            <w:r w:rsidRPr="00D317ED">
              <w:rPr>
                <w:rFonts w:ascii="Arial" w:hAnsi="Arial" w:cs="Arial"/>
                <w:i/>
                <w:sz w:val="22"/>
                <w:szCs w:val="22"/>
                <w:lang w:val="fr-FR"/>
              </w:rPr>
              <w:t>tricolor</w:t>
            </w:r>
            <w:proofErr w:type="spellEnd"/>
          </w:p>
        </w:tc>
        <w:tc>
          <w:tcPr>
            <w:tcW w:w="2872" w:type="dxa"/>
            <w:shd w:val="clear" w:color="auto" w:fill="auto"/>
          </w:tcPr>
          <w:p w:rsidR="000C2A74" w:rsidRPr="00D317ED" w:rsidRDefault="003F0C7E" w:rsidP="00C26A7B">
            <w:pPr>
              <w:rPr>
                <w:rFonts w:ascii="Arial" w:eastAsia="Calibri" w:hAnsi="Arial" w:cs="Arial"/>
                <w:sz w:val="22"/>
                <w:szCs w:val="22"/>
                <w:highlight w:val="cyan"/>
                <w:lang w:val="fr-FR"/>
              </w:rPr>
            </w:pPr>
            <w:r w:rsidRPr="00D317ED">
              <w:rPr>
                <w:rFonts w:ascii="Arial" w:eastAsia="Calibri" w:hAnsi="Arial" w:cs="Arial"/>
                <w:sz w:val="22"/>
                <w:szCs w:val="22"/>
                <w:lang w:val="fr-FR"/>
              </w:rPr>
              <w:t>Moucherolle à queue large</w:t>
            </w:r>
          </w:p>
        </w:tc>
        <w:tc>
          <w:tcPr>
            <w:tcW w:w="2226" w:type="dxa"/>
            <w:shd w:val="clear" w:color="auto" w:fill="auto"/>
          </w:tcPr>
          <w:p w:rsidR="000C2A74" w:rsidRPr="00D317ED" w:rsidRDefault="000C2A74" w:rsidP="00C26A7B">
            <w:pPr>
              <w:rPr>
                <w:rFonts w:ascii="Arial" w:hAnsi="Arial" w:cs="Arial"/>
                <w:sz w:val="22"/>
                <w:szCs w:val="22"/>
                <w:lang w:val="fr-FR"/>
              </w:rPr>
            </w:pPr>
          </w:p>
        </w:tc>
        <w:tc>
          <w:tcPr>
            <w:tcW w:w="334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hAnsi="Arial" w:cs="Arial"/>
                <w:i/>
                <w:sz w:val="22"/>
                <w:szCs w:val="22"/>
                <w:lang w:val="fr-FR"/>
              </w:rPr>
              <w:t>Alectrurus</w:t>
            </w:r>
            <w:proofErr w:type="spellEnd"/>
            <w:r w:rsidRPr="00D317ED">
              <w:rPr>
                <w:rFonts w:ascii="Arial" w:hAnsi="Arial" w:cs="Arial"/>
                <w:i/>
                <w:sz w:val="22"/>
                <w:szCs w:val="22"/>
                <w:lang w:val="fr-FR"/>
              </w:rPr>
              <w:t xml:space="preserve"> </w:t>
            </w:r>
            <w:proofErr w:type="spellStart"/>
            <w:r w:rsidRPr="00D317ED">
              <w:rPr>
                <w:rFonts w:ascii="Arial" w:hAnsi="Arial" w:cs="Arial"/>
                <w:i/>
                <w:sz w:val="22"/>
                <w:szCs w:val="22"/>
                <w:lang w:val="fr-FR"/>
              </w:rPr>
              <w:t>tricolor</w:t>
            </w:r>
            <w:proofErr w:type="spellEnd"/>
          </w:p>
        </w:tc>
        <w:tc>
          <w:tcPr>
            <w:tcW w:w="899" w:type="dxa"/>
            <w:shd w:val="clear" w:color="auto" w:fill="auto"/>
          </w:tcPr>
          <w:p w:rsidR="000C2A74" w:rsidRPr="00D317ED" w:rsidRDefault="000C2A74" w:rsidP="00C26A7B">
            <w:pPr>
              <w:rPr>
                <w:rFonts w:ascii="Arial" w:eastAsia="Calibri" w:hAnsi="Arial" w:cs="Arial"/>
                <w:sz w:val="22"/>
                <w:szCs w:val="22"/>
                <w:u w:val="single"/>
                <w:lang w:val="fr-FR"/>
              </w:rPr>
            </w:pPr>
            <w:r w:rsidRPr="00D317ED">
              <w:rPr>
                <w:rFonts w:ascii="Arial" w:hAnsi="Arial" w:cs="Arial"/>
                <w:sz w:val="22"/>
                <w:szCs w:val="22"/>
                <w:lang w:val="fr-FR"/>
              </w:rPr>
              <w:t>VU</w:t>
            </w:r>
          </w:p>
        </w:tc>
      </w:tr>
      <w:tr w:rsidR="000C2A74" w:rsidRPr="00D317ED" w:rsidTr="00C26A7B">
        <w:tc>
          <w:tcPr>
            <w:tcW w:w="1564" w:type="dxa"/>
            <w:shd w:val="clear" w:color="auto" w:fill="auto"/>
          </w:tcPr>
          <w:p w:rsidR="000C2A74" w:rsidRPr="00D317ED" w:rsidRDefault="000C2A74"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Hirundinidae</w:t>
            </w:r>
            <w:proofErr w:type="spellEnd"/>
          </w:p>
        </w:tc>
        <w:tc>
          <w:tcPr>
            <w:tcW w:w="3178"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Hirundo</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atrocaerulea</w:t>
            </w:r>
            <w:proofErr w:type="spellEnd"/>
          </w:p>
        </w:tc>
        <w:tc>
          <w:tcPr>
            <w:tcW w:w="2872" w:type="dxa"/>
            <w:shd w:val="clear" w:color="auto" w:fill="auto"/>
          </w:tcPr>
          <w:p w:rsidR="000C2A74" w:rsidRPr="00D317ED" w:rsidRDefault="003F0C7E" w:rsidP="00C26A7B">
            <w:pPr>
              <w:rPr>
                <w:rFonts w:ascii="Arial" w:eastAsia="Calibri" w:hAnsi="Arial" w:cs="Arial"/>
                <w:sz w:val="22"/>
                <w:szCs w:val="22"/>
                <w:highlight w:val="cyan"/>
                <w:lang w:val="fr-FR"/>
              </w:rPr>
            </w:pPr>
            <w:r w:rsidRPr="00D317ED">
              <w:rPr>
                <w:rFonts w:ascii="Arial" w:eastAsia="Calibri" w:hAnsi="Arial" w:cs="Arial"/>
                <w:sz w:val="22"/>
                <w:szCs w:val="22"/>
                <w:lang w:val="fr-FR"/>
              </w:rPr>
              <w:t>Hirondelle bleue</w:t>
            </w:r>
          </w:p>
        </w:tc>
        <w:tc>
          <w:tcPr>
            <w:tcW w:w="2226" w:type="dxa"/>
            <w:shd w:val="clear" w:color="auto" w:fill="auto"/>
          </w:tcPr>
          <w:p w:rsidR="000C2A74" w:rsidRPr="00D317ED" w:rsidRDefault="000C2A74"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Hirundinidae</w:t>
            </w:r>
            <w:proofErr w:type="spellEnd"/>
          </w:p>
        </w:tc>
        <w:tc>
          <w:tcPr>
            <w:tcW w:w="334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Hirundo</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atrocaerulea</w:t>
            </w:r>
            <w:proofErr w:type="spellEnd"/>
          </w:p>
        </w:tc>
        <w:tc>
          <w:tcPr>
            <w:tcW w:w="899" w:type="dxa"/>
            <w:shd w:val="clear" w:color="auto" w:fill="auto"/>
          </w:tcPr>
          <w:p w:rsidR="000C2A74" w:rsidRPr="00D317ED" w:rsidRDefault="000C2A74" w:rsidP="00C26A7B">
            <w:pPr>
              <w:rPr>
                <w:rFonts w:ascii="Arial" w:eastAsia="Calibri" w:hAnsi="Arial" w:cs="Arial"/>
                <w:sz w:val="22"/>
                <w:szCs w:val="22"/>
                <w:lang w:val="fr-FR"/>
              </w:rPr>
            </w:pPr>
            <w:r w:rsidRPr="00D317ED">
              <w:rPr>
                <w:rFonts w:ascii="Arial" w:eastAsia="Calibri" w:hAnsi="Arial" w:cs="Arial"/>
                <w:sz w:val="22"/>
                <w:szCs w:val="22"/>
                <w:lang w:val="fr-FR"/>
              </w:rPr>
              <w:t>VU</w:t>
            </w:r>
          </w:p>
        </w:tc>
      </w:tr>
      <w:tr w:rsidR="000C2A74" w:rsidRPr="00D317ED" w:rsidTr="00C26A7B">
        <w:tc>
          <w:tcPr>
            <w:tcW w:w="1564" w:type="dxa"/>
            <w:shd w:val="clear" w:color="auto" w:fill="auto"/>
          </w:tcPr>
          <w:p w:rsidR="000C2A74" w:rsidRPr="00D317ED" w:rsidRDefault="000C2A74"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Muscicapidae</w:t>
            </w:r>
            <w:proofErr w:type="spellEnd"/>
          </w:p>
        </w:tc>
        <w:tc>
          <w:tcPr>
            <w:tcW w:w="3178"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Acrocephalus</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griseldis</w:t>
            </w:r>
            <w:proofErr w:type="spellEnd"/>
            <w:r w:rsidRPr="00D317ED">
              <w:rPr>
                <w:rFonts w:ascii="Arial" w:eastAsia="Calibri" w:hAnsi="Arial" w:cs="Arial"/>
                <w:i/>
                <w:sz w:val="22"/>
                <w:szCs w:val="22"/>
                <w:lang w:val="fr-FR"/>
              </w:rPr>
              <w:t xml:space="preserve"> </w:t>
            </w:r>
          </w:p>
        </w:tc>
        <w:tc>
          <w:tcPr>
            <w:tcW w:w="2872" w:type="dxa"/>
            <w:shd w:val="clear" w:color="auto" w:fill="auto"/>
          </w:tcPr>
          <w:p w:rsidR="000C2A74" w:rsidRPr="00D317ED" w:rsidRDefault="003F0C7E" w:rsidP="00C26A7B">
            <w:pPr>
              <w:rPr>
                <w:sz w:val="18"/>
                <w:szCs w:val="18"/>
                <w:lang w:val="fr-FR"/>
              </w:rPr>
            </w:pPr>
            <w:r w:rsidRPr="00D317ED">
              <w:rPr>
                <w:rFonts w:ascii="Arial" w:eastAsia="Calibri" w:hAnsi="Arial" w:cs="Arial"/>
                <w:sz w:val="22"/>
                <w:szCs w:val="22"/>
                <w:lang w:val="fr-FR"/>
              </w:rPr>
              <w:t>Rousserolle d'Irak</w:t>
            </w:r>
          </w:p>
        </w:tc>
        <w:tc>
          <w:tcPr>
            <w:tcW w:w="2226" w:type="dxa"/>
            <w:shd w:val="clear" w:color="auto" w:fill="FFFF00"/>
          </w:tcPr>
          <w:p w:rsidR="000C2A74" w:rsidRPr="00D317ED" w:rsidRDefault="000C2A74" w:rsidP="00C26A7B">
            <w:pPr>
              <w:rPr>
                <w:rFonts w:ascii="Arial" w:hAnsi="Arial" w:cs="Arial"/>
                <w:b/>
                <w:sz w:val="22"/>
                <w:szCs w:val="22"/>
                <w:lang w:val="fr-FR"/>
              </w:rPr>
            </w:pPr>
            <w:proofErr w:type="spellStart"/>
            <w:r w:rsidRPr="00D317ED">
              <w:rPr>
                <w:rFonts w:ascii="Arial" w:hAnsi="Arial" w:cs="Arial"/>
                <w:b/>
                <w:sz w:val="22"/>
                <w:szCs w:val="22"/>
                <w:lang w:val="fr-FR"/>
              </w:rPr>
              <w:t>Acrocephalidae</w:t>
            </w:r>
            <w:proofErr w:type="spellEnd"/>
          </w:p>
        </w:tc>
        <w:tc>
          <w:tcPr>
            <w:tcW w:w="334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Acrocephalus</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griseldis</w:t>
            </w:r>
            <w:proofErr w:type="spellEnd"/>
            <w:r w:rsidRPr="00D317ED">
              <w:rPr>
                <w:rFonts w:ascii="Arial" w:eastAsia="Calibri" w:hAnsi="Arial" w:cs="Arial"/>
                <w:i/>
                <w:sz w:val="22"/>
                <w:szCs w:val="22"/>
                <w:lang w:val="fr-FR"/>
              </w:rPr>
              <w:t xml:space="preserve"> </w:t>
            </w:r>
          </w:p>
        </w:tc>
        <w:tc>
          <w:tcPr>
            <w:tcW w:w="899" w:type="dxa"/>
            <w:shd w:val="clear" w:color="auto" w:fill="auto"/>
          </w:tcPr>
          <w:p w:rsidR="000C2A74" w:rsidRPr="00D317ED" w:rsidRDefault="000C2A74" w:rsidP="00C26A7B">
            <w:pPr>
              <w:rPr>
                <w:rFonts w:ascii="Arial" w:eastAsia="Calibri" w:hAnsi="Arial" w:cs="Arial"/>
                <w:sz w:val="22"/>
                <w:szCs w:val="22"/>
                <w:lang w:val="fr-FR"/>
              </w:rPr>
            </w:pPr>
            <w:r w:rsidRPr="00D317ED">
              <w:rPr>
                <w:rFonts w:ascii="Arial" w:eastAsia="Calibri" w:hAnsi="Arial" w:cs="Arial"/>
                <w:sz w:val="22"/>
                <w:szCs w:val="22"/>
                <w:lang w:val="fr-FR"/>
              </w:rPr>
              <w:t>EN</w:t>
            </w:r>
          </w:p>
        </w:tc>
      </w:tr>
      <w:tr w:rsidR="000C2A74" w:rsidRPr="00D317ED" w:rsidTr="00C26A7B">
        <w:trPr>
          <w:trHeight w:val="144"/>
        </w:trPr>
        <w:tc>
          <w:tcPr>
            <w:tcW w:w="1564" w:type="dxa"/>
            <w:shd w:val="clear" w:color="auto" w:fill="auto"/>
          </w:tcPr>
          <w:p w:rsidR="000C2A74" w:rsidRPr="00D317ED" w:rsidRDefault="000C2A74" w:rsidP="00C26A7B">
            <w:pPr>
              <w:rPr>
                <w:rFonts w:ascii="Arial" w:eastAsia="Calibri" w:hAnsi="Arial" w:cs="Arial"/>
                <w:sz w:val="22"/>
                <w:szCs w:val="22"/>
                <w:lang w:val="fr-FR"/>
              </w:rPr>
            </w:pPr>
          </w:p>
        </w:tc>
        <w:tc>
          <w:tcPr>
            <w:tcW w:w="3178"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Acrocephalus</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paludicola</w:t>
            </w:r>
            <w:proofErr w:type="spellEnd"/>
            <w:r w:rsidRPr="00D317ED">
              <w:rPr>
                <w:rFonts w:ascii="Arial" w:eastAsia="Calibri" w:hAnsi="Arial" w:cs="Arial"/>
                <w:i/>
                <w:sz w:val="22"/>
                <w:szCs w:val="22"/>
                <w:lang w:val="fr-FR"/>
              </w:rPr>
              <w:t xml:space="preserve"> </w:t>
            </w:r>
          </w:p>
        </w:tc>
        <w:tc>
          <w:tcPr>
            <w:tcW w:w="2872" w:type="dxa"/>
            <w:shd w:val="clear" w:color="auto" w:fill="auto"/>
          </w:tcPr>
          <w:p w:rsidR="000C2A74" w:rsidRPr="00D317ED" w:rsidRDefault="003F0C7E" w:rsidP="00C26A7B">
            <w:pPr>
              <w:rPr>
                <w:rFonts w:ascii="Arial" w:eastAsia="Calibri" w:hAnsi="Arial" w:cs="Arial"/>
                <w:sz w:val="22"/>
                <w:szCs w:val="22"/>
                <w:lang w:val="fr-FR"/>
              </w:rPr>
            </w:pPr>
            <w:r w:rsidRPr="00D317ED">
              <w:rPr>
                <w:rFonts w:ascii="Arial" w:eastAsia="Calibri" w:hAnsi="Arial" w:cs="Arial"/>
                <w:sz w:val="22"/>
                <w:szCs w:val="22"/>
                <w:lang w:val="fr-FR"/>
              </w:rPr>
              <w:t>Phragmite aquatique</w:t>
            </w:r>
          </w:p>
        </w:tc>
        <w:tc>
          <w:tcPr>
            <w:tcW w:w="2226" w:type="dxa"/>
            <w:shd w:val="clear" w:color="auto" w:fill="auto"/>
          </w:tcPr>
          <w:p w:rsidR="000C2A74" w:rsidRPr="00D317ED" w:rsidRDefault="000C2A74" w:rsidP="00C26A7B">
            <w:pPr>
              <w:rPr>
                <w:rFonts w:ascii="Arial" w:eastAsia="Calibri" w:hAnsi="Arial" w:cs="Arial"/>
                <w:sz w:val="22"/>
                <w:szCs w:val="22"/>
                <w:lang w:val="fr-FR"/>
              </w:rPr>
            </w:pPr>
          </w:p>
        </w:tc>
        <w:tc>
          <w:tcPr>
            <w:tcW w:w="334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Acrocephalus</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paludicola</w:t>
            </w:r>
            <w:proofErr w:type="spellEnd"/>
          </w:p>
        </w:tc>
        <w:tc>
          <w:tcPr>
            <w:tcW w:w="899" w:type="dxa"/>
            <w:shd w:val="clear" w:color="auto" w:fill="auto"/>
          </w:tcPr>
          <w:p w:rsidR="000C2A74" w:rsidRPr="00D317ED" w:rsidRDefault="000C2A74" w:rsidP="00C26A7B">
            <w:pPr>
              <w:rPr>
                <w:rFonts w:ascii="Arial" w:eastAsia="Calibri" w:hAnsi="Arial" w:cs="Arial"/>
                <w:sz w:val="22"/>
                <w:szCs w:val="22"/>
                <w:lang w:val="fr-FR"/>
              </w:rPr>
            </w:pPr>
            <w:r w:rsidRPr="00D317ED">
              <w:rPr>
                <w:rFonts w:ascii="Arial" w:eastAsia="Calibri" w:hAnsi="Arial" w:cs="Arial"/>
                <w:sz w:val="22"/>
                <w:szCs w:val="22"/>
                <w:lang w:val="fr-FR"/>
              </w:rPr>
              <w:t>VU</w:t>
            </w:r>
          </w:p>
        </w:tc>
      </w:tr>
      <w:tr w:rsidR="000C2A74" w:rsidRPr="00D317ED" w:rsidTr="00C26A7B">
        <w:tc>
          <w:tcPr>
            <w:tcW w:w="1564" w:type="dxa"/>
            <w:shd w:val="clear" w:color="auto" w:fill="auto"/>
          </w:tcPr>
          <w:p w:rsidR="000C2A74" w:rsidRPr="00D317ED" w:rsidRDefault="000C2A74" w:rsidP="00C26A7B">
            <w:pPr>
              <w:rPr>
                <w:rFonts w:ascii="Arial" w:eastAsia="Calibri" w:hAnsi="Arial" w:cs="Arial"/>
                <w:sz w:val="22"/>
                <w:szCs w:val="22"/>
                <w:lang w:val="fr-FR"/>
              </w:rPr>
            </w:pPr>
          </w:p>
        </w:tc>
        <w:tc>
          <w:tcPr>
            <w:tcW w:w="3178"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Acrocephalus</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sorghophilus</w:t>
            </w:r>
            <w:proofErr w:type="spellEnd"/>
            <w:r w:rsidRPr="00D317ED">
              <w:rPr>
                <w:rFonts w:ascii="Arial" w:eastAsia="Calibri" w:hAnsi="Arial" w:cs="Arial"/>
                <w:i/>
                <w:sz w:val="22"/>
                <w:szCs w:val="22"/>
                <w:lang w:val="fr-FR"/>
              </w:rPr>
              <w:t xml:space="preserve"> </w:t>
            </w:r>
          </w:p>
        </w:tc>
        <w:tc>
          <w:tcPr>
            <w:tcW w:w="2872" w:type="dxa"/>
            <w:shd w:val="clear" w:color="auto" w:fill="auto"/>
          </w:tcPr>
          <w:p w:rsidR="000C2A74" w:rsidRPr="00D317ED" w:rsidRDefault="003F0C7E" w:rsidP="00C26A7B">
            <w:pPr>
              <w:rPr>
                <w:rFonts w:ascii="Arial" w:eastAsia="Calibri" w:hAnsi="Arial" w:cs="Arial"/>
                <w:sz w:val="22"/>
                <w:szCs w:val="22"/>
                <w:lang w:val="fr-FR"/>
              </w:rPr>
            </w:pPr>
            <w:r w:rsidRPr="00D317ED">
              <w:rPr>
                <w:rFonts w:ascii="Arial" w:eastAsia="Calibri" w:hAnsi="Arial" w:cs="Arial"/>
                <w:sz w:val="22"/>
                <w:szCs w:val="22"/>
                <w:lang w:val="fr-FR"/>
              </w:rPr>
              <w:t xml:space="preserve">Rousserolle </w:t>
            </w:r>
            <w:proofErr w:type="spellStart"/>
            <w:r w:rsidRPr="00D317ED">
              <w:rPr>
                <w:rFonts w:ascii="Arial" w:eastAsia="Calibri" w:hAnsi="Arial" w:cs="Arial"/>
                <w:sz w:val="22"/>
                <w:szCs w:val="22"/>
                <w:lang w:val="fr-FR"/>
              </w:rPr>
              <w:t>sorghophile</w:t>
            </w:r>
            <w:proofErr w:type="spellEnd"/>
          </w:p>
        </w:tc>
        <w:tc>
          <w:tcPr>
            <w:tcW w:w="2226" w:type="dxa"/>
            <w:shd w:val="clear" w:color="auto" w:fill="auto"/>
          </w:tcPr>
          <w:p w:rsidR="000C2A74" w:rsidRPr="00D317ED" w:rsidRDefault="000C2A74" w:rsidP="00C26A7B">
            <w:pPr>
              <w:rPr>
                <w:rFonts w:ascii="Arial" w:eastAsia="Calibri" w:hAnsi="Arial" w:cs="Arial"/>
                <w:sz w:val="22"/>
                <w:szCs w:val="22"/>
                <w:lang w:val="fr-FR"/>
              </w:rPr>
            </w:pPr>
          </w:p>
        </w:tc>
        <w:tc>
          <w:tcPr>
            <w:tcW w:w="334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Acrocephalus</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sorghophilus</w:t>
            </w:r>
            <w:proofErr w:type="spellEnd"/>
          </w:p>
        </w:tc>
        <w:tc>
          <w:tcPr>
            <w:tcW w:w="899" w:type="dxa"/>
            <w:shd w:val="clear" w:color="auto" w:fill="auto"/>
          </w:tcPr>
          <w:p w:rsidR="000C2A74" w:rsidRPr="00D317ED" w:rsidRDefault="000C2A74" w:rsidP="00C26A7B">
            <w:pPr>
              <w:rPr>
                <w:rFonts w:ascii="Arial" w:eastAsia="Calibri" w:hAnsi="Arial" w:cs="Arial"/>
                <w:sz w:val="22"/>
                <w:szCs w:val="22"/>
                <w:lang w:val="fr-FR"/>
              </w:rPr>
            </w:pPr>
            <w:r w:rsidRPr="00D317ED">
              <w:rPr>
                <w:rFonts w:ascii="Arial" w:eastAsia="Calibri" w:hAnsi="Arial" w:cs="Arial"/>
                <w:sz w:val="22"/>
                <w:szCs w:val="22"/>
                <w:lang w:val="fr-FR"/>
              </w:rPr>
              <w:t>EN</w:t>
            </w:r>
          </w:p>
        </w:tc>
      </w:tr>
      <w:tr w:rsidR="000C2A74" w:rsidRPr="00D317ED" w:rsidTr="00C26A7B">
        <w:tc>
          <w:tcPr>
            <w:tcW w:w="1564" w:type="dxa"/>
            <w:shd w:val="clear" w:color="auto" w:fill="auto"/>
          </w:tcPr>
          <w:p w:rsidR="000C2A74" w:rsidRPr="00D317ED" w:rsidRDefault="000C2A74" w:rsidP="00C26A7B">
            <w:pPr>
              <w:rPr>
                <w:rFonts w:ascii="Arial" w:eastAsia="Calibri" w:hAnsi="Arial" w:cs="Arial"/>
                <w:sz w:val="22"/>
                <w:szCs w:val="22"/>
                <w:lang w:val="fr-FR"/>
              </w:rPr>
            </w:pPr>
          </w:p>
        </w:tc>
        <w:tc>
          <w:tcPr>
            <w:tcW w:w="3178"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Zoothera</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guttata</w:t>
            </w:r>
            <w:proofErr w:type="spellEnd"/>
            <w:r w:rsidRPr="00D317ED">
              <w:rPr>
                <w:rFonts w:ascii="Arial" w:eastAsia="Calibri" w:hAnsi="Arial" w:cs="Arial"/>
                <w:i/>
                <w:sz w:val="22"/>
                <w:szCs w:val="22"/>
                <w:lang w:val="fr-FR"/>
              </w:rPr>
              <w:t xml:space="preserve"> </w:t>
            </w:r>
          </w:p>
        </w:tc>
        <w:tc>
          <w:tcPr>
            <w:tcW w:w="2872" w:type="dxa"/>
            <w:shd w:val="clear" w:color="auto" w:fill="auto"/>
          </w:tcPr>
          <w:p w:rsidR="000C2A74" w:rsidRPr="00D317ED" w:rsidRDefault="003F0C7E" w:rsidP="00C26A7B">
            <w:pPr>
              <w:rPr>
                <w:rFonts w:ascii="Arial" w:eastAsia="Calibri" w:hAnsi="Arial" w:cs="Arial"/>
                <w:sz w:val="22"/>
                <w:szCs w:val="22"/>
                <w:lang w:val="fr-FR"/>
              </w:rPr>
            </w:pPr>
            <w:r w:rsidRPr="00D317ED">
              <w:rPr>
                <w:rFonts w:ascii="Arial" w:eastAsia="Calibri" w:hAnsi="Arial" w:cs="Arial"/>
                <w:sz w:val="22"/>
                <w:szCs w:val="22"/>
                <w:lang w:val="fr-FR"/>
              </w:rPr>
              <w:t>Grive tachetée</w:t>
            </w:r>
          </w:p>
        </w:tc>
        <w:tc>
          <w:tcPr>
            <w:tcW w:w="2226" w:type="dxa"/>
            <w:shd w:val="clear" w:color="auto" w:fill="auto"/>
          </w:tcPr>
          <w:p w:rsidR="000C2A74" w:rsidRPr="00D317ED" w:rsidRDefault="000C2A74" w:rsidP="00C26A7B">
            <w:pPr>
              <w:rPr>
                <w:rFonts w:ascii="Arial" w:eastAsia="Calibri" w:hAnsi="Arial" w:cs="Arial"/>
                <w:b/>
                <w:sz w:val="22"/>
                <w:szCs w:val="22"/>
                <w:lang w:val="fr-FR"/>
              </w:rPr>
            </w:pPr>
            <w:proofErr w:type="spellStart"/>
            <w:r w:rsidRPr="00D317ED">
              <w:rPr>
                <w:rFonts w:ascii="Arial" w:eastAsia="Calibri" w:hAnsi="Arial" w:cs="Arial"/>
                <w:b/>
                <w:sz w:val="22"/>
                <w:szCs w:val="22"/>
                <w:highlight w:val="yellow"/>
                <w:lang w:val="fr-FR"/>
              </w:rPr>
              <w:t>Turdidae</w:t>
            </w:r>
            <w:proofErr w:type="spellEnd"/>
          </w:p>
        </w:tc>
        <w:tc>
          <w:tcPr>
            <w:tcW w:w="3340" w:type="dxa"/>
            <w:shd w:val="clear" w:color="auto" w:fill="FFFF00"/>
          </w:tcPr>
          <w:p w:rsidR="000C2A74" w:rsidRPr="00D317ED" w:rsidRDefault="000C2A74" w:rsidP="00C26A7B">
            <w:pPr>
              <w:rPr>
                <w:rFonts w:ascii="Arial" w:eastAsia="Calibri" w:hAnsi="Arial" w:cs="Arial"/>
                <w:b/>
                <w:i/>
                <w:sz w:val="22"/>
                <w:szCs w:val="22"/>
                <w:lang w:val="fr-FR"/>
              </w:rPr>
            </w:pPr>
            <w:proofErr w:type="spellStart"/>
            <w:r w:rsidRPr="00D317ED">
              <w:rPr>
                <w:rFonts w:ascii="Arial" w:eastAsia="Calibri" w:hAnsi="Arial" w:cs="Arial"/>
                <w:b/>
                <w:i/>
                <w:sz w:val="22"/>
                <w:szCs w:val="22"/>
                <w:lang w:val="fr-FR"/>
              </w:rPr>
              <w:t>Geokichla</w:t>
            </w:r>
            <w:proofErr w:type="spellEnd"/>
            <w:r w:rsidRPr="00D317ED">
              <w:rPr>
                <w:rFonts w:ascii="Arial" w:eastAsia="Calibri" w:hAnsi="Arial" w:cs="Arial"/>
                <w:b/>
                <w:i/>
                <w:sz w:val="22"/>
                <w:szCs w:val="22"/>
                <w:lang w:val="fr-FR"/>
              </w:rPr>
              <w:t xml:space="preserve"> </w:t>
            </w:r>
            <w:proofErr w:type="spellStart"/>
            <w:r w:rsidRPr="00D317ED">
              <w:rPr>
                <w:rFonts w:ascii="Arial" w:eastAsia="Calibri" w:hAnsi="Arial" w:cs="Arial"/>
                <w:b/>
                <w:i/>
                <w:sz w:val="22"/>
                <w:szCs w:val="22"/>
                <w:lang w:val="fr-FR"/>
              </w:rPr>
              <w:t>guttata</w:t>
            </w:r>
            <w:proofErr w:type="spellEnd"/>
          </w:p>
        </w:tc>
        <w:tc>
          <w:tcPr>
            <w:tcW w:w="899" w:type="dxa"/>
            <w:shd w:val="clear" w:color="auto" w:fill="auto"/>
          </w:tcPr>
          <w:p w:rsidR="000C2A74" w:rsidRPr="00D317ED" w:rsidRDefault="000C2A74" w:rsidP="00C26A7B">
            <w:pPr>
              <w:rPr>
                <w:rFonts w:ascii="Arial" w:eastAsia="Calibri" w:hAnsi="Arial" w:cs="Arial"/>
                <w:sz w:val="22"/>
                <w:szCs w:val="22"/>
                <w:lang w:val="fr-FR"/>
              </w:rPr>
            </w:pPr>
            <w:r w:rsidRPr="00D317ED">
              <w:rPr>
                <w:rFonts w:ascii="Arial" w:eastAsia="Calibri" w:hAnsi="Arial" w:cs="Arial"/>
                <w:sz w:val="22"/>
                <w:szCs w:val="22"/>
                <w:lang w:val="fr-FR"/>
              </w:rPr>
              <w:t>EN</w:t>
            </w:r>
          </w:p>
        </w:tc>
      </w:tr>
      <w:tr w:rsidR="000C2A74" w:rsidRPr="00D317ED" w:rsidTr="00C26A7B">
        <w:tc>
          <w:tcPr>
            <w:tcW w:w="1564" w:type="dxa"/>
            <w:shd w:val="clear" w:color="auto" w:fill="auto"/>
          </w:tcPr>
          <w:p w:rsidR="000C2A74" w:rsidRPr="00D317ED" w:rsidRDefault="000C2A74"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Emberizidae</w:t>
            </w:r>
            <w:proofErr w:type="spellEnd"/>
          </w:p>
        </w:tc>
        <w:tc>
          <w:tcPr>
            <w:tcW w:w="3178"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Emberiza</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aureola</w:t>
            </w:r>
            <w:proofErr w:type="spellEnd"/>
          </w:p>
        </w:tc>
        <w:tc>
          <w:tcPr>
            <w:tcW w:w="2872" w:type="dxa"/>
            <w:shd w:val="clear" w:color="auto" w:fill="auto"/>
          </w:tcPr>
          <w:p w:rsidR="000C2A74" w:rsidRPr="00D317ED" w:rsidRDefault="003F0C7E" w:rsidP="00C26A7B">
            <w:pPr>
              <w:rPr>
                <w:rFonts w:ascii="Arial" w:eastAsia="Calibri" w:hAnsi="Arial" w:cs="Arial"/>
                <w:sz w:val="22"/>
                <w:szCs w:val="22"/>
                <w:lang w:val="fr-FR"/>
              </w:rPr>
            </w:pPr>
            <w:r w:rsidRPr="00D317ED">
              <w:rPr>
                <w:rFonts w:ascii="Arial" w:eastAsia="Calibri" w:hAnsi="Arial" w:cs="Arial"/>
                <w:sz w:val="22"/>
                <w:szCs w:val="22"/>
                <w:lang w:val="fr-FR"/>
              </w:rPr>
              <w:t xml:space="preserve">Bruant </w:t>
            </w:r>
            <w:proofErr w:type="spellStart"/>
            <w:r w:rsidRPr="00D317ED">
              <w:rPr>
                <w:rFonts w:ascii="Arial" w:eastAsia="Calibri" w:hAnsi="Arial" w:cs="Arial"/>
                <w:sz w:val="22"/>
                <w:szCs w:val="22"/>
                <w:lang w:val="fr-FR"/>
              </w:rPr>
              <w:t>aureole</w:t>
            </w:r>
            <w:proofErr w:type="spellEnd"/>
          </w:p>
        </w:tc>
        <w:tc>
          <w:tcPr>
            <w:tcW w:w="2226" w:type="dxa"/>
            <w:shd w:val="clear" w:color="auto" w:fill="auto"/>
          </w:tcPr>
          <w:p w:rsidR="000C2A74" w:rsidRPr="00D317ED" w:rsidRDefault="000C2A74"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Emberizidae</w:t>
            </w:r>
            <w:proofErr w:type="spellEnd"/>
          </w:p>
        </w:tc>
        <w:tc>
          <w:tcPr>
            <w:tcW w:w="3340" w:type="dxa"/>
            <w:shd w:val="clear" w:color="auto" w:fill="auto"/>
          </w:tcPr>
          <w:p w:rsidR="000C2A74" w:rsidRPr="00D317ED" w:rsidRDefault="000C2A74" w:rsidP="00C26A7B">
            <w:pPr>
              <w:rPr>
                <w:rFonts w:ascii="Arial" w:eastAsia="Calibri" w:hAnsi="Arial" w:cs="Arial"/>
                <w:sz w:val="22"/>
                <w:szCs w:val="22"/>
                <w:lang w:val="fr-FR"/>
              </w:rPr>
            </w:pPr>
            <w:proofErr w:type="spellStart"/>
            <w:r w:rsidRPr="00D317ED">
              <w:rPr>
                <w:rFonts w:ascii="Arial" w:eastAsia="Calibri" w:hAnsi="Arial" w:cs="Arial"/>
                <w:i/>
                <w:iCs/>
                <w:sz w:val="22"/>
                <w:szCs w:val="22"/>
                <w:lang w:val="fr-FR"/>
              </w:rPr>
              <w:t>Emberiza</w:t>
            </w:r>
            <w:proofErr w:type="spellEnd"/>
            <w:r w:rsidRPr="00D317ED">
              <w:rPr>
                <w:rFonts w:ascii="Arial" w:eastAsia="Calibri" w:hAnsi="Arial" w:cs="Arial"/>
                <w:i/>
                <w:iCs/>
                <w:sz w:val="22"/>
                <w:szCs w:val="22"/>
                <w:lang w:val="fr-FR"/>
              </w:rPr>
              <w:t xml:space="preserve"> </w:t>
            </w:r>
            <w:proofErr w:type="spellStart"/>
            <w:r w:rsidRPr="00D317ED">
              <w:rPr>
                <w:rFonts w:ascii="Arial" w:eastAsia="Calibri" w:hAnsi="Arial" w:cs="Arial"/>
                <w:i/>
                <w:iCs/>
                <w:sz w:val="22"/>
                <w:szCs w:val="22"/>
                <w:lang w:val="fr-FR"/>
              </w:rPr>
              <w:t>aureola</w:t>
            </w:r>
            <w:proofErr w:type="spellEnd"/>
          </w:p>
        </w:tc>
        <w:tc>
          <w:tcPr>
            <w:tcW w:w="899" w:type="dxa"/>
            <w:shd w:val="clear" w:color="auto" w:fill="auto"/>
          </w:tcPr>
          <w:p w:rsidR="000C2A74" w:rsidRPr="00D317ED" w:rsidRDefault="000C2A74" w:rsidP="00C26A7B">
            <w:pPr>
              <w:rPr>
                <w:rFonts w:ascii="Arial" w:eastAsia="Calibri" w:hAnsi="Arial" w:cs="Arial"/>
                <w:sz w:val="22"/>
                <w:szCs w:val="22"/>
                <w:lang w:val="fr-FR"/>
              </w:rPr>
            </w:pPr>
            <w:r w:rsidRPr="00D317ED">
              <w:rPr>
                <w:rFonts w:ascii="Arial" w:eastAsia="Calibri" w:hAnsi="Arial" w:cs="Arial"/>
                <w:sz w:val="22"/>
                <w:szCs w:val="22"/>
                <w:lang w:val="fr-FR"/>
              </w:rPr>
              <w:t>EN</w:t>
            </w:r>
          </w:p>
        </w:tc>
      </w:tr>
      <w:tr w:rsidR="000C2A74" w:rsidRPr="00D317ED" w:rsidTr="00C26A7B">
        <w:tc>
          <w:tcPr>
            <w:tcW w:w="1564" w:type="dxa"/>
            <w:shd w:val="clear" w:color="auto" w:fill="auto"/>
          </w:tcPr>
          <w:p w:rsidR="000C2A74" w:rsidRPr="00D317ED" w:rsidRDefault="000C2A74" w:rsidP="00C26A7B">
            <w:pPr>
              <w:rPr>
                <w:rFonts w:ascii="Arial" w:eastAsia="Calibri" w:hAnsi="Arial" w:cs="Arial"/>
                <w:sz w:val="22"/>
                <w:szCs w:val="22"/>
                <w:lang w:val="fr-FR"/>
              </w:rPr>
            </w:pPr>
          </w:p>
        </w:tc>
        <w:tc>
          <w:tcPr>
            <w:tcW w:w="3178"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Sporophila</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zelichi</w:t>
            </w:r>
            <w:proofErr w:type="spellEnd"/>
            <w:r w:rsidRPr="00D317ED">
              <w:rPr>
                <w:rFonts w:ascii="Arial" w:eastAsia="Calibri" w:hAnsi="Arial" w:cs="Arial"/>
                <w:i/>
                <w:sz w:val="22"/>
                <w:szCs w:val="22"/>
                <w:lang w:val="fr-FR"/>
              </w:rPr>
              <w:t xml:space="preserve"> </w:t>
            </w:r>
          </w:p>
        </w:tc>
        <w:tc>
          <w:tcPr>
            <w:tcW w:w="2872" w:type="dxa"/>
            <w:shd w:val="clear" w:color="auto" w:fill="auto"/>
          </w:tcPr>
          <w:p w:rsidR="000C2A74" w:rsidRPr="00D317ED" w:rsidRDefault="003F0C7E"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Sporophile</w:t>
            </w:r>
            <w:proofErr w:type="spellEnd"/>
            <w:r w:rsidRPr="00D317ED">
              <w:rPr>
                <w:rFonts w:ascii="Arial" w:eastAsia="Calibri" w:hAnsi="Arial" w:cs="Arial"/>
                <w:sz w:val="22"/>
                <w:szCs w:val="22"/>
                <w:lang w:val="fr-FR"/>
              </w:rPr>
              <w:t xml:space="preserve"> de </w:t>
            </w:r>
            <w:proofErr w:type="spellStart"/>
            <w:r w:rsidRPr="00D317ED">
              <w:rPr>
                <w:rFonts w:ascii="Arial" w:eastAsia="Calibri" w:hAnsi="Arial" w:cs="Arial"/>
                <w:sz w:val="22"/>
                <w:szCs w:val="22"/>
                <w:lang w:val="fr-FR"/>
              </w:rPr>
              <w:t>Naroski</w:t>
            </w:r>
            <w:proofErr w:type="spellEnd"/>
          </w:p>
        </w:tc>
        <w:tc>
          <w:tcPr>
            <w:tcW w:w="2226" w:type="dxa"/>
            <w:shd w:val="clear" w:color="auto" w:fill="auto"/>
          </w:tcPr>
          <w:p w:rsidR="000C2A74" w:rsidRPr="00D317ED" w:rsidRDefault="000C2A74" w:rsidP="00C26A7B">
            <w:pPr>
              <w:rPr>
                <w:rFonts w:ascii="Arial" w:eastAsia="Calibri" w:hAnsi="Arial" w:cs="Arial"/>
                <w:b/>
                <w:sz w:val="22"/>
                <w:szCs w:val="22"/>
                <w:highlight w:val="yellow"/>
                <w:lang w:val="fr-FR"/>
              </w:rPr>
            </w:pPr>
            <w:proofErr w:type="spellStart"/>
            <w:r w:rsidRPr="00D317ED">
              <w:rPr>
                <w:rFonts w:ascii="Arial" w:eastAsia="Calibri" w:hAnsi="Arial" w:cs="Arial"/>
                <w:b/>
                <w:sz w:val="22"/>
                <w:szCs w:val="22"/>
                <w:highlight w:val="yellow"/>
                <w:lang w:val="fr-FR"/>
              </w:rPr>
              <w:t>Thraupidae</w:t>
            </w:r>
            <w:proofErr w:type="spellEnd"/>
          </w:p>
        </w:tc>
        <w:tc>
          <w:tcPr>
            <w:tcW w:w="3340" w:type="dxa"/>
            <w:shd w:val="clear" w:color="auto" w:fill="FFFF00"/>
          </w:tcPr>
          <w:p w:rsidR="000C2A74" w:rsidRPr="00D317ED" w:rsidRDefault="000C2A74" w:rsidP="00C26A7B">
            <w:pPr>
              <w:rPr>
                <w:rFonts w:ascii="Arial" w:eastAsia="Calibri" w:hAnsi="Arial" w:cs="Arial"/>
                <w:b/>
                <w:i/>
                <w:sz w:val="22"/>
                <w:szCs w:val="22"/>
                <w:lang w:val="fr-FR"/>
              </w:rPr>
            </w:pPr>
            <w:proofErr w:type="spellStart"/>
            <w:r w:rsidRPr="00D317ED">
              <w:rPr>
                <w:rFonts w:ascii="Arial" w:eastAsia="Calibri" w:hAnsi="Arial" w:cs="Arial"/>
                <w:b/>
                <w:i/>
                <w:sz w:val="22"/>
                <w:szCs w:val="22"/>
                <w:lang w:val="fr-FR"/>
              </w:rPr>
              <w:t>Sporophila</w:t>
            </w:r>
            <w:proofErr w:type="spellEnd"/>
            <w:r w:rsidRPr="00D317ED">
              <w:rPr>
                <w:rFonts w:ascii="Arial" w:eastAsia="Calibri" w:hAnsi="Arial" w:cs="Arial"/>
                <w:b/>
                <w:i/>
                <w:sz w:val="22"/>
                <w:szCs w:val="22"/>
                <w:lang w:val="fr-FR"/>
              </w:rPr>
              <w:t xml:space="preserve"> </w:t>
            </w:r>
            <w:proofErr w:type="spellStart"/>
            <w:r w:rsidRPr="00D317ED">
              <w:rPr>
                <w:rFonts w:ascii="Arial" w:eastAsia="Calibri" w:hAnsi="Arial" w:cs="Arial"/>
                <w:b/>
                <w:i/>
                <w:sz w:val="22"/>
                <w:szCs w:val="22"/>
                <w:lang w:val="fr-FR"/>
              </w:rPr>
              <w:t>palustris</w:t>
            </w:r>
            <w:proofErr w:type="spellEnd"/>
            <w:r w:rsidRPr="00D317ED">
              <w:rPr>
                <w:rFonts w:ascii="Arial" w:eastAsia="Calibri" w:hAnsi="Arial" w:cs="Arial"/>
                <w:b/>
                <w:i/>
                <w:sz w:val="22"/>
                <w:szCs w:val="22"/>
                <w:lang w:val="fr-FR"/>
              </w:rPr>
              <w:t xml:space="preserve"> </w:t>
            </w:r>
            <w:r w:rsidRPr="00D317ED">
              <w:rPr>
                <w:rStyle w:val="Funotenzeichen"/>
                <w:rFonts w:ascii="Arial" w:eastAsia="Calibri" w:hAnsi="Arial"/>
                <w:i/>
                <w:sz w:val="22"/>
                <w:szCs w:val="22"/>
                <w:vertAlign w:val="superscript"/>
                <w:lang w:val="fr-FR"/>
              </w:rPr>
              <w:footnoteReference w:id="1"/>
            </w:r>
          </w:p>
        </w:tc>
        <w:tc>
          <w:tcPr>
            <w:tcW w:w="899" w:type="dxa"/>
            <w:shd w:val="clear" w:color="auto" w:fill="auto"/>
          </w:tcPr>
          <w:p w:rsidR="000C2A74" w:rsidRPr="00D317ED" w:rsidRDefault="000C2A74" w:rsidP="00C26A7B">
            <w:pPr>
              <w:rPr>
                <w:rFonts w:ascii="Arial" w:eastAsia="Calibri" w:hAnsi="Arial" w:cs="Arial"/>
                <w:sz w:val="22"/>
                <w:szCs w:val="22"/>
                <w:lang w:val="fr-FR"/>
              </w:rPr>
            </w:pPr>
            <w:r w:rsidRPr="00D317ED">
              <w:rPr>
                <w:rFonts w:ascii="Arial" w:eastAsia="Calibri" w:hAnsi="Arial" w:cs="Arial"/>
                <w:sz w:val="22"/>
                <w:szCs w:val="22"/>
                <w:lang w:val="fr-FR"/>
              </w:rPr>
              <w:t>EN</w:t>
            </w:r>
          </w:p>
        </w:tc>
      </w:tr>
      <w:tr w:rsidR="000C2A74" w:rsidRPr="00D317ED" w:rsidTr="00C26A7B">
        <w:tc>
          <w:tcPr>
            <w:tcW w:w="1564" w:type="dxa"/>
            <w:shd w:val="clear" w:color="auto" w:fill="auto"/>
          </w:tcPr>
          <w:p w:rsidR="000C2A74" w:rsidRPr="00D317ED" w:rsidRDefault="000C2A74" w:rsidP="00C26A7B">
            <w:pPr>
              <w:rPr>
                <w:rFonts w:ascii="Arial" w:eastAsia="Calibri" w:hAnsi="Arial" w:cs="Arial"/>
                <w:sz w:val="22"/>
                <w:szCs w:val="22"/>
                <w:lang w:val="fr-FR"/>
              </w:rPr>
            </w:pPr>
          </w:p>
        </w:tc>
        <w:tc>
          <w:tcPr>
            <w:tcW w:w="3178"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Sporophila</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cinnamomea</w:t>
            </w:r>
            <w:proofErr w:type="spellEnd"/>
            <w:r w:rsidRPr="00D317ED">
              <w:rPr>
                <w:rFonts w:ascii="Arial" w:eastAsia="Calibri" w:hAnsi="Arial" w:cs="Arial"/>
                <w:i/>
                <w:sz w:val="22"/>
                <w:szCs w:val="22"/>
                <w:lang w:val="fr-FR"/>
              </w:rPr>
              <w:t xml:space="preserve"> </w:t>
            </w:r>
          </w:p>
        </w:tc>
        <w:tc>
          <w:tcPr>
            <w:tcW w:w="2872" w:type="dxa"/>
            <w:shd w:val="clear" w:color="auto" w:fill="auto"/>
          </w:tcPr>
          <w:p w:rsidR="000C2A74" w:rsidRPr="00D317ED" w:rsidRDefault="003F0C7E"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Sporophile</w:t>
            </w:r>
            <w:proofErr w:type="spellEnd"/>
            <w:r w:rsidRPr="00D317ED">
              <w:rPr>
                <w:rFonts w:ascii="Arial" w:eastAsia="Calibri" w:hAnsi="Arial" w:cs="Arial"/>
                <w:sz w:val="22"/>
                <w:szCs w:val="22"/>
                <w:lang w:val="fr-FR"/>
              </w:rPr>
              <w:t xml:space="preserve"> cannelle</w:t>
            </w:r>
          </w:p>
        </w:tc>
        <w:tc>
          <w:tcPr>
            <w:tcW w:w="2226" w:type="dxa"/>
            <w:shd w:val="clear" w:color="auto" w:fill="auto"/>
          </w:tcPr>
          <w:p w:rsidR="000C2A74" w:rsidRPr="00D317ED" w:rsidRDefault="000C2A74" w:rsidP="00C26A7B">
            <w:pPr>
              <w:rPr>
                <w:rFonts w:ascii="Arial" w:eastAsia="Calibri" w:hAnsi="Arial" w:cs="Arial"/>
                <w:b/>
                <w:sz w:val="22"/>
                <w:szCs w:val="22"/>
                <w:highlight w:val="yellow"/>
                <w:lang w:val="fr-FR"/>
              </w:rPr>
            </w:pPr>
            <w:proofErr w:type="spellStart"/>
            <w:r w:rsidRPr="00D317ED">
              <w:rPr>
                <w:rFonts w:ascii="Arial" w:eastAsia="Calibri" w:hAnsi="Arial" w:cs="Arial"/>
                <w:b/>
                <w:sz w:val="22"/>
                <w:szCs w:val="22"/>
                <w:highlight w:val="yellow"/>
                <w:lang w:val="fr-FR"/>
              </w:rPr>
              <w:t>Thraupidae</w:t>
            </w:r>
            <w:proofErr w:type="spellEnd"/>
          </w:p>
        </w:tc>
        <w:tc>
          <w:tcPr>
            <w:tcW w:w="334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Sporophila</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cinnamomea</w:t>
            </w:r>
            <w:proofErr w:type="spellEnd"/>
          </w:p>
        </w:tc>
        <w:tc>
          <w:tcPr>
            <w:tcW w:w="899" w:type="dxa"/>
            <w:shd w:val="clear" w:color="auto" w:fill="auto"/>
          </w:tcPr>
          <w:p w:rsidR="000C2A74" w:rsidRPr="00D317ED" w:rsidRDefault="000C2A74" w:rsidP="00C26A7B">
            <w:pPr>
              <w:rPr>
                <w:rFonts w:ascii="Arial" w:eastAsia="Calibri" w:hAnsi="Arial" w:cs="Arial"/>
                <w:sz w:val="22"/>
                <w:szCs w:val="22"/>
                <w:lang w:val="fr-FR"/>
              </w:rPr>
            </w:pPr>
            <w:r w:rsidRPr="00D317ED">
              <w:rPr>
                <w:rFonts w:ascii="Arial" w:eastAsia="Calibri" w:hAnsi="Arial" w:cs="Arial"/>
                <w:sz w:val="22"/>
                <w:szCs w:val="22"/>
                <w:lang w:val="fr-FR"/>
              </w:rPr>
              <w:t>VU</w:t>
            </w:r>
          </w:p>
        </w:tc>
      </w:tr>
      <w:tr w:rsidR="000C2A74" w:rsidRPr="00D317ED" w:rsidTr="00C26A7B">
        <w:tc>
          <w:tcPr>
            <w:tcW w:w="1564" w:type="dxa"/>
            <w:shd w:val="clear" w:color="auto" w:fill="auto"/>
          </w:tcPr>
          <w:p w:rsidR="000C2A74" w:rsidRPr="00D317ED" w:rsidRDefault="000C2A74" w:rsidP="00C26A7B">
            <w:pPr>
              <w:rPr>
                <w:rFonts w:ascii="Arial" w:eastAsia="Calibri" w:hAnsi="Arial" w:cs="Arial"/>
                <w:sz w:val="22"/>
                <w:szCs w:val="22"/>
                <w:lang w:val="fr-FR"/>
              </w:rPr>
            </w:pPr>
          </w:p>
        </w:tc>
        <w:tc>
          <w:tcPr>
            <w:tcW w:w="3178"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Sporophila</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hypochroma</w:t>
            </w:r>
            <w:proofErr w:type="spellEnd"/>
            <w:r w:rsidRPr="00D317ED">
              <w:rPr>
                <w:rFonts w:ascii="Arial" w:eastAsia="Calibri" w:hAnsi="Arial" w:cs="Arial"/>
                <w:i/>
                <w:sz w:val="22"/>
                <w:szCs w:val="22"/>
                <w:lang w:val="fr-FR"/>
              </w:rPr>
              <w:t xml:space="preserve"> </w:t>
            </w:r>
          </w:p>
        </w:tc>
        <w:tc>
          <w:tcPr>
            <w:tcW w:w="2872" w:type="dxa"/>
            <w:shd w:val="clear" w:color="auto" w:fill="auto"/>
          </w:tcPr>
          <w:p w:rsidR="000C2A74" w:rsidRPr="00D317ED" w:rsidRDefault="003F0C7E"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Sporophile</w:t>
            </w:r>
            <w:proofErr w:type="spellEnd"/>
            <w:r w:rsidRPr="00D317ED">
              <w:rPr>
                <w:rFonts w:ascii="Arial" w:eastAsia="Calibri" w:hAnsi="Arial" w:cs="Arial"/>
                <w:sz w:val="22"/>
                <w:szCs w:val="22"/>
                <w:lang w:val="fr-FR"/>
              </w:rPr>
              <w:t xml:space="preserve"> à croupion roux</w:t>
            </w:r>
          </w:p>
        </w:tc>
        <w:tc>
          <w:tcPr>
            <w:tcW w:w="2226" w:type="dxa"/>
            <w:shd w:val="clear" w:color="auto" w:fill="auto"/>
          </w:tcPr>
          <w:p w:rsidR="000C2A74" w:rsidRPr="00D317ED" w:rsidRDefault="000C2A74" w:rsidP="00C26A7B">
            <w:pPr>
              <w:rPr>
                <w:rFonts w:ascii="Arial" w:eastAsia="Calibri" w:hAnsi="Arial" w:cs="Arial"/>
                <w:b/>
                <w:sz w:val="22"/>
                <w:szCs w:val="22"/>
                <w:highlight w:val="yellow"/>
                <w:lang w:val="fr-FR"/>
              </w:rPr>
            </w:pPr>
            <w:proofErr w:type="spellStart"/>
            <w:r w:rsidRPr="00D317ED">
              <w:rPr>
                <w:rFonts w:ascii="Arial" w:eastAsia="Calibri" w:hAnsi="Arial" w:cs="Arial"/>
                <w:b/>
                <w:sz w:val="22"/>
                <w:szCs w:val="22"/>
                <w:highlight w:val="yellow"/>
                <w:lang w:val="fr-FR"/>
              </w:rPr>
              <w:t>Thraupidae</w:t>
            </w:r>
            <w:proofErr w:type="spellEnd"/>
          </w:p>
        </w:tc>
        <w:tc>
          <w:tcPr>
            <w:tcW w:w="334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Sporophila</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hypochroma</w:t>
            </w:r>
            <w:proofErr w:type="spellEnd"/>
          </w:p>
        </w:tc>
        <w:tc>
          <w:tcPr>
            <w:tcW w:w="899" w:type="dxa"/>
            <w:shd w:val="clear" w:color="auto" w:fill="auto"/>
          </w:tcPr>
          <w:p w:rsidR="000C2A74" w:rsidRPr="00D317ED" w:rsidRDefault="000C2A74" w:rsidP="00C26A7B">
            <w:pPr>
              <w:rPr>
                <w:rFonts w:ascii="Arial" w:eastAsia="Calibri" w:hAnsi="Arial" w:cs="Arial"/>
                <w:sz w:val="22"/>
                <w:szCs w:val="22"/>
                <w:lang w:val="fr-FR"/>
              </w:rPr>
            </w:pPr>
            <w:r w:rsidRPr="00D317ED">
              <w:rPr>
                <w:rFonts w:ascii="Arial" w:eastAsia="Calibri" w:hAnsi="Arial" w:cs="Arial"/>
                <w:sz w:val="22"/>
                <w:szCs w:val="22"/>
                <w:lang w:val="fr-FR"/>
              </w:rPr>
              <w:t>NT</w:t>
            </w:r>
          </w:p>
        </w:tc>
      </w:tr>
      <w:tr w:rsidR="000C2A74" w:rsidRPr="00D317ED" w:rsidTr="00C26A7B">
        <w:tc>
          <w:tcPr>
            <w:tcW w:w="1564" w:type="dxa"/>
            <w:shd w:val="clear" w:color="auto" w:fill="auto"/>
          </w:tcPr>
          <w:p w:rsidR="000C2A74" w:rsidRPr="00D317ED" w:rsidRDefault="000C2A74" w:rsidP="00C26A7B">
            <w:pPr>
              <w:rPr>
                <w:rFonts w:ascii="Arial" w:eastAsia="Calibri" w:hAnsi="Arial" w:cs="Arial"/>
                <w:sz w:val="22"/>
                <w:szCs w:val="22"/>
                <w:lang w:val="fr-FR"/>
              </w:rPr>
            </w:pPr>
          </w:p>
        </w:tc>
        <w:tc>
          <w:tcPr>
            <w:tcW w:w="3178"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Sporophila</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palustris</w:t>
            </w:r>
            <w:proofErr w:type="spellEnd"/>
            <w:r w:rsidRPr="00D317ED">
              <w:rPr>
                <w:rFonts w:ascii="Arial" w:eastAsia="Calibri" w:hAnsi="Arial" w:cs="Arial"/>
                <w:i/>
                <w:sz w:val="22"/>
                <w:szCs w:val="22"/>
                <w:lang w:val="fr-FR"/>
              </w:rPr>
              <w:t xml:space="preserve"> </w:t>
            </w:r>
          </w:p>
        </w:tc>
        <w:tc>
          <w:tcPr>
            <w:tcW w:w="2872" w:type="dxa"/>
            <w:shd w:val="clear" w:color="auto" w:fill="auto"/>
          </w:tcPr>
          <w:p w:rsidR="000C2A74" w:rsidRPr="00D317ED" w:rsidRDefault="003F0C7E"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Sporophile</w:t>
            </w:r>
            <w:proofErr w:type="spellEnd"/>
            <w:r w:rsidRPr="00D317ED">
              <w:rPr>
                <w:rFonts w:ascii="Arial" w:eastAsia="Calibri" w:hAnsi="Arial" w:cs="Arial"/>
                <w:sz w:val="22"/>
                <w:szCs w:val="22"/>
                <w:lang w:val="fr-FR"/>
              </w:rPr>
              <w:t xml:space="preserve"> des marais</w:t>
            </w:r>
          </w:p>
        </w:tc>
        <w:tc>
          <w:tcPr>
            <w:tcW w:w="2226" w:type="dxa"/>
            <w:shd w:val="clear" w:color="auto" w:fill="auto"/>
          </w:tcPr>
          <w:p w:rsidR="000C2A74" w:rsidRPr="00D317ED" w:rsidRDefault="000C2A74" w:rsidP="00C26A7B">
            <w:pPr>
              <w:rPr>
                <w:rFonts w:ascii="Arial" w:eastAsia="Calibri" w:hAnsi="Arial" w:cs="Arial"/>
                <w:b/>
                <w:sz w:val="22"/>
                <w:szCs w:val="22"/>
                <w:highlight w:val="yellow"/>
                <w:lang w:val="fr-FR"/>
              </w:rPr>
            </w:pPr>
            <w:proofErr w:type="spellStart"/>
            <w:r w:rsidRPr="00D317ED">
              <w:rPr>
                <w:rFonts w:ascii="Arial" w:eastAsia="Calibri" w:hAnsi="Arial" w:cs="Arial"/>
                <w:b/>
                <w:sz w:val="22"/>
                <w:szCs w:val="22"/>
                <w:highlight w:val="yellow"/>
                <w:lang w:val="fr-FR"/>
              </w:rPr>
              <w:t>Thraupidae</w:t>
            </w:r>
            <w:proofErr w:type="spellEnd"/>
          </w:p>
        </w:tc>
        <w:tc>
          <w:tcPr>
            <w:tcW w:w="334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Sporophila</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palustris</w:t>
            </w:r>
            <w:proofErr w:type="spellEnd"/>
            <w:r w:rsidRPr="00D317ED">
              <w:rPr>
                <w:rFonts w:ascii="Arial" w:eastAsia="Calibri" w:hAnsi="Arial" w:cs="Arial"/>
                <w:i/>
                <w:sz w:val="22"/>
                <w:szCs w:val="22"/>
                <w:vertAlign w:val="superscript"/>
                <w:lang w:val="fr-FR"/>
              </w:rPr>
              <w:t xml:space="preserve"> </w:t>
            </w:r>
            <w:r w:rsidRPr="00D317ED">
              <w:rPr>
                <w:rStyle w:val="Funotenzeichen"/>
                <w:rFonts w:ascii="Arial" w:eastAsia="Calibri" w:hAnsi="Arial" w:cs="Arial"/>
                <w:i/>
                <w:vertAlign w:val="superscript"/>
                <w:lang w:val="fr-FR"/>
              </w:rPr>
              <w:t>1</w:t>
            </w:r>
          </w:p>
        </w:tc>
        <w:tc>
          <w:tcPr>
            <w:tcW w:w="899" w:type="dxa"/>
            <w:shd w:val="clear" w:color="auto" w:fill="auto"/>
          </w:tcPr>
          <w:p w:rsidR="000C2A74" w:rsidRPr="00D317ED" w:rsidRDefault="000C2A74" w:rsidP="00C26A7B">
            <w:pPr>
              <w:rPr>
                <w:rFonts w:ascii="Arial" w:eastAsia="Calibri" w:hAnsi="Arial" w:cs="Arial"/>
                <w:sz w:val="22"/>
                <w:szCs w:val="22"/>
                <w:lang w:val="fr-FR"/>
              </w:rPr>
            </w:pPr>
            <w:r w:rsidRPr="00D317ED">
              <w:rPr>
                <w:rFonts w:ascii="Arial" w:eastAsia="Calibri" w:hAnsi="Arial" w:cs="Arial"/>
                <w:sz w:val="22"/>
                <w:szCs w:val="22"/>
                <w:lang w:val="fr-FR"/>
              </w:rPr>
              <w:t>EN</w:t>
            </w:r>
          </w:p>
        </w:tc>
      </w:tr>
      <w:tr w:rsidR="000C2A74" w:rsidRPr="00D317ED" w:rsidTr="00C26A7B">
        <w:tc>
          <w:tcPr>
            <w:tcW w:w="1564" w:type="dxa"/>
            <w:shd w:val="clear" w:color="auto" w:fill="auto"/>
          </w:tcPr>
          <w:p w:rsidR="000C2A74" w:rsidRPr="00D317ED" w:rsidRDefault="000C2A74"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Parulidae</w:t>
            </w:r>
            <w:proofErr w:type="spellEnd"/>
          </w:p>
        </w:tc>
        <w:tc>
          <w:tcPr>
            <w:tcW w:w="3178" w:type="dxa"/>
            <w:shd w:val="clear" w:color="auto" w:fill="auto"/>
          </w:tcPr>
          <w:p w:rsidR="000C2A74" w:rsidRPr="00D317ED" w:rsidRDefault="000C2A74" w:rsidP="00C26A7B">
            <w:pPr>
              <w:rPr>
                <w:rFonts w:ascii="Arial" w:hAnsi="Arial" w:cs="Arial"/>
                <w:i/>
                <w:sz w:val="22"/>
                <w:szCs w:val="22"/>
                <w:lang w:val="fr-FR"/>
              </w:rPr>
            </w:pPr>
            <w:proofErr w:type="spellStart"/>
            <w:r w:rsidRPr="00D317ED">
              <w:rPr>
                <w:rFonts w:ascii="Arial" w:hAnsi="Arial" w:cs="Arial"/>
                <w:i/>
                <w:sz w:val="22"/>
                <w:szCs w:val="22"/>
                <w:lang w:val="fr-FR"/>
              </w:rPr>
              <w:t>Dendroica</w:t>
            </w:r>
            <w:proofErr w:type="spellEnd"/>
            <w:r w:rsidRPr="00D317ED">
              <w:rPr>
                <w:rFonts w:ascii="Arial" w:hAnsi="Arial" w:cs="Arial"/>
                <w:i/>
                <w:sz w:val="22"/>
                <w:szCs w:val="22"/>
                <w:lang w:val="fr-FR"/>
              </w:rPr>
              <w:t xml:space="preserve"> </w:t>
            </w:r>
            <w:proofErr w:type="spellStart"/>
            <w:r w:rsidRPr="00D317ED">
              <w:rPr>
                <w:rFonts w:ascii="Arial" w:hAnsi="Arial" w:cs="Arial"/>
                <w:i/>
                <w:sz w:val="22"/>
                <w:szCs w:val="22"/>
                <w:lang w:val="fr-FR"/>
              </w:rPr>
              <w:t>kirtlandii</w:t>
            </w:r>
            <w:proofErr w:type="spellEnd"/>
          </w:p>
        </w:tc>
        <w:tc>
          <w:tcPr>
            <w:tcW w:w="2872" w:type="dxa"/>
            <w:shd w:val="clear" w:color="auto" w:fill="auto"/>
          </w:tcPr>
          <w:p w:rsidR="000C2A74" w:rsidRPr="00D317ED" w:rsidRDefault="003F0C7E" w:rsidP="00C26A7B">
            <w:pPr>
              <w:rPr>
                <w:rFonts w:ascii="Arial" w:eastAsia="Calibri" w:hAnsi="Arial" w:cs="Arial"/>
                <w:sz w:val="22"/>
                <w:szCs w:val="22"/>
                <w:lang w:val="fr-FR"/>
              </w:rPr>
            </w:pPr>
            <w:r w:rsidRPr="00D317ED">
              <w:rPr>
                <w:rFonts w:ascii="Arial" w:eastAsia="Calibri" w:hAnsi="Arial" w:cs="Arial"/>
                <w:sz w:val="22"/>
                <w:szCs w:val="22"/>
                <w:lang w:val="fr-FR"/>
              </w:rPr>
              <w:t xml:space="preserve">Figuier de </w:t>
            </w:r>
            <w:proofErr w:type="spellStart"/>
            <w:r w:rsidRPr="00D317ED">
              <w:rPr>
                <w:rFonts w:ascii="Arial" w:eastAsia="Calibri" w:hAnsi="Arial" w:cs="Arial"/>
                <w:sz w:val="22"/>
                <w:szCs w:val="22"/>
                <w:lang w:val="fr-FR"/>
              </w:rPr>
              <w:t>Kirtland</w:t>
            </w:r>
            <w:proofErr w:type="spellEnd"/>
          </w:p>
        </w:tc>
        <w:tc>
          <w:tcPr>
            <w:tcW w:w="2226" w:type="dxa"/>
            <w:shd w:val="clear" w:color="auto" w:fill="auto"/>
          </w:tcPr>
          <w:p w:rsidR="000C2A74" w:rsidRPr="00D317ED" w:rsidRDefault="000C2A74"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Parulidae</w:t>
            </w:r>
            <w:proofErr w:type="spellEnd"/>
          </w:p>
        </w:tc>
        <w:tc>
          <w:tcPr>
            <w:tcW w:w="3340" w:type="dxa"/>
            <w:shd w:val="clear" w:color="auto" w:fill="FFFF00"/>
          </w:tcPr>
          <w:p w:rsidR="000C2A74" w:rsidRPr="00D317ED" w:rsidRDefault="000C2A74" w:rsidP="00C26A7B">
            <w:pPr>
              <w:rPr>
                <w:rFonts w:ascii="Arial" w:eastAsia="Calibri" w:hAnsi="Arial" w:cs="Arial"/>
                <w:b/>
                <w:i/>
                <w:sz w:val="22"/>
                <w:szCs w:val="22"/>
                <w:lang w:val="fr-FR"/>
              </w:rPr>
            </w:pPr>
            <w:proofErr w:type="spellStart"/>
            <w:r w:rsidRPr="00D317ED">
              <w:rPr>
                <w:rFonts w:ascii="Arial" w:hAnsi="Arial" w:cs="Arial"/>
                <w:b/>
                <w:i/>
                <w:iCs/>
                <w:sz w:val="22"/>
                <w:szCs w:val="22"/>
                <w:lang w:val="fr-FR"/>
              </w:rPr>
              <w:t>Setophaga</w:t>
            </w:r>
            <w:proofErr w:type="spellEnd"/>
            <w:r w:rsidRPr="00D317ED">
              <w:rPr>
                <w:rFonts w:ascii="Arial" w:hAnsi="Arial" w:cs="Arial"/>
                <w:b/>
                <w:i/>
                <w:iCs/>
                <w:sz w:val="22"/>
                <w:szCs w:val="22"/>
                <w:lang w:val="fr-FR"/>
              </w:rPr>
              <w:t xml:space="preserve"> </w:t>
            </w:r>
            <w:proofErr w:type="spellStart"/>
            <w:r w:rsidRPr="00D317ED">
              <w:rPr>
                <w:rFonts w:ascii="Arial" w:hAnsi="Arial" w:cs="Arial"/>
                <w:b/>
                <w:i/>
                <w:iCs/>
                <w:sz w:val="22"/>
                <w:szCs w:val="22"/>
                <w:lang w:val="fr-FR"/>
              </w:rPr>
              <w:t>kirtlandii</w:t>
            </w:r>
            <w:proofErr w:type="spellEnd"/>
          </w:p>
        </w:tc>
        <w:tc>
          <w:tcPr>
            <w:tcW w:w="899" w:type="dxa"/>
            <w:shd w:val="clear" w:color="auto" w:fill="auto"/>
          </w:tcPr>
          <w:p w:rsidR="000C2A74" w:rsidRPr="00D317ED" w:rsidRDefault="000C2A74" w:rsidP="00C26A7B">
            <w:pPr>
              <w:rPr>
                <w:rFonts w:ascii="Arial" w:eastAsia="Calibri" w:hAnsi="Arial" w:cs="Arial"/>
                <w:sz w:val="22"/>
                <w:szCs w:val="22"/>
                <w:lang w:val="fr-FR"/>
              </w:rPr>
            </w:pPr>
            <w:r w:rsidRPr="00D317ED">
              <w:rPr>
                <w:rFonts w:ascii="Arial" w:eastAsia="Calibri" w:hAnsi="Arial" w:cs="Arial"/>
                <w:sz w:val="22"/>
                <w:szCs w:val="22"/>
                <w:lang w:val="fr-FR"/>
              </w:rPr>
              <w:t>NT</w:t>
            </w:r>
          </w:p>
        </w:tc>
      </w:tr>
      <w:tr w:rsidR="000C2A74" w:rsidRPr="00D317ED" w:rsidTr="00C26A7B">
        <w:tc>
          <w:tcPr>
            <w:tcW w:w="1564" w:type="dxa"/>
            <w:shd w:val="clear" w:color="auto" w:fill="auto"/>
          </w:tcPr>
          <w:p w:rsidR="000C2A74" w:rsidRPr="00D317ED" w:rsidRDefault="000C2A74" w:rsidP="00C26A7B">
            <w:pPr>
              <w:rPr>
                <w:rFonts w:ascii="Arial" w:eastAsia="Calibri" w:hAnsi="Arial" w:cs="Arial"/>
                <w:sz w:val="22"/>
                <w:szCs w:val="22"/>
                <w:lang w:val="fr-FR"/>
              </w:rPr>
            </w:pPr>
          </w:p>
        </w:tc>
        <w:tc>
          <w:tcPr>
            <w:tcW w:w="3178"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Dendroica</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cerulea</w:t>
            </w:r>
            <w:proofErr w:type="spellEnd"/>
          </w:p>
        </w:tc>
        <w:tc>
          <w:tcPr>
            <w:tcW w:w="2872" w:type="dxa"/>
            <w:shd w:val="clear" w:color="auto" w:fill="auto"/>
          </w:tcPr>
          <w:p w:rsidR="000C2A74" w:rsidRPr="00D317ED" w:rsidRDefault="003F0C7E" w:rsidP="00C26A7B">
            <w:pPr>
              <w:rPr>
                <w:rFonts w:ascii="Arial" w:eastAsia="Calibri" w:hAnsi="Arial" w:cs="Arial"/>
                <w:sz w:val="22"/>
                <w:szCs w:val="22"/>
                <w:lang w:val="fr-FR"/>
              </w:rPr>
            </w:pPr>
            <w:r w:rsidRPr="00D317ED">
              <w:rPr>
                <w:rFonts w:ascii="Arial" w:eastAsia="Calibri" w:hAnsi="Arial" w:cs="Arial"/>
                <w:sz w:val="22"/>
                <w:szCs w:val="22"/>
                <w:lang w:val="fr-FR"/>
              </w:rPr>
              <w:t xml:space="preserve">Fauvette azurée; </w:t>
            </w:r>
            <w:proofErr w:type="spellStart"/>
            <w:r w:rsidRPr="00D317ED">
              <w:rPr>
                <w:rFonts w:ascii="Arial" w:eastAsia="Calibri" w:hAnsi="Arial" w:cs="Arial"/>
                <w:sz w:val="22"/>
                <w:szCs w:val="22"/>
                <w:lang w:val="fr-FR"/>
              </w:rPr>
              <w:t>Paruline</w:t>
            </w:r>
            <w:proofErr w:type="spellEnd"/>
            <w:r w:rsidRPr="00D317ED">
              <w:rPr>
                <w:rFonts w:ascii="Arial" w:eastAsia="Calibri" w:hAnsi="Arial" w:cs="Arial"/>
                <w:sz w:val="22"/>
                <w:szCs w:val="22"/>
                <w:lang w:val="fr-FR"/>
              </w:rPr>
              <w:t xml:space="preserve"> azurée</w:t>
            </w:r>
          </w:p>
        </w:tc>
        <w:tc>
          <w:tcPr>
            <w:tcW w:w="2226" w:type="dxa"/>
            <w:shd w:val="clear" w:color="auto" w:fill="auto"/>
          </w:tcPr>
          <w:p w:rsidR="000C2A74" w:rsidRPr="00D317ED" w:rsidRDefault="000C2A74" w:rsidP="00C26A7B">
            <w:pPr>
              <w:rPr>
                <w:rFonts w:ascii="Arial" w:eastAsia="Calibri" w:hAnsi="Arial" w:cs="Arial"/>
                <w:sz w:val="22"/>
                <w:szCs w:val="22"/>
                <w:lang w:val="fr-FR"/>
              </w:rPr>
            </w:pPr>
          </w:p>
        </w:tc>
        <w:tc>
          <w:tcPr>
            <w:tcW w:w="3340" w:type="dxa"/>
            <w:shd w:val="clear" w:color="auto" w:fill="FFFF00"/>
          </w:tcPr>
          <w:p w:rsidR="000C2A74" w:rsidRPr="00D317ED" w:rsidRDefault="000C2A74" w:rsidP="00C26A7B">
            <w:pPr>
              <w:rPr>
                <w:rFonts w:ascii="Arial" w:eastAsia="Calibri" w:hAnsi="Arial" w:cs="Arial"/>
                <w:b/>
                <w:i/>
                <w:sz w:val="22"/>
                <w:szCs w:val="22"/>
                <w:lang w:val="fr-FR"/>
              </w:rPr>
            </w:pPr>
            <w:proofErr w:type="spellStart"/>
            <w:r w:rsidRPr="00D317ED">
              <w:rPr>
                <w:rFonts w:ascii="Arial" w:eastAsia="Calibri" w:hAnsi="Arial" w:cs="Arial"/>
                <w:b/>
                <w:i/>
                <w:sz w:val="22"/>
                <w:szCs w:val="22"/>
                <w:lang w:val="fr-FR"/>
              </w:rPr>
              <w:t>Setophaga</w:t>
            </w:r>
            <w:proofErr w:type="spellEnd"/>
            <w:r w:rsidRPr="00D317ED">
              <w:rPr>
                <w:rFonts w:ascii="Arial" w:eastAsia="Calibri" w:hAnsi="Arial" w:cs="Arial"/>
                <w:b/>
                <w:i/>
                <w:sz w:val="22"/>
                <w:szCs w:val="22"/>
                <w:lang w:val="fr-FR"/>
              </w:rPr>
              <w:t xml:space="preserve"> </w:t>
            </w:r>
            <w:proofErr w:type="spellStart"/>
            <w:r w:rsidRPr="00D317ED">
              <w:rPr>
                <w:rFonts w:ascii="Arial" w:eastAsia="Calibri" w:hAnsi="Arial" w:cs="Arial"/>
                <w:b/>
                <w:i/>
                <w:sz w:val="22"/>
                <w:szCs w:val="22"/>
                <w:lang w:val="fr-FR"/>
              </w:rPr>
              <w:t>cerulea</w:t>
            </w:r>
            <w:proofErr w:type="spellEnd"/>
          </w:p>
        </w:tc>
        <w:tc>
          <w:tcPr>
            <w:tcW w:w="899" w:type="dxa"/>
            <w:shd w:val="clear" w:color="auto" w:fill="auto"/>
          </w:tcPr>
          <w:p w:rsidR="000C2A74" w:rsidRPr="00D317ED" w:rsidRDefault="000C2A74" w:rsidP="00C26A7B">
            <w:pPr>
              <w:rPr>
                <w:rFonts w:ascii="Arial" w:eastAsia="Calibri" w:hAnsi="Arial" w:cs="Arial"/>
                <w:sz w:val="22"/>
                <w:szCs w:val="22"/>
                <w:lang w:val="fr-FR"/>
              </w:rPr>
            </w:pPr>
            <w:r w:rsidRPr="00D317ED">
              <w:rPr>
                <w:rFonts w:ascii="Arial" w:eastAsia="Calibri" w:hAnsi="Arial" w:cs="Arial"/>
                <w:sz w:val="22"/>
                <w:szCs w:val="22"/>
                <w:lang w:val="fr-FR"/>
              </w:rPr>
              <w:t>VU</w:t>
            </w:r>
          </w:p>
        </w:tc>
      </w:tr>
      <w:tr w:rsidR="000C2A74" w:rsidRPr="00D317ED" w:rsidTr="00C26A7B">
        <w:tc>
          <w:tcPr>
            <w:tcW w:w="1564" w:type="dxa"/>
            <w:shd w:val="clear" w:color="auto" w:fill="auto"/>
          </w:tcPr>
          <w:p w:rsidR="000C2A74" w:rsidRPr="00D317ED" w:rsidRDefault="000C2A74" w:rsidP="00C26A7B">
            <w:pPr>
              <w:tabs>
                <w:tab w:val="left" w:pos="1215"/>
              </w:tabs>
              <w:rPr>
                <w:rFonts w:ascii="Arial" w:eastAsia="Calibri" w:hAnsi="Arial" w:cs="Arial"/>
                <w:sz w:val="22"/>
                <w:szCs w:val="22"/>
                <w:lang w:val="fr-FR"/>
              </w:rPr>
            </w:pPr>
            <w:proofErr w:type="spellStart"/>
            <w:r w:rsidRPr="00D317ED">
              <w:rPr>
                <w:rFonts w:ascii="Arial" w:eastAsia="Calibri" w:hAnsi="Arial" w:cs="Arial"/>
                <w:sz w:val="22"/>
                <w:szCs w:val="22"/>
                <w:lang w:val="fr-FR"/>
              </w:rPr>
              <w:t>Icteridae</w:t>
            </w:r>
            <w:proofErr w:type="spellEnd"/>
          </w:p>
        </w:tc>
        <w:tc>
          <w:tcPr>
            <w:tcW w:w="3178"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Agelaius</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flavus</w:t>
            </w:r>
            <w:proofErr w:type="spellEnd"/>
            <w:r w:rsidRPr="00D317ED">
              <w:rPr>
                <w:rFonts w:ascii="Arial" w:eastAsia="Calibri" w:hAnsi="Arial" w:cs="Arial"/>
                <w:i/>
                <w:sz w:val="22"/>
                <w:szCs w:val="22"/>
                <w:lang w:val="fr-FR"/>
              </w:rPr>
              <w:t xml:space="preserve"> </w:t>
            </w:r>
          </w:p>
        </w:tc>
        <w:tc>
          <w:tcPr>
            <w:tcW w:w="2872" w:type="dxa"/>
            <w:shd w:val="clear" w:color="auto" w:fill="auto"/>
          </w:tcPr>
          <w:p w:rsidR="000C2A74" w:rsidRPr="00D317ED" w:rsidRDefault="003F0C7E" w:rsidP="00C26A7B">
            <w:pPr>
              <w:rPr>
                <w:rFonts w:ascii="Arial" w:eastAsia="Calibri" w:hAnsi="Arial" w:cs="Arial"/>
                <w:sz w:val="22"/>
                <w:szCs w:val="22"/>
                <w:lang w:val="fr-FR"/>
              </w:rPr>
            </w:pPr>
            <w:r w:rsidRPr="00D317ED">
              <w:rPr>
                <w:rFonts w:ascii="Arial" w:eastAsia="Calibri" w:hAnsi="Arial" w:cs="Arial"/>
                <w:sz w:val="22"/>
                <w:szCs w:val="22"/>
                <w:lang w:val="fr-FR"/>
              </w:rPr>
              <w:t>Carouge safran</w:t>
            </w:r>
          </w:p>
        </w:tc>
        <w:tc>
          <w:tcPr>
            <w:tcW w:w="2226" w:type="dxa"/>
            <w:shd w:val="clear" w:color="auto" w:fill="auto"/>
          </w:tcPr>
          <w:p w:rsidR="000C2A74" w:rsidRPr="00D317ED" w:rsidRDefault="000C2A74"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Icteridae</w:t>
            </w:r>
            <w:proofErr w:type="spellEnd"/>
          </w:p>
        </w:tc>
        <w:tc>
          <w:tcPr>
            <w:tcW w:w="3340" w:type="dxa"/>
            <w:shd w:val="clear" w:color="auto" w:fill="FFFF00"/>
          </w:tcPr>
          <w:p w:rsidR="000C2A74" w:rsidRPr="00D317ED" w:rsidRDefault="000C2A74" w:rsidP="00C26A7B">
            <w:pPr>
              <w:rPr>
                <w:rFonts w:ascii="Arial" w:eastAsia="Calibri" w:hAnsi="Arial" w:cs="Arial"/>
                <w:b/>
                <w:i/>
                <w:sz w:val="22"/>
                <w:szCs w:val="22"/>
                <w:lang w:val="fr-FR"/>
              </w:rPr>
            </w:pPr>
            <w:proofErr w:type="spellStart"/>
            <w:r w:rsidRPr="00D317ED">
              <w:rPr>
                <w:rFonts w:ascii="Arial" w:eastAsia="Calibri" w:hAnsi="Arial" w:cs="Arial"/>
                <w:b/>
                <w:i/>
                <w:iCs/>
                <w:sz w:val="22"/>
                <w:szCs w:val="22"/>
                <w:lang w:val="fr-FR"/>
              </w:rPr>
              <w:t>Xanthopsar</w:t>
            </w:r>
            <w:proofErr w:type="spellEnd"/>
            <w:r w:rsidRPr="00D317ED">
              <w:rPr>
                <w:rFonts w:ascii="Arial" w:eastAsia="Calibri" w:hAnsi="Arial" w:cs="Arial"/>
                <w:b/>
                <w:i/>
                <w:iCs/>
                <w:sz w:val="22"/>
                <w:szCs w:val="22"/>
                <w:lang w:val="fr-FR"/>
              </w:rPr>
              <w:t xml:space="preserve"> </w:t>
            </w:r>
            <w:proofErr w:type="spellStart"/>
            <w:r w:rsidRPr="00D317ED">
              <w:rPr>
                <w:rFonts w:ascii="Arial" w:eastAsia="Calibri" w:hAnsi="Arial" w:cs="Arial"/>
                <w:b/>
                <w:i/>
                <w:iCs/>
                <w:sz w:val="22"/>
                <w:szCs w:val="22"/>
                <w:lang w:val="fr-FR"/>
              </w:rPr>
              <w:t>flavus</w:t>
            </w:r>
            <w:proofErr w:type="spellEnd"/>
          </w:p>
        </w:tc>
        <w:tc>
          <w:tcPr>
            <w:tcW w:w="899" w:type="dxa"/>
            <w:shd w:val="clear" w:color="auto" w:fill="auto"/>
          </w:tcPr>
          <w:p w:rsidR="000C2A74" w:rsidRPr="00D317ED" w:rsidRDefault="000C2A74" w:rsidP="00C26A7B">
            <w:pPr>
              <w:rPr>
                <w:rFonts w:ascii="Arial" w:eastAsia="Calibri" w:hAnsi="Arial" w:cs="Arial"/>
                <w:sz w:val="22"/>
                <w:szCs w:val="22"/>
                <w:u w:val="single"/>
                <w:lang w:val="fr-FR"/>
              </w:rPr>
            </w:pPr>
            <w:r w:rsidRPr="00D317ED">
              <w:rPr>
                <w:rFonts w:ascii="Arial" w:eastAsia="Calibri" w:hAnsi="Arial" w:cs="Arial"/>
                <w:sz w:val="22"/>
                <w:szCs w:val="22"/>
                <w:lang w:val="fr-FR"/>
              </w:rPr>
              <w:t>VU</w:t>
            </w:r>
          </w:p>
        </w:tc>
      </w:tr>
      <w:tr w:rsidR="000C2A74" w:rsidRPr="00D317ED" w:rsidTr="00C26A7B">
        <w:tc>
          <w:tcPr>
            <w:tcW w:w="1564" w:type="dxa"/>
            <w:shd w:val="clear" w:color="auto" w:fill="auto"/>
          </w:tcPr>
          <w:p w:rsidR="000C2A74" w:rsidRPr="00D317ED" w:rsidRDefault="000C2A74"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Fringillidae</w:t>
            </w:r>
            <w:proofErr w:type="spellEnd"/>
          </w:p>
        </w:tc>
        <w:tc>
          <w:tcPr>
            <w:tcW w:w="3178"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Serinus</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syriacus</w:t>
            </w:r>
            <w:proofErr w:type="spellEnd"/>
          </w:p>
        </w:tc>
        <w:tc>
          <w:tcPr>
            <w:tcW w:w="2872" w:type="dxa"/>
            <w:shd w:val="clear" w:color="auto" w:fill="auto"/>
          </w:tcPr>
          <w:p w:rsidR="000C2A74" w:rsidRPr="00D317ED" w:rsidRDefault="003F0C7E" w:rsidP="00C26A7B">
            <w:pPr>
              <w:rPr>
                <w:rFonts w:ascii="Arial" w:eastAsia="Calibri" w:hAnsi="Arial" w:cs="Arial"/>
                <w:sz w:val="22"/>
                <w:szCs w:val="22"/>
                <w:lang w:val="fr-FR"/>
              </w:rPr>
            </w:pPr>
            <w:r w:rsidRPr="00D317ED">
              <w:rPr>
                <w:rFonts w:ascii="Arial" w:eastAsia="Calibri" w:hAnsi="Arial" w:cs="Arial"/>
                <w:sz w:val="22"/>
                <w:szCs w:val="22"/>
                <w:lang w:val="fr-FR"/>
              </w:rPr>
              <w:t>Serin syriaque</w:t>
            </w:r>
          </w:p>
        </w:tc>
        <w:tc>
          <w:tcPr>
            <w:tcW w:w="2226" w:type="dxa"/>
            <w:shd w:val="clear" w:color="auto" w:fill="auto"/>
          </w:tcPr>
          <w:p w:rsidR="000C2A74" w:rsidRPr="00D317ED" w:rsidRDefault="000C2A74"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Fringillidae</w:t>
            </w:r>
            <w:proofErr w:type="spellEnd"/>
          </w:p>
        </w:tc>
        <w:tc>
          <w:tcPr>
            <w:tcW w:w="334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Serinus</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syriacus</w:t>
            </w:r>
            <w:proofErr w:type="spellEnd"/>
          </w:p>
        </w:tc>
        <w:tc>
          <w:tcPr>
            <w:tcW w:w="899" w:type="dxa"/>
            <w:shd w:val="clear" w:color="auto" w:fill="auto"/>
          </w:tcPr>
          <w:p w:rsidR="000C2A74" w:rsidRPr="00D317ED" w:rsidRDefault="000C2A74" w:rsidP="00C26A7B">
            <w:pPr>
              <w:rPr>
                <w:rFonts w:ascii="Arial" w:eastAsia="Calibri" w:hAnsi="Arial" w:cs="Arial"/>
                <w:sz w:val="22"/>
                <w:szCs w:val="22"/>
                <w:lang w:val="fr-FR"/>
              </w:rPr>
            </w:pPr>
            <w:r w:rsidRPr="00D317ED">
              <w:rPr>
                <w:rFonts w:ascii="Arial" w:eastAsia="Calibri" w:hAnsi="Arial" w:cs="Arial"/>
                <w:sz w:val="22"/>
                <w:szCs w:val="22"/>
                <w:lang w:val="fr-FR"/>
              </w:rPr>
              <w:t>VU</w:t>
            </w:r>
          </w:p>
        </w:tc>
      </w:tr>
    </w:tbl>
    <w:p w:rsidR="000C2A74" w:rsidRPr="00D317ED" w:rsidRDefault="000C2A74" w:rsidP="000C2A74">
      <w:pPr>
        <w:widowControl/>
        <w:autoSpaceDE/>
        <w:adjustRightInd/>
        <w:rPr>
          <w:rFonts w:ascii="Arial" w:hAnsi="Arial" w:cs="Arial"/>
          <w:b/>
          <w:caps/>
          <w:sz w:val="22"/>
          <w:szCs w:val="22"/>
          <w:lang w:val="fr-FR"/>
        </w:rPr>
      </w:pPr>
    </w:p>
    <w:p w:rsidR="000C2A74" w:rsidRPr="00D317ED" w:rsidRDefault="000C2A74" w:rsidP="000C2A74">
      <w:pPr>
        <w:widowControl/>
        <w:autoSpaceDE/>
        <w:adjustRightInd/>
        <w:rPr>
          <w:rFonts w:ascii="Arial" w:hAnsi="Arial" w:cs="Arial"/>
          <w:b/>
          <w:caps/>
          <w:sz w:val="22"/>
          <w:szCs w:val="22"/>
          <w:lang w:val="fr-FR"/>
        </w:rPr>
        <w:sectPr w:rsidR="000C2A74" w:rsidRPr="00D317ED" w:rsidSect="000C2A74">
          <w:headerReference w:type="first" r:id="rId17"/>
          <w:footnotePr>
            <w:numRestart w:val="eachSect"/>
          </w:footnotePr>
          <w:endnotePr>
            <w:numFmt w:val="decimal"/>
          </w:endnotePr>
          <w:pgSz w:w="16837" w:h="11905" w:orient="landscape" w:code="9"/>
          <w:pgMar w:top="1411" w:right="1528" w:bottom="1411" w:left="1152" w:header="432" w:footer="432" w:gutter="0"/>
          <w:cols w:space="720"/>
          <w:noEndnote/>
          <w:titlePg/>
          <w:docGrid w:linePitch="272"/>
        </w:sectPr>
      </w:pPr>
    </w:p>
    <w:p w:rsidR="000C2A74" w:rsidRPr="00D317ED" w:rsidRDefault="000C2A74" w:rsidP="000C2A74">
      <w:pPr>
        <w:widowControl/>
        <w:autoSpaceDE/>
        <w:adjustRightInd/>
        <w:jc w:val="right"/>
        <w:rPr>
          <w:rFonts w:ascii="Arial" w:hAnsi="Arial" w:cs="Arial"/>
          <w:b/>
          <w:bCs/>
          <w:caps/>
          <w:sz w:val="22"/>
          <w:szCs w:val="22"/>
          <w:lang w:val="fr-FR"/>
        </w:rPr>
      </w:pPr>
      <w:r w:rsidRPr="00D317ED">
        <w:rPr>
          <w:rFonts w:ascii="Arial" w:hAnsi="Arial" w:cs="Arial"/>
          <w:b/>
          <w:caps/>
          <w:sz w:val="22"/>
          <w:szCs w:val="22"/>
          <w:lang w:val="fr-FR"/>
        </w:rPr>
        <w:lastRenderedPageBreak/>
        <w:t>Annex</w:t>
      </w:r>
      <w:r w:rsidR="007B41BA">
        <w:rPr>
          <w:rFonts w:ascii="Arial" w:hAnsi="Arial" w:cs="Arial"/>
          <w:b/>
          <w:caps/>
          <w:sz w:val="22"/>
          <w:szCs w:val="22"/>
          <w:lang w:val="fr-FR"/>
        </w:rPr>
        <w:t>E</w:t>
      </w:r>
      <w:r w:rsidRPr="00D317ED">
        <w:rPr>
          <w:rFonts w:ascii="Arial" w:hAnsi="Arial" w:cs="Arial"/>
          <w:b/>
          <w:caps/>
          <w:sz w:val="22"/>
          <w:szCs w:val="22"/>
          <w:lang w:val="fr-FR"/>
        </w:rPr>
        <w:t xml:space="preserve"> 2</w:t>
      </w:r>
    </w:p>
    <w:p w:rsidR="000C2A74" w:rsidRPr="00D317ED" w:rsidRDefault="000C2A74" w:rsidP="000C2A74">
      <w:pPr>
        <w:rPr>
          <w:rFonts w:ascii="Arial" w:hAnsi="Arial" w:cs="Arial"/>
          <w:sz w:val="22"/>
          <w:szCs w:val="22"/>
          <w:lang w:val="fr-FR"/>
        </w:rPr>
      </w:pPr>
    </w:p>
    <w:p w:rsidR="000C2A74" w:rsidRPr="00D317ED" w:rsidRDefault="007B41BA" w:rsidP="000C2A74">
      <w:pPr>
        <w:rPr>
          <w:rFonts w:ascii="Arial" w:hAnsi="Arial" w:cs="Arial"/>
          <w:b/>
          <w:sz w:val="22"/>
          <w:szCs w:val="22"/>
          <w:lang w:val="fr-FR"/>
        </w:rPr>
      </w:pPr>
      <w:r w:rsidRPr="007B41BA">
        <w:rPr>
          <w:rFonts w:ascii="Arial" w:hAnsi="Arial" w:cs="Arial"/>
          <w:b/>
          <w:sz w:val="22"/>
          <w:szCs w:val="22"/>
          <w:lang w:val="fr-FR"/>
        </w:rPr>
        <w:t xml:space="preserve">IMPLICATIONS EN CAS D’ADOPTION DU « HANDBOOK OF THE BIRDS OF THE WORLD/BIRDLIFE INTERNATIONAL ILLUSTRATED CHECKLIST OF THE BIRDS OF THE WORLD, VOLUME 2: PASSERINES » SUR LES </w:t>
      </w:r>
      <w:r w:rsidR="004C78AE">
        <w:rPr>
          <w:rFonts w:ascii="Arial" w:hAnsi="Arial" w:cs="Arial"/>
          <w:b/>
          <w:sz w:val="22"/>
          <w:szCs w:val="22"/>
          <w:lang w:val="fr-FR"/>
        </w:rPr>
        <w:t>PASSEREAUX</w:t>
      </w:r>
      <w:r w:rsidRPr="007B41BA">
        <w:rPr>
          <w:rFonts w:ascii="Arial" w:hAnsi="Arial" w:cs="Arial"/>
          <w:b/>
          <w:sz w:val="22"/>
          <w:szCs w:val="22"/>
          <w:lang w:val="fr-FR"/>
        </w:rPr>
        <w:t xml:space="preserve"> INSCRITS À L’ANNEXE I</w:t>
      </w:r>
      <w:r>
        <w:rPr>
          <w:rFonts w:ascii="Arial" w:hAnsi="Arial" w:cs="Arial"/>
          <w:b/>
          <w:sz w:val="22"/>
          <w:szCs w:val="22"/>
          <w:lang w:val="fr-FR"/>
        </w:rPr>
        <w:t>I</w:t>
      </w:r>
      <w:r w:rsidRPr="007B41BA">
        <w:rPr>
          <w:rFonts w:ascii="Arial" w:hAnsi="Arial" w:cs="Arial"/>
          <w:b/>
          <w:sz w:val="22"/>
          <w:szCs w:val="22"/>
          <w:lang w:val="fr-FR"/>
        </w:rPr>
        <w:t>. LES CHANGEMENTS DE NOMENCLATURE SONT INDIQUÉS EN GRAS ET JAUNE</w:t>
      </w:r>
      <w:r w:rsidR="000C2A74" w:rsidRPr="00D317ED">
        <w:rPr>
          <w:rFonts w:ascii="Arial" w:hAnsi="Arial" w:cs="Arial"/>
          <w:b/>
          <w:sz w:val="22"/>
          <w:szCs w:val="22"/>
          <w:lang w:val="fr-FR"/>
        </w:rPr>
        <w:t>.</w:t>
      </w:r>
    </w:p>
    <w:p w:rsidR="000C2A74" w:rsidRPr="00D317ED" w:rsidRDefault="000C2A74" w:rsidP="000C2A74">
      <w:pPr>
        <w:rPr>
          <w:rFonts w:ascii="Arial" w:hAnsi="Arial" w:cs="Arial"/>
          <w:sz w:val="22"/>
          <w:szCs w:val="22"/>
          <w:lang w:val="fr-FR"/>
        </w:rPr>
      </w:pPr>
    </w:p>
    <w:p w:rsidR="000C2A74" w:rsidRPr="00D317ED" w:rsidRDefault="000C2A74" w:rsidP="000C2A74">
      <w:pPr>
        <w:jc w:val="both"/>
        <w:rPr>
          <w:rFonts w:ascii="Arial" w:hAnsi="Arial" w:cs="Arial"/>
          <w:sz w:val="22"/>
          <w:szCs w:val="22"/>
          <w:lang w:val="fr-FR"/>
        </w:rPr>
      </w:pPr>
    </w:p>
    <w:tbl>
      <w:tblPr>
        <w:tblW w:w="144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600"/>
        <w:gridCol w:w="2880"/>
        <w:gridCol w:w="1710"/>
        <w:gridCol w:w="3600"/>
        <w:gridCol w:w="990"/>
      </w:tblGrid>
      <w:tr w:rsidR="007B41BA" w:rsidRPr="00D317ED" w:rsidTr="00C26A7B">
        <w:tc>
          <w:tcPr>
            <w:tcW w:w="1668" w:type="dxa"/>
            <w:shd w:val="clear" w:color="auto" w:fill="auto"/>
          </w:tcPr>
          <w:p w:rsidR="007B41BA" w:rsidRPr="007B41BA" w:rsidRDefault="007B41BA" w:rsidP="00C26A7B">
            <w:pPr>
              <w:jc w:val="center"/>
              <w:rPr>
                <w:rFonts w:ascii="Arial" w:eastAsia="Calibri" w:hAnsi="Arial" w:cs="Arial"/>
                <w:b/>
                <w:sz w:val="22"/>
                <w:szCs w:val="22"/>
                <w:lang w:val="fr-FR"/>
              </w:rPr>
            </w:pPr>
            <w:r w:rsidRPr="007B41BA">
              <w:rPr>
                <w:rFonts w:ascii="Arial" w:eastAsia="Calibri" w:hAnsi="Arial" w:cs="Arial"/>
                <w:b/>
                <w:sz w:val="22"/>
                <w:szCs w:val="22"/>
                <w:lang w:val="fr-FR"/>
              </w:rPr>
              <w:t xml:space="preserve">Famille </w:t>
            </w:r>
          </w:p>
        </w:tc>
        <w:tc>
          <w:tcPr>
            <w:tcW w:w="3600" w:type="dxa"/>
            <w:shd w:val="clear" w:color="auto" w:fill="auto"/>
          </w:tcPr>
          <w:p w:rsidR="007B41BA" w:rsidRPr="007B41BA" w:rsidRDefault="007B41BA" w:rsidP="00C26A7B">
            <w:pPr>
              <w:jc w:val="center"/>
              <w:rPr>
                <w:rFonts w:ascii="Arial" w:eastAsia="Calibri" w:hAnsi="Arial" w:cs="Arial"/>
                <w:b/>
                <w:sz w:val="22"/>
                <w:szCs w:val="22"/>
                <w:lang w:val="fr-FR"/>
              </w:rPr>
            </w:pPr>
            <w:r w:rsidRPr="007B41BA">
              <w:rPr>
                <w:rFonts w:ascii="Arial" w:eastAsia="Calibri" w:hAnsi="Arial" w:cs="Arial"/>
                <w:b/>
                <w:sz w:val="22"/>
                <w:szCs w:val="22"/>
                <w:lang w:val="fr-FR"/>
              </w:rPr>
              <w:t>Nom actuel à l’Annexe I</w:t>
            </w:r>
            <w:r>
              <w:rPr>
                <w:rFonts w:ascii="Arial" w:eastAsia="Calibri" w:hAnsi="Arial" w:cs="Arial"/>
                <w:b/>
                <w:sz w:val="22"/>
                <w:szCs w:val="22"/>
                <w:lang w:val="fr-FR"/>
              </w:rPr>
              <w:t>I</w:t>
            </w:r>
          </w:p>
        </w:tc>
        <w:tc>
          <w:tcPr>
            <w:tcW w:w="2880" w:type="dxa"/>
            <w:shd w:val="clear" w:color="auto" w:fill="auto"/>
          </w:tcPr>
          <w:p w:rsidR="007B41BA" w:rsidRPr="007B41BA" w:rsidRDefault="007B41BA" w:rsidP="00C26A7B">
            <w:pPr>
              <w:jc w:val="center"/>
              <w:rPr>
                <w:rFonts w:ascii="Arial" w:eastAsia="Calibri" w:hAnsi="Arial" w:cs="Arial"/>
                <w:b/>
                <w:sz w:val="22"/>
                <w:szCs w:val="22"/>
                <w:lang w:val="fr-FR"/>
              </w:rPr>
            </w:pPr>
            <w:r w:rsidRPr="007B41BA">
              <w:rPr>
                <w:rFonts w:ascii="Arial" w:eastAsia="Calibri" w:hAnsi="Arial" w:cs="Arial"/>
                <w:b/>
                <w:sz w:val="22"/>
                <w:szCs w:val="22"/>
                <w:lang w:val="fr-FR"/>
              </w:rPr>
              <w:t>Nom anglais</w:t>
            </w:r>
          </w:p>
        </w:tc>
        <w:tc>
          <w:tcPr>
            <w:tcW w:w="1710" w:type="dxa"/>
            <w:shd w:val="clear" w:color="auto" w:fill="auto"/>
          </w:tcPr>
          <w:p w:rsidR="007B41BA" w:rsidRPr="007B41BA" w:rsidRDefault="007B41BA" w:rsidP="00C26A7B">
            <w:pPr>
              <w:jc w:val="center"/>
              <w:rPr>
                <w:rFonts w:ascii="Arial" w:eastAsia="Calibri" w:hAnsi="Arial" w:cs="Arial"/>
                <w:b/>
                <w:sz w:val="22"/>
                <w:szCs w:val="22"/>
                <w:lang w:val="fr-FR"/>
              </w:rPr>
            </w:pPr>
            <w:r w:rsidRPr="007B41BA">
              <w:rPr>
                <w:rFonts w:ascii="Arial" w:eastAsia="Calibri" w:hAnsi="Arial" w:cs="Arial"/>
                <w:b/>
                <w:sz w:val="22"/>
                <w:szCs w:val="22"/>
                <w:lang w:val="fr-FR"/>
              </w:rPr>
              <w:t>Nom de famille dans l’ « </w:t>
            </w:r>
            <w:proofErr w:type="spellStart"/>
            <w:r w:rsidRPr="007B41BA">
              <w:rPr>
                <w:rFonts w:ascii="Arial" w:eastAsia="Calibri" w:hAnsi="Arial" w:cs="Arial"/>
                <w:b/>
                <w:sz w:val="22"/>
                <w:szCs w:val="22"/>
                <w:lang w:val="fr-FR"/>
              </w:rPr>
              <w:t>Illustrated</w:t>
            </w:r>
            <w:proofErr w:type="spellEnd"/>
            <w:r w:rsidRPr="007B41BA">
              <w:rPr>
                <w:rFonts w:ascii="Arial" w:eastAsia="Calibri" w:hAnsi="Arial" w:cs="Arial"/>
                <w:b/>
                <w:sz w:val="22"/>
                <w:szCs w:val="22"/>
                <w:lang w:val="fr-FR"/>
              </w:rPr>
              <w:t xml:space="preserve"> </w:t>
            </w:r>
            <w:proofErr w:type="spellStart"/>
            <w:r w:rsidRPr="007B41BA">
              <w:rPr>
                <w:rFonts w:ascii="Arial" w:eastAsia="Calibri" w:hAnsi="Arial" w:cs="Arial"/>
                <w:b/>
                <w:sz w:val="22"/>
                <w:szCs w:val="22"/>
                <w:lang w:val="fr-FR"/>
              </w:rPr>
              <w:t>Checklist</w:t>
            </w:r>
            <w:proofErr w:type="spellEnd"/>
            <w:r w:rsidRPr="007B41BA">
              <w:rPr>
                <w:rFonts w:ascii="Arial" w:eastAsia="Calibri" w:hAnsi="Arial" w:cs="Arial"/>
                <w:b/>
                <w:sz w:val="22"/>
                <w:szCs w:val="22"/>
                <w:lang w:val="fr-FR"/>
              </w:rPr>
              <w:t xml:space="preserve"> of the </w:t>
            </w:r>
            <w:proofErr w:type="spellStart"/>
            <w:r w:rsidRPr="007B41BA">
              <w:rPr>
                <w:rFonts w:ascii="Arial" w:eastAsia="Calibri" w:hAnsi="Arial" w:cs="Arial"/>
                <w:b/>
                <w:sz w:val="22"/>
                <w:szCs w:val="22"/>
                <w:lang w:val="fr-FR"/>
              </w:rPr>
              <w:t>Birds</w:t>
            </w:r>
            <w:proofErr w:type="spellEnd"/>
            <w:r w:rsidRPr="007B41BA">
              <w:rPr>
                <w:rFonts w:ascii="Arial" w:eastAsia="Calibri" w:hAnsi="Arial" w:cs="Arial"/>
                <w:b/>
                <w:sz w:val="22"/>
                <w:szCs w:val="22"/>
                <w:lang w:val="fr-FR"/>
              </w:rPr>
              <w:t xml:space="preserve"> of the World »</w:t>
            </w:r>
          </w:p>
        </w:tc>
        <w:tc>
          <w:tcPr>
            <w:tcW w:w="3600" w:type="dxa"/>
            <w:shd w:val="clear" w:color="auto" w:fill="auto"/>
          </w:tcPr>
          <w:p w:rsidR="007B41BA" w:rsidRPr="007B41BA" w:rsidRDefault="007B41BA" w:rsidP="00C26A7B">
            <w:pPr>
              <w:jc w:val="center"/>
              <w:rPr>
                <w:rFonts w:ascii="Arial" w:eastAsia="Calibri" w:hAnsi="Arial" w:cs="Arial"/>
                <w:b/>
                <w:sz w:val="22"/>
                <w:szCs w:val="22"/>
                <w:lang w:val="fr-FR"/>
              </w:rPr>
            </w:pPr>
            <w:r w:rsidRPr="007B41BA">
              <w:rPr>
                <w:rFonts w:ascii="Arial" w:eastAsia="Calibri" w:hAnsi="Arial" w:cs="Arial"/>
                <w:b/>
                <w:sz w:val="22"/>
                <w:szCs w:val="22"/>
                <w:lang w:val="fr-FR"/>
              </w:rPr>
              <w:t>Nom d’espèce dans l’ « </w:t>
            </w:r>
            <w:proofErr w:type="spellStart"/>
            <w:r w:rsidRPr="007B41BA">
              <w:rPr>
                <w:rFonts w:ascii="Arial" w:eastAsia="Calibri" w:hAnsi="Arial" w:cs="Arial"/>
                <w:b/>
                <w:sz w:val="22"/>
                <w:szCs w:val="22"/>
                <w:lang w:val="fr-FR"/>
              </w:rPr>
              <w:t>Illustrated</w:t>
            </w:r>
            <w:proofErr w:type="spellEnd"/>
            <w:r w:rsidRPr="007B41BA">
              <w:rPr>
                <w:rFonts w:ascii="Arial" w:eastAsia="Calibri" w:hAnsi="Arial" w:cs="Arial"/>
                <w:b/>
                <w:sz w:val="22"/>
                <w:szCs w:val="22"/>
                <w:lang w:val="fr-FR"/>
              </w:rPr>
              <w:t xml:space="preserve"> </w:t>
            </w:r>
            <w:proofErr w:type="spellStart"/>
            <w:r w:rsidRPr="007B41BA">
              <w:rPr>
                <w:rFonts w:ascii="Arial" w:eastAsia="Calibri" w:hAnsi="Arial" w:cs="Arial"/>
                <w:b/>
                <w:sz w:val="22"/>
                <w:szCs w:val="22"/>
                <w:lang w:val="fr-FR"/>
              </w:rPr>
              <w:t>Checklist</w:t>
            </w:r>
            <w:proofErr w:type="spellEnd"/>
            <w:r w:rsidRPr="007B41BA">
              <w:rPr>
                <w:rFonts w:ascii="Arial" w:eastAsia="Calibri" w:hAnsi="Arial" w:cs="Arial"/>
                <w:b/>
                <w:sz w:val="22"/>
                <w:szCs w:val="22"/>
                <w:lang w:val="fr-FR"/>
              </w:rPr>
              <w:t xml:space="preserve"> of the </w:t>
            </w:r>
            <w:proofErr w:type="spellStart"/>
            <w:r w:rsidRPr="007B41BA">
              <w:rPr>
                <w:rFonts w:ascii="Arial" w:eastAsia="Calibri" w:hAnsi="Arial" w:cs="Arial"/>
                <w:b/>
                <w:sz w:val="22"/>
                <w:szCs w:val="22"/>
                <w:lang w:val="fr-FR"/>
              </w:rPr>
              <w:t>Birds</w:t>
            </w:r>
            <w:proofErr w:type="spellEnd"/>
            <w:r w:rsidRPr="007B41BA">
              <w:rPr>
                <w:rFonts w:ascii="Arial" w:eastAsia="Calibri" w:hAnsi="Arial" w:cs="Arial"/>
                <w:b/>
                <w:sz w:val="22"/>
                <w:szCs w:val="22"/>
                <w:lang w:val="fr-FR"/>
              </w:rPr>
              <w:t xml:space="preserve"> of the World »</w:t>
            </w:r>
          </w:p>
        </w:tc>
        <w:tc>
          <w:tcPr>
            <w:tcW w:w="990" w:type="dxa"/>
            <w:shd w:val="clear" w:color="auto" w:fill="auto"/>
          </w:tcPr>
          <w:p w:rsidR="007B41BA" w:rsidRPr="007B41BA" w:rsidRDefault="007B41BA" w:rsidP="00C26A7B">
            <w:pPr>
              <w:jc w:val="center"/>
              <w:rPr>
                <w:rFonts w:ascii="Arial" w:eastAsia="Calibri" w:hAnsi="Arial" w:cs="Arial"/>
                <w:b/>
                <w:i/>
                <w:sz w:val="22"/>
                <w:szCs w:val="22"/>
                <w:lang w:val="fr-FR"/>
              </w:rPr>
            </w:pPr>
            <w:r w:rsidRPr="007B41BA">
              <w:rPr>
                <w:rFonts w:ascii="Arial" w:eastAsia="Calibri" w:hAnsi="Arial" w:cs="Arial"/>
                <w:b/>
                <w:i/>
                <w:sz w:val="22"/>
                <w:szCs w:val="22"/>
                <w:lang w:val="fr-FR"/>
              </w:rPr>
              <w:t>Statut UICN</w:t>
            </w:r>
          </w:p>
        </w:tc>
      </w:tr>
      <w:tr w:rsidR="000C2A74" w:rsidRPr="00D317ED" w:rsidTr="00C26A7B">
        <w:tc>
          <w:tcPr>
            <w:tcW w:w="1668" w:type="dxa"/>
            <w:shd w:val="clear" w:color="auto" w:fill="auto"/>
          </w:tcPr>
          <w:p w:rsidR="000C2A74" w:rsidRPr="00D317ED" w:rsidRDefault="000C2A74"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Hirundinidae</w:t>
            </w:r>
            <w:proofErr w:type="spellEnd"/>
          </w:p>
        </w:tc>
        <w:tc>
          <w:tcPr>
            <w:tcW w:w="360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Hirundo</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atrocaerulea</w:t>
            </w:r>
            <w:proofErr w:type="spellEnd"/>
          </w:p>
        </w:tc>
        <w:tc>
          <w:tcPr>
            <w:tcW w:w="2880" w:type="dxa"/>
            <w:shd w:val="clear" w:color="auto" w:fill="auto"/>
          </w:tcPr>
          <w:p w:rsidR="000C2A74" w:rsidRPr="00D317ED" w:rsidRDefault="005A6780" w:rsidP="00C26A7B">
            <w:pPr>
              <w:rPr>
                <w:rFonts w:ascii="Arial" w:eastAsia="Calibri" w:hAnsi="Arial" w:cs="Arial"/>
                <w:sz w:val="22"/>
                <w:szCs w:val="22"/>
                <w:highlight w:val="cyan"/>
                <w:lang w:val="fr-FR"/>
              </w:rPr>
            </w:pPr>
            <w:r w:rsidRPr="00D317ED">
              <w:rPr>
                <w:rFonts w:ascii="Arial" w:eastAsia="Calibri" w:hAnsi="Arial" w:cs="Arial"/>
                <w:sz w:val="22"/>
                <w:szCs w:val="22"/>
                <w:lang w:val="fr-FR"/>
              </w:rPr>
              <w:t>Hirondelle bleue</w:t>
            </w:r>
          </w:p>
        </w:tc>
        <w:tc>
          <w:tcPr>
            <w:tcW w:w="1710" w:type="dxa"/>
            <w:shd w:val="clear" w:color="auto" w:fill="auto"/>
          </w:tcPr>
          <w:p w:rsidR="000C2A74" w:rsidRPr="00D317ED" w:rsidRDefault="000C2A74"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Hirundinidae</w:t>
            </w:r>
            <w:proofErr w:type="spellEnd"/>
          </w:p>
        </w:tc>
        <w:tc>
          <w:tcPr>
            <w:tcW w:w="360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Hirundo</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atrocaerulea</w:t>
            </w:r>
            <w:proofErr w:type="spellEnd"/>
          </w:p>
        </w:tc>
        <w:tc>
          <w:tcPr>
            <w:tcW w:w="990" w:type="dxa"/>
            <w:shd w:val="clear" w:color="auto" w:fill="auto"/>
          </w:tcPr>
          <w:p w:rsidR="000C2A74" w:rsidRPr="00D317ED" w:rsidRDefault="000C2A74" w:rsidP="00C26A7B">
            <w:pPr>
              <w:rPr>
                <w:rFonts w:ascii="Arial" w:eastAsia="Calibri" w:hAnsi="Arial" w:cs="Arial"/>
                <w:sz w:val="22"/>
                <w:szCs w:val="22"/>
                <w:lang w:val="fr-FR"/>
              </w:rPr>
            </w:pPr>
            <w:r w:rsidRPr="00D317ED">
              <w:rPr>
                <w:rFonts w:ascii="Arial" w:eastAsia="Calibri" w:hAnsi="Arial" w:cs="Arial"/>
                <w:sz w:val="22"/>
                <w:szCs w:val="22"/>
                <w:lang w:val="fr-FR"/>
              </w:rPr>
              <w:t>VU</w:t>
            </w:r>
          </w:p>
        </w:tc>
      </w:tr>
      <w:tr w:rsidR="000C2A74" w:rsidRPr="00D317ED" w:rsidTr="00C26A7B">
        <w:tc>
          <w:tcPr>
            <w:tcW w:w="1668" w:type="dxa"/>
            <w:shd w:val="clear" w:color="auto" w:fill="auto"/>
          </w:tcPr>
          <w:p w:rsidR="000C2A74" w:rsidRPr="00D317ED" w:rsidRDefault="000C2A74"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Tyrannidae</w:t>
            </w:r>
            <w:proofErr w:type="spellEnd"/>
          </w:p>
        </w:tc>
        <w:tc>
          <w:tcPr>
            <w:tcW w:w="360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Alectrurus</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risora</w:t>
            </w:r>
            <w:proofErr w:type="spellEnd"/>
          </w:p>
        </w:tc>
        <w:tc>
          <w:tcPr>
            <w:tcW w:w="2880" w:type="dxa"/>
            <w:shd w:val="clear" w:color="auto" w:fill="auto"/>
          </w:tcPr>
          <w:p w:rsidR="000C2A74" w:rsidRPr="00D317ED" w:rsidRDefault="005A6780" w:rsidP="00C26A7B">
            <w:pPr>
              <w:rPr>
                <w:rFonts w:ascii="Arial" w:eastAsia="Calibri" w:hAnsi="Arial" w:cs="Arial"/>
                <w:sz w:val="22"/>
                <w:szCs w:val="22"/>
                <w:highlight w:val="cyan"/>
                <w:lang w:val="fr-FR"/>
              </w:rPr>
            </w:pPr>
            <w:r w:rsidRPr="00D317ED">
              <w:rPr>
                <w:rFonts w:ascii="Arial" w:eastAsia="Calibri" w:hAnsi="Arial" w:cs="Arial"/>
                <w:sz w:val="22"/>
                <w:szCs w:val="22"/>
                <w:lang w:val="fr-FR"/>
              </w:rPr>
              <w:t>Moucherolle petit-coq</w:t>
            </w:r>
          </w:p>
        </w:tc>
        <w:tc>
          <w:tcPr>
            <w:tcW w:w="1710" w:type="dxa"/>
            <w:shd w:val="clear" w:color="auto" w:fill="auto"/>
          </w:tcPr>
          <w:p w:rsidR="000C2A74" w:rsidRPr="00D317ED" w:rsidRDefault="000C2A74" w:rsidP="00C26A7B">
            <w:pPr>
              <w:rPr>
                <w:rFonts w:ascii="Arial" w:hAnsi="Arial" w:cs="Arial"/>
                <w:sz w:val="22"/>
                <w:szCs w:val="22"/>
                <w:lang w:val="fr-FR"/>
              </w:rPr>
            </w:pPr>
            <w:proofErr w:type="spellStart"/>
            <w:r w:rsidRPr="00D317ED">
              <w:rPr>
                <w:rFonts w:ascii="Arial" w:eastAsia="Calibri" w:hAnsi="Arial" w:cs="Arial"/>
                <w:sz w:val="22"/>
                <w:szCs w:val="22"/>
                <w:lang w:val="fr-FR"/>
              </w:rPr>
              <w:t>Tyrannidae</w:t>
            </w:r>
            <w:proofErr w:type="spellEnd"/>
          </w:p>
        </w:tc>
        <w:tc>
          <w:tcPr>
            <w:tcW w:w="360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hAnsi="Arial" w:cs="Arial"/>
                <w:i/>
                <w:sz w:val="22"/>
                <w:szCs w:val="22"/>
                <w:lang w:val="fr-FR"/>
              </w:rPr>
              <w:t>Alectrurus</w:t>
            </w:r>
            <w:proofErr w:type="spellEnd"/>
            <w:r w:rsidRPr="00D317ED">
              <w:rPr>
                <w:rFonts w:ascii="Arial" w:hAnsi="Arial" w:cs="Arial"/>
                <w:i/>
                <w:sz w:val="22"/>
                <w:szCs w:val="22"/>
                <w:lang w:val="fr-FR"/>
              </w:rPr>
              <w:t xml:space="preserve"> </w:t>
            </w:r>
            <w:proofErr w:type="spellStart"/>
            <w:r w:rsidRPr="00D317ED">
              <w:rPr>
                <w:rFonts w:ascii="Arial" w:hAnsi="Arial" w:cs="Arial"/>
                <w:i/>
                <w:sz w:val="22"/>
                <w:szCs w:val="22"/>
                <w:lang w:val="fr-FR"/>
              </w:rPr>
              <w:t>risora</w:t>
            </w:r>
            <w:proofErr w:type="spellEnd"/>
          </w:p>
        </w:tc>
        <w:tc>
          <w:tcPr>
            <w:tcW w:w="990" w:type="dxa"/>
            <w:shd w:val="clear" w:color="auto" w:fill="auto"/>
          </w:tcPr>
          <w:p w:rsidR="000C2A74" w:rsidRPr="00D317ED" w:rsidRDefault="000C2A74" w:rsidP="00C26A7B">
            <w:pPr>
              <w:rPr>
                <w:rFonts w:ascii="Arial" w:eastAsia="Calibri" w:hAnsi="Arial" w:cs="Arial"/>
                <w:sz w:val="22"/>
                <w:szCs w:val="22"/>
                <w:lang w:val="fr-FR"/>
              </w:rPr>
            </w:pPr>
            <w:r w:rsidRPr="00D317ED">
              <w:rPr>
                <w:rFonts w:ascii="Arial" w:eastAsia="Calibri" w:hAnsi="Arial" w:cs="Arial"/>
                <w:sz w:val="22"/>
                <w:szCs w:val="22"/>
                <w:lang w:val="fr-FR"/>
              </w:rPr>
              <w:t>VU</w:t>
            </w:r>
          </w:p>
        </w:tc>
      </w:tr>
      <w:tr w:rsidR="000C2A74" w:rsidRPr="00D317ED" w:rsidTr="00C26A7B">
        <w:tc>
          <w:tcPr>
            <w:tcW w:w="1668" w:type="dxa"/>
            <w:shd w:val="clear" w:color="auto" w:fill="auto"/>
          </w:tcPr>
          <w:p w:rsidR="000C2A74" w:rsidRPr="00D317ED" w:rsidRDefault="000C2A74" w:rsidP="00C26A7B">
            <w:pPr>
              <w:rPr>
                <w:rFonts w:ascii="Arial" w:eastAsia="Calibri" w:hAnsi="Arial" w:cs="Arial"/>
                <w:sz w:val="22"/>
                <w:szCs w:val="22"/>
                <w:lang w:val="fr-FR"/>
              </w:rPr>
            </w:pPr>
          </w:p>
        </w:tc>
        <w:tc>
          <w:tcPr>
            <w:tcW w:w="360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Alectrurus</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tricolor</w:t>
            </w:r>
            <w:proofErr w:type="spellEnd"/>
          </w:p>
        </w:tc>
        <w:tc>
          <w:tcPr>
            <w:tcW w:w="2880" w:type="dxa"/>
            <w:shd w:val="clear" w:color="auto" w:fill="auto"/>
          </w:tcPr>
          <w:p w:rsidR="000C2A74" w:rsidRPr="00D317ED" w:rsidRDefault="005A6780" w:rsidP="00C26A7B">
            <w:pPr>
              <w:rPr>
                <w:rFonts w:ascii="Arial" w:eastAsia="Calibri" w:hAnsi="Arial" w:cs="Arial"/>
                <w:sz w:val="22"/>
                <w:szCs w:val="22"/>
                <w:highlight w:val="cyan"/>
                <w:lang w:val="fr-FR"/>
              </w:rPr>
            </w:pPr>
            <w:r w:rsidRPr="00D317ED">
              <w:rPr>
                <w:rFonts w:ascii="Arial" w:eastAsia="Calibri" w:hAnsi="Arial" w:cs="Arial"/>
                <w:sz w:val="22"/>
                <w:szCs w:val="22"/>
                <w:lang w:val="fr-FR"/>
              </w:rPr>
              <w:t>Moucherolle à queue large</w:t>
            </w:r>
          </w:p>
        </w:tc>
        <w:tc>
          <w:tcPr>
            <w:tcW w:w="1710" w:type="dxa"/>
            <w:shd w:val="clear" w:color="auto" w:fill="auto"/>
          </w:tcPr>
          <w:p w:rsidR="000C2A74" w:rsidRPr="00D317ED" w:rsidRDefault="000C2A74" w:rsidP="00C26A7B">
            <w:pPr>
              <w:rPr>
                <w:rFonts w:ascii="Arial" w:hAnsi="Arial" w:cs="Arial"/>
                <w:sz w:val="22"/>
                <w:szCs w:val="22"/>
                <w:lang w:val="fr-FR"/>
              </w:rPr>
            </w:pPr>
          </w:p>
        </w:tc>
        <w:tc>
          <w:tcPr>
            <w:tcW w:w="360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hAnsi="Arial" w:cs="Arial"/>
                <w:i/>
                <w:sz w:val="22"/>
                <w:szCs w:val="22"/>
                <w:lang w:val="fr-FR"/>
              </w:rPr>
              <w:t>Alectrurus</w:t>
            </w:r>
            <w:proofErr w:type="spellEnd"/>
            <w:r w:rsidRPr="00D317ED">
              <w:rPr>
                <w:rFonts w:ascii="Arial" w:hAnsi="Arial" w:cs="Arial"/>
                <w:i/>
                <w:sz w:val="22"/>
                <w:szCs w:val="22"/>
                <w:lang w:val="fr-FR"/>
              </w:rPr>
              <w:t xml:space="preserve"> </w:t>
            </w:r>
            <w:proofErr w:type="spellStart"/>
            <w:r w:rsidRPr="00D317ED">
              <w:rPr>
                <w:rFonts w:ascii="Arial" w:hAnsi="Arial" w:cs="Arial"/>
                <w:i/>
                <w:sz w:val="22"/>
                <w:szCs w:val="22"/>
                <w:lang w:val="fr-FR"/>
              </w:rPr>
              <w:t>tricolor</w:t>
            </w:r>
            <w:proofErr w:type="spellEnd"/>
          </w:p>
        </w:tc>
        <w:tc>
          <w:tcPr>
            <w:tcW w:w="990" w:type="dxa"/>
            <w:shd w:val="clear" w:color="auto" w:fill="auto"/>
          </w:tcPr>
          <w:p w:rsidR="000C2A74" w:rsidRPr="00D317ED" w:rsidRDefault="000C2A74" w:rsidP="00C26A7B">
            <w:pPr>
              <w:rPr>
                <w:rFonts w:ascii="Arial" w:eastAsia="Calibri" w:hAnsi="Arial" w:cs="Arial"/>
                <w:sz w:val="22"/>
                <w:szCs w:val="22"/>
                <w:u w:val="single"/>
                <w:lang w:val="fr-FR"/>
              </w:rPr>
            </w:pPr>
            <w:r w:rsidRPr="00D317ED">
              <w:rPr>
                <w:rFonts w:ascii="Arial" w:hAnsi="Arial" w:cs="Arial"/>
                <w:sz w:val="22"/>
                <w:szCs w:val="22"/>
                <w:lang w:val="fr-FR"/>
              </w:rPr>
              <w:t>VU</w:t>
            </w:r>
          </w:p>
        </w:tc>
      </w:tr>
      <w:tr w:rsidR="000C2A74" w:rsidRPr="00D317ED" w:rsidTr="00C26A7B">
        <w:tc>
          <w:tcPr>
            <w:tcW w:w="1668" w:type="dxa"/>
            <w:shd w:val="clear" w:color="auto" w:fill="auto"/>
          </w:tcPr>
          <w:p w:rsidR="000C2A74" w:rsidRPr="00D317ED" w:rsidRDefault="000C2A74" w:rsidP="00C26A7B">
            <w:pPr>
              <w:rPr>
                <w:rFonts w:ascii="Arial" w:eastAsia="Calibri" w:hAnsi="Arial" w:cs="Arial"/>
                <w:sz w:val="22"/>
                <w:szCs w:val="22"/>
                <w:lang w:val="fr-FR"/>
              </w:rPr>
            </w:pPr>
          </w:p>
        </w:tc>
        <w:tc>
          <w:tcPr>
            <w:tcW w:w="360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Pseudocolopteryx</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dinellianus</w:t>
            </w:r>
            <w:proofErr w:type="spellEnd"/>
          </w:p>
        </w:tc>
        <w:tc>
          <w:tcPr>
            <w:tcW w:w="2880" w:type="dxa"/>
            <w:shd w:val="clear" w:color="auto" w:fill="auto"/>
          </w:tcPr>
          <w:p w:rsidR="000C2A74" w:rsidRPr="00D317ED" w:rsidRDefault="005A6780"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Doradite</w:t>
            </w:r>
            <w:proofErr w:type="spellEnd"/>
            <w:r w:rsidRPr="00D317ED">
              <w:rPr>
                <w:rFonts w:ascii="Arial" w:eastAsia="Calibri" w:hAnsi="Arial" w:cs="Arial"/>
                <w:sz w:val="22"/>
                <w:szCs w:val="22"/>
                <w:lang w:val="fr-FR"/>
              </w:rPr>
              <w:t xml:space="preserve"> de </w:t>
            </w:r>
            <w:proofErr w:type="spellStart"/>
            <w:r w:rsidRPr="00D317ED">
              <w:rPr>
                <w:rFonts w:ascii="Arial" w:eastAsia="Calibri" w:hAnsi="Arial" w:cs="Arial"/>
                <w:sz w:val="22"/>
                <w:szCs w:val="22"/>
                <w:lang w:val="fr-FR"/>
              </w:rPr>
              <w:t>Dinelli</w:t>
            </w:r>
            <w:proofErr w:type="spellEnd"/>
          </w:p>
        </w:tc>
        <w:tc>
          <w:tcPr>
            <w:tcW w:w="1710" w:type="dxa"/>
            <w:shd w:val="clear" w:color="auto" w:fill="auto"/>
          </w:tcPr>
          <w:p w:rsidR="000C2A74" w:rsidRPr="00D317ED" w:rsidRDefault="000C2A74" w:rsidP="00C26A7B">
            <w:pPr>
              <w:rPr>
                <w:rFonts w:ascii="Arial" w:eastAsia="Calibri" w:hAnsi="Arial" w:cs="Arial"/>
                <w:sz w:val="22"/>
                <w:szCs w:val="22"/>
                <w:lang w:val="fr-FR"/>
              </w:rPr>
            </w:pPr>
          </w:p>
        </w:tc>
        <w:tc>
          <w:tcPr>
            <w:tcW w:w="3600" w:type="dxa"/>
            <w:shd w:val="clear" w:color="auto" w:fill="auto"/>
          </w:tcPr>
          <w:p w:rsidR="000C2A74" w:rsidRPr="00D317ED" w:rsidRDefault="000C2A74" w:rsidP="00C26A7B">
            <w:pPr>
              <w:rPr>
                <w:rFonts w:ascii="Arial" w:eastAsia="Calibri" w:hAnsi="Arial" w:cs="Arial"/>
                <w:b/>
                <w:sz w:val="22"/>
                <w:szCs w:val="22"/>
                <w:lang w:val="fr-FR"/>
              </w:rPr>
            </w:pPr>
            <w:proofErr w:type="spellStart"/>
            <w:r w:rsidRPr="00D317ED">
              <w:rPr>
                <w:rFonts w:ascii="Arial" w:eastAsia="Calibri" w:hAnsi="Arial" w:cs="Arial"/>
                <w:b/>
                <w:i/>
                <w:iCs/>
                <w:sz w:val="22"/>
                <w:szCs w:val="22"/>
                <w:highlight w:val="yellow"/>
                <w:lang w:val="fr-FR"/>
              </w:rPr>
              <w:t>Pseudocolopteryx</w:t>
            </w:r>
            <w:proofErr w:type="spellEnd"/>
            <w:r w:rsidRPr="00D317ED">
              <w:rPr>
                <w:rFonts w:ascii="Arial" w:eastAsia="Calibri" w:hAnsi="Arial" w:cs="Arial"/>
                <w:b/>
                <w:i/>
                <w:iCs/>
                <w:sz w:val="22"/>
                <w:szCs w:val="22"/>
                <w:highlight w:val="yellow"/>
                <w:lang w:val="fr-FR"/>
              </w:rPr>
              <w:t xml:space="preserve"> </w:t>
            </w:r>
            <w:proofErr w:type="spellStart"/>
            <w:r w:rsidRPr="00D317ED">
              <w:rPr>
                <w:rFonts w:ascii="Arial" w:eastAsia="Calibri" w:hAnsi="Arial" w:cs="Arial"/>
                <w:b/>
                <w:i/>
                <w:iCs/>
                <w:sz w:val="22"/>
                <w:szCs w:val="22"/>
                <w:highlight w:val="yellow"/>
                <w:lang w:val="fr-FR"/>
              </w:rPr>
              <w:t>dinelliana</w:t>
            </w:r>
            <w:proofErr w:type="spellEnd"/>
          </w:p>
        </w:tc>
        <w:tc>
          <w:tcPr>
            <w:tcW w:w="990" w:type="dxa"/>
            <w:shd w:val="clear" w:color="auto" w:fill="auto"/>
          </w:tcPr>
          <w:p w:rsidR="000C2A74" w:rsidRPr="00D317ED" w:rsidRDefault="000C2A74" w:rsidP="00C26A7B">
            <w:pPr>
              <w:rPr>
                <w:rFonts w:ascii="Arial" w:eastAsia="Calibri" w:hAnsi="Arial" w:cs="Arial"/>
                <w:sz w:val="22"/>
                <w:szCs w:val="22"/>
                <w:lang w:val="fr-FR"/>
              </w:rPr>
            </w:pPr>
            <w:r w:rsidRPr="00D317ED">
              <w:rPr>
                <w:rFonts w:ascii="Arial" w:eastAsia="Calibri" w:hAnsi="Arial" w:cs="Arial"/>
                <w:sz w:val="22"/>
                <w:szCs w:val="22"/>
                <w:lang w:val="fr-FR"/>
              </w:rPr>
              <w:t>NT</w:t>
            </w:r>
          </w:p>
        </w:tc>
      </w:tr>
      <w:tr w:rsidR="000C2A74" w:rsidRPr="00D317ED" w:rsidTr="00C26A7B">
        <w:tc>
          <w:tcPr>
            <w:tcW w:w="1668" w:type="dxa"/>
            <w:shd w:val="clear" w:color="auto" w:fill="auto"/>
          </w:tcPr>
          <w:p w:rsidR="000C2A74" w:rsidRPr="00D317ED" w:rsidRDefault="000C2A74" w:rsidP="00C26A7B">
            <w:pPr>
              <w:rPr>
                <w:rFonts w:ascii="Arial" w:eastAsia="Calibri" w:hAnsi="Arial" w:cs="Arial"/>
                <w:sz w:val="22"/>
                <w:szCs w:val="22"/>
                <w:lang w:val="fr-FR"/>
              </w:rPr>
            </w:pPr>
          </w:p>
        </w:tc>
        <w:tc>
          <w:tcPr>
            <w:tcW w:w="360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Polystictus</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pectoralis</w:t>
            </w:r>
            <w:proofErr w:type="spellEnd"/>
          </w:p>
        </w:tc>
        <w:tc>
          <w:tcPr>
            <w:tcW w:w="2880" w:type="dxa"/>
            <w:shd w:val="clear" w:color="auto" w:fill="auto"/>
          </w:tcPr>
          <w:p w:rsidR="000C2A74" w:rsidRPr="00D317ED" w:rsidRDefault="005A6780" w:rsidP="00C26A7B">
            <w:pPr>
              <w:rPr>
                <w:rFonts w:ascii="Arial" w:eastAsia="Calibri" w:hAnsi="Arial" w:cs="Arial"/>
                <w:sz w:val="22"/>
                <w:szCs w:val="22"/>
                <w:lang w:val="fr-FR"/>
              </w:rPr>
            </w:pPr>
            <w:r w:rsidRPr="00D317ED">
              <w:rPr>
                <w:rFonts w:ascii="Arial" w:eastAsia="Calibri" w:hAnsi="Arial" w:cs="Arial"/>
                <w:sz w:val="22"/>
                <w:szCs w:val="22"/>
                <w:lang w:val="fr-FR"/>
              </w:rPr>
              <w:t>Tyranneau barbu</w:t>
            </w:r>
          </w:p>
        </w:tc>
        <w:tc>
          <w:tcPr>
            <w:tcW w:w="1710" w:type="dxa"/>
            <w:shd w:val="clear" w:color="auto" w:fill="auto"/>
          </w:tcPr>
          <w:p w:rsidR="000C2A74" w:rsidRPr="00D317ED" w:rsidRDefault="000C2A74" w:rsidP="00C26A7B">
            <w:pPr>
              <w:rPr>
                <w:rFonts w:ascii="Arial" w:eastAsia="Calibri" w:hAnsi="Arial" w:cs="Arial"/>
                <w:sz w:val="22"/>
                <w:szCs w:val="22"/>
                <w:lang w:val="fr-FR"/>
              </w:rPr>
            </w:pPr>
          </w:p>
        </w:tc>
        <w:tc>
          <w:tcPr>
            <w:tcW w:w="3600" w:type="dxa"/>
            <w:shd w:val="clear" w:color="auto" w:fill="auto"/>
          </w:tcPr>
          <w:p w:rsidR="000C2A74" w:rsidRPr="00D317ED" w:rsidRDefault="000C2A74"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Polystictus</w:t>
            </w:r>
            <w:proofErr w:type="spellEnd"/>
            <w:r w:rsidRPr="00D317ED">
              <w:rPr>
                <w:rFonts w:ascii="Arial" w:eastAsia="Calibri" w:hAnsi="Arial" w:cs="Arial"/>
                <w:sz w:val="22"/>
                <w:szCs w:val="22"/>
                <w:lang w:val="fr-FR"/>
              </w:rPr>
              <w:t xml:space="preserve"> </w:t>
            </w:r>
            <w:proofErr w:type="spellStart"/>
            <w:r w:rsidRPr="00D317ED">
              <w:rPr>
                <w:rFonts w:ascii="Arial" w:eastAsia="Calibri" w:hAnsi="Arial" w:cs="Arial"/>
                <w:sz w:val="22"/>
                <w:szCs w:val="22"/>
                <w:lang w:val="fr-FR"/>
              </w:rPr>
              <w:t>pectoralis</w:t>
            </w:r>
            <w:proofErr w:type="spellEnd"/>
          </w:p>
        </w:tc>
        <w:tc>
          <w:tcPr>
            <w:tcW w:w="990" w:type="dxa"/>
            <w:shd w:val="clear" w:color="auto" w:fill="auto"/>
          </w:tcPr>
          <w:p w:rsidR="000C2A74" w:rsidRPr="00D317ED" w:rsidRDefault="000C2A74" w:rsidP="00C26A7B">
            <w:pPr>
              <w:rPr>
                <w:rFonts w:ascii="Arial" w:eastAsia="Calibri" w:hAnsi="Arial" w:cs="Arial"/>
                <w:sz w:val="22"/>
                <w:szCs w:val="22"/>
                <w:lang w:val="fr-FR"/>
              </w:rPr>
            </w:pPr>
            <w:r w:rsidRPr="00D317ED">
              <w:rPr>
                <w:rFonts w:ascii="Arial" w:eastAsia="Calibri" w:hAnsi="Arial" w:cs="Arial"/>
                <w:sz w:val="22"/>
                <w:szCs w:val="22"/>
                <w:lang w:val="fr-FR"/>
              </w:rPr>
              <w:t>NT</w:t>
            </w:r>
          </w:p>
        </w:tc>
      </w:tr>
      <w:tr w:rsidR="000C2A74" w:rsidRPr="00D317ED" w:rsidTr="00C26A7B">
        <w:tc>
          <w:tcPr>
            <w:tcW w:w="1668" w:type="dxa"/>
            <w:shd w:val="clear" w:color="auto" w:fill="auto"/>
          </w:tcPr>
          <w:p w:rsidR="000C2A74" w:rsidRPr="00D317ED" w:rsidRDefault="000C2A74"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Emberizidae</w:t>
            </w:r>
            <w:proofErr w:type="spellEnd"/>
          </w:p>
        </w:tc>
        <w:tc>
          <w:tcPr>
            <w:tcW w:w="360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Sporophila</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ruficollis</w:t>
            </w:r>
            <w:proofErr w:type="spellEnd"/>
          </w:p>
        </w:tc>
        <w:tc>
          <w:tcPr>
            <w:tcW w:w="2880" w:type="dxa"/>
            <w:shd w:val="clear" w:color="auto" w:fill="auto"/>
          </w:tcPr>
          <w:p w:rsidR="000C2A74" w:rsidRPr="00D317ED" w:rsidRDefault="005A6780"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Sporophile</w:t>
            </w:r>
            <w:proofErr w:type="spellEnd"/>
            <w:r w:rsidRPr="00D317ED">
              <w:rPr>
                <w:rFonts w:ascii="Arial" w:eastAsia="Calibri" w:hAnsi="Arial" w:cs="Arial"/>
                <w:sz w:val="22"/>
                <w:szCs w:val="22"/>
                <w:lang w:val="fr-FR"/>
              </w:rPr>
              <w:t xml:space="preserve"> à gorge sombre</w:t>
            </w:r>
          </w:p>
        </w:tc>
        <w:tc>
          <w:tcPr>
            <w:tcW w:w="1710" w:type="dxa"/>
            <w:shd w:val="clear" w:color="auto" w:fill="auto"/>
          </w:tcPr>
          <w:p w:rsidR="000C2A74" w:rsidRPr="00D317ED" w:rsidRDefault="000C2A74" w:rsidP="00C26A7B">
            <w:pPr>
              <w:rPr>
                <w:rFonts w:ascii="Arial" w:eastAsia="Calibri" w:hAnsi="Arial" w:cs="Arial"/>
                <w:b/>
                <w:sz w:val="22"/>
                <w:szCs w:val="22"/>
                <w:lang w:val="fr-FR"/>
              </w:rPr>
            </w:pPr>
            <w:proofErr w:type="spellStart"/>
            <w:r w:rsidRPr="00D317ED">
              <w:rPr>
                <w:rFonts w:ascii="Arial" w:eastAsia="Calibri" w:hAnsi="Arial" w:cs="Arial"/>
                <w:b/>
                <w:sz w:val="22"/>
                <w:szCs w:val="22"/>
                <w:highlight w:val="yellow"/>
                <w:lang w:val="fr-FR"/>
              </w:rPr>
              <w:t>Thraupidae</w:t>
            </w:r>
            <w:proofErr w:type="spellEnd"/>
          </w:p>
        </w:tc>
        <w:tc>
          <w:tcPr>
            <w:tcW w:w="360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Sporophila</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ruficollis</w:t>
            </w:r>
            <w:proofErr w:type="spellEnd"/>
          </w:p>
        </w:tc>
        <w:tc>
          <w:tcPr>
            <w:tcW w:w="990" w:type="dxa"/>
            <w:shd w:val="clear" w:color="auto" w:fill="auto"/>
          </w:tcPr>
          <w:p w:rsidR="000C2A74" w:rsidRPr="00D317ED" w:rsidRDefault="000C2A74" w:rsidP="00C26A7B">
            <w:pPr>
              <w:rPr>
                <w:rFonts w:ascii="Arial" w:eastAsia="Calibri" w:hAnsi="Arial" w:cs="Arial"/>
                <w:sz w:val="22"/>
                <w:szCs w:val="22"/>
                <w:lang w:val="fr-FR"/>
              </w:rPr>
            </w:pPr>
            <w:r w:rsidRPr="00D317ED">
              <w:rPr>
                <w:rFonts w:ascii="Arial" w:eastAsia="Calibri" w:hAnsi="Arial" w:cs="Arial"/>
                <w:sz w:val="22"/>
                <w:szCs w:val="22"/>
                <w:lang w:val="fr-FR"/>
              </w:rPr>
              <w:t>NT</w:t>
            </w:r>
          </w:p>
        </w:tc>
      </w:tr>
      <w:tr w:rsidR="000C2A74" w:rsidRPr="00D317ED" w:rsidTr="00C26A7B">
        <w:tc>
          <w:tcPr>
            <w:tcW w:w="1668" w:type="dxa"/>
            <w:shd w:val="clear" w:color="auto" w:fill="auto"/>
          </w:tcPr>
          <w:p w:rsidR="000C2A74" w:rsidRPr="00D317ED" w:rsidRDefault="000C2A74" w:rsidP="00C26A7B">
            <w:pPr>
              <w:rPr>
                <w:rFonts w:ascii="Arial" w:eastAsia="Calibri" w:hAnsi="Arial" w:cs="Arial"/>
                <w:sz w:val="22"/>
                <w:szCs w:val="22"/>
                <w:lang w:val="fr-FR"/>
              </w:rPr>
            </w:pPr>
          </w:p>
        </w:tc>
        <w:tc>
          <w:tcPr>
            <w:tcW w:w="360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Sporophila</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zelichi</w:t>
            </w:r>
            <w:proofErr w:type="spellEnd"/>
          </w:p>
        </w:tc>
        <w:tc>
          <w:tcPr>
            <w:tcW w:w="2880" w:type="dxa"/>
            <w:shd w:val="clear" w:color="auto" w:fill="auto"/>
          </w:tcPr>
          <w:p w:rsidR="000C2A74" w:rsidRPr="00D317ED" w:rsidRDefault="005A6780"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Sporophile</w:t>
            </w:r>
            <w:proofErr w:type="spellEnd"/>
            <w:r w:rsidRPr="00D317ED">
              <w:rPr>
                <w:rFonts w:ascii="Arial" w:eastAsia="Calibri" w:hAnsi="Arial" w:cs="Arial"/>
                <w:sz w:val="22"/>
                <w:szCs w:val="22"/>
                <w:lang w:val="fr-FR"/>
              </w:rPr>
              <w:t xml:space="preserve"> de </w:t>
            </w:r>
            <w:proofErr w:type="spellStart"/>
            <w:r w:rsidRPr="00D317ED">
              <w:rPr>
                <w:rFonts w:ascii="Arial" w:eastAsia="Calibri" w:hAnsi="Arial" w:cs="Arial"/>
                <w:sz w:val="22"/>
                <w:szCs w:val="22"/>
                <w:lang w:val="fr-FR"/>
              </w:rPr>
              <w:t>Naroski</w:t>
            </w:r>
            <w:proofErr w:type="spellEnd"/>
          </w:p>
        </w:tc>
        <w:tc>
          <w:tcPr>
            <w:tcW w:w="1710" w:type="dxa"/>
            <w:shd w:val="clear" w:color="auto" w:fill="auto"/>
          </w:tcPr>
          <w:p w:rsidR="000C2A74" w:rsidRPr="00D317ED" w:rsidRDefault="000C2A74" w:rsidP="00C26A7B">
            <w:pPr>
              <w:rPr>
                <w:rFonts w:ascii="Arial" w:eastAsia="Calibri" w:hAnsi="Arial" w:cs="Arial"/>
                <w:sz w:val="22"/>
                <w:szCs w:val="22"/>
                <w:lang w:val="fr-FR"/>
              </w:rPr>
            </w:pPr>
            <w:proofErr w:type="spellStart"/>
            <w:r w:rsidRPr="00D317ED">
              <w:rPr>
                <w:rFonts w:ascii="Arial" w:eastAsia="Calibri" w:hAnsi="Arial" w:cs="Arial"/>
                <w:b/>
                <w:sz w:val="22"/>
                <w:szCs w:val="22"/>
                <w:highlight w:val="yellow"/>
                <w:lang w:val="fr-FR"/>
              </w:rPr>
              <w:t>Thraupidae</w:t>
            </w:r>
            <w:proofErr w:type="spellEnd"/>
          </w:p>
        </w:tc>
        <w:tc>
          <w:tcPr>
            <w:tcW w:w="3600" w:type="dxa"/>
            <w:shd w:val="clear" w:color="auto" w:fill="auto"/>
          </w:tcPr>
          <w:p w:rsidR="000C2A74" w:rsidRPr="00D317ED" w:rsidRDefault="000C2A74" w:rsidP="00C26A7B">
            <w:pPr>
              <w:rPr>
                <w:rFonts w:ascii="Arial" w:eastAsia="Calibri" w:hAnsi="Arial" w:cs="Arial"/>
                <w:b/>
                <w:i/>
                <w:sz w:val="22"/>
                <w:szCs w:val="22"/>
                <w:lang w:val="fr-FR"/>
              </w:rPr>
            </w:pPr>
            <w:proofErr w:type="spellStart"/>
            <w:r w:rsidRPr="00D317ED">
              <w:rPr>
                <w:rFonts w:ascii="Arial" w:eastAsia="Calibri" w:hAnsi="Arial" w:cs="Arial"/>
                <w:b/>
                <w:i/>
                <w:sz w:val="22"/>
                <w:szCs w:val="22"/>
                <w:highlight w:val="yellow"/>
                <w:lang w:val="fr-FR"/>
              </w:rPr>
              <w:t>Sporophila</w:t>
            </w:r>
            <w:proofErr w:type="spellEnd"/>
            <w:r w:rsidRPr="00D317ED">
              <w:rPr>
                <w:rFonts w:ascii="Arial" w:eastAsia="Calibri" w:hAnsi="Arial" w:cs="Arial"/>
                <w:b/>
                <w:i/>
                <w:sz w:val="22"/>
                <w:szCs w:val="22"/>
                <w:highlight w:val="yellow"/>
                <w:lang w:val="fr-FR"/>
              </w:rPr>
              <w:t xml:space="preserve"> </w:t>
            </w:r>
            <w:proofErr w:type="spellStart"/>
            <w:r w:rsidRPr="00D317ED">
              <w:rPr>
                <w:rFonts w:ascii="Arial" w:eastAsia="Calibri" w:hAnsi="Arial" w:cs="Arial"/>
                <w:b/>
                <w:i/>
                <w:sz w:val="22"/>
                <w:szCs w:val="22"/>
                <w:highlight w:val="yellow"/>
                <w:lang w:val="fr-FR"/>
              </w:rPr>
              <w:t>palustris</w:t>
            </w:r>
            <w:proofErr w:type="spellEnd"/>
            <w:r w:rsidRPr="00D317ED">
              <w:rPr>
                <w:rFonts w:ascii="Arial" w:eastAsia="Calibri" w:hAnsi="Arial" w:cs="Arial"/>
                <w:b/>
                <w:i/>
                <w:sz w:val="22"/>
                <w:szCs w:val="22"/>
                <w:highlight w:val="yellow"/>
                <w:lang w:val="fr-FR"/>
              </w:rPr>
              <w:t xml:space="preserve"> </w:t>
            </w:r>
            <w:r w:rsidRPr="00D317ED">
              <w:rPr>
                <w:rStyle w:val="Funotenzeichen"/>
                <w:rFonts w:ascii="Arial" w:eastAsia="Calibri" w:hAnsi="Arial"/>
                <w:b/>
                <w:i/>
                <w:sz w:val="22"/>
                <w:szCs w:val="22"/>
                <w:vertAlign w:val="superscript"/>
                <w:lang w:val="fr-FR"/>
              </w:rPr>
              <w:footnoteReference w:id="2"/>
            </w:r>
          </w:p>
        </w:tc>
        <w:tc>
          <w:tcPr>
            <w:tcW w:w="990" w:type="dxa"/>
            <w:shd w:val="clear" w:color="auto" w:fill="auto"/>
          </w:tcPr>
          <w:p w:rsidR="000C2A74" w:rsidRPr="00D317ED" w:rsidRDefault="000C2A74" w:rsidP="00C26A7B">
            <w:pPr>
              <w:rPr>
                <w:rFonts w:ascii="Arial" w:eastAsia="Calibri" w:hAnsi="Arial" w:cs="Arial"/>
                <w:sz w:val="22"/>
                <w:szCs w:val="22"/>
                <w:lang w:val="fr-FR"/>
              </w:rPr>
            </w:pPr>
            <w:r w:rsidRPr="00D317ED">
              <w:rPr>
                <w:rFonts w:ascii="Arial" w:eastAsia="Calibri" w:hAnsi="Arial" w:cs="Arial"/>
                <w:sz w:val="22"/>
                <w:szCs w:val="22"/>
                <w:lang w:val="fr-FR"/>
              </w:rPr>
              <w:t>EN</w:t>
            </w:r>
          </w:p>
        </w:tc>
      </w:tr>
      <w:tr w:rsidR="000C2A74" w:rsidRPr="00D317ED" w:rsidTr="00C26A7B">
        <w:tc>
          <w:tcPr>
            <w:tcW w:w="1668" w:type="dxa"/>
            <w:shd w:val="clear" w:color="auto" w:fill="auto"/>
          </w:tcPr>
          <w:p w:rsidR="000C2A74" w:rsidRPr="00D317ED" w:rsidRDefault="000C2A74" w:rsidP="00C26A7B">
            <w:pPr>
              <w:rPr>
                <w:rFonts w:ascii="Arial" w:eastAsia="Calibri" w:hAnsi="Arial" w:cs="Arial"/>
                <w:sz w:val="22"/>
                <w:szCs w:val="22"/>
                <w:lang w:val="fr-FR"/>
              </w:rPr>
            </w:pPr>
          </w:p>
        </w:tc>
        <w:tc>
          <w:tcPr>
            <w:tcW w:w="360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Sporophila</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cinnamomea</w:t>
            </w:r>
            <w:proofErr w:type="spellEnd"/>
          </w:p>
        </w:tc>
        <w:tc>
          <w:tcPr>
            <w:tcW w:w="2880" w:type="dxa"/>
            <w:shd w:val="clear" w:color="auto" w:fill="auto"/>
          </w:tcPr>
          <w:p w:rsidR="000C2A74" w:rsidRPr="00D317ED" w:rsidRDefault="005A6780"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Sporophile</w:t>
            </w:r>
            <w:proofErr w:type="spellEnd"/>
            <w:r w:rsidRPr="00D317ED">
              <w:rPr>
                <w:rFonts w:ascii="Arial" w:eastAsia="Calibri" w:hAnsi="Arial" w:cs="Arial"/>
                <w:sz w:val="22"/>
                <w:szCs w:val="22"/>
                <w:lang w:val="fr-FR"/>
              </w:rPr>
              <w:t xml:space="preserve"> cannelle</w:t>
            </w:r>
          </w:p>
        </w:tc>
        <w:tc>
          <w:tcPr>
            <w:tcW w:w="1710" w:type="dxa"/>
            <w:shd w:val="clear" w:color="auto" w:fill="auto"/>
          </w:tcPr>
          <w:p w:rsidR="000C2A74" w:rsidRPr="00D317ED" w:rsidRDefault="000C2A74" w:rsidP="00C26A7B">
            <w:pPr>
              <w:rPr>
                <w:rFonts w:ascii="Arial" w:eastAsia="Calibri" w:hAnsi="Arial" w:cs="Arial"/>
                <w:sz w:val="22"/>
                <w:szCs w:val="22"/>
                <w:lang w:val="fr-FR"/>
              </w:rPr>
            </w:pPr>
            <w:proofErr w:type="spellStart"/>
            <w:r w:rsidRPr="00D317ED">
              <w:rPr>
                <w:rFonts w:ascii="Arial" w:eastAsia="Calibri" w:hAnsi="Arial" w:cs="Arial"/>
                <w:b/>
                <w:sz w:val="22"/>
                <w:szCs w:val="22"/>
                <w:highlight w:val="yellow"/>
                <w:lang w:val="fr-FR"/>
              </w:rPr>
              <w:t>Thraupidae</w:t>
            </w:r>
            <w:proofErr w:type="spellEnd"/>
          </w:p>
        </w:tc>
        <w:tc>
          <w:tcPr>
            <w:tcW w:w="360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Sporophila</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cinnamomea</w:t>
            </w:r>
            <w:proofErr w:type="spellEnd"/>
          </w:p>
        </w:tc>
        <w:tc>
          <w:tcPr>
            <w:tcW w:w="990" w:type="dxa"/>
            <w:shd w:val="clear" w:color="auto" w:fill="auto"/>
          </w:tcPr>
          <w:p w:rsidR="000C2A74" w:rsidRPr="00D317ED" w:rsidRDefault="000C2A74" w:rsidP="00C26A7B">
            <w:pPr>
              <w:rPr>
                <w:rFonts w:ascii="Arial" w:eastAsia="Calibri" w:hAnsi="Arial" w:cs="Arial"/>
                <w:sz w:val="22"/>
                <w:szCs w:val="22"/>
                <w:lang w:val="fr-FR"/>
              </w:rPr>
            </w:pPr>
            <w:r w:rsidRPr="00D317ED">
              <w:rPr>
                <w:rFonts w:ascii="Arial" w:eastAsia="Calibri" w:hAnsi="Arial" w:cs="Arial"/>
                <w:sz w:val="22"/>
                <w:szCs w:val="22"/>
                <w:lang w:val="fr-FR"/>
              </w:rPr>
              <w:t>VU</w:t>
            </w:r>
          </w:p>
        </w:tc>
      </w:tr>
      <w:tr w:rsidR="000C2A74" w:rsidRPr="00D317ED" w:rsidTr="00C26A7B">
        <w:tc>
          <w:tcPr>
            <w:tcW w:w="1668" w:type="dxa"/>
            <w:shd w:val="clear" w:color="auto" w:fill="auto"/>
          </w:tcPr>
          <w:p w:rsidR="000C2A74" w:rsidRPr="00D317ED" w:rsidRDefault="000C2A74" w:rsidP="00C26A7B">
            <w:pPr>
              <w:rPr>
                <w:rFonts w:ascii="Arial" w:eastAsia="Calibri" w:hAnsi="Arial" w:cs="Arial"/>
                <w:sz w:val="22"/>
                <w:szCs w:val="22"/>
                <w:lang w:val="fr-FR"/>
              </w:rPr>
            </w:pPr>
          </w:p>
        </w:tc>
        <w:tc>
          <w:tcPr>
            <w:tcW w:w="360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Sporophila</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hypochroma</w:t>
            </w:r>
            <w:proofErr w:type="spellEnd"/>
          </w:p>
        </w:tc>
        <w:tc>
          <w:tcPr>
            <w:tcW w:w="2880" w:type="dxa"/>
            <w:shd w:val="clear" w:color="auto" w:fill="auto"/>
          </w:tcPr>
          <w:p w:rsidR="000C2A74" w:rsidRPr="00D317ED" w:rsidRDefault="005A6780"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Sporophile</w:t>
            </w:r>
            <w:proofErr w:type="spellEnd"/>
            <w:r w:rsidRPr="00D317ED">
              <w:rPr>
                <w:rFonts w:ascii="Arial" w:eastAsia="Calibri" w:hAnsi="Arial" w:cs="Arial"/>
                <w:sz w:val="22"/>
                <w:szCs w:val="22"/>
                <w:lang w:val="fr-FR"/>
              </w:rPr>
              <w:t xml:space="preserve"> à croupion roux</w:t>
            </w:r>
          </w:p>
        </w:tc>
        <w:tc>
          <w:tcPr>
            <w:tcW w:w="1710" w:type="dxa"/>
            <w:shd w:val="clear" w:color="auto" w:fill="auto"/>
          </w:tcPr>
          <w:p w:rsidR="000C2A74" w:rsidRPr="00D317ED" w:rsidRDefault="000C2A74" w:rsidP="00C26A7B">
            <w:pPr>
              <w:rPr>
                <w:rFonts w:ascii="Arial" w:eastAsia="Calibri" w:hAnsi="Arial" w:cs="Arial"/>
                <w:sz w:val="22"/>
                <w:szCs w:val="22"/>
                <w:lang w:val="fr-FR"/>
              </w:rPr>
            </w:pPr>
            <w:proofErr w:type="spellStart"/>
            <w:r w:rsidRPr="00D317ED">
              <w:rPr>
                <w:rFonts w:ascii="Arial" w:eastAsia="Calibri" w:hAnsi="Arial" w:cs="Arial"/>
                <w:b/>
                <w:sz w:val="22"/>
                <w:szCs w:val="22"/>
                <w:highlight w:val="yellow"/>
                <w:lang w:val="fr-FR"/>
              </w:rPr>
              <w:t>Thraupidae</w:t>
            </w:r>
            <w:proofErr w:type="spellEnd"/>
          </w:p>
        </w:tc>
        <w:tc>
          <w:tcPr>
            <w:tcW w:w="360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Sporophila</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hypochroma</w:t>
            </w:r>
            <w:proofErr w:type="spellEnd"/>
          </w:p>
        </w:tc>
        <w:tc>
          <w:tcPr>
            <w:tcW w:w="990" w:type="dxa"/>
            <w:shd w:val="clear" w:color="auto" w:fill="auto"/>
          </w:tcPr>
          <w:p w:rsidR="000C2A74" w:rsidRPr="00D317ED" w:rsidRDefault="000C2A74" w:rsidP="00C26A7B">
            <w:pPr>
              <w:rPr>
                <w:rFonts w:ascii="Arial" w:eastAsia="Calibri" w:hAnsi="Arial" w:cs="Arial"/>
                <w:sz w:val="22"/>
                <w:szCs w:val="22"/>
                <w:lang w:val="fr-FR"/>
              </w:rPr>
            </w:pPr>
            <w:r w:rsidRPr="00D317ED">
              <w:rPr>
                <w:rFonts w:ascii="Arial" w:eastAsia="Calibri" w:hAnsi="Arial" w:cs="Arial"/>
                <w:sz w:val="22"/>
                <w:szCs w:val="22"/>
                <w:lang w:val="fr-FR"/>
              </w:rPr>
              <w:t>NT</w:t>
            </w:r>
          </w:p>
        </w:tc>
      </w:tr>
      <w:tr w:rsidR="000C2A74" w:rsidRPr="00D317ED" w:rsidTr="00C26A7B">
        <w:tc>
          <w:tcPr>
            <w:tcW w:w="1668" w:type="dxa"/>
            <w:shd w:val="clear" w:color="auto" w:fill="auto"/>
          </w:tcPr>
          <w:p w:rsidR="000C2A74" w:rsidRPr="00D317ED" w:rsidRDefault="000C2A74" w:rsidP="00C26A7B">
            <w:pPr>
              <w:rPr>
                <w:rFonts w:ascii="Arial" w:eastAsia="Calibri" w:hAnsi="Arial" w:cs="Arial"/>
                <w:sz w:val="22"/>
                <w:szCs w:val="22"/>
                <w:lang w:val="fr-FR"/>
              </w:rPr>
            </w:pPr>
          </w:p>
        </w:tc>
        <w:tc>
          <w:tcPr>
            <w:tcW w:w="360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Sporophila</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palustris</w:t>
            </w:r>
            <w:proofErr w:type="spellEnd"/>
            <w:r w:rsidRPr="00D317ED">
              <w:rPr>
                <w:rFonts w:ascii="Arial" w:eastAsia="Calibri" w:hAnsi="Arial" w:cs="Arial"/>
                <w:i/>
                <w:sz w:val="22"/>
                <w:szCs w:val="22"/>
                <w:lang w:val="fr-FR"/>
              </w:rPr>
              <w:t xml:space="preserve"> </w:t>
            </w:r>
          </w:p>
        </w:tc>
        <w:tc>
          <w:tcPr>
            <w:tcW w:w="2880" w:type="dxa"/>
            <w:shd w:val="clear" w:color="auto" w:fill="auto"/>
          </w:tcPr>
          <w:p w:rsidR="000C2A74" w:rsidRPr="00D317ED" w:rsidRDefault="00A351CB"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Sporophile</w:t>
            </w:r>
            <w:proofErr w:type="spellEnd"/>
            <w:r w:rsidRPr="00D317ED">
              <w:rPr>
                <w:rFonts w:ascii="Arial" w:eastAsia="Calibri" w:hAnsi="Arial" w:cs="Arial"/>
                <w:sz w:val="22"/>
                <w:szCs w:val="22"/>
                <w:lang w:val="fr-FR"/>
              </w:rPr>
              <w:t xml:space="preserve"> des marais</w:t>
            </w:r>
          </w:p>
        </w:tc>
        <w:tc>
          <w:tcPr>
            <w:tcW w:w="1710" w:type="dxa"/>
            <w:shd w:val="clear" w:color="auto" w:fill="auto"/>
          </w:tcPr>
          <w:p w:rsidR="000C2A74" w:rsidRPr="00D317ED" w:rsidRDefault="000C2A74" w:rsidP="00C26A7B">
            <w:pPr>
              <w:rPr>
                <w:rFonts w:ascii="Arial" w:eastAsia="Calibri" w:hAnsi="Arial" w:cs="Arial"/>
                <w:b/>
                <w:sz w:val="22"/>
                <w:szCs w:val="22"/>
                <w:lang w:val="fr-FR"/>
              </w:rPr>
            </w:pPr>
            <w:proofErr w:type="spellStart"/>
            <w:r w:rsidRPr="00D317ED">
              <w:rPr>
                <w:rFonts w:ascii="Arial" w:eastAsia="Calibri" w:hAnsi="Arial" w:cs="Arial"/>
                <w:b/>
                <w:sz w:val="22"/>
                <w:szCs w:val="22"/>
                <w:highlight w:val="yellow"/>
                <w:lang w:val="fr-FR"/>
              </w:rPr>
              <w:t>Thraupidae</w:t>
            </w:r>
            <w:proofErr w:type="spellEnd"/>
          </w:p>
        </w:tc>
        <w:tc>
          <w:tcPr>
            <w:tcW w:w="360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Sporophila</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palustris</w:t>
            </w:r>
            <w:proofErr w:type="spellEnd"/>
            <w:r w:rsidRPr="00D317ED">
              <w:rPr>
                <w:rFonts w:ascii="Arial" w:eastAsia="Calibri" w:hAnsi="Arial" w:cs="Arial"/>
                <w:i/>
                <w:sz w:val="22"/>
                <w:szCs w:val="22"/>
                <w:lang w:val="fr-FR"/>
              </w:rPr>
              <w:t xml:space="preserve"> </w:t>
            </w:r>
            <w:r w:rsidRPr="00D317ED">
              <w:rPr>
                <w:rFonts w:ascii="Arial" w:eastAsia="Calibri" w:hAnsi="Arial" w:cs="Arial"/>
                <w:i/>
                <w:sz w:val="22"/>
                <w:szCs w:val="22"/>
                <w:vertAlign w:val="superscript"/>
                <w:lang w:val="fr-FR"/>
              </w:rPr>
              <w:t>1</w:t>
            </w:r>
          </w:p>
        </w:tc>
        <w:tc>
          <w:tcPr>
            <w:tcW w:w="990" w:type="dxa"/>
            <w:shd w:val="clear" w:color="auto" w:fill="auto"/>
          </w:tcPr>
          <w:p w:rsidR="000C2A74" w:rsidRPr="00D317ED" w:rsidRDefault="000C2A74" w:rsidP="00C26A7B">
            <w:pPr>
              <w:rPr>
                <w:rFonts w:ascii="Arial" w:eastAsia="Calibri" w:hAnsi="Arial" w:cs="Arial"/>
                <w:sz w:val="22"/>
                <w:szCs w:val="22"/>
                <w:lang w:val="fr-FR"/>
              </w:rPr>
            </w:pPr>
            <w:r w:rsidRPr="00D317ED">
              <w:rPr>
                <w:rFonts w:ascii="Arial" w:eastAsia="Calibri" w:hAnsi="Arial" w:cs="Arial"/>
                <w:sz w:val="22"/>
                <w:szCs w:val="22"/>
                <w:lang w:val="fr-FR"/>
              </w:rPr>
              <w:t>EN</w:t>
            </w:r>
          </w:p>
        </w:tc>
      </w:tr>
      <w:tr w:rsidR="000C2A74" w:rsidRPr="00D317ED" w:rsidTr="00C26A7B">
        <w:tc>
          <w:tcPr>
            <w:tcW w:w="1668" w:type="dxa"/>
            <w:shd w:val="clear" w:color="auto" w:fill="auto"/>
          </w:tcPr>
          <w:p w:rsidR="000C2A74" w:rsidRPr="00D317ED" w:rsidRDefault="000C2A74"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Parulidae</w:t>
            </w:r>
            <w:proofErr w:type="spellEnd"/>
          </w:p>
        </w:tc>
        <w:tc>
          <w:tcPr>
            <w:tcW w:w="360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Cardellina</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canadensis</w:t>
            </w:r>
            <w:proofErr w:type="spellEnd"/>
          </w:p>
        </w:tc>
        <w:tc>
          <w:tcPr>
            <w:tcW w:w="2880" w:type="dxa"/>
            <w:shd w:val="clear" w:color="auto" w:fill="auto"/>
          </w:tcPr>
          <w:p w:rsidR="000C2A74" w:rsidRPr="00D317ED" w:rsidRDefault="00A351CB"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Paruline</w:t>
            </w:r>
            <w:proofErr w:type="spellEnd"/>
            <w:r w:rsidRPr="00D317ED">
              <w:rPr>
                <w:rFonts w:ascii="Arial" w:eastAsia="Calibri" w:hAnsi="Arial" w:cs="Arial"/>
                <w:sz w:val="22"/>
                <w:szCs w:val="22"/>
                <w:lang w:val="fr-FR"/>
              </w:rPr>
              <w:t xml:space="preserve"> du Canada</w:t>
            </w:r>
          </w:p>
        </w:tc>
        <w:tc>
          <w:tcPr>
            <w:tcW w:w="1710" w:type="dxa"/>
            <w:shd w:val="clear" w:color="auto" w:fill="auto"/>
          </w:tcPr>
          <w:p w:rsidR="000C2A74" w:rsidRPr="00D317ED" w:rsidRDefault="000C2A74"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Parulidae</w:t>
            </w:r>
            <w:proofErr w:type="spellEnd"/>
          </w:p>
        </w:tc>
        <w:tc>
          <w:tcPr>
            <w:tcW w:w="360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Cardellina</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canadensis</w:t>
            </w:r>
            <w:proofErr w:type="spellEnd"/>
          </w:p>
        </w:tc>
        <w:tc>
          <w:tcPr>
            <w:tcW w:w="990" w:type="dxa"/>
            <w:shd w:val="clear" w:color="auto" w:fill="auto"/>
          </w:tcPr>
          <w:p w:rsidR="000C2A74" w:rsidRPr="00D317ED" w:rsidRDefault="000C2A74" w:rsidP="00C26A7B">
            <w:pPr>
              <w:rPr>
                <w:rFonts w:ascii="Arial" w:eastAsia="Calibri" w:hAnsi="Arial" w:cs="Arial"/>
                <w:sz w:val="22"/>
                <w:szCs w:val="22"/>
                <w:lang w:val="fr-FR"/>
              </w:rPr>
            </w:pPr>
            <w:r w:rsidRPr="00D317ED">
              <w:rPr>
                <w:rFonts w:ascii="Arial" w:eastAsia="Calibri" w:hAnsi="Arial" w:cs="Arial"/>
                <w:sz w:val="22"/>
                <w:szCs w:val="22"/>
                <w:lang w:val="fr-FR"/>
              </w:rPr>
              <w:t>LC</w:t>
            </w:r>
          </w:p>
        </w:tc>
      </w:tr>
      <w:tr w:rsidR="000C2A74" w:rsidRPr="00D317ED" w:rsidTr="00C26A7B">
        <w:tc>
          <w:tcPr>
            <w:tcW w:w="1668" w:type="dxa"/>
            <w:shd w:val="clear" w:color="auto" w:fill="auto"/>
          </w:tcPr>
          <w:p w:rsidR="000C2A74" w:rsidRPr="00D317ED" w:rsidRDefault="000C2A74" w:rsidP="00C26A7B">
            <w:pPr>
              <w:rPr>
                <w:rFonts w:ascii="Arial" w:hAnsi="Arial" w:cs="Arial"/>
                <w:sz w:val="22"/>
                <w:szCs w:val="22"/>
                <w:lang w:val="fr-FR"/>
              </w:rPr>
            </w:pPr>
            <w:proofErr w:type="spellStart"/>
            <w:r w:rsidRPr="00D317ED">
              <w:rPr>
                <w:rFonts w:ascii="Arial" w:hAnsi="Arial" w:cs="Arial"/>
                <w:sz w:val="22"/>
                <w:szCs w:val="22"/>
                <w:lang w:val="fr-FR"/>
              </w:rPr>
              <w:t>Icteridae</w:t>
            </w:r>
            <w:proofErr w:type="spellEnd"/>
          </w:p>
        </w:tc>
        <w:tc>
          <w:tcPr>
            <w:tcW w:w="360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Agelaius</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flavus</w:t>
            </w:r>
            <w:proofErr w:type="spellEnd"/>
          </w:p>
        </w:tc>
        <w:tc>
          <w:tcPr>
            <w:tcW w:w="2880" w:type="dxa"/>
            <w:shd w:val="clear" w:color="auto" w:fill="auto"/>
          </w:tcPr>
          <w:p w:rsidR="000C2A74" w:rsidRPr="00D317ED" w:rsidRDefault="00A351CB" w:rsidP="00C26A7B">
            <w:pPr>
              <w:rPr>
                <w:rFonts w:ascii="Arial" w:eastAsia="Calibri" w:hAnsi="Arial" w:cs="Arial"/>
                <w:sz w:val="22"/>
                <w:szCs w:val="22"/>
                <w:lang w:val="fr-FR"/>
              </w:rPr>
            </w:pPr>
            <w:r w:rsidRPr="00D317ED">
              <w:rPr>
                <w:rFonts w:ascii="Arial" w:eastAsia="Calibri" w:hAnsi="Arial" w:cs="Arial"/>
                <w:sz w:val="22"/>
                <w:szCs w:val="22"/>
                <w:lang w:val="fr-FR"/>
              </w:rPr>
              <w:t>Carouge safran</w:t>
            </w:r>
          </w:p>
        </w:tc>
        <w:tc>
          <w:tcPr>
            <w:tcW w:w="1710" w:type="dxa"/>
            <w:shd w:val="clear" w:color="auto" w:fill="auto"/>
          </w:tcPr>
          <w:p w:rsidR="000C2A74" w:rsidRPr="00D317ED" w:rsidRDefault="000C2A74" w:rsidP="00C26A7B">
            <w:pPr>
              <w:rPr>
                <w:rFonts w:ascii="Arial" w:eastAsia="Calibri" w:hAnsi="Arial" w:cs="Arial"/>
                <w:sz w:val="22"/>
                <w:szCs w:val="22"/>
                <w:lang w:val="fr-FR"/>
              </w:rPr>
            </w:pPr>
            <w:proofErr w:type="spellStart"/>
            <w:r w:rsidRPr="00D317ED">
              <w:rPr>
                <w:rFonts w:ascii="Arial" w:eastAsia="Calibri" w:hAnsi="Arial" w:cs="Arial"/>
                <w:sz w:val="22"/>
                <w:szCs w:val="22"/>
                <w:lang w:val="fr-FR"/>
              </w:rPr>
              <w:t>Icteridae</w:t>
            </w:r>
            <w:proofErr w:type="spellEnd"/>
          </w:p>
        </w:tc>
        <w:tc>
          <w:tcPr>
            <w:tcW w:w="3600" w:type="dxa"/>
            <w:shd w:val="clear" w:color="auto" w:fill="auto"/>
          </w:tcPr>
          <w:p w:rsidR="000C2A74" w:rsidRPr="00D317ED" w:rsidRDefault="000C2A74" w:rsidP="00C26A7B">
            <w:pPr>
              <w:rPr>
                <w:rFonts w:ascii="Arial" w:eastAsia="Calibri" w:hAnsi="Arial" w:cs="Arial"/>
                <w:b/>
                <w:i/>
                <w:sz w:val="22"/>
                <w:szCs w:val="22"/>
                <w:lang w:val="fr-FR"/>
              </w:rPr>
            </w:pPr>
            <w:proofErr w:type="spellStart"/>
            <w:r w:rsidRPr="00D317ED">
              <w:rPr>
                <w:rFonts w:ascii="Arial" w:eastAsia="Calibri" w:hAnsi="Arial" w:cs="Arial"/>
                <w:b/>
                <w:i/>
                <w:iCs/>
                <w:sz w:val="22"/>
                <w:szCs w:val="22"/>
                <w:highlight w:val="yellow"/>
                <w:lang w:val="fr-FR"/>
              </w:rPr>
              <w:t>Xanthopsar</w:t>
            </w:r>
            <w:proofErr w:type="spellEnd"/>
            <w:r w:rsidRPr="00D317ED">
              <w:rPr>
                <w:rFonts w:ascii="Arial" w:eastAsia="Calibri" w:hAnsi="Arial" w:cs="Arial"/>
                <w:b/>
                <w:i/>
                <w:iCs/>
                <w:sz w:val="22"/>
                <w:szCs w:val="22"/>
                <w:highlight w:val="yellow"/>
                <w:lang w:val="fr-FR"/>
              </w:rPr>
              <w:t xml:space="preserve"> </w:t>
            </w:r>
            <w:proofErr w:type="spellStart"/>
            <w:r w:rsidRPr="00D317ED">
              <w:rPr>
                <w:rFonts w:ascii="Arial" w:eastAsia="Calibri" w:hAnsi="Arial" w:cs="Arial"/>
                <w:b/>
                <w:i/>
                <w:iCs/>
                <w:sz w:val="22"/>
                <w:szCs w:val="22"/>
                <w:highlight w:val="yellow"/>
                <w:lang w:val="fr-FR"/>
              </w:rPr>
              <w:t>flavus</w:t>
            </w:r>
            <w:proofErr w:type="spellEnd"/>
          </w:p>
        </w:tc>
        <w:tc>
          <w:tcPr>
            <w:tcW w:w="990" w:type="dxa"/>
            <w:shd w:val="clear" w:color="auto" w:fill="auto"/>
          </w:tcPr>
          <w:p w:rsidR="000C2A74" w:rsidRPr="00D317ED" w:rsidRDefault="000C2A74" w:rsidP="00C26A7B">
            <w:pPr>
              <w:rPr>
                <w:rFonts w:ascii="Arial" w:eastAsia="Calibri" w:hAnsi="Arial" w:cs="Arial"/>
                <w:sz w:val="22"/>
                <w:szCs w:val="22"/>
                <w:u w:val="single"/>
                <w:lang w:val="fr-FR"/>
              </w:rPr>
            </w:pPr>
            <w:r w:rsidRPr="00D317ED">
              <w:rPr>
                <w:rFonts w:ascii="Arial" w:eastAsia="Calibri" w:hAnsi="Arial" w:cs="Arial"/>
                <w:sz w:val="22"/>
                <w:szCs w:val="22"/>
                <w:lang w:val="fr-FR"/>
              </w:rPr>
              <w:t>VU</w:t>
            </w:r>
          </w:p>
        </w:tc>
      </w:tr>
      <w:tr w:rsidR="000C2A74" w:rsidRPr="00D317ED" w:rsidTr="00C26A7B">
        <w:tc>
          <w:tcPr>
            <w:tcW w:w="1668" w:type="dxa"/>
            <w:shd w:val="clear" w:color="auto" w:fill="auto"/>
          </w:tcPr>
          <w:p w:rsidR="000C2A74" w:rsidRPr="00D317ED" w:rsidRDefault="000C2A74" w:rsidP="00C26A7B">
            <w:pPr>
              <w:rPr>
                <w:rFonts w:ascii="Arial" w:eastAsia="Calibri" w:hAnsi="Arial" w:cs="Arial"/>
                <w:sz w:val="22"/>
                <w:szCs w:val="22"/>
                <w:lang w:val="fr-FR"/>
              </w:rPr>
            </w:pPr>
          </w:p>
        </w:tc>
        <w:tc>
          <w:tcPr>
            <w:tcW w:w="360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Dolichonyx</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oryzivorus</w:t>
            </w:r>
            <w:proofErr w:type="spellEnd"/>
          </w:p>
        </w:tc>
        <w:tc>
          <w:tcPr>
            <w:tcW w:w="2880" w:type="dxa"/>
            <w:shd w:val="clear" w:color="auto" w:fill="auto"/>
          </w:tcPr>
          <w:p w:rsidR="000C2A74" w:rsidRPr="00D317ED" w:rsidRDefault="00A351CB" w:rsidP="00C26A7B">
            <w:pPr>
              <w:rPr>
                <w:rFonts w:ascii="Arial" w:eastAsia="Calibri" w:hAnsi="Arial" w:cs="Arial"/>
                <w:sz w:val="22"/>
                <w:szCs w:val="22"/>
                <w:lang w:val="fr-FR"/>
              </w:rPr>
            </w:pPr>
            <w:r w:rsidRPr="00D317ED">
              <w:rPr>
                <w:rFonts w:ascii="Arial" w:eastAsia="Calibri" w:hAnsi="Arial" w:cs="Arial"/>
                <w:sz w:val="22"/>
                <w:szCs w:val="22"/>
                <w:lang w:val="fr-FR"/>
              </w:rPr>
              <w:t xml:space="preserve">Goglu des </w:t>
            </w:r>
            <w:proofErr w:type="spellStart"/>
            <w:r w:rsidRPr="00D317ED">
              <w:rPr>
                <w:rFonts w:ascii="Arial" w:eastAsia="Calibri" w:hAnsi="Arial" w:cs="Arial"/>
                <w:sz w:val="22"/>
                <w:szCs w:val="22"/>
                <w:lang w:val="fr-FR"/>
              </w:rPr>
              <w:t>Rés</w:t>
            </w:r>
            <w:proofErr w:type="spellEnd"/>
          </w:p>
        </w:tc>
        <w:tc>
          <w:tcPr>
            <w:tcW w:w="1710" w:type="dxa"/>
            <w:shd w:val="clear" w:color="auto" w:fill="auto"/>
          </w:tcPr>
          <w:p w:rsidR="000C2A74" w:rsidRPr="00D317ED" w:rsidRDefault="000C2A74" w:rsidP="00C26A7B">
            <w:pPr>
              <w:rPr>
                <w:rFonts w:ascii="Arial" w:eastAsia="Calibri" w:hAnsi="Arial" w:cs="Arial"/>
                <w:sz w:val="22"/>
                <w:szCs w:val="22"/>
                <w:lang w:val="fr-FR"/>
              </w:rPr>
            </w:pPr>
          </w:p>
        </w:tc>
        <w:tc>
          <w:tcPr>
            <w:tcW w:w="3600" w:type="dxa"/>
            <w:shd w:val="clear" w:color="auto" w:fill="auto"/>
          </w:tcPr>
          <w:p w:rsidR="000C2A74" w:rsidRPr="00D317ED" w:rsidRDefault="000C2A74" w:rsidP="00C26A7B">
            <w:pPr>
              <w:rPr>
                <w:rFonts w:ascii="Arial" w:eastAsia="Calibri" w:hAnsi="Arial" w:cs="Arial"/>
                <w:i/>
                <w:sz w:val="22"/>
                <w:szCs w:val="22"/>
                <w:lang w:val="fr-FR"/>
              </w:rPr>
            </w:pPr>
            <w:proofErr w:type="spellStart"/>
            <w:r w:rsidRPr="00D317ED">
              <w:rPr>
                <w:rFonts w:ascii="Arial" w:eastAsia="Calibri" w:hAnsi="Arial" w:cs="Arial"/>
                <w:i/>
                <w:sz w:val="22"/>
                <w:szCs w:val="22"/>
                <w:lang w:val="fr-FR"/>
              </w:rPr>
              <w:t>Dolichonyx</w:t>
            </w:r>
            <w:proofErr w:type="spellEnd"/>
            <w:r w:rsidRPr="00D317ED">
              <w:rPr>
                <w:rFonts w:ascii="Arial" w:eastAsia="Calibri" w:hAnsi="Arial" w:cs="Arial"/>
                <w:i/>
                <w:sz w:val="22"/>
                <w:szCs w:val="22"/>
                <w:lang w:val="fr-FR"/>
              </w:rPr>
              <w:t xml:space="preserve"> </w:t>
            </w:r>
            <w:proofErr w:type="spellStart"/>
            <w:r w:rsidRPr="00D317ED">
              <w:rPr>
                <w:rFonts w:ascii="Arial" w:eastAsia="Calibri" w:hAnsi="Arial" w:cs="Arial"/>
                <w:i/>
                <w:sz w:val="22"/>
                <w:szCs w:val="22"/>
                <w:lang w:val="fr-FR"/>
              </w:rPr>
              <w:t>oryzivorus</w:t>
            </w:r>
            <w:proofErr w:type="spellEnd"/>
          </w:p>
        </w:tc>
        <w:tc>
          <w:tcPr>
            <w:tcW w:w="990" w:type="dxa"/>
            <w:shd w:val="clear" w:color="auto" w:fill="auto"/>
          </w:tcPr>
          <w:p w:rsidR="000C2A74" w:rsidRPr="00D317ED" w:rsidRDefault="000C2A74" w:rsidP="00C26A7B">
            <w:pPr>
              <w:rPr>
                <w:rFonts w:ascii="Arial" w:eastAsia="Calibri" w:hAnsi="Arial" w:cs="Arial"/>
                <w:sz w:val="22"/>
                <w:szCs w:val="22"/>
                <w:lang w:val="fr-FR"/>
              </w:rPr>
            </w:pPr>
            <w:r w:rsidRPr="00D317ED">
              <w:rPr>
                <w:rFonts w:ascii="Arial" w:eastAsia="Calibri" w:hAnsi="Arial" w:cs="Arial"/>
                <w:sz w:val="22"/>
                <w:szCs w:val="22"/>
                <w:lang w:val="fr-FR"/>
              </w:rPr>
              <w:t>LC</w:t>
            </w:r>
          </w:p>
        </w:tc>
      </w:tr>
    </w:tbl>
    <w:p w:rsidR="000C2A74" w:rsidRPr="00D317ED" w:rsidRDefault="000C2A74" w:rsidP="000C2A74">
      <w:pPr>
        <w:rPr>
          <w:rFonts w:ascii="Arial" w:hAnsi="Arial" w:cs="Arial"/>
          <w:sz w:val="22"/>
          <w:szCs w:val="22"/>
          <w:lang w:val="fr-FR"/>
        </w:rPr>
        <w:sectPr w:rsidR="000C2A74" w:rsidRPr="00D317ED" w:rsidSect="00C26A7B">
          <w:headerReference w:type="first" r:id="rId18"/>
          <w:footnotePr>
            <w:numRestart w:val="eachSect"/>
          </w:footnotePr>
          <w:endnotePr>
            <w:numFmt w:val="decimal"/>
          </w:endnotePr>
          <w:pgSz w:w="16837" w:h="11905" w:orient="landscape" w:code="9"/>
          <w:pgMar w:top="1411" w:right="1102" w:bottom="1411" w:left="1152" w:header="432" w:footer="432" w:gutter="0"/>
          <w:cols w:space="720"/>
          <w:noEndnote/>
          <w:titlePg/>
          <w:docGrid w:linePitch="272"/>
        </w:sectPr>
      </w:pPr>
    </w:p>
    <w:p w:rsidR="000C2A74" w:rsidRPr="00D317ED" w:rsidRDefault="000C2A74" w:rsidP="000C2A74">
      <w:pPr>
        <w:pStyle w:val="Textkrper"/>
        <w:kinsoku w:val="0"/>
        <w:overflowPunct w:val="0"/>
        <w:spacing w:after="240"/>
        <w:jc w:val="right"/>
        <w:rPr>
          <w:rFonts w:ascii="Arial" w:hAnsi="Arial" w:cs="Arial"/>
          <w:b/>
          <w:caps/>
          <w:szCs w:val="22"/>
          <w:lang w:val="fr-FR"/>
        </w:rPr>
      </w:pPr>
      <w:r w:rsidRPr="00D317ED">
        <w:rPr>
          <w:rFonts w:ascii="Arial" w:hAnsi="Arial" w:cs="Arial"/>
          <w:b/>
          <w:caps/>
          <w:szCs w:val="22"/>
          <w:lang w:val="fr-FR"/>
        </w:rPr>
        <w:lastRenderedPageBreak/>
        <w:t>ANNEX 3</w:t>
      </w:r>
    </w:p>
    <w:p w:rsidR="000C2A74" w:rsidRDefault="003C4B6C" w:rsidP="000C2A74">
      <w:pPr>
        <w:pStyle w:val="Textkrper"/>
        <w:kinsoku w:val="0"/>
        <w:overflowPunct w:val="0"/>
        <w:spacing w:after="240"/>
        <w:jc w:val="left"/>
        <w:rPr>
          <w:rFonts w:ascii="Arial" w:hAnsi="Arial" w:cs="Arial"/>
          <w:b/>
          <w:caps/>
          <w:szCs w:val="22"/>
          <w:lang w:val="fr-FR"/>
        </w:rPr>
      </w:pPr>
      <w:r w:rsidRPr="00BA00F5">
        <w:rPr>
          <w:rFonts w:ascii="Arial" w:hAnsi="Arial" w:cs="Arial"/>
          <w:b/>
          <w:szCs w:val="20"/>
          <w:lang w:val="fr-FR"/>
        </w:rPr>
        <w:t>IMPLICATIONS EN CAS D’ADOPTION DE LA VERSION EN LIGNE DU</w:t>
      </w:r>
      <w:r w:rsidR="000C2A74" w:rsidRPr="00BA00F5">
        <w:rPr>
          <w:rFonts w:ascii="Arial" w:hAnsi="Arial" w:cs="Arial"/>
          <w:b/>
          <w:caps/>
          <w:szCs w:val="22"/>
          <w:lang w:val="fr-FR"/>
        </w:rPr>
        <w:t xml:space="preserve"> </w:t>
      </w:r>
      <w:r w:rsidRPr="00BA00F5">
        <w:rPr>
          <w:rFonts w:ascii="Arial" w:hAnsi="Arial" w:cs="Arial"/>
          <w:b/>
          <w:caps/>
          <w:szCs w:val="22"/>
          <w:lang w:val="fr-FR"/>
        </w:rPr>
        <w:t>« </w:t>
      </w:r>
      <w:r w:rsidR="000C2A74" w:rsidRPr="00BA00F5">
        <w:rPr>
          <w:rFonts w:ascii="Arial" w:hAnsi="Arial" w:cs="Arial"/>
          <w:b/>
          <w:caps/>
          <w:szCs w:val="22"/>
          <w:lang w:val="fr-FR"/>
        </w:rPr>
        <w:t>Catalogue of Fishes: Genera, Species, References.</w:t>
      </w:r>
      <w:r w:rsidRPr="00BA00F5">
        <w:rPr>
          <w:rFonts w:ascii="Arial" w:hAnsi="Arial" w:cs="Arial"/>
          <w:b/>
          <w:caps/>
          <w:szCs w:val="22"/>
          <w:lang w:val="fr-FR"/>
        </w:rPr>
        <w:t> »</w:t>
      </w:r>
      <w:r w:rsidR="000C2A74" w:rsidRPr="00BA00F5">
        <w:rPr>
          <w:rFonts w:ascii="Arial" w:hAnsi="Arial" w:cs="Arial"/>
          <w:b/>
          <w:caps/>
          <w:szCs w:val="22"/>
          <w:lang w:val="fr-FR"/>
        </w:rPr>
        <w:t xml:space="preserve"> Eschmeyer, W.N., R. Fricke and R. van der Laan (eds). California Academy of Sciences (version </w:t>
      </w:r>
      <w:r w:rsidR="007F162E" w:rsidRPr="00BA00F5">
        <w:rPr>
          <w:rFonts w:ascii="Arial" w:hAnsi="Arial" w:cs="Arial"/>
          <w:b/>
          <w:caps/>
          <w:szCs w:val="22"/>
          <w:lang w:val="fr-FR"/>
        </w:rPr>
        <w:t>DU 28 AV</w:t>
      </w:r>
      <w:r w:rsidR="000C2A74" w:rsidRPr="00BA00F5">
        <w:rPr>
          <w:rFonts w:ascii="Arial" w:hAnsi="Arial" w:cs="Arial"/>
          <w:b/>
          <w:caps/>
          <w:szCs w:val="22"/>
          <w:lang w:val="fr-FR"/>
        </w:rPr>
        <w:t xml:space="preserve">ril 2017). </w:t>
      </w:r>
      <w:r w:rsidRPr="00BA00F5">
        <w:rPr>
          <w:rFonts w:ascii="Arial" w:hAnsi="Arial" w:cs="Arial"/>
          <w:b/>
          <w:szCs w:val="20"/>
          <w:lang w:val="fr-FR"/>
        </w:rPr>
        <w:t>LES CHANGEMENTS DE NOMENCLATURE SONT INDIQUÉS EN GRAS ET JAUNE</w:t>
      </w:r>
      <w:r w:rsidR="000C2A74" w:rsidRPr="00BA00F5">
        <w:rPr>
          <w:rFonts w:ascii="Arial" w:hAnsi="Arial" w:cs="Arial"/>
          <w:b/>
          <w:caps/>
          <w:szCs w:val="22"/>
          <w:lang w:val="fr-FR"/>
        </w:rPr>
        <w:t>.</w:t>
      </w:r>
    </w:p>
    <w:p w:rsidR="00BA00F5" w:rsidRPr="00BA00F5" w:rsidRDefault="00BA00F5" w:rsidP="000C2A74">
      <w:pPr>
        <w:pStyle w:val="Textkrper"/>
        <w:kinsoku w:val="0"/>
        <w:overflowPunct w:val="0"/>
        <w:spacing w:after="240"/>
        <w:jc w:val="left"/>
        <w:rPr>
          <w:rFonts w:ascii="Arial" w:hAnsi="Arial" w:cs="Arial"/>
          <w:b/>
          <w:caps/>
          <w:szCs w:val="22"/>
          <w:lang w:val="fr-FR"/>
        </w:rPr>
      </w:pP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2812"/>
        <w:gridCol w:w="2806"/>
        <w:gridCol w:w="2552"/>
        <w:gridCol w:w="141"/>
        <w:gridCol w:w="3969"/>
      </w:tblGrid>
      <w:tr w:rsidR="000C2A74" w:rsidRPr="00BA00F5" w:rsidTr="00BA00F5">
        <w:trPr>
          <w:cantSplit/>
          <w:tblHeader/>
        </w:trPr>
        <w:tc>
          <w:tcPr>
            <w:tcW w:w="2570" w:type="dxa"/>
            <w:shd w:val="clear" w:color="auto" w:fill="auto"/>
          </w:tcPr>
          <w:p w:rsidR="000C2A74" w:rsidRPr="00BA00F5" w:rsidRDefault="00120DB9" w:rsidP="00C26A7B">
            <w:pPr>
              <w:rPr>
                <w:rFonts w:ascii="Arial" w:eastAsia="Calibri" w:hAnsi="Arial" w:cs="Arial"/>
                <w:b/>
                <w:sz w:val="22"/>
                <w:lang w:val="fr-FR"/>
              </w:rPr>
            </w:pPr>
            <w:r w:rsidRPr="00BA00F5">
              <w:rPr>
                <w:rFonts w:ascii="Arial" w:eastAsia="Calibri" w:hAnsi="Arial" w:cs="Arial"/>
                <w:b/>
                <w:sz w:val="22"/>
                <w:lang w:val="fr-FR"/>
              </w:rPr>
              <w:t>Famille</w:t>
            </w:r>
            <w:r w:rsidR="000C2A74" w:rsidRPr="00BA00F5">
              <w:rPr>
                <w:rFonts w:ascii="Arial" w:eastAsia="Calibri" w:hAnsi="Arial" w:cs="Arial"/>
                <w:b/>
                <w:sz w:val="22"/>
                <w:lang w:val="fr-FR"/>
              </w:rPr>
              <w:t xml:space="preserve"> </w:t>
            </w:r>
          </w:p>
        </w:tc>
        <w:tc>
          <w:tcPr>
            <w:tcW w:w="2812" w:type="dxa"/>
            <w:shd w:val="clear" w:color="auto" w:fill="auto"/>
          </w:tcPr>
          <w:p w:rsidR="000C2A74" w:rsidRPr="00BA00F5" w:rsidRDefault="00120DB9" w:rsidP="00120DB9">
            <w:pPr>
              <w:rPr>
                <w:rFonts w:ascii="Arial" w:eastAsia="Calibri" w:hAnsi="Arial" w:cs="Arial"/>
                <w:b/>
                <w:sz w:val="22"/>
                <w:lang w:val="fr-FR"/>
              </w:rPr>
            </w:pPr>
            <w:r w:rsidRPr="00BA00F5">
              <w:rPr>
                <w:rFonts w:ascii="Arial" w:eastAsia="Calibri" w:hAnsi="Arial" w:cs="Arial"/>
                <w:b/>
                <w:sz w:val="22"/>
                <w:lang w:val="fr-FR"/>
              </w:rPr>
              <w:t>Nom actuel à l’Annexe</w:t>
            </w:r>
            <w:r w:rsidR="000C2A74" w:rsidRPr="00BA00F5">
              <w:rPr>
                <w:rFonts w:ascii="Arial" w:eastAsia="Calibri" w:hAnsi="Arial" w:cs="Arial"/>
                <w:b/>
                <w:sz w:val="22"/>
                <w:lang w:val="fr-FR"/>
              </w:rPr>
              <w:t xml:space="preserve"> I </w:t>
            </w:r>
            <w:r w:rsidRPr="00BA00F5">
              <w:rPr>
                <w:rFonts w:ascii="Arial" w:eastAsia="Calibri" w:hAnsi="Arial" w:cs="Arial"/>
                <w:b/>
                <w:sz w:val="22"/>
                <w:lang w:val="fr-FR"/>
              </w:rPr>
              <w:t>et/ou</w:t>
            </w:r>
            <w:r w:rsidR="000C2A74" w:rsidRPr="00BA00F5">
              <w:rPr>
                <w:rFonts w:ascii="Arial" w:eastAsia="Calibri" w:hAnsi="Arial" w:cs="Arial"/>
                <w:b/>
                <w:sz w:val="22"/>
                <w:lang w:val="fr-FR"/>
              </w:rPr>
              <w:t xml:space="preserve"> II</w:t>
            </w:r>
          </w:p>
        </w:tc>
        <w:tc>
          <w:tcPr>
            <w:tcW w:w="2806" w:type="dxa"/>
            <w:shd w:val="clear" w:color="auto" w:fill="auto"/>
          </w:tcPr>
          <w:p w:rsidR="000C2A74" w:rsidRPr="00BA00F5" w:rsidRDefault="00560206" w:rsidP="00C26A7B">
            <w:pPr>
              <w:rPr>
                <w:rFonts w:ascii="Arial" w:eastAsia="Calibri" w:hAnsi="Arial" w:cs="Arial"/>
                <w:b/>
                <w:sz w:val="22"/>
                <w:lang w:val="fr-FR"/>
              </w:rPr>
            </w:pPr>
            <w:r w:rsidRPr="00BA00F5">
              <w:rPr>
                <w:rFonts w:ascii="Arial" w:eastAsia="Calibri" w:hAnsi="Arial" w:cs="Arial"/>
                <w:b/>
                <w:sz w:val="22"/>
                <w:lang w:val="fr-FR"/>
              </w:rPr>
              <w:t xml:space="preserve">Nom </w:t>
            </w:r>
            <w:proofErr w:type="spellStart"/>
            <w:r w:rsidRPr="00BA00F5">
              <w:rPr>
                <w:rFonts w:ascii="Arial" w:eastAsia="Calibri" w:hAnsi="Arial" w:cs="Arial"/>
                <w:b/>
                <w:sz w:val="22"/>
                <w:lang w:val="fr-FR"/>
              </w:rPr>
              <w:t>francais</w:t>
            </w:r>
            <w:proofErr w:type="spellEnd"/>
          </w:p>
        </w:tc>
        <w:tc>
          <w:tcPr>
            <w:tcW w:w="2552" w:type="dxa"/>
            <w:shd w:val="clear" w:color="auto" w:fill="auto"/>
          </w:tcPr>
          <w:p w:rsidR="000C2A74" w:rsidRPr="00BA00F5" w:rsidRDefault="00120DB9" w:rsidP="00120DB9">
            <w:pPr>
              <w:rPr>
                <w:rFonts w:ascii="Arial" w:eastAsia="Calibri" w:hAnsi="Arial" w:cs="Arial"/>
                <w:b/>
                <w:sz w:val="22"/>
                <w:lang w:val="fr-FR"/>
              </w:rPr>
            </w:pPr>
            <w:r w:rsidRPr="00BA00F5">
              <w:rPr>
                <w:rFonts w:ascii="Arial" w:eastAsia="Calibri" w:hAnsi="Arial" w:cs="Arial"/>
                <w:b/>
                <w:sz w:val="22"/>
                <w:lang w:val="fr-FR"/>
              </w:rPr>
              <w:t>Nom de famille dans</w:t>
            </w:r>
            <w:r w:rsidR="000C2A74" w:rsidRPr="00BA00F5">
              <w:rPr>
                <w:rFonts w:ascii="Arial" w:eastAsia="Calibri" w:hAnsi="Arial" w:cs="Arial"/>
                <w:b/>
                <w:sz w:val="22"/>
                <w:lang w:val="fr-FR"/>
              </w:rPr>
              <w:t xml:space="preserve"> </w:t>
            </w:r>
            <w:proofErr w:type="spellStart"/>
            <w:r w:rsidR="000C2A74" w:rsidRPr="00BA00F5">
              <w:rPr>
                <w:rFonts w:ascii="Arial" w:eastAsia="Calibri" w:hAnsi="Arial" w:cs="Arial"/>
                <w:b/>
                <w:sz w:val="22"/>
                <w:lang w:val="fr-FR"/>
              </w:rPr>
              <w:t>Eschmeyer</w:t>
            </w:r>
            <w:proofErr w:type="spellEnd"/>
            <w:r w:rsidR="000C2A74" w:rsidRPr="00BA00F5">
              <w:rPr>
                <w:rFonts w:ascii="Arial" w:eastAsia="Calibri" w:hAnsi="Arial" w:cs="Arial"/>
                <w:b/>
                <w:sz w:val="22"/>
                <w:lang w:val="fr-FR"/>
              </w:rPr>
              <w:t xml:space="preserve"> et al. (</w:t>
            </w:r>
            <w:r w:rsidRPr="00BA00F5">
              <w:rPr>
                <w:rFonts w:ascii="Arial" w:eastAsia="Calibri" w:hAnsi="Arial" w:cs="Arial"/>
                <w:b/>
                <w:sz w:val="22"/>
                <w:lang w:val="fr-FR"/>
              </w:rPr>
              <w:t>en ligne</w:t>
            </w:r>
            <w:r w:rsidR="000C2A74" w:rsidRPr="00BA00F5">
              <w:rPr>
                <w:rFonts w:ascii="Arial" w:eastAsia="Calibri" w:hAnsi="Arial" w:cs="Arial"/>
                <w:b/>
                <w:sz w:val="22"/>
                <w:lang w:val="fr-FR"/>
              </w:rPr>
              <w:t xml:space="preserve"> 28.04.17)</w:t>
            </w:r>
          </w:p>
        </w:tc>
        <w:tc>
          <w:tcPr>
            <w:tcW w:w="4110" w:type="dxa"/>
            <w:gridSpan w:val="2"/>
            <w:shd w:val="clear" w:color="auto" w:fill="auto"/>
          </w:tcPr>
          <w:p w:rsidR="000C2A74" w:rsidRPr="00BA00F5" w:rsidRDefault="00120DB9" w:rsidP="00120DB9">
            <w:pPr>
              <w:rPr>
                <w:rFonts w:ascii="Arial" w:eastAsia="Calibri" w:hAnsi="Arial" w:cs="Arial"/>
                <w:b/>
                <w:sz w:val="22"/>
                <w:lang w:val="fr-FR"/>
              </w:rPr>
            </w:pPr>
            <w:r w:rsidRPr="00BA00F5">
              <w:rPr>
                <w:rFonts w:ascii="Arial" w:eastAsia="Calibri" w:hAnsi="Arial" w:cs="Arial"/>
                <w:b/>
                <w:sz w:val="22"/>
                <w:lang w:val="fr-FR"/>
              </w:rPr>
              <w:t>Nom d’espèce dans</w:t>
            </w:r>
            <w:r w:rsidR="000C2A74" w:rsidRPr="00BA00F5">
              <w:rPr>
                <w:rFonts w:ascii="Arial" w:eastAsia="Calibri" w:hAnsi="Arial" w:cs="Arial"/>
                <w:b/>
                <w:sz w:val="22"/>
                <w:lang w:val="fr-FR"/>
              </w:rPr>
              <w:t xml:space="preserve"> </w:t>
            </w:r>
            <w:proofErr w:type="spellStart"/>
            <w:r w:rsidR="000C2A74" w:rsidRPr="00BA00F5">
              <w:rPr>
                <w:rFonts w:ascii="Arial" w:eastAsia="Calibri" w:hAnsi="Arial" w:cs="Arial"/>
                <w:b/>
                <w:sz w:val="22"/>
                <w:lang w:val="fr-FR"/>
              </w:rPr>
              <w:t>Eschmeyer</w:t>
            </w:r>
            <w:proofErr w:type="spellEnd"/>
            <w:r w:rsidR="000C2A74" w:rsidRPr="00BA00F5">
              <w:rPr>
                <w:rFonts w:ascii="Arial" w:eastAsia="Calibri" w:hAnsi="Arial" w:cs="Arial"/>
                <w:b/>
                <w:sz w:val="22"/>
                <w:lang w:val="fr-FR"/>
              </w:rPr>
              <w:t xml:space="preserve"> et al. (</w:t>
            </w:r>
            <w:r w:rsidRPr="00BA00F5">
              <w:rPr>
                <w:rFonts w:ascii="Arial" w:eastAsia="Calibri" w:hAnsi="Arial" w:cs="Arial"/>
                <w:b/>
                <w:sz w:val="22"/>
                <w:lang w:val="fr-FR"/>
              </w:rPr>
              <w:t>en ligne</w:t>
            </w:r>
            <w:r w:rsidR="000C2A74" w:rsidRPr="00BA00F5">
              <w:rPr>
                <w:rFonts w:ascii="Arial" w:eastAsia="Calibri" w:hAnsi="Arial" w:cs="Arial"/>
                <w:b/>
                <w:sz w:val="22"/>
                <w:lang w:val="fr-FR"/>
              </w:rPr>
              <w:t xml:space="preserve"> 28.04.17)</w:t>
            </w:r>
          </w:p>
        </w:tc>
      </w:tr>
      <w:tr w:rsidR="000C2A74" w:rsidRPr="00D317ED" w:rsidTr="00BA00F5">
        <w:tc>
          <w:tcPr>
            <w:tcW w:w="14850" w:type="dxa"/>
            <w:gridSpan w:val="6"/>
            <w:shd w:val="clear" w:color="auto" w:fill="auto"/>
          </w:tcPr>
          <w:p w:rsidR="000C2A74" w:rsidRPr="00BA00F5" w:rsidRDefault="000C2A74" w:rsidP="00C26A7B">
            <w:pPr>
              <w:rPr>
                <w:rFonts w:ascii="Arial" w:eastAsia="Calibri" w:hAnsi="Arial" w:cs="Arial"/>
                <w:b/>
                <w:sz w:val="22"/>
                <w:lang w:val="fr-FR"/>
              </w:rPr>
            </w:pPr>
          </w:p>
          <w:p w:rsidR="000C2A74" w:rsidRPr="00D317ED" w:rsidRDefault="000C2A74" w:rsidP="00C26A7B">
            <w:pPr>
              <w:rPr>
                <w:rFonts w:ascii="Arial" w:eastAsia="Calibri" w:hAnsi="Arial" w:cs="Arial"/>
                <w:b/>
                <w:sz w:val="22"/>
                <w:lang w:val="fr-FR"/>
              </w:rPr>
            </w:pPr>
            <w:proofErr w:type="spellStart"/>
            <w:r w:rsidRPr="00BA00F5">
              <w:rPr>
                <w:rFonts w:ascii="Arial" w:eastAsia="Calibri" w:hAnsi="Arial" w:cs="Arial"/>
                <w:b/>
                <w:sz w:val="22"/>
                <w:lang w:val="fr-FR"/>
              </w:rPr>
              <w:t>Elasmobranchii</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roofErr w:type="spellStart"/>
            <w:r w:rsidRPr="00D317ED">
              <w:rPr>
                <w:rFonts w:ascii="Arial" w:eastAsia="Calibri" w:hAnsi="Arial" w:cs="Arial"/>
                <w:sz w:val="22"/>
                <w:lang w:val="fr-FR"/>
              </w:rPr>
              <w:t>Alopiidae</w:t>
            </w:r>
            <w:proofErr w:type="spellEnd"/>
          </w:p>
        </w:tc>
        <w:tc>
          <w:tcPr>
            <w:tcW w:w="2812" w:type="dxa"/>
            <w:shd w:val="clear" w:color="auto" w:fill="auto"/>
          </w:tcPr>
          <w:p w:rsidR="000C2A74" w:rsidRPr="00D317ED" w:rsidRDefault="000C2A74" w:rsidP="00C26A7B">
            <w:pPr>
              <w:rPr>
                <w:rFonts w:ascii="Arial" w:eastAsia="Calibri" w:hAnsi="Arial" w:cs="Arial"/>
                <w:i/>
                <w:sz w:val="22"/>
                <w:lang w:val="fr-FR"/>
              </w:rPr>
            </w:pPr>
            <w:r w:rsidRPr="00D317ED">
              <w:rPr>
                <w:rFonts w:ascii="Arial" w:eastAsia="Calibri" w:hAnsi="Arial" w:cs="Arial"/>
                <w:i/>
                <w:sz w:val="22"/>
                <w:lang w:val="fr-FR"/>
              </w:rPr>
              <w:t xml:space="preserve">Alopias </w:t>
            </w:r>
            <w:proofErr w:type="spellStart"/>
            <w:r w:rsidRPr="00D317ED">
              <w:rPr>
                <w:rFonts w:ascii="Arial" w:eastAsia="Calibri" w:hAnsi="Arial" w:cs="Arial"/>
                <w:i/>
                <w:sz w:val="22"/>
                <w:lang w:val="fr-FR"/>
              </w:rPr>
              <w:t>pelagicus</w:t>
            </w:r>
            <w:proofErr w:type="spellEnd"/>
          </w:p>
        </w:tc>
        <w:tc>
          <w:tcPr>
            <w:tcW w:w="2806" w:type="dxa"/>
            <w:shd w:val="clear" w:color="auto" w:fill="auto"/>
          </w:tcPr>
          <w:p w:rsidR="0003629E" w:rsidRPr="00D317ED" w:rsidRDefault="0003629E" w:rsidP="0003629E">
            <w:pPr>
              <w:rPr>
                <w:rFonts w:ascii="Arial" w:eastAsia="Calibri" w:hAnsi="Arial" w:cs="Arial"/>
                <w:sz w:val="22"/>
                <w:szCs w:val="22"/>
                <w:lang w:val="fr-FR"/>
              </w:rPr>
            </w:pPr>
            <w:r w:rsidRPr="00D317ED">
              <w:rPr>
                <w:rFonts w:ascii="Arial" w:eastAsia="Calibri" w:hAnsi="Arial" w:cs="Arial"/>
                <w:sz w:val="22"/>
                <w:szCs w:val="22"/>
                <w:lang w:val="fr-FR"/>
              </w:rPr>
              <w:t xml:space="preserve">Requin-renard pélagique </w:t>
            </w:r>
          </w:p>
          <w:p w:rsidR="000C2A74" w:rsidRPr="00D317ED" w:rsidRDefault="000C2A74" w:rsidP="0003629E">
            <w:pPr>
              <w:rPr>
                <w:rFonts w:ascii="Arial" w:eastAsia="Calibri" w:hAnsi="Arial" w:cs="Arial"/>
                <w:sz w:val="22"/>
                <w:szCs w:val="22"/>
                <w:lang w:val="fr-FR"/>
              </w:rPr>
            </w:pPr>
          </w:p>
        </w:tc>
        <w:tc>
          <w:tcPr>
            <w:tcW w:w="2693" w:type="dxa"/>
            <w:gridSpan w:val="2"/>
            <w:shd w:val="clear" w:color="auto" w:fill="auto"/>
          </w:tcPr>
          <w:p w:rsidR="000C2A74" w:rsidRPr="00D317ED" w:rsidRDefault="000C2A74" w:rsidP="00C26A7B">
            <w:pPr>
              <w:rPr>
                <w:rFonts w:ascii="Arial" w:hAnsi="Arial" w:cs="Arial"/>
                <w:sz w:val="22"/>
                <w:lang w:val="fr-FR"/>
              </w:rPr>
            </w:pPr>
            <w:proofErr w:type="spellStart"/>
            <w:r w:rsidRPr="00D317ED">
              <w:rPr>
                <w:rFonts w:ascii="Arial" w:eastAsia="Calibri" w:hAnsi="Arial" w:cs="Arial"/>
                <w:sz w:val="22"/>
                <w:lang w:val="fr-FR"/>
              </w:rPr>
              <w:t>Alopiidae</w:t>
            </w:r>
            <w:proofErr w:type="spellEnd"/>
          </w:p>
        </w:tc>
        <w:tc>
          <w:tcPr>
            <w:tcW w:w="3969" w:type="dxa"/>
            <w:shd w:val="clear" w:color="auto" w:fill="auto"/>
          </w:tcPr>
          <w:p w:rsidR="000C2A74" w:rsidRPr="00D317ED" w:rsidRDefault="000C2A74" w:rsidP="00C26A7B">
            <w:pPr>
              <w:rPr>
                <w:rFonts w:ascii="Arial" w:eastAsia="Calibri" w:hAnsi="Arial" w:cs="Arial"/>
                <w:i/>
                <w:sz w:val="22"/>
                <w:lang w:val="fr-FR"/>
              </w:rPr>
            </w:pPr>
            <w:r w:rsidRPr="00D317ED">
              <w:rPr>
                <w:rFonts w:ascii="Arial" w:eastAsia="Calibri" w:hAnsi="Arial" w:cs="Arial"/>
                <w:i/>
                <w:sz w:val="22"/>
                <w:lang w:val="fr-FR"/>
              </w:rPr>
              <w:t xml:space="preserve">Alopias </w:t>
            </w:r>
            <w:proofErr w:type="spellStart"/>
            <w:r w:rsidRPr="00D317ED">
              <w:rPr>
                <w:rFonts w:ascii="Arial" w:eastAsia="Calibri" w:hAnsi="Arial" w:cs="Arial"/>
                <w:i/>
                <w:sz w:val="22"/>
                <w:lang w:val="fr-FR"/>
              </w:rPr>
              <w:t>pelagicus</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r w:rsidRPr="00D317ED">
              <w:rPr>
                <w:rFonts w:ascii="Arial" w:eastAsia="Calibri" w:hAnsi="Arial" w:cs="Arial"/>
                <w:i/>
                <w:sz w:val="22"/>
                <w:lang w:val="fr-FR"/>
              </w:rPr>
              <w:t xml:space="preserve">Alopias </w:t>
            </w:r>
            <w:proofErr w:type="spellStart"/>
            <w:r w:rsidRPr="00D317ED">
              <w:rPr>
                <w:rFonts w:ascii="Arial" w:eastAsia="Calibri" w:hAnsi="Arial" w:cs="Arial"/>
                <w:i/>
                <w:sz w:val="22"/>
                <w:lang w:val="fr-FR"/>
              </w:rPr>
              <w:t>superciliosus</w:t>
            </w:r>
            <w:proofErr w:type="spellEnd"/>
          </w:p>
        </w:tc>
        <w:tc>
          <w:tcPr>
            <w:tcW w:w="2806" w:type="dxa"/>
            <w:shd w:val="clear" w:color="auto" w:fill="auto"/>
          </w:tcPr>
          <w:p w:rsidR="000C2A74" w:rsidRPr="00D317ED" w:rsidRDefault="0003629E" w:rsidP="00C26A7B">
            <w:pPr>
              <w:rPr>
                <w:rFonts w:ascii="Arial" w:eastAsia="Calibri" w:hAnsi="Arial" w:cs="Arial"/>
                <w:sz w:val="22"/>
                <w:szCs w:val="22"/>
                <w:lang w:val="fr-FR"/>
              </w:rPr>
            </w:pPr>
            <w:r w:rsidRPr="00D317ED">
              <w:rPr>
                <w:rFonts w:ascii="Arial" w:eastAsia="Calibri" w:hAnsi="Arial" w:cs="Arial"/>
                <w:sz w:val="22"/>
                <w:szCs w:val="22"/>
                <w:lang w:val="fr-FR"/>
              </w:rPr>
              <w:t>Requin-renard à gros yeux</w:t>
            </w:r>
          </w:p>
        </w:tc>
        <w:tc>
          <w:tcPr>
            <w:tcW w:w="2693" w:type="dxa"/>
            <w:gridSpan w:val="2"/>
            <w:shd w:val="clear" w:color="auto" w:fill="auto"/>
          </w:tcPr>
          <w:p w:rsidR="000C2A74" w:rsidRPr="00D317ED" w:rsidRDefault="000C2A74" w:rsidP="00C26A7B">
            <w:pPr>
              <w:rPr>
                <w:rFonts w:ascii="Arial" w:hAnsi="Arial" w:cs="Arial"/>
                <w:sz w:val="22"/>
                <w:lang w:val="fr-FR"/>
              </w:rPr>
            </w:pPr>
          </w:p>
        </w:tc>
        <w:tc>
          <w:tcPr>
            <w:tcW w:w="3969" w:type="dxa"/>
            <w:shd w:val="clear" w:color="auto" w:fill="auto"/>
          </w:tcPr>
          <w:p w:rsidR="000C2A74" w:rsidRPr="00D317ED" w:rsidRDefault="000C2A74" w:rsidP="00C26A7B">
            <w:pPr>
              <w:rPr>
                <w:rFonts w:ascii="Arial" w:eastAsia="Calibri" w:hAnsi="Arial" w:cs="Arial"/>
                <w:i/>
                <w:sz w:val="22"/>
                <w:lang w:val="fr-FR"/>
              </w:rPr>
            </w:pPr>
            <w:r w:rsidRPr="00D317ED">
              <w:rPr>
                <w:rFonts w:ascii="Arial" w:eastAsia="Calibri" w:hAnsi="Arial" w:cs="Arial"/>
                <w:i/>
                <w:sz w:val="22"/>
                <w:lang w:val="fr-FR"/>
              </w:rPr>
              <w:t xml:space="preserve">Alopias </w:t>
            </w:r>
            <w:proofErr w:type="spellStart"/>
            <w:r w:rsidRPr="00D317ED">
              <w:rPr>
                <w:rFonts w:ascii="Arial" w:eastAsia="Calibri" w:hAnsi="Arial" w:cs="Arial"/>
                <w:i/>
                <w:sz w:val="22"/>
                <w:lang w:val="fr-FR"/>
              </w:rPr>
              <w:t>superciliosus</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r w:rsidRPr="00D317ED">
              <w:rPr>
                <w:rFonts w:ascii="Arial" w:eastAsia="Calibri" w:hAnsi="Arial" w:cs="Arial"/>
                <w:i/>
                <w:sz w:val="22"/>
                <w:lang w:val="fr-FR"/>
              </w:rPr>
              <w:t xml:space="preserve">Alopias </w:t>
            </w:r>
            <w:proofErr w:type="spellStart"/>
            <w:r w:rsidRPr="00D317ED">
              <w:rPr>
                <w:rFonts w:ascii="Arial" w:eastAsia="Calibri" w:hAnsi="Arial" w:cs="Arial"/>
                <w:i/>
                <w:sz w:val="22"/>
                <w:lang w:val="fr-FR"/>
              </w:rPr>
              <w:t>vulpinus</w:t>
            </w:r>
            <w:proofErr w:type="spellEnd"/>
          </w:p>
        </w:tc>
        <w:tc>
          <w:tcPr>
            <w:tcW w:w="2806" w:type="dxa"/>
            <w:shd w:val="clear" w:color="auto" w:fill="auto"/>
          </w:tcPr>
          <w:p w:rsidR="000C2A74" w:rsidRPr="00D317ED" w:rsidRDefault="0003629E" w:rsidP="00C26A7B">
            <w:pPr>
              <w:rPr>
                <w:rFonts w:ascii="Arial" w:eastAsia="Calibri" w:hAnsi="Arial" w:cs="Arial"/>
                <w:sz w:val="22"/>
                <w:szCs w:val="22"/>
                <w:lang w:val="fr-FR"/>
              </w:rPr>
            </w:pPr>
            <w:r w:rsidRPr="00D317ED">
              <w:rPr>
                <w:rFonts w:ascii="Arial" w:eastAsia="Calibri" w:hAnsi="Arial" w:cs="Arial"/>
                <w:sz w:val="22"/>
                <w:szCs w:val="22"/>
                <w:lang w:val="fr-FR"/>
              </w:rPr>
              <w:t>Requin-renard commun</w:t>
            </w:r>
          </w:p>
        </w:tc>
        <w:tc>
          <w:tcPr>
            <w:tcW w:w="2693" w:type="dxa"/>
            <w:gridSpan w:val="2"/>
            <w:shd w:val="clear" w:color="auto" w:fill="auto"/>
          </w:tcPr>
          <w:p w:rsidR="000C2A74" w:rsidRPr="00D317ED" w:rsidRDefault="000C2A74" w:rsidP="00C26A7B">
            <w:pPr>
              <w:rPr>
                <w:rFonts w:ascii="Arial" w:hAnsi="Arial" w:cs="Arial"/>
                <w:sz w:val="22"/>
                <w:lang w:val="fr-FR"/>
              </w:rPr>
            </w:pPr>
          </w:p>
        </w:tc>
        <w:tc>
          <w:tcPr>
            <w:tcW w:w="3969" w:type="dxa"/>
            <w:shd w:val="clear" w:color="auto" w:fill="auto"/>
          </w:tcPr>
          <w:p w:rsidR="000C2A74" w:rsidRPr="00D317ED" w:rsidRDefault="000C2A74" w:rsidP="00C26A7B">
            <w:pPr>
              <w:rPr>
                <w:rFonts w:ascii="Arial" w:eastAsia="Calibri" w:hAnsi="Arial" w:cs="Arial"/>
                <w:i/>
                <w:sz w:val="22"/>
                <w:lang w:val="fr-FR"/>
              </w:rPr>
            </w:pPr>
            <w:r w:rsidRPr="00D317ED">
              <w:rPr>
                <w:rFonts w:ascii="Arial" w:eastAsia="Calibri" w:hAnsi="Arial" w:cs="Arial"/>
                <w:i/>
                <w:sz w:val="22"/>
                <w:lang w:val="fr-FR"/>
              </w:rPr>
              <w:t xml:space="preserve">Alopias </w:t>
            </w:r>
            <w:proofErr w:type="spellStart"/>
            <w:r w:rsidRPr="00D317ED">
              <w:rPr>
                <w:rFonts w:ascii="Arial" w:eastAsia="Calibri" w:hAnsi="Arial" w:cs="Arial"/>
                <w:i/>
                <w:sz w:val="22"/>
                <w:lang w:val="fr-FR"/>
              </w:rPr>
              <w:t>vulpinus</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roofErr w:type="spellStart"/>
            <w:r w:rsidRPr="00D317ED">
              <w:rPr>
                <w:rFonts w:ascii="Arial" w:eastAsia="Calibri" w:hAnsi="Arial" w:cs="Arial"/>
                <w:sz w:val="22"/>
                <w:lang w:val="fr-FR"/>
              </w:rPr>
              <w:t>Carcharhinidae</w:t>
            </w:r>
            <w:proofErr w:type="spellEnd"/>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Carcharhinus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falciformis</w:t>
            </w:r>
            <w:proofErr w:type="spellEnd"/>
          </w:p>
        </w:tc>
        <w:tc>
          <w:tcPr>
            <w:tcW w:w="2806" w:type="dxa"/>
            <w:shd w:val="clear" w:color="auto" w:fill="auto"/>
          </w:tcPr>
          <w:p w:rsidR="000C2A74" w:rsidRPr="00D317ED" w:rsidRDefault="0003629E" w:rsidP="00C26A7B">
            <w:pPr>
              <w:rPr>
                <w:rFonts w:ascii="Arial" w:eastAsia="Calibri" w:hAnsi="Arial" w:cs="Arial"/>
                <w:sz w:val="22"/>
                <w:szCs w:val="22"/>
                <w:lang w:val="fr-FR"/>
              </w:rPr>
            </w:pPr>
            <w:r w:rsidRPr="00D317ED">
              <w:rPr>
                <w:rFonts w:ascii="Arial" w:eastAsia="Calibri" w:hAnsi="Arial" w:cs="Arial"/>
                <w:sz w:val="22"/>
                <w:szCs w:val="22"/>
                <w:lang w:val="fr-FR"/>
              </w:rPr>
              <w:t>Requin soyeux</w:t>
            </w:r>
          </w:p>
        </w:tc>
        <w:tc>
          <w:tcPr>
            <w:tcW w:w="2693" w:type="dxa"/>
            <w:gridSpan w:val="2"/>
            <w:shd w:val="clear" w:color="auto" w:fill="auto"/>
          </w:tcPr>
          <w:p w:rsidR="000C2A74" w:rsidRPr="00D317ED" w:rsidRDefault="000C2A74" w:rsidP="00C26A7B">
            <w:pPr>
              <w:rPr>
                <w:rFonts w:ascii="Arial" w:hAnsi="Arial" w:cs="Arial"/>
                <w:sz w:val="22"/>
                <w:lang w:val="fr-FR"/>
              </w:rPr>
            </w:pPr>
            <w:proofErr w:type="spellStart"/>
            <w:r w:rsidRPr="00D317ED">
              <w:rPr>
                <w:rFonts w:ascii="Arial" w:eastAsia="Calibri" w:hAnsi="Arial" w:cs="Arial"/>
                <w:sz w:val="22"/>
                <w:lang w:val="fr-FR"/>
              </w:rPr>
              <w:t>Carcharhinidae</w:t>
            </w:r>
            <w:proofErr w:type="spellEnd"/>
          </w:p>
        </w:tc>
        <w:tc>
          <w:tcPr>
            <w:tcW w:w="3969"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Carcharhinus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falciformis</w:t>
            </w:r>
            <w:proofErr w:type="spellEnd"/>
          </w:p>
        </w:tc>
      </w:tr>
      <w:tr w:rsidR="000C2A74" w:rsidRPr="00D317ED" w:rsidTr="00BA00F5">
        <w:tc>
          <w:tcPr>
            <w:tcW w:w="2570" w:type="dxa"/>
            <w:tcBorders>
              <w:top w:val="single" w:sz="4" w:space="0" w:color="auto"/>
              <w:left w:val="single" w:sz="4" w:space="0" w:color="auto"/>
              <w:bottom w:val="single" w:sz="4" w:space="0" w:color="auto"/>
              <w:right w:val="single" w:sz="4" w:space="0" w:color="auto"/>
            </w:tcBorders>
            <w:shd w:val="clear" w:color="auto" w:fill="auto"/>
          </w:tcPr>
          <w:p w:rsidR="000C2A74" w:rsidRPr="00D317ED" w:rsidRDefault="000C2A74" w:rsidP="00C26A7B">
            <w:pPr>
              <w:rPr>
                <w:rFonts w:ascii="Arial" w:eastAsia="Calibri" w:hAnsi="Arial" w:cs="Arial"/>
                <w:sz w:val="22"/>
                <w:lang w:val="fr-FR"/>
              </w:rPr>
            </w:pPr>
            <w:proofErr w:type="spellStart"/>
            <w:r w:rsidRPr="00D317ED">
              <w:rPr>
                <w:rFonts w:ascii="Arial" w:eastAsia="Calibri" w:hAnsi="Arial" w:cs="Arial"/>
                <w:sz w:val="22"/>
                <w:lang w:val="fr-FR"/>
              </w:rPr>
              <w:t>Cetorhinidae</w:t>
            </w:r>
            <w:proofErr w:type="spellEnd"/>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Cetorhinus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maximus</w:t>
            </w:r>
            <w:proofErr w:type="spellEnd"/>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0C2A74" w:rsidRPr="00D317ED" w:rsidRDefault="0003629E" w:rsidP="00C26A7B">
            <w:pPr>
              <w:rPr>
                <w:rFonts w:ascii="Arial" w:eastAsia="Calibri" w:hAnsi="Arial" w:cs="Arial"/>
                <w:sz w:val="22"/>
                <w:szCs w:val="22"/>
                <w:lang w:val="fr-FR"/>
              </w:rPr>
            </w:pPr>
            <w:r w:rsidRPr="00D317ED">
              <w:rPr>
                <w:rFonts w:ascii="Arial" w:eastAsia="Calibri" w:hAnsi="Arial" w:cs="Arial"/>
                <w:sz w:val="22"/>
                <w:szCs w:val="22"/>
                <w:lang w:val="fr-FR"/>
              </w:rPr>
              <w:t xml:space="preserve">Requin </w:t>
            </w:r>
            <w:proofErr w:type="spellStart"/>
            <w:r w:rsidRPr="00D317ED">
              <w:rPr>
                <w:rFonts w:ascii="Arial" w:eastAsia="Calibri" w:hAnsi="Arial" w:cs="Arial"/>
                <w:sz w:val="22"/>
                <w:szCs w:val="22"/>
                <w:lang w:val="fr-FR"/>
              </w:rPr>
              <w:t>pelerin</w:t>
            </w:r>
            <w:proofErr w:type="spellEnd"/>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0C2A74" w:rsidRPr="00D317ED" w:rsidRDefault="000C2A74" w:rsidP="00C26A7B">
            <w:pPr>
              <w:rPr>
                <w:rFonts w:ascii="Arial" w:hAnsi="Arial" w:cs="Arial"/>
                <w:sz w:val="22"/>
                <w:lang w:val="fr-FR"/>
              </w:rPr>
            </w:pPr>
            <w:proofErr w:type="spellStart"/>
            <w:r w:rsidRPr="00D317ED">
              <w:rPr>
                <w:rFonts w:ascii="Arial" w:eastAsia="Calibri" w:hAnsi="Arial" w:cs="Arial"/>
                <w:sz w:val="22"/>
                <w:lang w:val="fr-FR"/>
              </w:rPr>
              <w:t>Cetorhinidae</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Cetorhinus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maximus</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roofErr w:type="spellStart"/>
            <w:r w:rsidRPr="00D317ED">
              <w:rPr>
                <w:rFonts w:ascii="Arial" w:eastAsia="Calibri" w:hAnsi="Arial" w:cs="Arial"/>
                <w:sz w:val="22"/>
                <w:lang w:val="fr-FR"/>
              </w:rPr>
              <w:t>Lamnidae</w:t>
            </w:r>
            <w:proofErr w:type="spellEnd"/>
          </w:p>
        </w:tc>
        <w:tc>
          <w:tcPr>
            <w:tcW w:w="2812" w:type="dxa"/>
            <w:shd w:val="clear" w:color="auto" w:fill="auto"/>
          </w:tcPr>
          <w:p w:rsidR="000C2A74" w:rsidRPr="00D317ED" w:rsidRDefault="000C2A74" w:rsidP="00C26A7B">
            <w:pPr>
              <w:rPr>
                <w:rFonts w:ascii="Arial" w:eastAsia="Calibri" w:hAnsi="Arial" w:cs="Arial"/>
                <w:i/>
                <w:sz w:val="22"/>
                <w:lang w:val="fr-FR"/>
              </w:rPr>
            </w:pPr>
            <w:r w:rsidRPr="00D317ED">
              <w:rPr>
                <w:rFonts w:ascii="Arial" w:eastAsia="Calibri" w:hAnsi="Arial" w:cs="Arial"/>
                <w:i/>
                <w:sz w:val="22"/>
                <w:lang w:val="fr-FR"/>
              </w:rPr>
              <w:t xml:space="preserve">Carcharodon </w:t>
            </w:r>
            <w:proofErr w:type="spellStart"/>
            <w:r w:rsidRPr="00D317ED">
              <w:rPr>
                <w:rFonts w:ascii="Arial" w:eastAsia="Calibri" w:hAnsi="Arial" w:cs="Arial"/>
                <w:i/>
                <w:sz w:val="22"/>
                <w:lang w:val="fr-FR"/>
              </w:rPr>
              <w:t>carcharias</w:t>
            </w:r>
            <w:proofErr w:type="spellEnd"/>
          </w:p>
        </w:tc>
        <w:tc>
          <w:tcPr>
            <w:tcW w:w="2806" w:type="dxa"/>
            <w:shd w:val="clear" w:color="auto" w:fill="auto"/>
          </w:tcPr>
          <w:p w:rsidR="000C2A74" w:rsidRPr="00D317ED" w:rsidRDefault="0003629E" w:rsidP="00C26A7B">
            <w:pPr>
              <w:rPr>
                <w:rFonts w:ascii="Arial" w:eastAsia="Calibri" w:hAnsi="Arial" w:cs="Arial"/>
                <w:sz w:val="22"/>
                <w:szCs w:val="22"/>
                <w:lang w:val="fr-FR"/>
              </w:rPr>
            </w:pPr>
            <w:r w:rsidRPr="00D317ED">
              <w:rPr>
                <w:rFonts w:ascii="Arial" w:eastAsia="Calibri" w:hAnsi="Arial" w:cs="Arial"/>
                <w:sz w:val="22"/>
                <w:szCs w:val="22"/>
                <w:lang w:val="fr-FR"/>
              </w:rPr>
              <w:t>Grand requin blanc, le grand requin</w:t>
            </w:r>
          </w:p>
        </w:tc>
        <w:tc>
          <w:tcPr>
            <w:tcW w:w="2693" w:type="dxa"/>
            <w:gridSpan w:val="2"/>
            <w:shd w:val="clear" w:color="auto" w:fill="auto"/>
          </w:tcPr>
          <w:p w:rsidR="000C2A74" w:rsidRPr="00D317ED" w:rsidRDefault="000C2A74" w:rsidP="00C26A7B">
            <w:pPr>
              <w:rPr>
                <w:rFonts w:ascii="Arial" w:hAnsi="Arial" w:cs="Arial"/>
                <w:sz w:val="22"/>
                <w:lang w:val="fr-FR"/>
              </w:rPr>
            </w:pPr>
            <w:proofErr w:type="spellStart"/>
            <w:r w:rsidRPr="00D317ED">
              <w:rPr>
                <w:rFonts w:ascii="Arial" w:eastAsia="Calibri" w:hAnsi="Arial" w:cs="Arial"/>
                <w:sz w:val="22"/>
                <w:lang w:val="fr-FR"/>
              </w:rPr>
              <w:t>Lamnidae</w:t>
            </w:r>
            <w:proofErr w:type="spellEnd"/>
          </w:p>
        </w:tc>
        <w:tc>
          <w:tcPr>
            <w:tcW w:w="3969" w:type="dxa"/>
            <w:shd w:val="clear" w:color="auto" w:fill="auto"/>
          </w:tcPr>
          <w:p w:rsidR="000C2A74" w:rsidRPr="00D317ED" w:rsidRDefault="000C2A74" w:rsidP="00C26A7B">
            <w:pPr>
              <w:rPr>
                <w:rFonts w:ascii="Arial" w:eastAsia="Calibri" w:hAnsi="Arial" w:cs="Arial"/>
                <w:i/>
                <w:sz w:val="22"/>
                <w:lang w:val="fr-FR"/>
              </w:rPr>
            </w:pPr>
            <w:r w:rsidRPr="00D317ED">
              <w:rPr>
                <w:rFonts w:ascii="Arial" w:eastAsia="Calibri" w:hAnsi="Arial" w:cs="Arial"/>
                <w:i/>
                <w:sz w:val="22"/>
                <w:lang w:val="fr-FR"/>
              </w:rPr>
              <w:t xml:space="preserve">Carcharodon </w:t>
            </w:r>
            <w:proofErr w:type="spellStart"/>
            <w:r w:rsidRPr="00D317ED">
              <w:rPr>
                <w:rFonts w:ascii="Arial" w:eastAsia="Calibri" w:hAnsi="Arial" w:cs="Arial"/>
                <w:i/>
                <w:sz w:val="22"/>
                <w:lang w:val="fr-FR"/>
              </w:rPr>
              <w:t>carcharias</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Isurus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oxyrinchus</w:t>
            </w:r>
            <w:proofErr w:type="spellEnd"/>
          </w:p>
        </w:tc>
        <w:tc>
          <w:tcPr>
            <w:tcW w:w="2806" w:type="dxa"/>
            <w:shd w:val="clear" w:color="auto" w:fill="auto"/>
          </w:tcPr>
          <w:p w:rsidR="000C2A74" w:rsidRPr="00D317ED" w:rsidRDefault="0003629E" w:rsidP="00C26A7B">
            <w:pPr>
              <w:rPr>
                <w:rFonts w:ascii="Arial" w:eastAsia="Calibri" w:hAnsi="Arial" w:cs="Arial"/>
                <w:sz w:val="22"/>
                <w:szCs w:val="22"/>
                <w:lang w:val="fr-FR"/>
              </w:rPr>
            </w:pPr>
            <w:r w:rsidRPr="00D317ED">
              <w:rPr>
                <w:rFonts w:ascii="Arial" w:eastAsia="Calibri" w:hAnsi="Arial" w:cs="Arial"/>
                <w:sz w:val="22"/>
                <w:szCs w:val="22"/>
                <w:lang w:val="fr-FR"/>
              </w:rPr>
              <w:t>Requin-Taupe bleu</w:t>
            </w:r>
          </w:p>
        </w:tc>
        <w:tc>
          <w:tcPr>
            <w:tcW w:w="2693" w:type="dxa"/>
            <w:gridSpan w:val="2"/>
            <w:shd w:val="clear" w:color="auto" w:fill="auto"/>
          </w:tcPr>
          <w:p w:rsidR="000C2A74" w:rsidRPr="00D317ED" w:rsidRDefault="000C2A74" w:rsidP="00C26A7B">
            <w:pPr>
              <w:rPr>
                <w:rFonts w:ascii="Arial" w:hAnsi="Arial" w:cs="Arial"/>
                <w:sz w:val="22"/>
                <w:lang w:val="fr-FR"/>
              </w:rPr>
            </w:pPr>
          </w:p>
        </w:tc>
        <w:tc>
          <w:tcPr>
            <w:tcW w:w="3969"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Isurus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oxyrinchus</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Isurus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paucus</w:t>
            </w:r>
            <w:proofErr w:type="spellEnd"/>
          </w:p>
        </w:tc>
        <w:tc>
          <w:tcPr>
            <w:tcW w:w="2806" w:type="dxa"/>
            <w:shd w:val="clear" w:color="auto" w:fill="auto"/>
          </w:tcPr>
          <w:p w:rsidR="000C2A74" w:rsidRPr="00D317ED" w:rsidRDefault="0003629E" w:rsidP="00C26A7B">
            <w:pPr>
              <w:rPr>
                <w:rFonts w:ascii="Arial" w:eastAsia="Calibri" w:hAnsi="Arial" w:cs="Arial"/>
                <w:sz w:val="22"/>
                <w:szCs w:val="22"/>
                <w:lang w:val="fr-FR"/>
              </w:rPr>
            </w:pPr>
            <w:r w:rsidRPr="00D317ED">
              <w:rPr>
                <w:rFonts w:ascii="Arial" w:eastAsia="Calibri" w:hAnsi="Arial" w:cs="Arial"/>
                <w:sz w:val="22"/>
                <w:szCs w:val="22"/>
                <w:lang w:val="fr-FR"/>
              </w:rPr>
              <w:t>Requin petite-taupe</w:t>
            </w:r>
          </w:p>
        </w:tc>
        <w:tc>
          <w:tcPr>
            <w:tcW w:w="2693" w:type="dxa"/>
            <w:gridSpan w:val="2"/>
            <w:shd w:val="clear" w:color="auto" w:fill="auto"/>
          </w:tcPr>
          <w:p w:rsidR="000C2A74" w:rsidRPr="00D317ED" w:rsidRDefault="000C2A74" w:rsidP="00C26A7B">
            <w:pPr>
              <w:rPr>
                <w:rFonts w:ascii="Arial" w:eastAsia="Calibri" w:hAnsi="Arial" w:cs="Arial"/>
                <w:sz w:val="22"/>
                <w:lang w:val="fr-FR"/>
              </w:rPr>
            </w:pPr>
          </w:p>
        </w:tc>
        <w:tc>
          <w:tcPr>
            <w:tcW w:w="3969"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Isurus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paucus</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Lamna</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nasus</w:t>
            </w:r>
            <w:proofErr w:type="spellEnd"/>
          </w:p>
        </w:tc>
        <w:tc>
          <w:tcPr>
            <w:tcW w:w="2806" w:type="dxa"/>
            <w:shd w:val="clear" w:color="auto" w:fill="auto"/>
          </w:tcPr>
          <w:p w:rsidR="000C2A74" w:rsidRPr="00D317ED" w:rsidRDefault="0003629E" w:rsidP="00C26A7B">
            <w:pPr>
              <w:rPr>
                <w:rFonts w:ascii="Arial" w:eastAsia="Calibri" w:hAnsi="Arial" w:cs="Arial"/>
                <w:sz w:val="22"/>
                <w:szCs w:val="22"/>
                <w:lang w:val="fr-FR"/>
              </w:rPr>
            </w:pPr>
            <w:r w:rsidRPr="00D317ED">
              <w:rPr>
                <w:rFonts w:ascii="Arial" w:eastAsia="Calibri" w:hAnsi="Arial" w:cs="Arial"/>
                <w:sz w:val="22"/>
                <w:szCs w:val="22"/>
                <w:lang w:val="fr-FR"/>
              </w:rPr>
              <w:t>requin-taupe commun</w:t>
            </w:r>
          </w:p>
        </w:tc>
        <w:tc>
          <w:tcPr>
            <w:tcW w:w="2693" w:type="dxa"/>
            <w:gridSpan w:val="2"/>
            <w:shd w:val="clear" w:color="auto" w:fill="auto"/>
          </w:tcPr>
          <w:p w:rsidR="000C2A74" w:rsidRPr="00D317ED" w:rsidRDefault="000C2A74" w:rsidP="00C26A7B">
            <w:pPr>
              <w:rPr>
                <w:rFonts w:ascii="Arial" w:eastAsia="Calibri" w:hAnsi="Arial" w:cs="Arial"/>
                <w:sz w:val="22"/>
                <w:lang w:val="fr-FR"/>
              </w:rPr>
            </w:pPr>
          </w:p>
        </w:tc>
        <w:tc>
          <w:tcPr>
            <w:tcW w:w="3969"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Lamna</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nasus</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roofErr w:type="spellStart"/>
            <w:r w:rsidRPr="00D317ED">
              <w:rPr>
                <w:rFonts w:ascii="Arial" w:eastAsia="Calibri" w:hAnsi="Arial" w:cs="Arial"/>
                <w:sz w:val="22"/>
                <w:lang w:val="fr-FR"/>
              </w:rPr>
              <w:t>Mobulidae</w:t>
            </w:r>
            <w:proofErr w:type="spellEnd"/>
          </w:p>
        </w:tc>
        <w:tc>
          <w:tcPr>
            <w:tcW w:w="2812" w:type="dxa"/>
            <w:shd w:val="clear" w:color="auto" w:fill="auto"/>
          </w:tcPr>
          <w:p w:rsidR="000C2A74" w:rsidRPr="00D317ED" w:rsidRDefault="000C2A74" w:rsidP="00C26A7B">
            <w:pPr>
              <w:rPr>
                <w:rFonts w:ascii="Arial" w:eastAsia="Calibri" w:hAnsi="Arial" w:cs="Arial"/>
                <w:i/>
                <w:sz w:val="22"/>
                <w:lang w:val="fr-FR"/>
              </w:rPr>
            </w:pPr>
            <w:r w:rsidRPr="00D317ED">
              <w:rPr>
                <w:rFonts w:ascii="Arial" w:eastAsia="Calibri" w:hAnsi="Arial" w:cs="Arial"/>
                <w:i/>
                <w:sz w:val="22"/>
                <w:lang w:val="fr-FR"/>
              </w:rPr>
              <w:t xml:space="preserve">Manta </w:t>
            </w:r>
            <w:proofErr w:type="spellStart"/>
            <w:r w:rsidRPr="00D317ED">
              <w:rPr>
                <w:rFonts w:ascii="Arial" w:eastAsia="Calibri" w:hAnsi="Arial" w:cs="Arial"/>
                <w:i/>
                <w:sz w:val="22"/>
                <w:lang w:val="fr-FR"/>
              </w:rPr>
              <w:t>alfredi</w:t>
            </w:r>
            <w:proofErr w:type="spellEnd"/>
          </w:p>
        </w:tc>
        <w:tc>
          <w:tcPr>
            <w:tcW w:w="2806" w:type="dxa"/>
            <w:shd w:val="clear" w:color="auto" w:fill="auto"/>
          </w:tcPr>
          <w:p w:rsidR="000C2A74" w:rsidRPr="00D317ED" w:rsidRDefault="0003629E" w:rsidP="0003629E">
            <w:pPr>
              <w:rPr>
                <w:rFonts w:ascii="Arial" w:eastAsia="Calibri" w:hAnsi="Arial" w:cs="Arial"/>
                <w:sz w:val="22"/>
                <w:szCs w:val="22"/>
                <w:lang w:val="fr-FR"/>
              </w:rPr>
            </w:pPr>
            <w:r w:rsidRPr="00D317ED">
              <w:rPr>
                <w:rFonts w:ascii="Arial" w:eastAsia="Calibri" w:hAnsi="Arial" w:cs="Arial"/>
                <w:sz w:val="22"/>
                <w:szCs w:val="22"/>
                <w:lang w:val="fr-FR"/>
              </w:rPr>
              <w:t xml:space="preserve">Raie </w:t>
            </w:r>
            <w:proofErr w:type="spellStart"/>
            <w:r w:rsidRPr="00D317ED">
              <w:rPr>
                <w:rFonts w:ascii="Arial" w:eastAsia="Calibri" w:hAnsi="Arial" w:cs="Arial"/>
                <w:sz w:val="22"/>
                <w:szCs w:val="22"/>
                <w:lang w:val="fr-FR"/>
              </w:rPr>
              <w:t>manta</w:t>
            </w:r>
            <w:proofErr w:type="spellEnd"/>
            <w:r w:rsidRPr="00D317ED">
              <w:rPr>
                <w:rFonts w:ascii="Arial" w:eastAsia="Calibri" w:hAnsi="Arial" w:cs="Arial"/>
                <w:sz w:val="22"/>
                <w:szCs w:val="22"/>
                <w:lang w:val="fr-FR"/>
              </w:rPr>
              <w:t xml:space="preserve"> du prince Alfred, raie </w:t>
            </w:r>
            <w:proofErr w:type="spellStart"/>
            <w:r w:rsidRPr="00D317ED">
              <w:rPr>
                <w:rFonts w:ascii="Arial" w:eastAsia="Calibri" w:hAnsi="Arial" w:cs="Arial"/>
                <w:sz w:val="22"/>
                <w:szCs w:val="22"/>
                <w:lang w:val="fr-FR"/>
              </w:rPr>
              <w:t>manta</w:t>
            </w:r>
            <w:proofErr w:type="spellEnd"/>
            <w:r w:rsidRPr="00D317ED">
              <w:rPr>
                <w:rFonts w:ascii="Arial" w:eastAsia="Calibri" w:hAnsi="Arial" w:cs="Arial"/>
                <w:sz w:val="22"/>
                <w:szCs w:val="22"/>
                <w:lang w:val="fr-FR"/>
              </w:rPr>
              <w:t xml:space="preserve"> des côtes </w:t>
            </w:r>
          </w:p>
        </w:tc>
        <w:tc>
          <w:tcPr>
            <w:tcW w:w="2693" w:type="dxa"/>
            <w:gridSpan w:val="2"/>
            <w:shd w:val="clear" w:color="auto" w:fill="auto"/>
          </w:tcPr>
          <w:p w:rsidR="000C2A74" w:rsidRPr="00D317ED" w:rsidRDefault="000C2A74" w:rsidP="00C26A7B">
            <w:pPr>
              <w:rPr>
                <w:rFonts w:ascii="Arial" w:eastAsia="Calibri" w:hAnsi="Arial" w:cs="Arial"/>
                <w:sz w:val="22"/>
                <w:lang w:val="fr-FR"/>
              </w:rPr>
            </w:pPr>
            <w:proofErr w:type="spellStart"/>
            <w:r w:rsidRPr="00D317ED">
              <w:rPr>
                <w:rFonts w:ascii="Arial" w:eastAsia="Calibri" w:hAnsi="Arial" w:cs="Arial"/>
                <w:sz w:val="22"/>
                <w:lang w:val="fr-FR"/>
              </w:rPr>
              <w:t>Mobulidae</w:t>
            </w:r>
            <w:proofErr w:type="spellEnd"/>
          </w:p>
        </w:tc>
        <w:tc>
          <w:tcPr>
            <w:tcW w:w="3969" w:type="dxa"/>
            <w:shd w:val="clear" w:color="auto" w:fill="auto"/>
          </w:tcPr>
          <w:p w:rsidR="000C2A74" w:rsidRPr="00D317ED" w:rsidRDefault="000C2A74" w:rsidP="00C26A7B">
            <w:pPr>
              <w:rPr>
                <w:rFonts w:ascii="Arial" w:eastAsia="Calibri" w:hAnsi="Arial" w:cs="Arial"/>
                <w:b/>
                <w:i/>
                <w:sz w:val="22"/>
                <w:highlight w:val="yellow"/>
                <w:lang w:val="fr-FR"/>
              </w:rPr>
            </w:pPr>
            <w:proofErr w:type="spellStart"/>
            <w:r w:rsidRPr="00D317ED">
              <w:rPr>
                <w:rFonts w:ascii="Arial" w:eastAsia="Calibri" w:hAnsi="Arial" w:cs="Arial"/>
                <w:b/>
                <w:i/>
                <w:sz w:val="22"/>
                <w:highlight w:val="yellow"/>
                <w:lang w:val="fr-FR"/>
              </w:rPr>
              <w:t>Mobula</w:t>
            </w:r>
            <w:proofErr w:type="spellEnd"/>
            <w:r w:rsidRPr="00D317ED">
              <w:rPr>
                <w:rFonts w:ascii="Arial" w:eastAsia="Calibri" w:hAnsi="Arial" w:cs="Arial"/>
                <w:b/>
                <w:i/>
                <w:sz w:val="22"/>
                <w:highlight w:val="yellow"/>
                <w:lang w:val="fr-FR"/>
              </w:rPr>
              <w:t xml:space="preserve"> </w:t>
            </w:r>
            <w:proofErr w:type="spellStart"/>
            <w:r w:rsidRPr="00D317ED">
              <w:rPr>
                <w:rFonts w:ascii="Arial" w:eastAsia="Calibri" w:hAnsi="Arial" w:cs="Arial"/>
                <w:b/>
                <w:i/>
                <w:sz w:val="22"/>
                <w:highlight w:val="yellow"/>
                <w:lang w:val="fr-FR"/>
              </w:rPr>
              <w:t>alfredi</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r w:rsidRPr="00D317ED">
              <w:rPr>
                <w:rFonts w:ascii="Arial" w:eastAsia="Calibri" w:hAnsi="Arial" w:cs="Arial"/>
                <w:i/>
                <w:sz w:val="22"/>
                <w:lang w:val="fr-FR"/>
              </w:rPr>
              <w:t xml:space="preserve">Manta </w:t>
            </w:r>
            <w:proofErr w:type="spellStart"/>
            <w:r w:rsidRPr="00D317ED">
              <w:rPr>
                <w:rFonts w:ascii="Arial" w:eastAsia="Calibri" w:hAnsi="Arial" w:cs="Arial"/>
                <w:i/>
                <w:sz w:val="22"/>
                <w:lang w:val="fr-FR"/>
              </w:rPr>
              <w:t>birostris</w:t>
            </w:r>
            <w:proofErr w:type="spellEnd"/>
          </w:p>
        </w:tc>
        <w:tc>
          <w:tcPr>
            <w:tcW w:w="2806" w:type="dxa"/>
            <w:shd w:val="clear" w:color="auto" w:fill="auto"/>
          </w:tcPr>
          <w:p w:rsidR="000C2A74" w:rsidRPr="00D317ED" w:rsidRDefault="0003629E" w:rsidP="00C26A7B">
            <w:pPr>
              <w:rPr>
                <w:rFonts w:ascii="Arial" w:eastAsia="Calibri" w:hAnsi="Arial" w:cs="Arial"/>
                <w:sz w:val="22"/>
                <w:szCs w:val="22"/>
                <w:lang w:val="fr-FR"/>
              </w:rPr>
            </w:pPr>
            <w:r w:rsidRPr="00D317ED">
              <w:rPr>
                <w:rFonts w:ascii="Arial" w:eastAsia="Calibri" w:hAnsi="Arial" w:cs="Arial"/>
                <w:sz w:val="22"/>
                <w:szCs w:val="22"/>
                <w:lang w:val="fr-FR"/>
              </w:rPr>
              <w:t>Diable de mer</w:t>
            </w:r>
          </w:p>
        </w:tc>
        <w:tc>
          <w:tcPr>
            <w:tcW w:w="2693" w:type="dxa"/>
            <w:gridSpan w:val="2"/>
            <w:shd w:val="clear" w:color="auto" w:fill="auto"/>
          </w:tcPr>
          <w:p w:rsidR="000C2A74" w:rsidRPr="00D317ED" w:rsidRDefault="000C2A74" w:rsidP="00C26A7B">
            <w:pPr>
              <w:rPr>
                <w:rFonts w:ascii="Arial" w:eastAsia="Calibri" w:hAnsi="Arial" w:cs="Arial"/>
                <w:sz w:val="22"/>
                <w:lang w:val="fr-FR"/>
              </w:rPr>
            </w:pPr>
          </w:p>
        </w:tc>
        <w:tc>
          <w:tcPr>
            <w:tcW w:w="3969" w:type="dxa"/>
            <w:shd w:val="clear" w:color="auto" w:fill="auto"/>
          </w:tcPr>
          <w:p w:rsidR="000C2A74" w:rsidRPr="00D317ED" w:rsidRDefault="000C2A74" w:rsidP="00C26A7B">
            <w:pPr>
              <w:rPr>
                <w:rFonts w:ascii="Arial" w:eastAsia="Calibri" w:hAnsi="Arial" w:cs="Arial"/>
                <w:b/>
                <w:i/>
                <w:sz w:val="22"/>
                <w:highlight w:val="yellow"/>
                <w:lang w:val="fr-FR"/>
              </w:rPr>
            </w:pPr>
            <w:proofErr w:type="spellStart"/>
            <w:r w:rsidRPr="00D317ED">
              <w:rPr>
                <w:rFonts w:ascii="Arial" w:eastAsia="Calibri" w:hAnsi="Arial" w:cs="Arial"/>
                <w:b/>
                <w:i/>
                <w:sz w:val="22"/>
                <w:highlight w:val="yellow"/>
                <w:lang w:val="fr-FR"/>
              </w:rPr>
              <w:t>Mobula</w:t>
            </w:r>
            <w:proofErr w:type="spellEnd"/>
            <w:r w:rsidRPr="00D317ED">
              <w:rPr>
                <w:rFonts w:ascii="Arial" w:eastAsia="Calibri" w:hAnsi="Arial" w:cs="Arial"/>
                <w:b/>
                <w:i/>
                <w:sz w:val="22"/>
                <w:highlight w:val="yellow"/>
                <w:lang w:val="fr-FR"/>
              </w:rPr>
              <w:t xml:space="preserve"> </w:t>
            </w:r>
            <w:proofErr w:type="spellStart"/>
            <w:r w:rsidRPr="00D317ED">
              <w:rPr>
                <w:rFonts w:ascii="Arial" w:eastAsia="Calibri" w:hAnsi="Arial" w:cs="Arial"/>
                <w:b/>
                <w:i/>
                <w:sz w:val="22"/>
                <w:highlight w:val="yellow"/>
                <w:lang w:val="fr-FR"/>
              </w:rPr>
              <w:t>birostris</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Mobula</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eregoodootenkee</w:t>
            </w:r>
            <w:proofErr w:type="spellEnd"/>
          </w:p>
        </w:tc>
        <w:tc>
          <w:tcPr>
            <w:tcW w:w="2806" w:type="dxa"/>
            <w:shd w:val="clear" w:color="auto" w:fill="auto"/>
          </w:tcPr>
          <w:p w:rsidR="000C2A74" w:rsidRPr="00D317ED" w:rsidRDefault="0003629E" w:rsidP="00C26A7B">
            <w:pPr>
              <w:rPr>
                <w:rFonts w:ascii="Arial" w:eastAsia="Calibri" w:hAnsi="Arial" w:cs="Arial"/>
                <w:sz w:val="22"/>
                <w:szCs w:val="22"/>
                <w:lang w:val="fr-FR"/>
              </w:rPr>
            </w:pPr>
            <w:r w:rsidRPr="00D317ED">
              <w:rPr>
                <w:rFonts w:ascii="Arial" w:eastAsia="Calibri" w:hAnsi="Arial" w:cs="Arial"/>
                <w:sz w:val="22"/>
                <w:szCs w:val="22"/>
                <w:lang w:val="fr-FR"/>
              </w:rPr>
              <w:t>-</w:t>
            </w:r>
          </w:p>
        </w:tc>
        <w:tc>
          <w:tcPr>
            <w:tcW w:w="2693" w:type="dxa"/>
            <w:gridSpan w:val="2"/>
            <w:shd w:val="clear" w:color="auto" w:fill="auto"/>
          </w:tcPr>
          <w:p w:rsidR="000C2A74" w:rsidRPr="00D317ED" w:rsidRDefault="000C2A74" w:rsidP="00C26A7B">
            <w:pPr>
              <w:rPr>
                <w:rFonts w:ascii="Arial" w:eastAsia="Calibri" w:hAnsi="Arial" w:cs="Arial"/>
                <w:sz w:val="22"/>
                <w:lang w:val="fr-FR"/>
              </w:rPr>
            </w:pPr>
          </w:p>
        </w:tc>
        <w:tc>
          <w:tcPr>
            <w:tcW w:w="3969" w:type="dxa"/>
            <w:shd w:val="clear" w:color="auto" w:fill="auto"/>
          </w:tcPr>
          <w:p w:rsidR="000C2A74" w:rsidRPr="00D317ED" w:rsidRDefault="000C2A74" w:rsidP="00C26A7B">
            <w:pPr>
              <w:rPr>
                <w:rFonts w:ascii="Arial" w:eastAsia="Calibri" w:hAnsi="Arial" w:cs="Arial"/>
                <w:b/>
                <w:i/>
                <w:sz w:val="22"/>
                <w:lang w:val="fr-FR"/>
              </w:rPr>
            </w:pPr>
            <w:proofErr w:type="spellStart"/>
            <w:r w:rsidRPr="00D317ED">
              <w:rPr>
                <w:rFonts w:ascii="Arial" w:eastAsia="Calibri" w:hAnsi="Arial" w:cs="Arial"/>
                <w:b/>
                <w:i/>
                <w:sz w:val="22"/>
                <w:highlight w:val="yellow"/>
                <w:lang w:val="fr-FR"/>
              </w:rPr>
              <w:t>Mobula</w:t>
            </w:r>
            <w:proofErr w:type="spellEnd"/>
            <w:r w:rsidRPr="00D317ED">
              <w:rPr>
                <w:rFonts w:ascii="Arial" w:eastAsia="Calibri" w:hAnsi="Arial" w:cs="Arial"/>
                <w:b/>
                <w:i/>
                <w:sz w:val="22"/>
                <w:highlight w:val="yellow"/>
                <w:lang w:val="fr-FR"/>
              </w:rPr>
              <w:t xml:space="preserve"> </w:t>
            </w:r>
            <w:proofErr w:type="spellStart"/>
            <w:r w:rsidRPr="00D317ED">
              <w:rPr>
                <w:rFonts w:ascii="Arial" w:eastAsia="Calibri" w:hAnsi="Arial" w:cs="Arial"/>
                <w:b/>
                <w:i/>
                <w:sz w:val="22"/>
                <w:highlight w:val="yellow"/>
                <w:lang w:val="fr-FR"/>
              </w:rPr>
              <w:t>kuhlii</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Mobula</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hypostoma</w:t>
            </w:r>
            <w:proofErr w:type="spellEnd"/>
          </w:p>
        </w:tc>
        <w:tc>
          <w:tcPr>
            <w:tcW w:w="2806" w:type="dxa"/>
            <w:shd w:val="clear" w:color="auto" w:fill="auto"/>
          </w:tcPr>
          <w:p w:rsidR="000C2A74" w:rsidRPr="00D317ED" w:rsidRDefault="0003629E" w:rsidP="00C26A7B">
            <w:pPr>
              <w:rPr>
                <w:rFonts w:ascii="Arial" w:eastAsia="Calibri" w:hAnsi="Arial" w:cs="Arial"/>
                <w:sz w:val="22"/>
                <w:szCs w:val="22"/>
                <w:lang w:val="fr-FR"/>
              </w:rPr>
            </w:pPr>
            <w:r w:rsidRPr="00D317ED">
              <w:rPr>
                <w:rFonts w:ascii="Arial" w:eastAsia="Calibri" w:hAnsi="Arial" w:cs="Arial"/>
                <w:sz w:val="22"/>
                <w:szCs w:val="22"/>
                <w:lang w:val="fr-FR"/>
              </w:rPr>
              <w:t>Diable Géant</w:t>
            </w:r>
          </w:p>
        </w:tc>
        <w:tc>
          <w:tcPr>
            <w:tcW w:w="2693" w:type="dxa"/>
            <w:gridSpan w:val="2"/>
            <w:shd w:val="clear" w:color="auto" w:fill="auto"/>
          </w:tcPr>
          <w:p w:rsidR="000C2A74" w:rsidRPr="00D317ED" w:rsidRDefault="000C2A74" w:rsidP="00C26A7B">
            <w:pPr>
              <w:rPr>
                <w:rFonts w:ascii="Arial" w:eastAsia="Calibri" w:hAnsi="Arial" w:cs="Arial"/>
                <w:sz w:val="22"/>
                <w:lang w:val="fr-FR"/>
              </w:rPr>
            </w:pPr>
          </w:p>
        </w:tc>
        <w:tc>
          <w:tcPr>
            <w:tcW w:w="3969"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Mobula</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hypostoma</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Mobula</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japonica</w:t>
            </w:r>
            <w:proofErr w:type="spellEnd"/>
          </w:p>
        </w:tc>
        <w:tc>
          <w:tcPr>
            <w:tcW w:w="2806" w:type="dxa"/>
            <w:shd w:val="clear" w:color="auto" w:fill="auto"/>
          </w:tcPr>
          <w:p w:rsidR="000C2A74" w:rsidRPr="00D317ED" w:rsidRDefault="0003629E" w:rsidP="00C26A7B">
            <w:pPr>
              <w:rPr>
                <w:rFonts w:ascii="Arial" w:eastAsia="Calibri" w:hAnsi="Arial" w:cs="Arial"/>
                <w:sz w:val="22"/>
                <w:szCs w:val="22"/>
                <w:lang w:val="fr-FR"/>
              </w:rPr>
            </w:pPr>
            <w:r w:rsidRPr="00D317ED">
              <w:rPr>
                <w:rFonts w:ascii="Arial" w:eastAsia="Calibri" w:hAnsi="Arial" w:cs="Arial"/>
                <w:sz w:val="22"/>
                <w:szCs w:val="22"/>
                <w:lang w:val="fr-FR"/>
              </w:rPr>
              <w:t xml:space="preserve">Manta </w:t>
            </w:r>
            <w:proofErr w:type="spellStart"/>
            <w:r w:rsidRPr="00D317ED">
              <w:rPr>
                <w:rFonts w:ascii="Arial" w:eastAsia="Calibri" w:hAnsi="Arial" w:cs="Arial"/>
                <w:sz w:val="22"/>
                <w:szCs w:val="22"/>
                <w:lang w:val="fr-FR"/>
              </w:rPr>
              <w:t>Aguillat</w:t>
            </w:r>
            <w:proofErr w:type="spellEnd"/>
          </w:p>
        </w:tc>
        <w:tc>
          <w:tcPr>
            <w:tcW w:w="2693" w:type="dxa"/>
            <w:gridSpan w:val="2"/>
            <w:shd w:val="clear" w:color="auto" w:fill="auto"/>
          </w:tcPr>
          <w:p w:rsidR="000C2A74" w:rsidRPr="00D317ED" w:rsidRDefault="000C2A74" w:rsidP="00C26A7B">
            <w:pPr>
              <w:rPr>
                <w:rFonts w:ascii="Arial" w:eastAsia="Calibri" w:hAnsi="Arial" w:cs="Arial"/>
                <w:sz w:val="22"/>
                <w:lang w:val="fr-FR"/>
              </w:rPr>
            </w:pPr>
          </w:p>
        </w:tc>
        <w:tc>
          <w:tcPr>
            <w:tcW w:w="3969"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Mobula</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japonica</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Mobula</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kuhlii</w:t>
            </w:r>
            <w:proofErr w:type="spellEnd"/>
          </w:p>
        </w:tc>
        <w:tc>
          <w:tcPr>
            <w:tcW w:w="2806" w:type="dxa"/>
            <w:shd w:val="clear" w:color="auto" w:fill="auto"/>
          </w:tcPr>
          <w:p w:rsidR="000C2A74" w:rsidRPr="00D317ED" w:rsidRDefault="0003629E" w:rsidP="00C26A7B">
            <w:pPr>
              <w:rPr>
                <w:rFonts w:ascii="Arial" w:eastAsia="Calibri" w:hAnsi="Arial" w:cs="Arial"/>
                <w:sz w:val="22"/>
                <w:szCs w:val="22"/>
                <w:lang w:val="fr-FR"/>
              </w:rPr>
            </w:pPr>
            <w:r w:rsidRPr="00D317ED">
              <w:rPr>
                <w:rFonts w:ascii="Arial" w:eastAsia="Calibri" w:hAnsi="Arial" w:cs="Arial"/>
                <w:sz w:val="22"/>
                <w:szCs w:val="22"/>
                <w:lang w:val="fr-FR"/>
              </w:rPr>
              <w:t>Petit Diable</w:t>
            </w:r>
          </w:p>
        </w:tc>
        <w:tc>
          <w:tcPr>
            <w:tcW w:w="2693" w:type="dxa"/>
            <w:gridSpan w:val="2"/>
            <w:shd w:val="clear" w:color="auto" w:fill="auto"/>
          </w:tcPr>
          <w:p w:rsidR="000C2A74" w:rsidRPr="00D317ED" w:rsidRDefault="000C2A74" w:rsidP="00C26A7B">
            <w:pPr>
              <w:rPr>
                <w:rFonts w:ascii="Arial" w:eastAsia="Calibri" w:hAnsi="Arial" w:cs="Arial"/>
                <w:sz w:val="22"/>
                <w:lang w:val="fr-FR"/>
              </w:rPr>
            </w:pPr>
          </w:p>
        </w:tc>
        <w:tc>
          <w:tcPr>
            <w:tcW w:w="3969"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Mobula</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kuhlii</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Mobula</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mobular</w:t>
            </w:r>
            <w:proofErr w:type="spellEnd"/>
          </w:p>
        </w:tc>
        <w:tc>
          <w:tcPr>
            <w:tcW w:w="2806" w:type="dxa"/>
            <w:shd w:val="clear" w:color="auto" w:fill="auto"/>
          </w:tcPr>
          <w:p w:rsidR="000C2A74" w:rsidRPr="00D317ED" w:rsidRDefault="0003629E" w:rsidP="00C26A7B">
            <w:pPr>
              <w:rPr>
                <w:rFonts w:ascii="Arial" w:eastAsia="Calibri" w:hAnsi="Arial" w:cs="Arial"/>
                <w:sz w:val="22"/>
                <w:szCs w:val="22"/>
                <w:lang w:val="fr-FR"/>
              </w:rPr>
            </w:pPr>
            <w:r w:rsidRPr="00D317ED">
              <w:rPr>
                <w:rFonts w:ascii="Arial" w:eastAsia="Calibri" w:hAnsi="Arial" w:cs="Arial"/>
                <w:sz w:val="22"/>
                <w:szCs w:val="22"/>
                <w:lang w:val="fr-FR"/>
              </w:rPr>
              <w:t>Mante</w:t>
            </w:r>
          </w:p>
        </w:tc>
        <w:tc>
          <w:tcPr>
            <w:tcW w:w="2693" w:type="dxa"/>
            <w:gridSpan w:val="2"/>
            <w:shd w:val="clear" w:color="auto" w:fill="auto"/>
          </w:tcPr>
          <w:p w:rsidR="000C2A74" w:rsidRPr="00D317ED" w:rsidRDefault="000C2A74" w:rsidP="00C26A7B">
            <w:pPr>
              <w:rPr>
                <w:rFonts w:ascii="Arial" w:eastAsia="Calibri" w:hAnsi="Arial" w:cs="Arial"/>
                <w:sz w:val="22"/>
                <w:lang w:val="fr-FR"/>
              </w:rPr>
            </w:pPr>
          </w:p>
        </w:tc>
        <w:tc>
          <w:tcPr>
            <w:tcW w:w="3969"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Mobula</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mobular</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Mobula</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munkiana</w:t>
            </w:r>
            <w:proofErr w:type="spellEnd"/>
          </w:p>
        </w:tc>
        <w:tc>
          <w:tcPr>
            <w:tcW w:w="2806" w:type="dxa"/>
            <w:shd w:val="clear" w:color="auto" w:fill="auto"/>
          </w:tcPr>
          <w:p w:rsidR="000C2A74" w:rsidRPr="00D317ED" w:rsidRDefault="0003629E" w:rsidP="00C26A7B">
            <w:pPr>
              <w:rPr>
                <w:rFonts w:ascii="Arial" w:eastAsia="Calibri" w:hAnsi="Arial" w:cs="Arial"/>
                <w:sz w:val="22"/>
                <w:szCs w:val="22"/>
                <w:lang w:val="fr-FR"/>
              </w:rPr>
            </w:pPr>
            <w:r w:rsidRPr="00D317ED">
              <w:rPr>
                <w:rFonts w:ascii="Arial" w:eastAsia="Calibri" w:hAnsi="Arial" w:cs="Arial"/>
                <w:sz w:val="22"/>
                <w:szCs w:val="22"/>
                <w:lang w:val="fr-FR"/>
              </w:rPr>
              <w:t>Mante de Munk</w:t>
            </w:r>
          </w:p>
        </w:tc>
        <w:tc>
          <w:tcPr>
            <w:tcW w:w="2693" w:type="dxa"/>
            <w:gridSpan w:val="2"/>
            <w:shd w:val="clear" w:color="auto" w:fill="auto"/>
          </w:tcPr>
          <w:p w:rsidR="000C2A74" w:rsidRPr="00D317ED" w:rsidRDefault="000C2A74" w:rsidP="00C26A7B">
            <w:pPr>
              <w:rPr>
                <w:rFonts w:ascii="Arial" w:eastAsia="Calibri" w:hAnsi="Arial" w:cs="Arial"/>
                <w:sz w:val="22"/>
                <w:lang w:val="fr-FR"/>
              </w:rPr>
            </w:pPr>
          </w:p>
        </w:tc>
        <w:tc>
          <w:tcPr>
            <w:tcW w:w="3969"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Mobula</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munkiana</w:t>
            </w:r>
            <w:proofErr w:type="spellEnd"/>
          </w:p>
        </w:tc>
      </w:tr>
      <w:tr w:rsidR="002A4A1B" w:rsidRPr="00D317ED" w:rsidTr="00BA00F5">
        <w:tc>
          <w:tcPr>
            <w:tcW w:w="2570" w:type="dxa"/>
            <w:shd w:val="clear" w:color="auto" w:fill="auto"/>
          </w:tcPr>
          <w:p w:rsidR="002A4A1B" w:rsidRPr="00BA00F5" w:rsidRDefault="002A4A1B" w:rsidP="002A4A1B">
            <w:pPr>
              <w:rPr>
                <w:rFonts w:ascii="Arial" w:eastAsia="Calibri" w:hAnsi="Arial" w:cs="Arial"/>
                <w:sz w:val="22"/>
                <w:lang w:val="fr-FR"/>
              </w:rPr>
            </w:pPr>
            <w:r w:rsidRPr="00BA00F5">
              <w:rPr>
                <w:rFonts w:ascii="Arial" w:eastAsia="Calibri" w:hAnsi="Arial" w:cs="Arial"/>
                <w:b/>
                <w:sz w:val="22"/>
                <w:lang w:val="fr-FR"/>
              </w:rPr>
              <w:lastRenderedPageBreak/>
              <w:t xml:space="preserve">Famille </w:t>
            </w:r>
          </w:p>
        </w:tc>
        <w:tc>
          <w:tcPr>
            <w:tcW w:w="2812" w:type="dxa"/>
            <w:shd w:val="clear" w:color="auto" w:fill="auto"/>
          </w:tcPr>
          <w:p w:rsidR="002A4A1B" w:rsidRPr="00BA00F5" w:rsidRDefault="002A4A1B" w:rsidP="002A4A1B">
            <w:pPr>
              <w:rPr>
                <w:rFonts w:ascii="Arial" w:eastAsia="Calibri" w:hAnsi="Arial" w:cs="Arial"/>
                <w:i/>
                <w:sz w:val="22"/>
                <w:lang w:val="fr-FR"/>
              </w:rPr>
            </w:pPr>
            <w:r w:rsidRPr="00BA00F5">
              <w:rPr>
                <w:rFonts w:ascii="Arial" w:eastAsia="Calibri" w:hAnsi="Arial" w:cs="Arial"/>
                <w:b/>
                <w:sz w:val="22"/>
                <w:lang w:val="fr-FR"/>
              </w:rPr>
              <w:t>Nom actuel à l’Annexe I et/ou II</w:t>
            </w:r>
          </w:p>
        </w:tc>
        <w:tc>
          <w:tcPr>
            <w:tcW w:w="2806" w:type="dxa"/>
            <w:shd w:val="clear" w:color="auto" w:fill="auto"/>
          </w:tcPr>
          <w:p w:rsidR="002A4A1B" w:rsidRPr="00BA00F5" w:rsidRDefault="002A4A1B" w:rsidP="002A4A1B">
            <w:pPr>
              <w:rPr>
                <w:rFonts w:ascii="Arial" w:eastAsia="Calibri" w:hAnsi="Arial" w:cs="Arial"/>
                <w:sz w:val="22"/>
                <w:lang w:val="fr-FR"/>
              </w:rPr>
            </w:pPr>
            <w:r w:rsidRPr="00BA00F5">
              <w:rPr>
                <w:rFonts w:ascii="Arial" w:eastAsia="Calibri" w:hAnsi="Arial" w:cs="Arial"/>
                <w:b/>
                <w:sz w:val="22"/>
                <w:lang w:val="fr-FR"/>
              </w:rPr>
              <w:t xml:space="preserve">Nom </w:t>
            </w:r>
            <w:proofErr w:type="spellStart"/>
            <w:r w:rsidRPr="00BA00F5">
              <w:rPr>
                <w:rFonts w:ascii="Arial" w:eastAsia="Calibri" w:hAnsi="Arial" w:cs="Arial"/>
                <w:b/>
                <w:sz w:val="22"/>
                <w:lang w:val="fr-FR"/>
              </w:rPr>
              <w:t>francais</w:t>
            </w:r>
            <w:proofErr w:type="spellEnd"/>
          </w:p>
        </w:tc>
        <w:tc>
          <w:tcPr>
            <w:tcW w:w="2693" w:type="dxa"/>
            <w:gridSpan w:val="2"/>
            <w:shd w:val="clear" w:color="auto" w:fill="auto"/>
          </w:tcPr>
          <w:p w:rsidR="002A4A1B" w:rsidRPr="00BA00F5" w:rsidRDefault="002A4A1B" w:rsidP="002A4A1B">
            <w:pPr>
              <w:rPr>
                <w:rFonts w:ascii="Arial" w:eastAsia="Calibri" w:hAnsi="Arial" w:cs="Arial"/>
                <w:sz w:val="22"/>
                <w:lang w:val="fr-FR"/>
              </w:rPr>
            </w:pPr>
            <w:r w:rsidRPr="00BA00F5">
              <w:rPr>
                <w:rFonts w:ascii="Arial" w:eastAsia="Calibri" w:hAnsi="Arial" w:cs="Arial"/>
                <w:b/>
                <w:sz w:val="22"/>
                <w:lang w:val="fr-FR"/>
              </w:rPr>
              <w:t xml:space="preserve">Nom de famille dans </w:t>
            </w:r>
            <w:proofErr w:type="spellStart"/>
            <w:r w:rsidRPr="00BA00F5">
              <w:rPr>
                <w:rFonts w:ascii="Arial" w:eastAsia="Calibri" w:hAnsi="Arial" w:cs="Arial"/>
                <w:b/>
                <w:sz w:val="22"/>
                <w:lang w:val="fr-FR"/>
              </w:rPr>
              <w:t>Eschmeyer</w:t>
            </w:r>
            <w:proofErr w:type="spellEnd"/>
            <w:r w:rsidRPr="00BA00F5">
              <w:rPr>
                <w:rFonts w:ascii="Arial" w:eastAsia="Calibri" w:hAnsi="Arial" w:cs="Arial"/>
                <w:b/>
                <w:sz w:val="22"/>
                <w:lang w:val="fr-FR"/>
              </w:rPr>
              <w:t xml:space="preserve"> et al. (en ligne 28.04.17)</w:t>
            </w:r>
          </w:p>
        </w:tc>
        <w:tc>
          <w:tcPr>
            <w:tcW w:w="3969" w:type="dxa"/>
            <w:shd w:val="clear" w:color="auto" w:fill="auto"/>
          </w:tcPr>
          <w:p w:rsidR="002A4A1B" w:rsidRPr="00BA00F5" w:rsidRDefault="002A4A1B" w:rsidP="002A4A1B">
            <w:pPr>
              <w:rPr>
                <w:rFonts w:ascii="Arial" w:eastAsia="Calibri" w:hAnsi="Arial" w:cs="Arial"/>
                <w:b/>
                <w:i/>
                <w:sz w:val="22"/>
                <w:lang w:val="fr-FR"/>
              </w:rPr>
            </w:pPr>
            <w:r w:rsidRPr="00BA00F5">
              <w:rPr>
                <w:rFonts w:ascii="Arial" w:eastAsia="Calibri" w:hAnsi="Arial" w:cs="Arial"/>
                <w:b/>
                <w:sz w:val="22"/>
                <w:lang w:val="fr-FR"/>
              </w:rPr>
              <w:t xml:space="preserve">Nom d’espèce dans </w:t>
            </w:r>
            <w:proofErr w:type="spellStart"/>
            <w:r w:rsidRPr="00BA00F5">
              <w:rPr>
                <w:rFonts w:ascii="Arial" w:eastAsia="Calibri" w:hAnsi="Arial" w:cs="Arial"/>
                <w:b/>
                <w:sz w:val="22"/>
                <w:lang w:val="fr-FR"/>
              </w:rPr>
              <w:t>Eschmeyer</w:t>
            </w:r>
            <w:proofErr w:type="spellEnd"/>
            <w:r w:rsidRPr="00BA00F5">
              <w:rPr>
                <w:rFonts w:ascii="Arial" w:eastAsia="Calibri" w:hAnsi="Arial" w:cs="Arial"/>
                <w:b/>
                <w:sz w:val="22"/>
                <w:lang w:val="fr-FR"/>
              </w:rPr>
              <w:t xml:space="preserve"> et al. (en ligne 28.04.17)</w:t>
            </w:r>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Mobula</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rochebrunei</w:t>
            </w:r>
            <w:proofErr w:type="spellEnd"/>
          </w:p>
        </w:tc>
        <w:tc>
          <w:tcPr>
            <w:tcW w:w="2806" w:type="dxa"/>
            <w:shd w:val="clear" w:color="auto" w:fill="auto"/>
          </w:tcPr>
          <w:p w:rsidR="000C2A74" w:rsidRPr="00D317ED" w:rsidRDefault="0003629E" w:rsidP="005D6872">
            <w:pPr>
              <w:rPr>
                <w:rFonts w:ascii="Arial" w:eastAsia="Calibri" w:hAnsi="Arial" w:cs="Arial"/>
                <w:sz w:val="22"/>
                <w:szCs w:val="22"/>
                <w:lang w:val="fr-FR"/>
              </w:rPr>
            </w:pPr>
            <w:r w:rsidRPr="00D317ED">
              <w:rPr>
                <w:rFonts w:ascii="Arial" w:eastAsia="Calibri" w:hAnsi="Arial" w:cs="Arial"/>
                <w:sz w:val="22"/>
                <w:szCs w:val="22"/>
                <w:lang w:val="fr-FR"/>
              </w:rPr>
              <w:t xml:space="preserve">Petit Diable de Guinée </w:t>
            </w:r>
          </w:p>
        </w:tc>
        <w:tc>
          <w:tcPr>
            <w:tcW w:w="2693" w:type="dxa"/>
            <w:gridSpan w:val="2"/>
            <w:shd w:val="clear" w:color="auto" w:fill="auto"/>
          </w:tcPr>
          <w:p w:rsidR="000C2A74" w:rsidRPr="00D317ED" w:rsidRDefault="000C2A74" w:rsidP="00C26A7B">
            <w:pPr>
              <w:rPr>
                <w:rFonts w:ascii="Arial" w:eastAsia="Calibri" w:hAnsi="Arial" w:cs="Arial"/>
                <w:sz w:val="22"/>
                <w:lang w:val="fr-FR"/>
              </w:rPr>
            </w:pPr>
          </w:p>
        </w:tc>
        <w:tc>
          <w:tcPr>
            <w:tcW w:w="3969" w:type="dxa"/>
            <w:shd w:val="clear" w:color="auto" w:fill="auto"/>
          </w:tcPr>
          <w:p w:rsidR="000C2A74" w:rsidRPr="00D317ED" w:rsidRDefault="000C2A74" w:rsidP="00C26A7B">
            <w:pPr>
              <w:rPr>
                <w:rFonts w:ascii="Arial" w:eastAsia="Calibri" w:hAnsi="Arial" w:cs="Arial"/>
                <w:b/>
                <w:i/>
                <w:sz w:val="22"/>
                <w:highlight w:val="yellow"/>
                <w:lang w:val="fr-FR"/>
              </w:rPr>
            </w:pPr>
            <w:proofErr w:type="spellStart"/>
            <w:r w:rsidRPr="00D317ED">
              <w:rPr>
                <w:rFonts w:ascii="Arial" w:eastAsia="Calibri" w:hAnsi="Arial" w:cs="Arial"/>
                <w:b/>
                <w:i/>
                <w:sz w:val="22"/>
                <w:highlight w:val="yellow"/>
                <w:lang w:val="fr-FR"/>
              </w:rPr>
              <w:t>Mobula</w:t>
            </w:r>
            <w:proofErr w:type="spellEnd"/>
            <w:r w:rsidRPr="00D317ED">
              <w:rPr>
                <w:rFonts w:ascii="Arial" w:eastAsia="Calibri" w:hAnsi="Arial" w:cs="Arial"/>
                <w:b/>
                <w:i/>
                <w:sz w:val="22"/>
                <w:highlight w:val="yellow"/>
                <w:lang w:val="fr-FR"/>
              </w:rPr>
              <w:t xml:space="preserve"> </w:t>
            </w:r>
            <w:proofErr w:type="spellStart"/>
            <w:r w:rsidRPr="00D317ED">
              <w:rPr>
                <w:rFonts w:ascii="Arial" w:eastAsia="Calibri" w:hAnsi="Arial" w:cs="Arial"/>
                <w:b/>
                <w:i/>
                <w:sz w:val="22"/>
                <w:highlight w:val="yellow"/>
                <w:lang w:val="fr-FR"/>
              </w:rPr>
              <w:t>hypostoma</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Mobula</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tarapacana</w:t>
            </w:r>
            <w:proofErr w:type="spellEnd"/>
          </w:p>
        </w:tc>
        <w:tc>
          <w:tcPr>
            <w:tcW w:w="2806" w:type="dxa"/>
            <w:shd w:val="clear" w:color="auto" w:fill="auto"/>
          </w:tcPr>
          <w:p w:rsidR="000C2A74" w:rsidRPr="00D317ED" w:rsidRDefault="0003629E" w:rsidP="005D6872">
            <w:pPr>
              <w:rPr>
                <w:rFonts w:ascii="Arial" w:eastAsia="Calibri" w:hAnsi="Arial" w:cs="Arial"/>
                <w:sz w:val="22"/>
                <w:szCs w:val="22"/>
                <w:lang w:val="fr-FR"/>
              </w:rPr>
            </w:pPr>
            <w:r w:rsidRPr="00D317ED">
              <w:rPr>
                <w:rFonts w:ascii="Arial" w:eastAsia="Calibri" w:hAnsi="Arial" w:cs="Arial"/>
                <w:sz w:val="22"/>
                <w:szCs w:val="22"/>
                <w:lang w:val="fr-FR"/>
              </w:rPr>
              <w:t xml:space="preserve">Diable Géant de Guinée </w:t>
            </w:r>
          </w:p>
        </w:tc>
        <w:tc>
          <w:tcPr>
            <w:tcW w:w="2693" w:type="dxa"/>
            <w:gridSpan w:val="2"/>
            <w:shd w:val="clear" w:color="auto" w:fill="auto"/>
          </w:tcPr>
          <w:p w:rsidR="000C2A74" w:rsidRPr="00D317ED" w:rsidRDefault="000C2A74" w:rsidP="00C26A7B">
            <w:pPr>
              <w:rPr>
                <w:rFonts w:ascii="Arial" w:eastAsia="Calibri" w:hAnsi="Arial" w:cs="Arial"/>
                <w:sz w:val="22"/>
                <w:lang w:val="fr-FR"/>
              </w:rPr>
            </w:pPr>
          </w:p>
        </w:tc>
        <w:tc>
          <w:tcPr>
            <w:tcW w:w="3969" w:type="dxa"/>
            <w:shd w:val="clear" w:color="auto" w:fill="auto"/>
          </w:tcPr>
          <w:p w:rsidR="000C2A74" w:rsidRPr="00D317ED" w:rsidRDefault="000C2A74" w:rsidP="00C26A7B">
            <w:pPr>
              <w:rPr>
                <w:rFonts w:ascii="Arial" w:eastAsia="Calibri" w:hAnsi="Arial" w:cs="Arial"/>
                <w:i/>
                <w:sz w:val="22"/>
                <w:highlight w:val="yellow"/>
                <w:lang w:val="fr-FR"/>
              </w:rPr>
            </w:pPr>
            <w:proofErr w:type="spellStart"/>
            <w:r w:rsidRPr="00D317ED">
              <w:rPr>
                <w:rFonts w:ascii="Arial" w:eastAsia="Calibri" w:hAnsi="Arial" w:cs="Arial"/>
                <w:i/>
                <w:sz w:val="22"/>
                <w:lang w:val="fr-FR"/>
              </w:rPr>
              <w:t>Mobula</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tarapacana</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Mobula</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thurstoni</w:t>
            </w:r>
            <w:proofErr w:type="spellEnd"/>
          </w:p>
        </w:tc>
        <w:tc>
          <w:tcPr>
            <w:tcW w:w="2806" w:type="dxa"/>
            <w:shd w:val="clear" w:color="auto" w:fill="auto"/>
          </w:tcPr>
          <w:p w:rsidR="000C2A74" w:rsidRPr="00D317ED" w:rsidRDefault="0003629E" w:rsidP="005D6872">
            <w:pPr>
              <w:rPr>
                <w:rFonts w:ascii="Arial" w:eastAsia="Calibri" w:hAnsi="Arial" w:cs="Arial"/>
                <w:sz w:val="22"/>
                <w:szCs w:val="22"/>
                <w:lang w:val="fr-FR"/>
              </w:rPr>
            </w:pPr>
            <w:r w:rsidRPr="00D317ED">
              <w:rPr>
                <w:rFonts w:ascii="Arial" w:eastAsia="Calibri" w:hAnsi="Arial" w:cs="Arial"/>
                <w:sz w:val="22"/>
                <w:szCs w:val="22"/>
                <w:lang w:val="fr-FR"/>
              </w:rPr>
              <w:t xml:space="preserve">Mante Vampire </w:t>
            </w:r>
          </w:p>
        </w:tc>
        <w:tc>
          <w:tcPr>
            <w:tcW w:w="2693" w:type="dxa"/>
            <w:gridSpan w:val="2"/>
            <w:shd w:val="clear" w:color="auto" w:fill="auto"/>
          </w:tcPr>
          <w:p w:rsidR="000C2A74" w:rsidRPr="00D317ED" w:rsidRDefault="000C2A74" w:rsidP="00C26A7B">
            <w:pPr>
              <w:rPr>
                <w:rFonts w:ascii="Arial" w:eastAsia="Calibri" w:hAnsi="Arial" w:cs="Arial"/>
                <w:sz w:val="22"/>
                <w:lang w:val="fr-FR"/>
              </w:rPr>
            </w:pPr>
          </w:p>
        </w:tc>
        <w:tc>
          <w:tcPr>
            <w:tcW w:w="3969"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Mobula</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thurstoni</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roofErr w:type="spellStart"/>
            <w:r w:rsidRPr="00D317ED">
              <w:rPr>
                <w:rFonts w:ascii="Arial" w:eastAsia="Calibri" w:hAnsi="Arial" w:cs="Arial"/>
                <w:sz w:val="22"/>
                <w:lang w:val="fr-FR"/>
              </w:rPr>
              <w:t>Pristidae</w:t>
            </w:r>
            <w:proofErr w:type="spellEnd"/>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Anoxypristis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cuspidata</w:t>
            </w:r>
            <w:proofErr w:type="spellEnd"/>
          </w:p>
        </w:tc>
        <w:tc>
          <w:tcPr>
            <w:tcW w:w="2806" w:type="dxa"/>
            <w:shd w:val="clear" w:color="auto" w:fill="auto"/>
          </w:tcPr>
          <w:p w:rsidR="000C2A74" w:rsidRPr="00D317ED" w:rsidRDefault="0003629E" w:rsidP="00C26A7B">
            <w:pPr>
              <w:rPr>
                <w:rFonts w:ascii="Arial" w:eastAsia="Calibri" w:hAnsi="Arial" w:cs="Arial"/>
                <w:sz w:val="22"/>
                <w:szCs w:val="22"/>
                <w:lang w:val="fr-FR"/>
              </w:rPr>
            </w:pPr>
            <w:r w:rsidRPr="00D317ED">
              <w:rPr>
                <w:rFonts w:ascii="Arial" w:eastAsia="Calibri" w:hAnsi="Arial" w:cs="Arial"/>
                <w:sz w:val="22"/>
                <w:szCs w:val="22"/>
                <w:lang w:val="fr-FR"/>
              </w:rPr>
              <w:t>-</w:t>
            </w:r>
          </w:p>
        </w:tc>
        <w:tc>
          <w:tcPr>
            <w:tcW w:w="2693" w:type="dxa"/>
            <w:gridSpan w:val="2"/>
            <w:shd w:val="clear" w:color="auto" w:fill="auto"/>
          </w:tcPr>
          <w:p w:rsidR="000C2A74" w:rsidRPr="00D317ED" w:rsidRDefault="000C2A74" w:rsidP="00C26A7B">
            <w:pPr>
              <w:rPr>
                <w:rFonts w:ascii="Arial" w:hAnsi="Arial" w:cs="Arial"/>
                <w:sz w:val="22"/>
                <w:lang w:val="fr-FR"/>
              </w:rPr>
            </w:pPr>
            <w:proofErr w:type="spellStart"/>
            <w:r w:rsidRPr="00D317ED">
              <w:rPr>
                <w:rFonts w:ascii="Arial" w:eastAsia="Calibri" w:hAnsi="Arial" w:cs="Arial"/>
                <w:sz w:val="22"/>
                <w:lang w:val="fr-FR"/>
              </w:rPr>
              <w:t>Pristidae</w:t>
            </w:r>
            <w:proofErr w:type="spellEnd"/>
          </w:p>
        </w:tc>
        <w:tc>
          <w:tcPr>
            <w:tcW w:w="3969"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Anoxypristis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cuspidata</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Pristis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clavata</w:t>
            </w:r>
            <w:proofErr w:type="spellEnd"/>
          </w:p>
        </w:tc>
        <w:tc>
          <w:tcPr>
            <w:tcW w:w="2806" w:type="dxa"/>
            <w:shd w:val="clear" w:color="auto" w:fill="auto"/>
          </w:tcPr>
          <w:p w:rsidR="000C2A74" w:rsidRPr="00D317ED" w:rsidRDefault="0003629E" w:rsidP="00C26A7B">
            <w:pPr>
              <w:rPr>
                <w:rFonts w:ascii="Arial" w:eastAsia="Calibri" w:hAnsi="Arial" w:cs="Arial"/>
                <w:sz w:val="22"/>
                <w:szCs w:val="22"/>
                <w:lang w:val="fr-FR"/>
              </w:rPr>
            </w:pPr>
            <w:r w:rsidRPr="00D317ED">
              <w:rPr>
                <w:rFonts w:ascii="Arial" w:eastAsia="Calibri" w:hAnsi="Arial" w:cs="Arial"/>
                <w:sz w:val="22"/>
                <w:szCs w:val="22"/>
                <w:lang w:val="fr-FR"/>
              </w:rPr>
              <w:t>-</w:t>
            </w:r>
          </w:p>
        </w:tc>
        <w:tc>
          <w:tcPr>
            <w:tcW w:w="2693" w:type="dxa"/>
            <w:gridSpan w:val="2"/>
            <w:shd w:val="clear" w:color="auto" w:fill="auto"/>
          </w:tcPr>
          <w:p w:rsidR="000C2A74" w:rsidRPr="00D317ED" w:rsidRDefault="000C2A74" w:rsidP="00C26A7B">
            <w:pPr>
              <w:rPr>
                <w:rFonts w:ascii="Arial" w:eastAsia="Calibri" w:hAnsi="Arial" w:cs="Arial"/>
                <w:sz w:val="22"/>
                <w:lang w:val="fr-FR"/>
              </w:rPr>
            </w:pPr>
          </w:p>
        </w:tc>
        <w:tc>
          <w:tcPr>
            <w:tcW w:w="3969"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Pristis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clavata</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Pristis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pectinata</w:t>
            </w:r>
            <w:proofErr w:type="spellEnd"/>
          </w:p>
        </w:tc>
        <w:tc>
          <w:tcPr>
            <w:tcW w:w="2806" w:type="dxa"/>
            <w:shd w:val="clear" w:color="auto" w:fill="auto"/>
          </w:tcPr>
          <w:p w:rsidR="000C2A74" w:rsidRPr="00D317ED" w:rsidRDefault="0003629E" w:rsidP="00C26A7B">
            <w:pPr>
              <w:rPr>
                <w:rFonts w:ascii="Arial" w:eastAsia="Calibri" w:hAnsi="Arial" w:cs="Arial"/>
                <w:sz w:val="22"/>
                <w:szCs w:val="22"/>
                <w:lang w:val="fr-FR"/>
              </w:rPr>
            </w:pPr>
            <w:r w:rsidRPr="00D317ED">
              <w:rPr>
                <w:rFonts w:ascii="Arial" w:eastAsia="Calibri" w:hAnsi="Arial" w:cs="Arial"/>
                <w:sz w:val="22"/>
                <w:szCs w:val="22"/>
                <w:lang w:val="fr-FR"/>
              </w:rPr>
              <w:t xml:space="preserve">poisson-scie </w:t>
            </w:r>
            <w:proofErr w:type="spellStart"/>
            <w:r w:rsidRPr="00D317ED">
              <w:rPr>
                <w:rFonts w:ascii="Arial" w:eastAsia="Calibri" w:hAnsi="Arial" w:cs="Arial"/>
                <w:sz w:val="22"/>
                <w:szCs w:val="22"/>
                <w:lang w:val="fr-FR"/>
              </w:rPr>
              <w:t>tident</w:t>
            </w:r>
            <w:proofErr w:type="spellEnd"/>
          </w:p>
        </w:tc>
        <w:tc>
          <w:tcPr>
            <w:tcW w:w="2693" w:type="dxa"/>
            <w:gridSpan w:val="2"/>
            <w:shd w:val="clear" w:color="auto" w:fill="auto"/>
          </w:tcPr>
          <w:p w:rsidR="000C2A74" w:rsidRPr="00D317ED" w:rsidRDefault="000C2A74" w:rsidP="00C26A7B">
            <w:pPr>
              <w:rPr>
                <w:rFonts w:ascii="Arial" w:eastAsia="Calibri" w:hAnsi="Arial" w:cs="Arial"/>
                <w:sz w:val="22"/>
                <w:lang w:val="fr-FR"/>
              </w:rPr>
            </w:pPr>
          </w:p>
        </w:tc>
        <w:tc>
          <w:tcPr>
            <w:tcW w:w="3969"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Pristis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pectinata</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Pristis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pristis</w:t>
            </w:r>
            <w:proofErr w:type="spellEnd"/>
          </w:p>
        </w:tc>
        <w:tc>
          <w:tcPr>
            <w:tcW w:w="2806" w:type="dxa"/>
            <w:shd w:val="clear" w:color="auto" w:fill="auto"/>
          </w:tcPr>
          <w:p w:rsidR="000C2A74" w:rsidRPr="00D317ED" w:rsidRDefault="0003629E" w:rsidP="00C26A7B">
            <w:pPr>
              <w:rPr>
                <w:rFonts w:ascii="Arial" w:eastAsia="Calibri" w:hAnsi="Arial" w:cs="Arial"/>
                <w:sz w:val="22"/>
                <w:szCs w:val="22"/>
                <w:lang w:val="fr-FR"/>
              </w:rPr>
            </w:pPr>
            <w:r w:rsidRPr="00D317ED">
              <w:rPr>
                <w:rFonts w:ascii="Arial" w:eastAsia="Calibri" w:hAnsi="Arial" w:cs="Arial"/>
                <w:sz w:val="22"/>
                <w:szCs w:val="22"/>
                <w:lang w:val="fr-FR"/>
              </w:rPr>
              <w:t>poisson-scie commun</w:t>
            </w:r>
          </w:p>
        </w:tc>
        <w:tc>
          <w:tcPr>
            <w:tcW w:w="2693" w:type="dxa"/>
            <w:gridSpan w:val="2"/>
            <w:shd w:val="clear" w:color="auto" w:fill="auto"/>
          </w:tcPr>
          <w:p w:rsidR="000C2A74" w:rsidRPr="00D317ED" w:rsidRDefault="000C2A74" w:rsidP="00C26A7B">
            <w:pPr>
              <w:rPr>
                <w:rFonts w:ascii="Arial" w:eastAsia="Calibri" w:hAnsi="Arial" w:cs="Arial"/>
                <w:sz w:val="22"/>
                <w:lang w:val="fr-FR"/>
              </w:rPr>
            </w:pPr>
          </w:p>
        </w:tc>
        <w:tc>
          <w:tcPr>
            <w:tcW w:w="3969"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Pristis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pristis</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Pristis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zijsron</w:t>
            </w:r>
            <w:proofErr w:type="spellEnd"/>
          </w:p>
        </w:tc>
        <w:tc>
          <w:tcPr>
            <w:tcW w:w="2806" w:type="dxa"/>
            <w:shd w:val="clear" w:color="auto" w:fill="auto"/>
          </w:tcPr>
          <w:p w:rsidR="000C2A74" w:rsidRPr="00D317ED" w:rsidRDefault="0003629E" w:rsidP="00C26A7B">
            <w:pPr>
              <w:rPr>
                <w:rFonts w:ascii="Arial" w:eastAsia="Calibri" w:hAnsi="Arial" w:cs="Arial"/>
                <w:sz w:val="22"/>
                <w:szCs w:val="22"/>
                <w:lang w:val="fr-FR"/>
              </w:rPr>
            </w:pPr>
            <w:r w:rsidRPr="00D317ED">
              <w:rPr>
                <w:rFonts w:ascii="Arial" w:eastAsia="Calibri" w:hAnsi="Arial" w:cs="Arial"/>
                <w:sz w:val="22"/>
                <w:szCs w:val="22"/>
                <w:lang w:val="fr-FR"/>
              </w:rPr>
              <w:t>-</w:t>
            </w:r>
          </w:p>
        </w:tc>
        <w:tc>
          <w:tcPr>
            <w:tcW w:w="2693" w:type="dxa"/>
            <w:gridSpan w:val="2"/>
            <w:shd w:val="clear" w:color="auto" w:fill="auto"/>
          </w:tcPr>
          <w:p w:rsidR="000C2A74" w:rsidRPr="00D317ED" w:rsidRDefault="000C2A74" w:rsidP="00C26A7B">
            <w:pPr>
              <w:rPr>
                <w:rFonts w:ascii="Arial" w:eastAsia="Calibri" w:hAnsi="Arial" w:cs="Arial"/>
                <w:sz w:val="22"/>
                <w:lang w:val="fr-FR"/>
              </w:rPr>
            </w:pPr>
          </w:p>
        </w:tc>
        <w:tc>
          <w:tcPr>
            <w:tcW w:w="3969"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Pristis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zijsron</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roofErr w:type="spellStart"/>
            <w:r w:rsidRPr="00D317ED">
              <w:rPr>
                <w:rFonts w:ascii="Arial" w:eastAsia="Calibri" w:hAnsi="Arial" w:cs="Arial"/>
                <w:sz w:val="22"/>
                <w:lang w:val="fr-FR"/>
              </w:rPr>
              <w:t>Rhincodontidae</w:t>
            </w:r>
            <w:proofErr w:type="spellEnd"/>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Rhincodon</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typus</w:t>
            </w:r>
            <w:proofErr w:type="spellEnd"/>
          </w:p>
        </w:tc>
        <w:tc>
          <w:tcPr>
            <w:tcW w:w="2806" w:type="dxa"/>
            <w:shd w:val="clear" w:color="auto" w:fill="auto"/>
          </w:tcPr>
          <w:p w:rsidR="000C2A74" w:rsidRPr="00D317ED" w:rsidRDefault="0003629E" w:rsidP="00C26A7B">
            <w:pPr>
              <w:rPr>
                <w:rFonts w:ascii="Arial" w:eastAsia="Calibri" w:hAnsi="Arial" w:cs="Arial"/>
                <w:sz w:val="22"/>
                <w:szCs w:val="22"/>
                <w:lang w:val="fr-FR"/>
              </w:rPr>
            </w:pPr>
            <w:r w:rsidRPr="00D317ED">
              <w:rPr>
                <w:rFonts w:ascii="Arial" w:eastAsia="Calibri" w:hAnsi="Arial" w:cs="Arial"/>
                <w:sz w:val="22"/>
                <w:szCs w:val="22"/>
                <w:lang w:val="fr-FR"/>
              </w:rPr>
              <w:t>Requin-baleine</w:t>
            </w:r>
          </w:p>
        </w:tc>
        <w:tc>
          <w:tcPr>
            <w:tcW w:w="2693" w:type="dxa"/>
            <w:gridSpan w:val="2"/>
            <w:shd w:val="clear" w:color="auto" w:fill="auto"/>
          </w:tcPr>
          <w:p w:rsidR="000C2A74" w:rsidRPr="00D317ED" w:rsidRDefault="000C2A74" w:rsidP="00C26A7B">
            <w:pPr>
              <w:rPr>
                <w:rFonts w:ascii="Arial" w:eastAsia="Calibri" w:hAnsi="Arial" w:cs="Arial"/>
                <w:sz w:val="22"/>
                <w:lang w:val="fr-FR"/>
              </w:rPr>
            </w:pPr>
            <w:proofErr w:type="spellStart"/>
            <w:r w:rsidRPr="00D317ED">
              <w:rPr>
                <w:rFonts w:ascii="Arial" w:eastAsia="Calibri" w:hAnsi="Arial" w:cs="Arial"/>
                <w:sz w:val="22"/>
                <w:lang w:val="fr-FR"/>
              </w:rPr>
              <w:t>Rhincodontidae</w:t>
            </w:r>
            <w:proofErr w:type="spellEnd"/>
          </w:p>
        </w:tc>
        <w:tc>
          <w:tcPr>
            <w:tcW w:w="3969"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Rhincodon</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typus</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roofErr w:type="spellStart"/>
            <w:r w:rsidRPr="00D317ED">
              <w:rPr>
                <w:rFonts w:ascii="Arial" w:eastAsia="Calibri" w:hAnsi="Arial" w:cs="Arial"/>
                <w:sz w:val="22"/>
                <w:lang w:val="fr-FR"/>
              </w:rPr>
              <w:t>Sphyrnidae</w:t>
            </w:r>
            <w:proofErr w:type="spellEnd"/>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Sphyrna</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lewini</w:t>
            </w:r>
            <w:proofErr w:type="spellEnd"/>
          </w:p>
        </w:tc>
        <w:tc>
          <w:tcPr>
            <w:tcW w:w="2806" w:type="dxa"/>
            <w:shd w:val="clear" w:color="auto" w:fill="auto"/>
          </w:tcPr>
          <w:p w:rsidR="000C2A74" w:rsidRPr="00D317ED" w:rsidRDefault="005D6872" w:rsidP="005D6872">
            <w:pPr>
              <w:rPr>
                <w:rFonts w:ascii="Arial" w:eastAsia="Calibri" w:hAnsi="Arial" w:cs="Arial"/>
                <w:sz w:val="22"/>
                <w:szCs w:val="22"/>
                <w:lang w:val="fr-FR"/>
              </w:rPr>
            </w:pPr>
            <w:r w:rsidRPr="00D317ED">
              <w:rPr>
                <w:rFonts w:ascii="Arial" w:eastAsia="Calibri" w:hAnsi="Arial" w:cs="Arial"/>
                <w:sz w:val="22"/>
                <w:szCs w:val="22"/>
                <w:lang w:val="fr-FR"/>
              </w:rPr>
              <w:t xml:space="preserve">Requin-marteau </w:t>
            </w:r>
            <w:proofErr w:type="spellStart"/>
            <w:r w:rsidRPr="00D317ED">
              <w:rPr>
                <w:rFonts w:ascii="Arial" w:eastAsia="Calibri" w:hAnsi="Arial" w:cs="Arial"/>
                <w:sz w:val="22"/>
                <w:szCs w:val="22"/>
                <w:lang w:val="fr-FR"/>
              </w:rPr>
              <w:t>halicorne</w:t>
            </w:r>
            <w:proofErr w:type="spellEnd"/>
            <w:r w:rsidRPr="00D317ED">
              <w:rPr>
                <w:rFonts w:ascii="Arial" w:eastAsia="Calibri" w:hAnsi="Arial" w:cs="Arial"/>
                <w:sz w:val="22"/>
                <w:szCs w:val="22"/>
                <w:lang w:val="fr-FR"/>
              </w:rPr>
              <w:t xml:space="preserve"> </w:t>
            </w:r>
          </w:p>
        </w:tc>
        <w:tc>
          <w:tcPr>
            <w:tcW w:w="2693" w:type="dxa"/>
            <w:gridSpan w:val="2"/>
            <w:shd w:val="clear" w:color="auto" w:fill="auto"/>
          </w:tcPr>
          <w:p w:rsidR="000C2A74" w:rsidRPr="00D317ED" w:rsidRDefault="000C2A74" w:rsidP="00C26A7B">
            <w:pPr>
              <w:rPr>
                <w:rFonts w:ascii="Arial" w:eastAsia="Calibri" w:hAnsi="Arial" w:cs="Arial"/>
                <w:sz w:val="22"/>
                <w:lang w:val="fr-FR"/>
              </w:rPr>
            </w:pPr>
            <w:proofErr w:type="spellStart"/>
            <w:r w:rsidRPr="00D317ED">
              <w:rPr>
                <w:rFonts w:ascii="Arial" w:eastAsia="Calibri" w:hAnsi="Arial" w:cs="Arial"/>
                <w:sz w:val="22"/>
                <w:lang w:val="fr-FR"/>
              </w:rPr>
              <w:t>Sphyrnidae</w:t>
            </w:r>
            <w:proofErr w:type="spellEnd"/>
          </w:p>
        </w:tc>
        <w:tc>
          <w:tcPr>
            <w:tcW w:w="3969"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Sphyrna</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lewini</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Sphyrna</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mokarran</w:t>
            </w:r>
            <w:proofErr w:type="spellEnd"/>
          </w:p>
        </w:tc>
        <w:tc>
          <w:tcPr>
            <w:tcW w:w="2806" w:type="dxa"/>
            <w:shd w:val="clear" w:color="auto" w:fill="auto"/>
          </w:tcPr>
          <w:p w:rsidR="000C2A74" w:rsidRPr="00D317ED" w:rsidRDefault="005D6872" w:rsidP="005D6872">
            <w:pPr>
              <w:rPr>
                <w:rFonts w:ascii="Arial" w:eastAsia="Calibri" w:hAnsi="Arial" w:cs="Arial"/>
                <w:sz w:val="22"/>
                <w:szCs w:val="22"/>
                <w:lang w:val="fr-FR"/>
              </w:rPr>
            </w:pPr>
            <w:r w:rsidRPr="00D317ED">
              <w:rPr>
                <w:rFonts w:ascii="Arial" w:eastAsia="Calibri" w:hAnsi="Arial" w:cs="Arial"/>
                <w:sz w:val="22"/>
                <w:szCs w:val="22"/>
                <w:lang w:val="fr-FR"/>
              </w:rPr>
              <w:t xml:space="preserve">Grand requin-marteau </w:t>
            </w:r>
          </w:p>
        </w:tc>
        <w:tc>
          <w:tcPr>
            <w:tcW w:w="2693" w:type="dxa"/>
            <w:gridSpan w:val="2"/>
            <w:shd w:val="clear" w:color="auto" w:fill="auto"/>
          </w:tcPr>
          <w:p w:rsidR="000C2A74" w:rsidRPr="00D317ED" w:rsidRDefault="000C2A74" w:rsidP="00C26A7B">
            <w:pPr>
              <w:rPr>
                <w:rFonts w:ascii="Arial" w:eastAsia="Calibri" w:hAnsi="Arial" w:cs="Arial"/>
                <w:sz w:val="22"/>
                <w:lang w:val="fr-FR"/>
              </w:rPr>
            </w:pPr>
          </w:p>
        </w:tc>
        <w:tc>
          <w:tcPr>
            <w:tcW w:w="3969"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Sphyrna</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mokarran</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roofErr w:type="spellStart"/>
            <w:r w:rsidRPr="00D317ED">
              <w:rPr>
                <w:rFonts w:ascii="Arial" w:eastAsia="Calibri" w:hAnsi="Arial" w:cs="Arial"/>
                <w:sz w:val="22"/>
                <w:lang w:val="fr-FR"/>
              </w:rPr>
              <w:t>Squalidae</w:t>
            </w:r>
            <w:proofErr w:type="spellEnd"/>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Squalus</w:t>
            </w:r>
            <w:proofErr w:type="spellEnd"/>
            <w:r w:rsidRPr="00D317ED">
              <w:rPr>
                <w:rFonts w:ascii="Arial" w:eastAsia="Calibri" w:hAnsi="Arial" w:cs="Arial"/>
                <w:i/>
                <w:sz w:val="22"/>
                <w:lang w:val="fr-FR"/>
              </w:rPr>
              <w:t xml:space="preserve"> acanthias</w:t>
            </w:r>
          </w:p>
        </w:tc>
        <w:tc>
          <w:tcPr>
            <w:tcW w:w="2806" w:type="dxa"/>
            <w:shd w:val="clear" w:color="auto" w:fill="auto"/>
          </w:tcPr>
          <w:p w:rsidR="000C2A74" w:rsidRPr="00D317ED" w:rsidRDefault="005D6872" w:rsidP="00C26A7B">
            <w:pPr>
              <w:rPr>
                <w:rFonts w:ascii="Arial" w:eastAsia="Calibri" w:hAnsi="Arial" w:cs="Arial"/>
                <w:sz w:val="22"/>
                <w:szCs w:val="22"/>
                <w:lang w:val="fr-FR"/>
              </w:rPr>
            </w:pPr>
            <w:r w:rsidRPr="00D317ED">
              <w:rPr>
                <w:rFonts w:ascii="Arial" w:eastAsia="Calibri" w:hAnsi="Arial" w:cs="Arial"/>
                <w:sz w:val="22"/>
                <w:szCs w:val="22"/>
                <w:lang w:val="fr-FR"/>
              </w:rPr>
              <w:t>Aiguillat commun</w:t>
            </w:r>
          </w:p>
        </w:tc>
        <w:tc>
          <w:tcPr>
            <w:tcW w:w="2693" w:type="dxa"/>
            <w:gridSpan w:val="2"/>
            <w:shd w:val="clear" w:color="auto" w:fill="auto"/>
          </w:tcPr>
          <w:p w:rsidR="000C2A74" w:rsidRPr="00D317ED" w:rsidRDefault="000C2A74" w:rsidP="00C26A7B">
            <w:pPr>
              <w:rPr>
                <w:rFonts w:ascii="Arial" w:eastAsia="Calibri" w:hAnsi="Arial" w:cs="Arial"/>
                <w:sz w:val="22"/>
                <w:lang w:val="fr-FR"/>
              </w:rPr>
            </w:pPr>
            <w:proofErr w:type="spellStart"/>
            <w:r w:rsidRPr="00D317ED">
              <w:rPr>
                <w:rFonts w:ascii="Arial" w:eastAsia="Calibri" w:hAnsi="Arial" w:cs="Arial"/>
                <w:sz w:val="22"/>
                <w:lang w:val="fr-FR"/>
              </w:rPr>
              <w:t>Squalidae</w:t>
            </w:r>
            <w:proofErr w:type="spellEnd"/>
          </w:p>
        </w:tc>
        <w:tc>
          <w:tcPr>
            <w:tcW w:w="3969"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Squalus</w:t>
            </w:r>
            <w:proofErr w:type="spellEnd"/>
            <w:r w:rsidRPr="00D317ED">
              <w:rPr>
                <w:rFonts w:ascii="Arial" w:eastAsia="Calibri" w:hAnsi="Arial" w:cs="Arial"/>
                <w:i/>
                <w:sz w:val="22"/>
                <w:lang w:val="fr-FR"/>
              </w:rPr>
              <w:t xml:space="preserve"> acanthias</w:t>
            </w:r>
          </w:p>
        </w:tc>
      </w:tr>
      <w:tr w:rsidR="000C2A74" w:rsidRPr="00D317ED" w:rsidTr="00BA00F5">
        <w:tc>
          <w:tcPr>
            <w:tcW w:w="14850" w:type="dxa"/>
            <w:gridSpan w:val="6"/>
            <w:shd w:val="clear" w:color="auto" w:fill="auto"/>
          </w:tcPr>
          <w:p w:rsidR="000C2A74" w:rsidRPr="00D317ED" w:rsidRDefault="000C2A74" w:rsidP="00C26A7B">
            <w:pPr>
              <w:rPr>
                <w:rFonts w:ascii="Arial" w:eastAsia="Calibri" w:hAnsi="Arial" w:cs="Arial"/>
                <w:sz w:val="22"/>
                <w:lang w:val="fr-FR"/>
              </w:rPr>
            </w:pPr>
          </w:p>
          <w:p w:rsidR="000C2A74" w:rsidRPr="00D317ED" w:rsidRDefault="000C2A74" w:rsidP="00C26A7B">
            <w:pPr>
              <w:rPr>
                <w:rFonts w:ascii="Arial" w:eastAsia="Calibri" w:hAnsi="Arial" w:cs="Arial"/>
                <w:b/>
                <w:sz w:val="22"/>
                <w:lang w:val="fr-FR"/>
              </w:rPr>
            </w:pPr>
            <w:proofErr w:type="spellStart"/>
            <w:r w:rsidRPr="00D317ED">
              <w:rPr>
                <w:rFonts w:ascii="Arial" w:eastAsia="Calibri" w:hAnsi="Arial" w:cs="Arial"/>
                <w:b/>
                <w:sz w:val="22"/>
                <w:lang w:val="fr-FR"/>
              </w:rPr>
              <w:t>Actinopterygii</w:t>
            </w:r>
            <w:proofErr w:type="spellEnd"/>
          </w:p>
          <w:p w:rsidR="000C2A74" w:rsidRPr="00D317ED" w:rsidRDefault="000C2A74" w:rsidP="00C26A7B">
            <w:pPr>
              <w:rPr>
                <w:rFonts w:ascii="Arial" w:eastAsia="Calibri" w:hAnsi="Arial" w:cs="Arial"/>
                <w:i/>
                <w:sz w:val="22"/>
                <w:lang w:val="fr-FR"/>
              </w:rPr>
            </w:pPr>
          </w:p>
        </w:tc>
      </w:tr>
      <w:tr w:rsidR="000C2A74" w:rsidRPr="00D317ED" w:rsidTr="00BA00F5">
        <w:trPr>
          <w:trHeight w:val="280"/>
        </w:trPr>
        <w:tc>
          <w:tcPr>
            <w:tcW w:w="2570" w:type="dxa"/>
            <w:shd w:val="clear" w:color="auto" w:fill="auto"/>
          </w:tcPr>
          <w:p w:rsidR="000C2A74" w:rsidRPr="00D317ED" w:rsidRDefault="000C2A74" w:rsidP="00C26A7B">
            <w:pPr>
              <w:rPr>
                <w:rFonts w:ascii="Arial" w:eastAsia="Calibri" w:hAnsi="Arial" w:cs="Arial"/>
                <w:sz w:val="22"/>
                <w:lang w:val="fr-FR"/>
              </w:rPr>
            </w:pPr>
            <w:proofErr w:type="spellStart"/>
            <w:r w:rsidRPr="00D317ED">
              <w:rPr>
                <w:rFonts w:ascii="Arial" w:eastAsia="Calibri" w:hAnsi="Arial" w:cs="Arial"/>
                <w:sz w:val="22"/>
                <w:lang w:val="fr-FR"/>
              </w:rPr>
              <w:t>Acipenseridae</w:t>
            </w:r>
            <w:proofErr w:type="spellEnd"/>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baerii</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baicalensis</w:t>
            </w:r>
            <w:proofErr w:type="spellEnd"/>
          </w:p>
        </w:tc>
        <w:tc>
          <w:tcPr>
            <w:tcW w:w="2806" w:type="dxa"/>
            <w:shd w:val="clear" w:color="auto" w:fill="auto"/>
          </w:tcPr>
          <w:p w:rsidR="000C2A74" w:rsidRPr="00D317ED" w:rsidRDefault="005D6872" w:rsidP="00C26A7B">
            <w:pPr>
              <w:rPr>
                <w:rFonts w:ascii="Arial" w:eastAsia="Calibri" w:hAnsi="Arial" w:cs="Arial"/>
                <w:sz w:val="22"/>
                <w:szCs w:val="22"/>
                <w:lang w:val="fr-FR"/>
              </w:rPr>
            </w:pPr>
            <w:r w:rsidRPr="00D317ED">
              <w:rPr>
                <w:rFonts w:ascii="Arial" w:eastAsia="Calibri" w:hAnsi="Arial" w:cs="Arial"/>
                <w:sz w:val="22"/>
                <w:szCs w:val="22"/>
                <w:lang w:val="fr-FR"/>
              </w:rPr>
              <w:t>Esturgeon sibérien (Baïkal)</w:t>
            </w:r>
          </w:p>
        </w:tc>
        <w:tc>
          <w:tcPr>
            <w:tcW w:w="2552" w:type="dxa"/>
            <w:shd w:val="clear" w:color="auto" w:fill="auto"/>
          </w:tcPr>
          <w:p w:rsidR="000C2A74" w:rsidRPr="00D317ED" w:rsidRDefault="000C2A74" w:rsidP="00C26A7B">
            <w:pPr>
              <w:rPr>
                <w:rFonts w:ascii="Arial" w:eastAsia="Calibri" w:hAnsi="Arial" w:cs="Arial"/>
                <w:sz w:val="22"/>
                <w:lang w:val="fr-FR"/>
              </w:rPr>
            </w:pPr>
            <w:proofErr w:type="spellStart"/>
            <w:r w:rsidRPr="00D317ED">
              <w:rPr>
                <w:rFonts w:ascii="Arial" w:eastAsia="Calibri" w:hAnsi="Arial" w:cs="Arial"/>
                <w:sz w:val="22"/>
                <w:lang w:val="fr-FR"/>
              </w:rPr>
              <w:t>Acipenseridae</w:t>
            </w:r>
            <w:proofErr w:type="spellEnd"/>
          </w:p>
        </w:tc>
        <w:tc>
          <w:tcPr>
            <w:tcW w:w="4110" w:type="dxa"/>
            <w:gridSpan w:val="2"/>
            <w:shd w:val="clear" w:color="auto" w:fill="auto"/>
          </w:tcPr>
          <w:p w:rsidR="000C2A74" w:rsidRPr="00D317ED" w:rsidRDefault="000C2A74" w:rsidP="00C26A7B">
            <w:pPr>
              <w:rPr>
                <w:rFonts w:ascii="Arial" w:eastAsia="Calibri" w:hAnsi="Arial" w:cs="Arial"/>
                <w:b/>
                <w:i/>
                <w:sz w:val="22"/>
                <w:lang w:val="fr-FR"/>
              </w:rPr>
            </w:pPr>
            <w:proofErr w:type="spellStart"/>
            <w:r w:rsidRPr="00D317ED">
              <w:rPr>
                <w:rFonts w:ascii="Arial" w:eastAsia="Calibri" w:hAnsi="Arial" w:cs="Arial"/>
                <w:b/>
                <w:i/>
                <w:sz w:val="22"/>
                <w:highlight w:val="yellow"/>
                <w:lang w:val="fr-FR"/>
              </w:rPr>
              <w:t>Acipenser</w:t>
            </w:r>
            <w:proofErr w:type="spellEnd"/>
            <w:r w:rsidRPr="00D317ED">
              <w:rPr>
                <w:rFonts w:ascii="Arial" w:eastAsia="Calibri" w:hAnsi="Arial" w:cs="Arial"/>
                <w:b/>
                <w:i/>
                <w:sz w:val="22"/>
                <w:highlight w:val="yellow"/>
                <w:lang w:val="fr-FR"/>
              </w:rPr>
              <w:t xml:space="preserve"> </w:t>
            </w:r>
            <w:proofErr w:type="spellStart"/>
            <w:r w:rsidRPr="00D317ED">
              <w:rPr>
                <w:rFonts w:ascii="Arial" w:eastAsia="Calibri" w:hAnsi="Arial" w:cs="Arial"/>
                <w:b/>
                <w:i/>
                <w:sz w:val="22"/>
                <w:highlight w:val="yellow"/>
                <w:lang w:val="fr-FR"/>
              </w:rPr>
              <w:t>baerii</w:t>
            </w:r>
            <w:proofErr w:type="spellEnd"/>
            <w:r w:rsidRPr="00D317ED">
              <w:rPr>
                <w:rStyle w:val="Funotenzeichen"/>
                <w:rFonts w:ascii="Arial" w:eastAsia="Calibri" w:hAnsi="Arial"/>
                <w:b/>
                <w:i/>
                <w:sz w:val="22"/>
                <w:highlight w:val="yellow"/>
                <w:vertAlign w:val="superscript"/>
                <w:lang w:val="fr-FR"/>
              </w:rPr>
              <w:footnoteReference w:id="3"/>
            </w:r>
          </w:p>
        </w:tc>
      </w:tr>
      <w:tr w:rsidR="000C2A74" w:rsidRPr="00D317ED" w:rsidTr="00BA00F5">
        <w:trPr>
          <w:trHeight w:val="280"/>
        </w:trPr>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fulvescens</w:t>
            </w:r>
            <w:proofErr w:type="spellEnd"/>
          </w:p>
        </w:tc>
        <w:tc>
          <w:tcPr>
            <w:tcW w:w="2806" w:type="dxa"/>
            <w:shd w:val="clear" w:color="auto" w:fill="auto"/>
          </w:tcPr>
          <w:p w:rsidR="000C2A74" w:rsidRPr="00D317ED" w:rsidRDefault="005D6872" w:rsidP="00C26A7B">
            <w:pPr>
              <w:rPr>
                <w:rFonts w:ascii="Arial" w:eastAsia="Calibri" w:hAnsi="Arial" w:cs="Arial"/>
                <w:sz w:val="22"/>
                <w:szCs w:val="22"/>
                <w:lang w:val="fr-FR"/>
              </w:rPr>
            </w:pPr>
            <w:r w:rsidRPr="00D317ED">
              <w:rPr>
                <w:rFonts w:ascii="Arial" w:eastAsia="Calibri" w:hAnsi="Arial" w:cs="Arial"/>
                <w:sz w:val="22"/>
                <w:szCs w:val="22"/>
                <w:lang w:val="fr-FR"/>
              </w:rPr>
              <w:t>Esturgeon lacustre</w:t>
            </w:r>
          </w:p>
        </w:tc>
        <w:tc>
          <w:tcPr>
            <w:tcW w:w="2552" w:type="dxa"/>
            <w:shd w:val="clear" w:color="auto" w:fill="auto"/>
          </w:tcPr>
          <w:p w:rsidR="000C2A74" w:rsidRPr="00D317ED" w:rsidRDefault="000C2A74" w:rsidP="00C26A7B">
            <w:pPr>
              <w:rPr>
                <w:rFonts w:ascii="Arial" w:eastAsia="Calibri" w:hAnsi="Arial" w:cs="Arial"/>
                <w:sz w:val="22"/>
                <w:lang w:val="fr-FR"/>
              </w:rPr>
            </w:pPr>
          </w:p>
        </w:tc>
        <w:tc>
          <w:tcPr>
            <w:tcW w:w="4110" w:type="dxa"/>
            <w:gridSpan w:val="2"/>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fulvescens</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gueldenstaedtii</w:t>
            </w:r>
            <w:proofErr w:type="spellEnd"/>
          </w:p>
        </w:tc>
        <w:tc>
          <w:tcPr>
            <w:tcW w:w="2806" w:type="dxa"/>
            <w:shd w:val="clear" w:color="auto" w:fill="auto"/>
          </w:tcPr>
          <w:p w:rsidR="000C2A74" w:rsidRPr="00D317ED" w:rsidRDefault="005D6872" w:rsidP="00C26A7B">
            <w:pPr>
              <w:rPr>
                <w:rFonts w:ascii="Arial" w:eastAsia="Calibri" w:hAnsi="Arial" w:cs="Arial"/>
                <w:sz w:val="22"/>
                <w:szCs w:val="22"/>
                <w:lang w:val="fr-FR"/>
              </w:rPr>
            </w:pPr>
            <w:r w:rsidRPr="00D317ED">
              <w:rPr>
                <w:rFonts w:ascii="Arial" w:eastAsia="Calibri" w:hAnsi="Arial" w:cs="Arial"/>
                <w:sz w:val="22"/>
                <w:szCs w:val="22"/>
                <w:lang w:val="fr-FR"/>
              </w:rPr>
              <w:t xml:space="preserve">Esturgeon de Danube, </w:t>
            </w:r>
            <w:proofErr w:type="spellStart"/>
            <w:r w:rsidRPr="00D317ED">
              <w:rPr>
                <w:rFonts w:ascii="Arial" w:eastAsia="Calibri" w:hAnsi="Arial" w:cs="Arial"/>
                <w:sz w:val="22"/>
                <w:szCs w:val="22"/>
                <w:lang w:val="fr-FR"/>
              </w:rPr>
              <w:t>oscietre</w:t>
            </w:r>
            <w:proofErr w:type="spellEnd"/>
          </w:p>
        </w:tc>
        <w:tc>
          <w:tcPr>
            <w:tcW w:w="2552" w:type="dxa"/>
            <w:shd w:val="clear" w:color="auto" w:fill="auto"/>
          </w:tcPr>
          <w:p w:rsidR="000C2A74" w:rsidRPr="00D317ED" w:rsidRDefault="000C2A74" w:rsidP="00C26A7B">
            <w:pPr>
              <w:rPr>
                <w:rFonts w:ascii="Arial" w:eastAsia="Calibri" w:hAnsi="Arial" w:cs="Arial"/>
                <w:sz w:val="22"/>
                <w:lang w:val="fr-FR"/>
              </w:rPr>
            </w:pPr>
          </w:p>
        </w:tc>
        <w:tc>
          <w:tcPr>
            <w:tcW w:w="4110" w:type="dxa"/>
            <w:gridSpan w:val="2"/>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gueldenstaedtii</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medirostris</w:t>
            </w:r>
            <w:proofErr w:type="spellEnd"/>
          </w:p>
        </w:tc>
        <w:tc>
          <w:tcPr>
            <w:tcW w:w="2806" w:type="dxa"/>
            <w:shd w:val="clear" w:color="auto" w:fill="auto"/>
          </w:tcPr>
          <w:p w:rsidR="000C2A74" w:rsidRPr="00D317ED" w:rsidRDefault="005D6872" w:rsidP="00C26A7B">
            <w:pPr>
              <w:rPr>
                <w:rFonts w:ascii="Arial" w:eastAsia="Calibri" w:hAnsi="Arial" w:cs="Arial"/>
                <w:sz w:val="22"/>
                <w:szCs w:val="22"/>
                <w:lang w:val="fr-FR"/>
              </w:rPr>
            </w:pPr>
            <w:r w:rsidRPr="00D317ED">
              <w:rPr>
                <w:rFonts w:ascii="Arial" w:eastAsia="Calibri" w:hAnsi="Arial" w:cs="Arial"/>
                <w:sz w:val="22"/>
                <w:szCs w:val="22"/>
                <w:lang w:val="fr-FR"/>
              </w:rPr>
              <w:t>Esturgeon vert</w:t>
            </w:r>
          </w:p>
        </w:tc>
        <w:tc>
          <w:tcPr>
            <w:tcW w:w="2552" w:type="dxa"/>
            <w:shd w:val="clear" w:color="auto" w:fill="auto"/>
          </w:tcPr>
          <w:p w:rsidR="000C2A74" w:rsidRPr="00D317ED" w:rsidRDefault="000C2A74" w:rsidP="00C26A7B">
            <w:pPr>
              <w:rPr>
                <w:rFonts w:ascii="Arial" w:eastAsia="Calibri" w:hAnsi="Arial" w:cs="Arial"/>
                <w:sz w:val="22"/>
                <w:lang w:val="fr-FR"/>
              </w:rPr>
            </w:pPr>
          </w:p>
        </w:tc>
        <w:tc>
          <w:tcPr>
            <w:tcW w:w="4110" w:type="dxa"/>
            <w:gridSpan w:val="2"/>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medirostris</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mikadoi</w:t>
            </w:r>
            <w:proofErr w:type="spellEnd"/>
          </w:p>
        </w:tc>
        <w:tc>
          <w:tcPr>
            <w:tcW w:w="2806" w:type="dxa"/>
            <w:shd w:val="clear" w:color="auto" w:fill="auto"/>
          </w:tcPr>
          <w:p w:rsidR="000C2A74" w:rsidRPr="00D317ED" w:rsidRDefault="005D6872" w:rsidP="00C26A7B">
            <w:pPr>
              <w:rPr>
                <w:rFonts w:ascii="Arial" w:eastAsia="Calibri" w:hAnsi="Arial" w:cs="Arial"/>
                <w:sz w:val="22"/>
                <w:szCs w:val="22"/>
                <w:lang w:val="fr-FR"/>
              </w:rPr>
            </w:pPr>
            <w:r w:rsidRPr="00D317ED">
              <w:rPr>
                <w:rFonts w:ascii="Arial" w:eastAsia="Calibri" w:hAnsi="Arial" w:cs="Arial"/>
                <w:sz w:val="22"/>
                <w:szCs w:val="22"/>
                <w:lang w:val="fr-FR"/>
              </w:rPr>
              <w:t xml:space="preserve">Esturgeon des </w:t>
            </w:r>
            <w:proofErr w:type="spellStart"/>
            <w:r w:rsidRPr="00D317ED">
              <w:rPr>
                <w:rFonts w:ascii="Arial" w:eastAsia="Calibri" w:hAnsi="Arial" w:cs="Arial"/>
                <w:sz w:val="22"/>
                <w:szCs w:val="22"/>
                <w:lang w:val="fr-FR"/>
              </w:rPr>
              <w:t>Sakalines</w:t>
            </w:r>
            <w:proofErr w:type="spellEnd"/>
          </w:p>
        </w:tc>
        <w:tc>
          <w:tcPr>
            <w:tcW w:w="2552" w:type="dxa"/>
            <w:shd w:val="clear" w:color="auto" w:fill="auto"/>
          </w:tcPr>
          <w:p w:rsidR="000C2A74" w:rsidRPr="00D317ED" w:rsidRDefault="000C2A74" w:rsidP="00C26A7B">
            <w:pPr>
              <w:rPr>
                <w:rFonts w:ascii="Arial" w:eastAsia="Calibri" w:hAnsi="Arial" w:cs="Arial"/>
                <w:sz w:val="22"/>
                <w:lang w:val="fr-FR"/>
              </w:rPr>
            </w:pPr>
          </w:p>
        </w:tc>
        <w:tc>
          <w:tcPr>
            <w:tcW w:w="4110" w:type="dxa"/>
            <w:gridSpan w:val="2"/>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mikadoi</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naccarii</w:t>
            </w:r>
            <w:proofErr w:type="spellEnd"/>
          </w:p>
        </w:tc>
        <w:tc>
          <w:tcPr>
            <w:tcW w:w="2806" w:type="dxa"/>
            <w:shd w:val="clear" w:color="auto" w:fill="auto"/>
          </w:tcPr>
          <w:p w:rsidR="000C2A74" w:rsidRPr="00D317ED" w:rsidRDefault="005D6872" w:rsidP="00C26A7B">
            <w:pPr>
              <w:rPr>
                <w:rFonts w:ascii="Arial" w:eastAsia="Calibri" w:hAnsi="Arial" w:cs="Arial"/>
                <w:sz w:val="22"/>
                <w:szCs w:val="22"/>
                <w:lang w:val="fr-FR"/>
              </w:rPr>
            </w:pPr>
            <w:r w:rsidRPr="00D317ED">
              <w:rPr>
                <w:rFonts w:ascii="Arial" w:eastAsia="Calibri" w:hAnsi="Arial" w:cs="Arial"/>
                <w:sz w:val="22"/>
                <w:szCs w:val="22"/>
                <w:lang w:val="fr-FR"/>
              </w:rPr>
              <w:t>Esturgeon de l'Adriatique</w:t>
            </w:r>
          </w:p>
        </w:tc>
        <w:tc>
          <w:tcPr>
            <w:tcW w:w="2552" w:type="dxa"/>
            <w:shd w:val="clear" w:color="auto" w:fill="auto"/>
          </w:tcPr>
          <w:p w:rsidR="000C2A74" w:rsidRPr="00D317ED" w:rsidRDefault="000C2A74" w:rsidP="00C26A7B">
            <w:pPr>
              <w:rPr>
                <w:rFonts w:ascii="Arial" w:eastAsia="Calibri" w:hAnsi="Arial" w:cs="Arial"/>
                <w:sz w:val="22"/>
                <w:lang w:val="fr-FR"/>
              </w:rPr>
            </w:pPr>
          </w:p>
        </w:tc>
        <w:tc>
          <w:tcPr>
            <w:tcW w:w="4110" w:type="dxa"/>
            <w:gridSpan w:val="2"/>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naccarii</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nudiventris</w:t>
            </w:r>
            <w:proofErr w:type="spellEnd"/>
          </w:p>
        </w:tc>
        <w:tc>
          <w:tcPr>
            <w:tcW w:w="2806" w:type="dxa"/>
            <w:shd w:val="clear" w:color="auto" w:fill="auto"/>
          </w:tcPr>
          <w:p w:rsidR="000C2A74" w:rsidRPr="00D317ED" w:rsidRDefault="005D6872" w:rsidP="00C26A7B">
            <w:pPr>
              <w:rPr>
                <w:rFonts w:ascii="Arial" w:eastAsia="Calibri" w:hAnsi="Arial" w:cs="Arial"/>
                <w:sz w:val="22"/>
                <w:szCs w:val="22"/>
                <w:lang w:val="fr-FR"/>
              </w:rPr>
            </w:pPr>
            <w:r w:rsidRPr="00D317ED">
              <w:rPr>
                <w:rFonts w:ascii="Arial" w:eastAsia="Calibri" w:hAnsi="Arial" w:cs="Arial"/>
                <w:sz w:val="22"/>
                <w:szCs w:val="22"/>
                <w:lang w:val="fr-FR"/>
              </w:rPr>
              <w:t>Esturgeon à barbillons frangés</w:t>
            </w:r>
          </w:p>
        </w:tc>
        <w:tc>
          <w:tcPr>
            <w:tcW w:w="2552" w:type="dxa"/>
            <w:shd w:val="clear" w:color="auto" w:fill="auto"/>
          </w:tcPr>
          <w:p w:rsidR="000C2A74" w:rsidRPr="00D317ED" w:rsidRDefault="000C2A74" w:rsidP="00C26A7B">
            <w:pPr>
              <w:rPr>
                <w:rFonts w:ascii="Arial" w:eastAsia="Calibri" w:hAnsi="Arial" w:cs="Arial"/>
                <w:sz w:val="22"/>
                <w:lang w:val="fr-FR"/>
              </w:rPr>
            </w:pPr>
          </w:p>
        </w:tc>
        <w:tc>
          <w:tcPr>
            <w:tcW w:w="4110" w:type="dxa"/>
            <w:gridSpan w:val="2"/>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nudiventris</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persicus</w:t>
            </w:r>
            <w:proofErr w:type="spellEnd"/>
          </w:p>
        </w:tc>
        <w:tc>
          <w:tcPr>
            <w:tcW w:w="2806" w:type="dxa"/>
            <w:shd w:val="clear" w:color="auto" w:fill="auto"/>
          </w:tcPr>
          <w:p w:rsidR="000C2A74" w:rsidRPr="00D317ED" w:rsidRDefault="005D6872" w:rsidP="00C26A7B">
            <w:pPr>
              <w:rPr>
                <w:rFonts w:ascii="Arial" w:eastAsia="Calibri" w:hAnsi="Arial" w:cs="Arial"/>
                <w:sz w:val="22"/>
                <w:szCs w:val="22"/>
                <w:lang w:val="fr-FR"/>
              </w:rPr>
            </w:pPr>
            <w:r w:rsidRPr="00D317ED">
              <w:rPr>
                <w:rFonts w:ascii="Arial" w:eastAsia="Calibri" w:hAnsi="Arial" w:cs="Arial"/>
                <w:sz w:val="22"/>
                <w:szCs w:val="22"/>
                <w:lang w:val="fr-FR"/>
              </w:rPr>
              <w:t>Osciètre</w:t>
            </w:r>
          </w:p>
        </w:tc>
        <w:tc>
          <w:tcPr>
            <w:tcW w:w="2552" w:type="dxa"/>
            <w:shd w:val="clear" w:color="auto" w:fill="auto"/>
          </w:tcPr>
          <w:p w:rsidR="000C2A74" w:rsidRPr="00D317ED" w:rsidRDefault="000C2A74" w:rsidP="00C26A7B">
            <w:pPr>
              <w:rPr>
                <w:rFonts w:ascii="Arial" w:eastAsia="Calibri" w:hAnsi="Arial" w:cs="Arial"/>
                <w:sz w:val="22"/>
                <w:lang w:val="fr-FR"/>
              </w:rPr>
            </w:pPr>
          </w:p>
        </w:tc>
        <w:tc>
          <w:tcPr>
            <w:tcW w:w="4110" w:type="dxa"/>
            <w:gridSpan w:val="2"/>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persicus</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ruthenus</w:t>
            </w:r>
            <w:proofErr w:type="spellEnd"/>
          </w:p>
        </w:tc>
        <w:tc>
          <w:tcPr>
            <w:tcW w:w="2806" w:type="dxa"/>
            <w:shd w:val="clear" w:color="auto" w:fill="auto"/>
          </w:tcPr>
          <w:p w:rsidR="000C2A74" w:rsidRPr="00D317ED" w:rsidRDefault="005D6872" w:rsidP="00C26A7B">
            <w:pPr>
              <w:rPr>
                <w:rFonts w:ascii="Arial" w:eastAsia="Calibri" w:hAnsi="Arial" w:cs="Arial"/>
                <w:sz w:val="22"/>
                <w:szCs w:val="22"/>
                <w:lang w:val="fr-FR"/>
              </w:rPr>
            </w:pPr>
            <w:r w:rsidRPr="00D317ED">
              <w:rPr>
                <w:rFonts w:ascii="Arial" w:eastAsia="Calibri" w:hAnsi="Arial" w:cs="Arial"/>
                <w:sz w:val="22"/>
                <w:szCs w:val="22"/>
                <w:lang w:val="fr-FR"/>
              </w:rPr>
              <w:t>Sterlet ou esturgeon de Sibérie</w:t>
            </w:r>
          </w:p>
        </w:tc>
        <w:tc>
          <w:tcPr>
            <w:tcW w:w="2552" w:type="dxa"/>
            <w:shd w:val="clear" w:color="auto" w:fill="auto"/>
          </w:tcPr>
          <w:p w:rsidR="000C2A74" w:rsidRPr="00D317ED" w:rsidRDefault="000C2A74" w:rsidP="00C26A7B">
            <w:pPr>
              <w:rPr>
                <w:rFonts w:ascii="Arial" w:eastAsia="Calibri" w:hAnsi="Arial" w:cs="Arial"/>
                <w:sz w:val="22"/>
                <w:lang w:val="fr-FR"/>
              </w:rPr>
            </w:pPr>
          </w:p>
        </w:tc>
        <w:tc>
          <w:tcPr>
            <w:tcW w:w="4110" w:type="dxa"/>
            <w:gridSpan w:val="2"/>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ruthenus</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schrenckii</w:t>
            </w:r>
            <w:proofErr w:type="spellEnd"/>
          </w:p>
        </w:tc>
        <w:tc>
          <w:tcPr>
            <w:tcW w:w="2806" w:type="dxa"/>
            <w:shd w:val="clear" w:color="auto" w:fill="auto"/>
          </w:tcPr>
          <w:p w:rsidR="000C2A74" w:rsidRPr="00D317ED" w:rsidRDefault="005D6872" w:rsidP="00C26A7B">
            <w:pPr>
              <w:rPr>
                <w:rFonts w:ascii="Arial" w:eastAsia="Calibri" w:hAnsi="Arial" w:cs="Arial"/>
                <w:sz w:val="22"/>
                <w:highlight w:val="cyan"/>
                <w:lang w:val="fr-FR"/>
              </w:rPr>
            </w:pPr>
            <w:r w:rsidRPr="00D317ED">
              <w:rPr>
                <w:rFonts w:ascii="Arial" w:eastAsia="Calibri" w:hAnsi="Arial" w:cs="Arial"/>
                <w:sz w:val="22"/>
                <w:lang w:val="fr-FR"/>
              </w:rPr>
              <w:t>-</w:t>
            </w:r>
          </w:p>
        </w:tc>
        <w:tc>
          <w:tcPr>
            <w:tcW w:w="2552" w:type="dxa"/>
            <w:shd w:val="clear" w:color="auto" w:fill="auto"/>
          </w:tcPr>
          <w:p w:rsidR="000C2A74" w:rsidRPr="00D317ED" w:rsidRDefault="000C2A74" w:rsidP="00C26A7B">
            <w:pPr>
              <w:rPr>
                <w:rFonts w:ascii="Arial" w:eastAsia="Calibri" w:hAnsi="Arial" w:cs="Arial"/>
                <w:sz w:val="22"/>
                <w:lang w:val="fr-FR"/>
              </w:rPr>
            </w:pPr>
          </w:p>
        </w:tc>
        <w:tc>
          <w:tcPr>
            <w:tcW w:w="4110" w:type="dxa"/>
            <w:gridSpan w:val="2"/>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schrenckii</w:t>
            </w:r>
            <w:proofErr w:type="spellEnd"/>
          </w:p>
        </w:tc>
      </w:tr>
      <w:tr w:rsidR="00B20D8D" w:rsidRPr="00D317ED" w:rsidTr="00BA00F5">
        <w:tc>
          <w:tcPr>
            <w:tcW w:w="2570" w:type="dxa"/>
            <w:shd w:val="clear" w:color="auto" w:fill="auto"/>
          </w:tcPr>
          <w:p w:rsidR="00B20D8D" w:rsidRPr="00BA00F5" w:rsidRDefault="00B20D8D" w:rsidP="00B20D8D">
            <w:pPr>
              <w:rPr>
                <w:rFonts w:ascii="Arial" w:eastAsia="Calibri" w:hAnsi="Arial" w:cs="Arial"/>
                <w:sz w:val="22"/>
                <w:lang w:val="fr-FR"/>
              </w:rPr>
            </w:pPr>
            <w:r w:rsidRPr="00BA00F5">
              <w:rPr>
                <w:rFonts w:ascii="Arial" w:eastAsia="Calibri" w:hAnsi="Arial" w:cs="Arial"/>
                <w:b/>
                <w:sz w:val="22"/>
                <w:lang w:val="fr-FR"/>
              </w:rPr>
              <w:lastRenderedPageBreak/>
              <w:t xml:space="preserve">Famille </w:t>
            </w:r>
          </w:p>
        </w:tc>
        <w:tc>
          <w:tcPr>
            <w:tcW w:w="2812" w:type="dxa"/>
            <w:shd w:val="clear" w:color="auto" w:fill="auto"/>
          </w:tcPr>
          <w:p w:rsidR="00B20D8D" w:rsidRPr="00BA00F5" w:rsidRDefault="00B20D8D" w:rsidP="00B20D8D">
            <w:pPr>
              <w:rPr>
                <w:rFonts w:ascii="Arial" w:eastAsia="Calibri" w:hAnsi="Arial" w:cs="Arial"/>
                <w:i/>
                <w:sz w:val="22"/>
                <w:lang w:val="fr-FR"/>
              </w:rPr>
            </w:pPr>
            <w:r w:rsidRPr="00BA00F5">
              <w:rPr>
                <w:rFonts w:ascii="Arial" w:eastAsia="Calibri" w:hAnsi="Arial" w:cs="Arial"/>
                <w:b/>
                <w:sz w:val="22"/>
                <w:lang w:val="fr-FR"/>
              </w:rPr>
              <w:t>Nom actuel à l’Annexe I et/ou II</w:t>
            </w:r>
          </w:p>
        </w:tc>
        <w:tc>
          <w:tcPr>
            <w:tcW w:w="2806" w:type="dxa"/>
            <w:shd w:val="clear" w:color="auto" w:fill="auto"/>
          </w:tcPr>
          <w:p w:rsidR="00B20D8D" w:rsidRPr="00BA00F5" w:rsidRDefault="00B20D8D" w:rsidP="00B20D8D">
            <w:pPr>
              <w:rPr>
                <w:rFonts w:ascii="Arial" w:eastAsia="Calibri" w:hAnsi="Arial" w:cs="Arial"/>
                <w:sz w:val="22"/>
                <w:lang w:val="fr-FR"/>
              </w:rPr>
            </w:pPr>
            <w:r w:rsidRPr="00BA00F5">
              <w:rPr>
                <w:rFonts w:ascii="Arial" w:eastAsia="Calibri" w:hAnsi="Arial" w:cs="Arial"/>
                <w:b/>
                <w:sz w:val="22"/>
                <w:lang w:val="fr-FR"/>
              </w:rPr>
              <w:t xml:space="preserve">Nom </w:t>
            </w:r>
            <w:proofErr w:type="spellStart"/>
            <w:r w:rsidRPr="00BA00F5">
              <w:rPr>
                <w:rFonts w:ascii="Arial" w:eastAsia="Calibri" w:hAnsi="Arial" w:cs="Arial"/>
                <w:b/>
                <w:sz w:val="22"/>
                <w:lang w:val="fr-FR"/>
              </w:rPr>
              <w:t>francais</w:t>
            </w:r>
            <w:proofErr w:type="spellEnd"/>
          </w:p>
        </w:tc>
        <w:tc>
          <w:tcPr>
            <w:tcW w:w="2552" w:type="dxa"/>
            <w:shd w:val="clear" w:color="auto" w:fill="auto"/>
          </w:tcPr>
          <w:p w:rsidR="00B20D8D" w:rsidRPr="00BA00F5" w:rsidRDefault="00B20D8D" w:rsidP="00B20D8D">
            <w:pPr>
              <w:rPr>
                <w:rFonts w:ascii="Arial" w:eastAsia="Calibri" w:hAnsi="Arial" w:cs="Arial"/>
                <w:sz w:val="22"/>
                <w:lang w:val="fr-FR"/>
              </w:rPr>
            </w:pPr>
            <w:r w:rsidRPr="00BA00F5">
              <w:rPr>
                <w:rFonts w:ascii="Arial" w:eastAsia="Calibri" w:hAnsi="Arial" w:cs="Arial"/>
                <w:b/>
                <w:sz w:val="22"/>
                <w:lang w:val="fr-FR"/>
              </w:rPr>
              <w:t xml:space="preserve">Nom de famille dans </w:t>
            </w:r>
            <w:proofErr w:type="spellStart"/>
            <w:r w:rsidRPr="00BA00F5">
              <w:rPr>
                <w:rFonts w:ascii="Arial" w:eastAsia="Calibri" w:hAnsi="Arial" w:cs="Arial"/>
                <w:b/>
                <w:sz w:val="22"/>
                <w:lang w:val="fr-FR"/>
              </w:rPr>
              <w:t>Eschmeyer</w:t>
            </w:r>
            <w:proofErr w:type="spellEnd"/>
            <w:r w:rsidRPr="00BA00F5">
              <w:rPr>
                <w:rFonts w:ascii="Arial" w:eastAsia="Calibri" w:hAnsi="Arial" w:cs="Arial"/>
                <w:b/>
                <w:sz w:val="22"/>
                <w:lang w:val="fr-FR"/>
              </w:rPr>
              <w:t xml:space="preserve"> et al. (en ligne 28.04.17)</w:t>
            </w:r>
          </w:p>
        </w:tc>
        <w:tc>
          <w:tcPr>
            <w:tcW w:w="4110" w:type="dxa"/>
            <w:gridSpan w:val="2"/>
            <w:shd w:val="clear" w:color="auto" w:fill="auto"/>
          </w:tcPr>
          <w:p w:rsidR="00B20D8D" w:rsidRPr="00BA00F5" w:rsidRDefault="00B20D8D" w:rsidP="00B20D8D">
            <w:pPr>
              <w:rPr>
                <w:rFonts w:ascii="Arial" w:eastAsia="Calibri" w:hAnsi="Arial" w:cs="Arial"/>
                <w:i/>
                <w:sz w:val="22"/>
                <w:lang w:val="fr-FR"/>
              </w:rPr>
            </w:pPr>
            <w:r w:rsidRPr="00BA00F5">
              <w:rPr>
                <w:rFonts w:ascii="Arial" w:eastAsia="Calibri" w:hAnsi="Arial" w:cs="Arial"/>
                <w:b/>
                <w:sz w:val="22"/>
                <w:lang w:val="fr-FR"/>
              </w:rPr>
              <w:t xml:space="preserve">Nom d’espèce dans </w:t>
            </w:r>
            <w:proofErr w:type="spellStart"/>
            <w:r w:rsidRPr="00BA00F5">
              <w:rPr>
                <w:rFonts w:ascii="Arial" w:eastAsia="Calibri" w:hAnsi="Arial" w:cs="Arial"/>
                <w:b/>
                <w:sz w:val="22"/>
                <w:lang w:val="fr-FR"/>
              </w:rPr>
              <w:t>Eschmeyer</w:t>
            </w:r>
            <w:proofErr w:type="spellEnd"/>
            <w:r w:rsidRPr="00BA00F5">
              <w:rPr>
                <w:rFonts w:ascii="Arial" w:eastAsia="Calibri" w:hAnsi="Arial" w:cs="Arial"/>
                <w:b/>
                <w:sz w:val="22"/>
                <w:lang w:val="fr-FR"/>
              </w:rPr>
              <w:t xml:space="preserve"> et al. (en ligne 28.04.17)</w:t>
            </w:r>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sinensis</w:t>
            </w:r>
            <w:proofErr w:type="spellEnd"/>
          </w:p>
        </w:tc>
        <w:tc>
          <w:tcPr>
            <w:tcW w:w="2806" w:type="dxa"/>
            <w:shd w:val="clear" w:color="auto" w:fill="auto"/>
          </w:tcPr>
          <w:p w:rsidR="000C2A74" w:rsidRPr="00D317ED" w:rsidRDefault="00AF2A10" w:rsidP="00C26A7B">
            <w:pPr>
              <w:rPr>
                <w:rFonts w:ascii="Arial" w:eastAsia="Calibri" w:hAnsi="Arial" w:cs="Arial"/>
                <w:sz w:val="22"/>
                <w:szCs w:val="22"/>
                <w:lang w:val="fr-FR"/>
              </w:rPr>
            </w:pPr>
            <w:r w:rsidRPr="00D317ED">
              <w:rPr>
                <w:rFonts w:ascii="Arial" w:eastAsia="Calibri" w:hAnsi="Arial" w:cs="Arial"/>
                <w:sz w:val="22"/>
                <w:szCs w:val="22"/>
                <w:lang w:val="fr-FR"/>
              </w:rPr>
              <w:t>-</w:t>
            </w:r>
          </w:p>
        </w:tc>
        <w:tc>
          <w:tcPr>
            <w:tcW w:w="2552" w:type="dxa"/>
            <w:shd w:val="clear" w:color="auto" w:fill="auto"/>
          </w:tcPr>
          <w:p w:rsidR="000C2A74" w:rsidRPr="00D317ED" w:rsidRDefault="000C2A74" w:rsidP="00C26A7B">
            <w:pPr>
              <w:rPr>
                <w:rFonts w:ascii="Arial" w:eastAsia="Calibri" w:hAnsi="Arial" w:cs="Arial"/>
                <w:sz w:val="22"/>
                <w:lang w:val="fr-FR"/>
              </w:rPr>
            </w:pPr>
          </w:p>
        </w:tc>
        <w:tc>
          <w:tcPr>
            <w:tcW w:w="4110" w:type="dxa"/>
            <w:gridSpan w:val="2"/>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sinensis</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stellatus</w:t>
            </w:r>
            <w:proofErr w:type="spellEnd"/>
          </w:p>
        </w:tc>
        <w:tc>
          <w:tcPr>
            <w:tcW w:w="2806" w:type="dxa"/>
            <w:shd w:val="clear" w:color="auto" w:fill="auto"/>
          </w:tcPr>
          <w:p w:rsidR="000C2A74" w:rsidRPr="00D317ED" w:rsidRDefault="00AF2A10" w:rsidP="00C26A7B">
            <w:pPr>
              <w:rPr>
                <w:rFonts w:ascii="Arial" w:eastAsia="Calibri" w:hAnsi="Arial" w:cs="Arial"/>
                <w:sz w:val="22"/>
                <w:szCs w:val="22"/>
                <w:lang w:val="fr-FR"/>
              </w:rPr>
            </w:pPr>
            <w:r w:rsidRPr="00D317ED">
              <w:rPr>
                <w:rFonts w:ascii="Arial" w:eastAsia="Calibri" w:hAnsi="Arial" w:cs="Arial"/>
                <w:sz w:val="22"/>
                <w:szCs w:val="22"/>
                <w:lang w:val="fr-FR"/>
              </w:rPr>
              <w:t>Esturgeon étoilé</w:t>
            </w:r>
          </w:p>
        </w:tc>
        <w:tc>
          <w:tcPr>
            <w:tcW w:w="2552" w:type="dxa"/>
            <w:shd w:val="clear" w:color="auto" w:fill="auto"/>
          </w:tcPr>
          <w:p w:rsidR="000C2A74" w:rsidRPr="00D317ED" w:rsidRDefault="000C2A74" w:rsidP="00C26A7B">
            <w:pPr>
              <w:rPr>
                <w:rFonts w:ascii="Arial" w:eastAsia="Calibri" w:hAnsi="Arial" w:cs="Arial"/>
                <w:sz w:val="22"/>
                <w:lang w:val="fr-FR"/>
              </w:rPr>
            </w:pPr>
          </w:p>
        </w:tc>
        <w:tc>
          <w:tcPr>
            <w:tcW w:w="4110" w:type="dxa"/>
            <w:gridSpan w:val="2"/>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stellatus</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sturio</w:t>
            </w:r>
            <w:proofErr w:type="spellEnd"/>
          </w:p>
        </w:tc>
        <w:tc>
          <w:tcPr>
            <w:tcW w:w="2806" w:type="dxa"/>
            <w:shd w:val="clear" w:color="auto" w:fill="auto"/>
          </w:tcPr>
          <w:p w:rsidR="000C2A74" w:rsidRPr="00D317ED" w:rsidRDefault="00AF2A10" w:rsidP="00C26A7B">
            <w:pPr>
              <w:rPr>
                <w:rFonts w:ascii="Arial" w:eastAsia="Calibri" w:hAnsi="Arial" w:cs="Arial"/>
                <w:sz w:val="22"/>
                <w:szCs w:val="22"/>
                <w:lang w:val="fr-FR"/>
              </w:rPr>
            </w:pPr>
            <w:r w:rsidRPr="00D317ED">
              <w:rPr>
                <w:rFonts w:ascii="Arial" w:eastAsia="Calibri" w:hAnsi="Arial" w:cs="Arial"/>
                <w:sz w:val="22"/>
                <w:szCs w:val="22"/>
                <w:lang w:val="fr-FR"/>
              </w:rPr>
              <w:t>Esturgeon commun, Esturgeon d'Europe occidentale</w:t>
            </w:r>
          </w:p>
        </w:tc>
        <w:tc>
          <w:tcPr>
            <w:tcW w:w="2552" w:type="dxa"/>
            <w:shd w:val="clear" w:color="auto" w:fill="auto"/>
          </w:tcPr>
          <w:p w:rsidR="000C2A74" w:rsidRPr="00D317ED" w:rsidRDefault="000C2A74" w:rsidP="00C26A7B">
            <w:pPr>
              <w:rPr>
                <w:rFonts w:ascii="Arial" w:eastAsia="Calibri" w:hAnsi="Arial" w:cs="Arial"/>
                <w:sz w:val="22"/>
                <w:lang w:val="fr-FR"/>
              </w:rPr>
            </w:pPr>
          </w:p>
        </w:tc>
        <w:tc>
          <w:tcPr>
            <w:tcW w:w="4110" w:type="dxa"/>
            <w:gridSpan w:val="2"/>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sturio</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r w:rsidRPr="00D317ED">
              <w:rPr>
                <w:rFonts w:ascii="Arial" w:eastAsia="Calibri" w:hAnsi="Arial" w:cs="Arial"/>
                <w:i/>
                <w:sz w:val="22"/>
                <w:lang w:val="fr-FR"/>
              </w:rPr>
              <w:t xml:space="preserve">Huso </w:t>
            </w:r>
            <w:proofErr w:type="spellStart"/>
            <w:r w:rsidRPr="00D317ED">
              <w:rPr>
                <w:rFonts w:ascii="Arial" w:eastAsia="Calibri" w:hAnsi="Arial" w:cs="Arial"/>
                <w:i/>
                <w:sz w:val="22"/>
                <w:lang w:val="fr-FR"/>
              </w:rPr>
              <w:t>dauricus</w:t>
            </w:r>
            <w:proofErr w:type="spellEnd"/>
          </w:p>
        </w:tc>
        <w:tc>
          <w:tcPr>
            <w:tcW w:w="2806" w:type="dxa"/>
            <w:shd w:val="clear" w:color="auto" w:fill="auto"/>
          </w:tcPr>
          <w:p w:rsidR="000C2A74" w:rsidRPr="00D317ED" w:rsidRDefault="00AF2A10" w:rsidP="00C26A7B">
            <w:pPr>
              <w:rPr>
                <w:rFonts w:ascii="Arial" w:eastAsia="Calibri" w:hAnsi="Arial" w:cs="Arial"/>
                <w:sz w:val="22"/>
                <w:szCs w:val="22"/>
                <w:lang w:val="fr-FR"/>
              </w:rPr>
            </w:pPr>
            <w:r w:rsidRPr="00D317ED">
              <w:rPr>
                <w:rFonts w:ascii="Arial" w:eastAsia="Calibri" w:hAnsi="Arial" w:cs="Arial"/>
                <w:sz w:val="22"/>
                <w:szCs w:val="22"/>
                <w:lang w:val="fr-FR"/>
              </w:rPr>
              <w:t>Esturgeon Kaluga</w:t>
            </w:r>
          </w:p>
        </w:tc>
        <w:tc>
          <w:tcPr>
            <w:tcW w:w="2552" w:type="dxa"/>
            <w:shd w:val="clear" w:color="auto" w:fill="auto"/>
          </w:tcPr>
          <w:p w:rsidR="000C2A74" w:rsidRPr="00D317ED" w:rsidRDefault="000C2A74" w:rsidP="00C26A7B">
            <w:pPr>
              <w:rPr>
                <w:rFonts w:ascii="Arial" w:eastAsia="Calibri" w:hAnsi="Arial" w:cs="Arial"/>
                <w:sz w:val="22"/>
                <w:lang w:val="fr-FR"/>
              </w:rPr>
            </w:pPr>
          </w:p>
        </w:tc>
        <w:tc>
          <w:tcPr>
            <w:tcW w:w="4110" w:type="dxa"/>
            <w:gridSpan w:val="2"/>
            <w:shd w:val="clear" w:color="auto" w:fill="auto"/>
          </w:tcPr>
          <w:p w:rsidR="000C2A74" w:rsidRPr="00D317ED" w:rsidRDefault="000C2A74" w:rsidP="00C26A7B">
            <w:pPr>
              <w:rPr>
                <w:rFonts w:ascii="Arial" w:eastAsia="Calibri" w:hAnsi="Arial" w:cs="Arial"/>
                <w:i/>
                <w:sz w:val="22"/>
                <w:lang w:val="fr-FR"/>
              </w:rPr>
            </w:pPr>
            <w:proofErr w:type="spellStart"/>
            <w:r w:rsidRPr="00D317ED">
              <w:rPr>
                <w:rFonts w:ascii="Arial" w:eastAsia="Calibri" w:hAnsi="Arial" w:cs="Arial"/>
                <w:i/>
                <w:sz w:val="22"/>
                <w:lang w:val="fr-FR"/>
              </w:rPr>
              <w:t>Acipenser</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dauricus</w:t>
            </w:r>
            <w:proofErr w:type="spellEnd"/>
          </w:p>
        </w:tc>
      </w:tr>
      <w:tr w:rsidR="000C2A74" w:rsidRPr="00D317ED" w:rsidTr="00BA00F5">
        <w:tc>
          <w:tcPr>
            <w:tcW w:w="2570" w:type="dxa"/>
            <w:shd w:val="clear" w:color="auto" w:fill="auto"/>
          </w:tcPr>
          <w:p w:rsidR="000C2A74" w:rsidRPr="00D317ED" w:rsidRDefault="000C2A74" w:rsidP="00C26A7B">
            <w:pPr>
              <w:rPr>
                <w:rFonts w:ascii="Arial" w:eastAsia="Calibri" w:hAnsi="Arial" w:cs="Arial"/>
                <w:sz w:val="22"/>
                <w:lang w:val="fr-FR"/>
              </w:rPr>
            </w:pPr>
          </w:p>
        </w:tc>
        <w:tc>
          <w:tcPr>
            <w:tcW w:w="2812" w:type="dxa"/>
            <w:shd w:val="clear" w:color="auto" w:fill="auto"/>
          </w:tcPr>
          <w:p w:rsidR="000C2A74" w:rsidRPr="00D317ED" w:rsidRDefault="000C2A74" w:rsidP="00C26A7B">
            <w:pPr>
              <w:rPr>
                <w:rFonts w:ascii="Arial" w:eastAsia="Calibri" w:hAnsi="Arial" w:cs="Arial"/>
                <w:i/>
                <w:sz w:val="22"/>
                <w:lang w:val="fr-FR"/>
              </w:rPr>
            </w:pPr>
            <w:r w:rsidRPr="00D317ED">
              <w:rPr>
                <w:rFonts w:ascii="Arial" w:eastAsia="Calibri" w:hAnsi="Arial" w:cs="Arial"/>
                <w:i/>
                <w:sz w:val="22"/>
                <w:lang w:val="fr-FR"/>
              </w:rPr>
              <w:t xml:space="preserve">Huso </w:t>
            </w:r>
            <w:proofErr w:type="spellStart"/>
            <w:r w:rsidRPr="00D317ED">
              <w:rPr>
                <w:rFonts w:ascii="Arial" w:eastAsia="Calibri" w:hAnsi="Arial" w:cs="Arial"/>
                <w:i/>
                <w:sz w:val="22"/>
                <w:lang w:val="fr-FR"/>
              </w:rPr>
              <w:t>huso</w:t>
            </w:r>
            <w:proofErr w:type="spellEnd"/>
          </w:p>
        </w:tc>
        <w:tc>
          <w:tcPr>
            <w:tcW w:w="2806" w:type="dxa"/>
            <w:shd w:val="clear" w:color="auto" w:fill="auto"/>
          </w:tcPr>
          <w:p w:rsidR="000C2A74" w:rsidRPr="00D317ED" w:rsidRDefault="00AF2A10" w:rsidP="00C26A7B">
            <w:pPr>
              <w:rPr>
                <w:rFonts w:ascii="Arial" w:eastAsia="Calibri" w:hAnsi="Arial" w:cs="Arial"/>
                <w:sz w:val="22"/>
                <w:szCs w:val="22"/>
                <w:lang w:val="fr-FR"/>
              </w:rPr>
            </w:pPr>
            <w:r w:rsidRPr="00D317ED">
              <w:rPr>
                <w:rFonts w:ascii="Arial" w:eastAsia="Calibri" w:hAnsi="Arial" w:cs="Arial"/>
                <w:sz w:val="22"/>
                <w:szCs w:val="22"/>
                <w:lang w:val="fr-FR"/>
              </w:rPr>
              <w:t>Beluga</w:t>
            </w:r>
          </w:p>
        </w:tc>
        <w:tc>
          <w:tcPr>
            <w:tcW w:w="2552" w:type="dxa"/>
            <w:shd w:val="clear" w:color="auto" w:fill="auto"/>
          </w:tcPr>
          <w:p w:rsidR="000C2A74" w:rsidRPr="00D317ED" w:rsidRDefault="000C2A74" w:rsidP="00C26A7B">
            <w:pPr>
              <w:rPr>
                <w:rFonts w:ascii="Arial" w:eastAsia="Calibri" w:hAnsi="Arial" w:cs="Arial"/>
                <w:sz w:val="22"/>
                <w:lang w:val="fr-FR"/>
              </w:rPr>
            </w:pPr>
          </w:p>
        </w:tc>
        <w:tc>
          <w:tcPr>
            <w:tcW w:w="4110" w:type="dxa"/>
            <w:gridSpan w:val="2"/>
            <w:shd w:val="clear" w:color="auto" w:fill="auto"/>
          </w:tcPr>
          <w:p w:rsidR="000C2A74" w:rsidRPr="00D317ED" w:rsidRDefault="000C2A74" w:rsidP="00C26A7B">
            <w:pPr>
              <w:rPr>
                <w:rFonts w:ascii="Arial" w:eastAsia="Calibri" w:hAnsi="Arial" w:cs="Arial"/>
                <w:i/>
                <w:sz w:val="22"/>
                <w:lang w:val="fr-FR"/>
              </w:rPr>
            </w:pPr>
            <w:r w:rsidRPr="00D317ED">
              <w:rPr>
                <w:rFonts w:ascii="Arial" w:eastAsia="Calibri" w:hAnsi="Arial" w:cs="Arial"/>
                <w:i/>
                <w:sz w:val="22"/>
                <w:lang w:val="fr-FR"/>
              </w:rPr>
              <w:t xml:space="preserve">Huso </w:t>
            </w:r>
            <w:proofErr w:type="spellStart"/>
            <w:r w:rsidRPr="00D317ED">
              <w:rPr>
                <w:rFonts w:ascii="Arial" w:eastAsia="Calibri" w:hAnsi="Arial" w:cs="Arial"/>
                <w:i/>
                <w:sz w:val="22"/>
                <w:lang w:val="fr-FR"/>
              </w:rPr>
              <w:t>huso</w:t>
            </w:r>
            <w:proofErr w:type="spellEnd"/>
          </w:p>
        </w:tc>
      </w:tr>
      <w:tr w:rsidR="00AF2A10" w:rsidRPr="00D317ED" w:rsidTr="00BA00F5">
        <w:tc>
          <w:tcPr>
            <w:tcW w:w="2570" w:type="dxa"/>
            <w:shd w:val="clear" w:color="auto" w:fill="auto"/>
          </w:tcPr>
          <w:p w:rsidR="00AF2A10" w:rsidRPr="00D317ED" w:rsidRDefault="00AF2A10" w:rsidP="00AF2A10">
            <w:pPr>
              <w:rPr>
                <w:rFonts w:ascii="Arial" w:eastAsia="Calibri" w:hAnsi="Arial" w:cs="Arial"/>
                <w:sz w:val="22"/>
                <w:lang w:val="fr-FR"/>
              </w:rPr>
            </w:pPr>
          </w:p>
        </w:tc>
        <w:tc>
          <w:tcPr>
            <w:tcW w:w="2812" w:type="dxa"/>
            <w:shd w:val="clear" w:color="auto" w:fill="auto"/>
          </w:tcPr>
          <w:p w:rsidR="00AF2A10" w:rsidRPr="00D317ED" w:rsidRDefault="00AF2A10" w:rsidP="00AF2A10">
            <w:pPr>
              <w:rPr>
                <w:rFonts w:ascii="Arial" w:eastAsia="Calibri" w:hAnsi="Arial" w:cs="Arial"/>
                <w:i/>
                <w:sz w:val="22"/>
                <w:lang w:val="fr-FR"/>
              </w:rPr>
            </w:pPr>
            <w:proofErr w:type="spellStart"/>
            <w:r w:rsidRPr="00D317ED">
              <w:rPr>
                <w:rFonts w:ascii="Arial" w:eastAsia="Calibri" w:hAnsi="Arial" w:cs="Arial"/>
                <w:i/>
                <w:sz w:val="22"/>
                <w:lang w:val="fr-FR"/>
              </w:rPr>
              <w:t>Pseudoscaphirhynchus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fedtschenkoi</w:t>
            </w:r>
            <w:proofErr w:type="spellEnd"/>
          </w:p>
        </w:tc>
        <w:tc>
          <w:tcPr>
            <w:tcW w:w="2806" w:type="dxa"/>
            <w:shd w:val="clear" w:color="auto" w:fill="auto"/>
          </w:tcPr>
          <w:p w:rsidR="00AF2A10" w:rsidRPr="00D317ED" w:rsidRDefault="00AF2A10" w:rsidP="00AF2A10">
            <w:pPr>
              <w:rPr>
                <w:rFonts w:ascii="Arial" w:eastAsia="Calibri" w:hAnsi="Arial" w:cs="Arial"/>
                <w:sz w:val="22"/>
                <w:szCs w:val="22"/>
                <w:lang w:val="fr-FR"/>
              </w:rPr>
            </w:pPr>
            <w:r w:rsidRPr="00D317ED">
              <w:rPr>
                <w:rFonts w:ascii="Arial" w:eastAsia="Calibri" w:hAnsi="Arial" w:cs="Arial"/>
                <w:sz w:val="22"/>
                <w:szCs w:val="22"/>
                <w:lang w:val="fr-FR"/>
              </w:rPr>
              <w:t xml:space="preserve">Nez-pelle du </w:t>
            </w:r>
            <w:proofErr w:type="spellStart"/>
            <w:r w:rsidRPr="00D317ED">
              <w:rPr>
                <w:rFonts w:ascii="Arial" w:eastAsia="Calibri" w:hAnsi="Arial" w:cs="Arial"/>
                <w:sz w:val="22"/>
                <w:szCs w:val="22"/>
                <w:lang w:val="fr-FR"/>
              </w:rPr>
              <w:t>Syr</w:t>
            </w:r>
            <w:proofErr w:type="spellEnd"/>
            <w:r w:rsidRPr="00D317ED">
              <w:rPr>
                <w:rFonts w:ascii="Arial" w:eastAsia="Calibri" w:hAnsi="Arial" w:cs="Arial"/>
                <w:sz w:val="22"/>
                <w:szCs w:val="22"/>
                <w:lang w:val="fr-FR"/>
              </w:rPr>
              <w:t xml:space="preserve"> Daria</w:t>
            </w:r>
          </w:p>
        </w:tc>
        <w:tc>
          <w:tcPr>
            <w:tcW w:w="2552" w:type="dxa"/>
            <w:shd w:val="clear" w:color="auto" w:fill="auto"/>
          </w:tcPr>
          <w:p w:rsidR="00AF2A10" w:rsidRPr="00D317ED" w:rsidRDefault="00AF2A10" w:rsidP="00AF2A10">
            <w:pPr>
              <w:rPr>
                <w:rFonts w:ascii="Arial" w:eastAsia="Calibri" w:hAnsi="Arial" w:cs="Arial"/>
                <w:sz w:val="22"/>
                <w:lang w:val="fr-FR"/>
              </w:rPr>
            </w:pPr>
          </w:p>
        </w:tc>
        <w:tc>
          <w:tcPr>
            <w:tcW w:w="4110" w:type="dxa"/>
            <w:gridSpan w:val="2"/>
            <w:shd w:val="clear" w:color="auto" w:fill="auto"/>
          </w:tcPr>
          <w:p w:rsidR="00AF2A10" w:rsidRPr="00D317ED" w:rsidRDefault="00AF2A10" w:rsidP="00AF2A10">
            <w:pPr>
              <w:rPr>
                <w:rFonts w:ascii="Arial" w:eastAsia="Calibri" w:hAnsi="Arial" w:cs="Arial"/>
                <w:i/>
                <w:sz w:val="22"/>
                <w:lang w:val="fr-FR"/>
              </w:rPr>
            </w:pPr>
            <w:proofErr w:type="spellStart"/>
            <w:r w:rsidRPr="00D317ED">
              <w:rPr>
                <w:rFonts w:ascii="Arial" w:eastAsia="Calibri" w:hAnsi="Arial" w:cs="Arial"/>
                <w:i/>
                <w:sz w:val="22"/>
                <w:lang w:val="fr-FR"/>
              </w:rPr>
              <w:t>Pseudoscaphirhynchus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fedtschenkoi</w:t>
            </w:r>
            <w:proofErr w:type="spellEnd"/>
          </w:p>
        </w:tc>
      </w:tr>
      <w:tr w:rsidR="00AF2A10" w:rsidRPr="00D317ED" w:rsidTr="00BA00F5">
        <w:tc>
          <w:tcPr>
            <w:tcW w:w="2570" w:type="dxa"/>
            <w:shd w:val="clear" w:color="auto" w:fill="auto"/>
          </w:tcPr>
          <w:p w:rsidR="00AF2A10" w:rsidRPr="00D317ED" w:rsidRDefault="00AF2A10" w:rsidP="00AF2A10">
            <w:pPr>
              <w:rPr>
                <w:rFonts w:ascii="Arial" w:eastAsia="Calibri" w:hAnsi="Arial" w:cs="Arial"/>
                <w:sz w:val="22"/>
                <w:lang w:val="fr-FR"/>
              </w:rPr>
            </w:pPr>
          </w:p>
        </w:tc>
        <w:tc>
          <w:tcPr>
            <w:tcW w:w="2812" w:type="dxa"/>
            <w:shd w:val="clear" w:color="auto" w:fill="auto"/>
          </w:tcPr>
          <w:p w:rsidR="00AF2A10" w:rsidRPr="00D317ED" w:rsidRDefault="00AF2A10" w:rsidP="00AF2A10">
            <w:pPr>
              <w:rPr>
                <w:rFonts w:ascii="Arial" w:eastAsia="Calibri" w:hAnsi="Arial" w:cs="Arial"/>
                <w:i/>
                <w:sz w:val="22"/>
                <w:lang w:val="fr-FR"/>
              </w:rPr>
            </w:pPr>
            <w:proofErr w:type="spellStart"/>
            <w:r w:rsidRPr="00D317ED">
              <w:rPr>
                <w:rFonts w:ascii="Arial" w:eastAsia="Calibri" w:hAnsi="Arial" w:cs="Arial"/>
                <w:i/>
                <w:sz w:val="22"/>
                <w:lang w:val="fr-FR"/>
              </w:rPr>
              <w:t>Pseudoscaphirhynchus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hermanni</w:t>
            </w:r>
            <w:proofErr w:type="spellEnd"/>
          </w:p>
        </w:tc>
        <w:tc>
          <w:tcPr>
            <w:tcW w:w="2806" w:type="dxa"/>
            <w:shd w:val="clear" w:color="auto" w:fill="auto"/>
          </w:tcPr>
          <w:p w:rsidR="00AF2A10" w:rsidRPr="00D317ED" w:rsidRDefault="00AF2A10" w:rsidP="00AF2A10">
            <w:pPr>
              <w:rPr>
                <w:rFonts w:ascii="Arial" w:eastAsia="Calibri" w:hAnsi="Arial" w:cs="Arial"/>
                <w:sz w:val="22"/>
                <w:szCs w:val="22"/>
                <w:lang w:val="fr-FR"/>
              </w:rPr>
            </w:pPr>
            <w:r w:rsidRPr="00D317ED">
              <w:rPr>
                <w:rFonts w:ascii="Arial" w:eastAsia="Calibri" w:hAnsi="Arial" w:cs="Arial"/>
                <w:sz w:val="22"/>
                <w:szCs w:val="22"/>
                <w:lang w:val="fr-FR"/>
              </w:rPr>
              <w:t xml:space="preserve">Petit nez-pelle de l'Amou </w:t>
            </w:r>
            <w:proofErr w:type="spellStart"/>
            <w:r w:rsidRPr="00D317ED">
              <w:rPr>
                <w:rFonts w:ascii="Arial" w:eastAsia="Calibri" w:hAnsi="Arial" w:cs="Arial"/>
                <w:sz w:val="22"/>
                <w:szCs w:val="22"/>
                <w:lang w:val="fr-FR"/>
              </w:rPr>
              <w:t>daria</w:t>
            </w:r>
            <w:proofErr w:type="spellEnd"/>
          </w:p>
        </w:tc>
        <w:tc>
          <w:tcPr>
            <w:tcW w:w="2552" w:type="dxa"/>
            <w:shd w:val="clear" w:color="auto" w:fill="auto"/>
          </w:tcPr>
          <w:p w:rsidR="00AF2A10" w:rsidRPr="00D317ED" w:rsidRDefault="00AF2A10" w:rsidP="00AF2A10">
            <w:pPr>
              <w:rPr>
                <w:rFonts w:ascii="Arial" w:eastAsia="Calibri" w:hAnsi="Arial" w:cs="Arial"/>
                <w:sz w:val="22"/>
                <w:lang w:val="fr-FR"/>
              </w:rPr>
            </w:pPr>
          </w:p>
        </w:tc>
        <w:tc>
          <w:tcPr>
            <w:tcW w:w="4110" w:type="dxa"/>
            <w:gridSpan w:val="2"/>
            <w:shd w:val="clear" w:color="auto" w:fill="auto"/>
          </w:tcPr>
          <w:p w:rsidR="00AF2A10" w:rsidRPr="00D317ED" w:rsidRDefault="00AF2A10" w:rsidP="00AF2A10">
            <w:pPr>
              <w:rPr>
                <w:rFonts w:ascii="Arial" w:eastAsia="Calibri" w:hAnsi="Arial" w:cs="Arial"/>
                <w:i/>
                <w:sz w:val="22"/>
                <w:lang w:val="fr-FR"/>
              </w:rPr>
            </w:pPr>
            <w:proofErr w:type="spellStart"/>
            <w:r w:rsidRPr="00D317ED">
              <w:rPr>
                <w:rFonts w:ascii="Arial" w:eastAsia="Calibri" w:hAnsi="Arial" w:cs="Arial"/>
                <w:i/>
                <w:sz w:val="22"/>
                <w:lang w:val="fr-FR"/>
              </w:rPr>
              <w:t>Pseudoscaphirhynchus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hermanni</w:t>
            </w:r>
            <w:proofErr w:type="spellEnd"/>
          </w:p>
        </w:tc>
      </w:tr>
      <w:tr w:rsidR="00AF2A10" w:rsidRPr="00D317ED" w:rsidTr="00BA00F5">
        <w:tc>
          <w:tcPr>
            <w:tcW w:w="2570" w:type="dxa"/>
            <w:shd w:val="clear" w:color="auto" w:fill="auto"/>
          </w:tcPr>
          <w:p w:rsidR="00AF2A10" w:rsidRPr="00D317ED" w:rsidRDefault="00AF2A10" w:rsidP="00AF2A10">
            <w:pPr>
              <w:rPr>
                <w:rFonts w:ascii="Arial" w:eastAsia="Calibri" w:hAnsi="Arial" w:cs="Arial"/>
                <w:sz w:val="22"/>
                <w:lang w:val="fr-FR"/>
              </w:rPr>
            </w:pPr>
          </w:p>
        </w:tc>
        <w:tc>
          <w:tcPr>
            <w:tcW w:w="2812" w:type="dxa"/>
            <w:shd w:val="clear" w:color="auto" w:fill="auto"/>
          </w:tcPr>
          <w:p w:rsidR="00AF2A10" w:rsidRPr="00D317ED" w:rsidRDefault="00AF2A10" w:rsidP="00AF2A10">
            <w:pPr>
              <w:rPr>
                <w:rFonts w:ascii="Arial" w:eastAsia="Calibri" w:hAnsi="Arial" w:cs="Arial"/>
                <w:i/>
                <w:sz w:val="22"/>
                <w:lang w:val="fr-FR"/>
              </w:rPr>
            </w:pPr>
            <w:proofErr w:type="spellStart"/>
            <w:r w:rsidRPr="00D317ED">
              <w:rPr>
                <w:rFonts w:ascii="Arial" w:eastAsia="Calibri" w:hAnsi="Arial" w:cs="Arial"/>
                <w:i/>
                <w:sz w:val="22"/>
                <w:lang w:val="fr-FR"/>
              </w:rPr>
              <w:t>Pseudoscaphirhynchus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kaufmanni</w:t>
            </w:r>
            <w:proofErr w:type="spellEnd"/>
          </w:p>
        </w:tc>
        <w:tc>
          <w:tcPr>
            <w:tcW w:w="2806" w:type="dxa"/>
            <w:shd w:val="clear" w:color="auto" w:fill="auto"/>
          </w:tcPr>
          <w:p w:rsidR="00AF2A10" w:rsidRPr="00D317ED" w:rsidRDefault="00AF2A10" w:rsidP="00AF2A10">
            <w:pPr>
              <w:rPr>
                <w:rFonts w:ascii="Arial" w:eastAsia="Calibri" w:hAnsi="Arial" w:cs="Arial"/>
                <w:sz w:val="22"/>
                <w:szCs w:val="22"/>
                <w:lang w:val="fr-FR"/>
              </w:rPr>
            </w:pPr>
            <w:r w:rsidRPr="00D317ED">
              <w:rPr>
                <w:rFonts w:ascii="Arial" w:eastAsia="Calibri" w:hAnsi="Arial" w:cs="Arial"/>
                <w:sz w:val="22"/>
                <w:szCs w:val="22"/>
                <w:lang w:val="fr-FR"/>
              </w:rPr>
              <w:t>Grand nez-pelle de l'Amou Daria</w:t>
            </w:r>
          </w:p>
        </w:tc>
        <w:tc>
          <w:tcPr>
            <w:tcW w:w="2552" w:type="dxa"/>
            <w:shd w:val="clear" w:color="auto" w:fill="auto"/>
          </w:tcPr>
          <w:p w:rsidR="00AF2A10" w:rsidRPr="00D317ED" w:rsidRDefault="00AF2A10" w:rsidP="00AF2A10">
            <w:pPr>
              <w:rPr>
                <w:rFonts w:ascii="Arial" w:eastAsia="Calibri" w:hAnsi="Arial" w:cs="Arial"/>
                <w:sz w:val="22"/>
                <w:lang w:val="fr-FR"/>
              </w:rPr>
            </w:pPr>
          </w:p>
        </w:tc>
        <w:tc>
          <w:tcPr>
            <w:tcW w:w="4110" w:type="dxa"/>
            <w:gridSpan w:val="2"/>
            <w:shd w:val="clear" w:color="auto" w:fill="auto"/>
          </w:tcPr>
          <w:p w:rsidR="00AF2A10" w:rsidRPr="00D317ED" w:rsidRDefault="00AF2A10" w:rsidP="00AF2A10">
            <w:pPr>
              <w:rPr>
                <w:rFonts w:ascii="Arial" w:eastAsia="Calibri" w:hAnsi="Arial" w:cs="Arial"/>
                <w:i/>
                <w:sz w:val="22"/>
                <w:lang w:val="fr-FR"/>
              </w:rPr>
            </w:pPr>
            <w:proofErr w:type="spellStart"/>
            <w:r w:rsidRPr="00D317ED">
              <w:rPr>
                <w:rFonts w:ascii="Arial" w:eastAsia="Calibri" w:hAnsi="Arial" w:cs="Arial"/>
                <w:i/>
                <w:sz w:val="22"/>
                <w:lang w:val="fr-FR"/>
              </w:rPr>
              <w:t>Pseudoscaphirhynchus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kaufmanni</w:t>
            </w:r>
            <w:proofErr w:type="spellEnd"/>
          </w:p>
        </w:tc>
      </w:tr>
      <w:tr w:rsidR="00AF2A10" w:rsidRPr="00D317ED" w:rsidTr="00BA00F5">
        <w:tc>
          <w:tcPr>
            <w:tcW w:w="2570" w:type="dxa"/>
            <w:shd w:val="clear" w:color="auto" w:fill="auto"/>
          </w:tcPr>
          <w:p w:rsidR="00AF2A10" w:rsidRPr="00D317ED" w:rsidRDefault="00AF2A10" w:rsidP="00AF2A10">
            <w:pPr>
              <w:rPr>
                <w:rFonts w:ascii="Arial" w:eastAsia="Calibri" w:hAnsi="Arial" w:cs="Arial"/>
                <w:sz w:val="22"/>
                <w:lang w:val="fr-FR"/>
              </w:rPr>
            </w:pPr>
            <w:proofErr w:type="spellStart"/>
            <w:r w:rsidRPr="00D317ED">
              <w:rPr>
                <w:rFonts w:ascii="Arial" w:eastAsia="Calibri" w:hAnsi="Arial" w:cs="Arial"/>
                <w:sz w:val="22"/>
                <w:lang w:val="fr-FR"/>
              </w:rPr>
              <w:t>Anguillidae</w:t>
            </w:r>
            <w:proofErr w:type="spellEnd"/>
          </w:p>
        </w:tc>
        <w:tc>
          <w:tcPr>
            <w:tcW w:w="2812" w:type="dxa"/>
            <w:shd w:val="clear" w:color="auto" w:fill="auto"/>
          </w:tcPr>
          <w:p w:rsidR="00AF2A10" w:rsidRPr="00D317ED" w:rsidRDefault="00AF2A10" w:rsidP="00AF2A10">
            <w:pPr>
              <w:rPr>
                <w:rFonts w:ascii="Arial" w:eastAsia="Calibri" w:hAnsi="Arial" w:cs="Arial"/>
                <w:i/>
                <w:sz w:val="22"/>
                <w:lang w:val="fr-FR"/>
              </w:rPr>
            </w:pPr>
            <w:r w:rsidRPr="00D317ED">
              <w:rPr>
                <w:rFonts w:ascii="Arial" w:eastAsia="Calibri" w:hAnsi="Arial" w:cs="Arial"/>
                <w:i/>
                <w:sz w:val="22"/>
                <w:lang w:val="fr-FR"/>
              </w:rPr>
              <w:t xml:space="preserve">Anguilla </w:t>
            </w:r>
            <w:proofErr w:type="spellStart"/>
            <w:r w:rsidRPr="00D317ED">
              <w:rPr>
                <w:rFonts w:ascii="Arial" w:eastAsia="Calibri" w:hAnsi="Arial" w:cs="Arial"/>
                <w:i/>
                <w:sz w:val="22"/>
                <w:lang w:val="fr-FR"/>
              </w:rPr>
              <w:t>anguilla</w:t>
            </w:r>
            <w:proofErr w:type="spellEnd"/>
          </w:p>
        </w:tc>
        <w:tc>
          <w:tcPr>
            <w:tcW w:w="2806" w:type="dxa"/>
            <w:shd w:val="clear" w:color="auto" w:fill="auto"/>
          </w:tcPr>
          <w:p w:rsidR="00AF2A10" w:rsidRPr="00D317ED" w:rsidRDefault="00AF2A10" w:rsidP="00AF2A10">
            <w:pPr>
              <w:rPr>
                <w:rFonts w:ascii="Arial" w:eastAsia="Calibri" w:hAnsi="Arial" w:cs="Arial"/>
                <w:sz w:val="22"/>
                <w:szCs w:val="22"/>
                <w:lang w:val="fr-FR"/>
              </w:rPr>
            </w:pPr>
            <w:r w:rsidRPr="00D317ED">
              <w:rPr>
                <w:rFonts w:ascii="Arial" w:eastAsia="Calibri" w:hAnsi="Arial" w:cs="Arial"/>
                <w:sz w:val="22"/>
                <w:szCs w:val="22"/>
                <w:lang w:val="fr-FR"/>
              </w:rPr>
              <w:t>Angèle, Anguille d’Europe, Anguille Européenne, Anguille jaune, Civelle, Leptocéphale</w:t>
            </w:r>
          </w:p>
        </w:tc>
        <w:tc>
          <w:tcPr>
            <w:tcW w:w="2552" w:type="dxa"/>
            <w:shd w:val="clear" w:color="auto" w:fill="auto"/>
          </w:tcPr>
          <w:p w:rsidR="00AF2A10" w:rsidRPr="00D317ED" w:rsidRDefault="00AF2A10" w:rsidP="00AF2A10">
            <w:pPr>
              <w:rPr>
                <w:rFonts w:ascii="Arial" w:eastAsia="Calibri" w:hAnsi="Arial" w:cs="Arial"/>
                <w:sz w:val="22"/>
                <w:lang w:val="fr-FR"/>
              </w:rPr>
            </w:pPr>
            <w:proofErr w:type="spellStart"/>
            <w:r w:rsidRPr="00D317ED">
              <w:rPr>
                <w:rFonts w:ascii="Arial" w:eastAsia="Calibri" w:hAnsi="Arial" w:cs="Arial"/>
                <w:sz w:val="22"/>
                <w:lang w:val="fr-FR"/>
              </w:rPr>
              <w:t>Anguillidae</w:t>
            </w:r>
            <w:proofErr w:type="spellEnd"/>
          </w:p>
        </w:tc>
        <w:tc>
          <w:tcPr>
            <w:tcW w:w="4110" w:type="dxa"/>
            <w:gridSpan w:val="2"/>
            <w:shd w:val="clear" w:color="auto" w:fill="auto"/>
          </w:tcPr>
          <w:p w:rsidR="00AF2A10" w:rsidRPr="00D317ED" w:rsidRDefault="00AF2A10" w:rsidP="00AF2A10">
            <w:pPr>
              <w:rPr>
                <w:rFonts w:ascii="Arial" w:eastAsia="Calibri" w:hAnsi="Arial" w:cs="Arial"/>
                <w:i/>
                <w:sz w:val="22"/>
                <w:lang w:val="fr-FR"/>
              </w:rPr>
            </w:pPr>
            <w:r w:rsidRPr="00D317ED">
              <w:rPr>
                <w:rFonts w:ascii="Arial" w:eastAsia="Calibri" w:hAnsi="Arial" w:cs="Arial"/>
                <w:i/>
                <w:sz w:val="22"/>
                <w:lang w:val="fr-FR"/>
              </w:rPr>
              <w:t xml:space="preserve">Anguilla </w:t>
            </w:r>
            <w:proofErr w:type="spellStart"/>
            <w:r w:rsidRPr="00D317ED">
              <w:rPr>
                <w:rFonts w:ascii="Arial" w:eastAsia="Calibri" w:hAnsi="Arial" w:cs="Arial"/>
                <w:i/>
                <w:sz w:val="22"/>
                <w:lang w:val="fr-FR"/>
              </w:rPr>
              <w:t>anguilla</w:t>
            </w:r>
            <w:proofErr w:type="spellEnd"/>
          </w:p>
        </w:tc>
      </w:tr>
      <w:tr w:rsidR="00AF2A10" w:rsidRPr="00D317ED" w:rsidTr="00BA00F5">
        <w:tc>
          <w:tcPr>
            <w:tcW w:w="2570" w:type="dxa"/>
            <w:shd w:val="clear" w:color="auto" w:fill="auto"/>
          </w:tcPr>
          <w:p w:rsidR="00AF2A10" w:rsidRPr="00D317ED" w:rsidRDefault="00AF2A10" w:rsidP="00AF2A10">
            <w:pPr>
              <w:rPr>
                <w:rFonts w:ascii="Arial" w:eastAsia="Calibri" w:hAnsi="Arial" w:cs="Arial"/>
                <w:sz w:val="22"/>
                <w:lang w:val="fr-FR"/>
              </w:rPr>
            </w:pPr>
            <w:proofErr w:type="spellStart"/>
            <w:r w:rsidRPr="00D317ED">
              <w:rPr>
                <w:rFonts w:ascii="Arial" w:eastAsia="Calibri" w:hAnsi="Arial" w:cs="Arial"/>
                <w:sz w:val="22"/>
                <w:lang w:val="fr-FR"/>
              </w:rPr>
              <w:t>Polyodontidae</w:t>
            </w:r>
            <w:proofErr w:type="spellEnd"/>
          </w:p>
        </w:tc>
        <w:tc>
          <w:tcPr>
            <w:tcW w:w="2812" w:type="dxa"/>
            <w:shd w:val="clear" w:color="auto" w:fill="auto"/>
          </w:tcPr>
          <w:p w:rsidR="00AF2A10" w:rsidRPr="00D317ED" w:rsidRDefault="00AF2A10" w:rsidP="00AF2A10">
            <w:pPr>
              <w:rPr>
                <w:rFonts w:ascii="Arial" w:eastAsia="Calibri" w:hAnsi="Arial" w:cs="Arial"/>
                <w:i/>
                <w:sz w:val="22"/>
                <w:lang w:val="fr-FR"/>
              </w:rPr>
            </w:pPr>
            <w:proofErr w:type="spellStart"/>
            <w:r w:rsidRPr="00D317ED">
              <w:rPr>
                <w:rFonts w:ascii="Arial" w:eastAsia="Calibri" w:hAnsi="Arial" w:cs="Arial"/>
                <w:i/>
                <w:sz w:val="22"/>
                <w:lang w:val="fr-FR"/>
              </w:rPr>
              <w:t>Psephurus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gladius</w:t>
            </w:r>
            <w:proofErr w:type="spellEnd"/>
          </w:p>
        </w:tc>
        <w:tc>
          <w:tcPr>
            <w:tcW w:w="2806" w:type="dxa"/>
            <w:shd w:val="clear" w:color="auto" w:fill="auto"/>
          </w:tcPr>
          <w:p w:rsidR="00AF2A10" w:rsidRPr="00D317ED" w:rsidRDefault="00AF2A10" w:rsidP="00AF2A10">
            <w:pPr>
              <w:rPr>
                <w:rFonts w:ascii="Arial" w:eastAsia="Calibri" w:hAnsi="Arial" w:cs="Arial"/>
                <w:sz w:val="22"/>
                <w:szCs w:val="22"/>
                <w:lang w:val="fr-FR"/>
              </w:rPr>
            </w:pPr>
            <w:r w:rsidRPr="00D317ED">
              <w:rPr>
                <w:rFonts w:ascii="Arial" w:eastAsia="Calibri" w:hAnsi="Arial" w:cs="Arial"/>
                <w:sz w:val="22"/>
                <w:szCs w:val="22"/>
                <w:lang w:val="fr-FR"/>
              </w:rPr>
              <w:t xml:space="preserve">Spatule du Chang </w:t>
            </w:r>
            <w:proofErr w:type="spellStart"/>
            <w:r w:rsidRPr="00D317ED">
              <w:rPr>
                <w:rFonts w:ascii="Arial" w:eastAsia="Calibri" w:hAnsi="Arial" w:cs="Arial"/>
                <w:sz w:val="22"/>
                <w:szCs w:val="22"/>
                <w:lang w:val="fr-FR"/>
              </w:rPr>
              <w:t>jiang</w:t>
            </w:r>
            <w:proofErr w:type="spellEnd"/>
          </w:p>
        </w:tc>
        <w:tc>
          <w:tcPr>
            <w:tcW w:w="2552" w:type="dxa"/>
            <w:shd w:val="clear" w:color="auto" w:fill="auto"/>
          </w:tcPr>
          <w:p w:rsidR="00AF2A10" w:rsidRPr="00D317ED" w:rsidRDefault="00AF2A10" w:rsidP="00AF2A10">
            <w:pPr>
              <w:rPr>
                <w:rFonts w:ascii="Arial" w:eastAsia="Calibri" w:hAnsi="Arial" w:cs="Arial"/>
                <w:sz w:val="22"/>
                <w:lang w:val="fr-FR"/>
              </w:rPr>
            </w:pPr>
            <w:proofErr w:type="spellStart"/>
            <w:r w:rsidRPr="00D317ED">
              <w:rPr>
                <w:rFonts w:ascii="Arial" w:eastAsia="Calibri" w:hAnsi="Arial" w:cs="Arial"/>
                <w:sz w:val="22"/>
                <w:lang w:val="fr-FR"/>
              </w:rPr>
              <w:t>Polyodontidae</w:t>
            </w:r>
            <w:proofErr w:type="spellEnd"/>
          </w:p>
        </w:tc>
        <w:tc>
          <w:tcPr>
            <w:tcW w:w="4110" w:type="dxa"/>
            <w:gridSpan w:val="2"/>
            <w:shd w:val="clear" w:color="auto" w:fill="auto"/>
          </w:tcPr>
          <w:p w:rsidR="00AF2A10" w:rsidRPr="00D317ED" w:rsidRDefault="00AF2A10" w:rsidP="00AF2A10">
            <w:pPr>
              <w:rPr>
                <w:rFonts w:ascii="Arial" w:eastAsia="Calibri" w:hAnsi="Arial" w:cs="Arial"/>
                <w:i/>
                <w:sz w:val="22"/>
                <w:lang w:val="fr-FR"/>
              </w:rPr>
            </w:pPr>
            <w:proofErr w:type="spellStart"/>
            <w:r w:rsidRPr="00D317ED">
              <w:rPr>
                <w:rFonts w:ascii="Arial" w:eastAsia="Calibri" w:hAnsi="Arial" w:cs="Arial"/>
                <w:i/>
                <w:sz w:val="22"/>
                <w:lang w:val="fr-FR"/>
              </w:rPr>
              <w:t>Psephurus</w:t>
            </w:r>
            <w:proofErr w:type="spellEnd"/>
            <w:r w:rsidRPr="00D317ED">
              <w:rPr>
                <w:rFonts w:ascii="Arial" w:eastAsia="Calibri" w:hAnsi="Arial" w:cs="Arial"/>
                <w:i/>
                <w:sz w:val="22"/>
                <w:lang w:val="fr-FR"/>
              </w:rPr>
              <w:t xml:space="preserve"> </w:t>
            </w:r>
            <w:proofErr w:type="spellStart"/>
            <w:r w:rsidRPr="00D317ED">
              <w:rPr>
                <w:rFonts w:ascii="Arial" w:eastAsia="Calibri" w:hAnsi="Arial" w:cs="Arial"/>
                <w:i/>
                <w:sz w:val="22"/>
                <w:lang w:val="fr-FR"/>
              </w:rPr>
              <w:t>gladius</w:t>
            </w:r>
            <w:proofErr w:type="spellEnd"/>
          </w:p>
        </w:tc>
      </w:tr>
      <w:tr w:rsidR="00AF2A10" w:rsidRPr="00D317ED" w:rsidTr="00BA00F5">
        <w:trPr>
          <w:cantSplit/>
          <w:trHeight w:val="290"/>
        </w:trPr>
        <w:tc>
          <w:tcPr>
            <w:tcW w:w="2570" w:type="dxa"/>
            <w:shd w:val="clear" w:color="auto" w:fill="auto"/>
          </w:tcPr>
          <w:p w:rsidR="00AF2A10" w:rsidRPr="00D317ED" w:rsidRDefault="00AF2A10" w:rsidP="00AF2A10">
            <w:pPr>
              <w:rPr>
                <w:rFonts w:ascii="Arial" w:eastAsia="Calibri" w:hAnsi="Arial" w:cs="Arial"/>
                <w:sz w:val="22"/>
                <w:lang w:val="fr-FR"/>
              </w:rPr>
            </w:pPr>
            <w:proofErr w:type="spellStart"/>
            <w:r w:rsidRPr="00D317ED">
              <w:rPr>
                <w:rFonts w:ascii="Arial" w:eastAsia="Calibri" w:hAnsi="Arial" w:cs="Arial"/>
                <w:sz w:val="22"/>
                <w:lang w:val="fr-FR"/>
              </w:rPr>
              <w:t>Schilbeidae</w:t>
            </w:r>
            <w:proofErr w:type="spellEnd"/>
          </w:p>
        </w:tc>
        <w:tc>
          <w:tcPr>
            <w:tcW w:w="2812" w:type="dxa"/>
            <w:shd w:val="clear" w:color="auto" w:fill="auto"/>
          </w:tcPr>
          <w:p w:rsidR="00AF2A10" w:rsidRPr="00D317ED" w:rsidRDefault="00AF2A10" w:rsidP="00AF2A10">
            <w:pPr>
              <w:rPr>
                <w:rFonts w:ascii="Arial" w:eastAsia="Calibri" w:hAnsi="Arial" w:cs="Arial"/>
                <w:i/>
                <w:sz w:val="22"/>
                <w:lang w:val="fr-FR"/>
              </w:rPr>
            </w:pPr>
            <w:proofErr w:type="spellStart"/>
            <w:r w:rsidRPr="00D317ED">
              <w:rPr>
                <w:rFonts w:ascii="Arial" w:eastAsia="Calibri" w:hAnsi="Arial" w:cs="Arial"/>
                <w:i/>
                <w:sz w:val="22"/>
                <w:lang w:val="fr-FR"/>
              </w:rPr>
              <w:t>Pangasianodon</w:t>
            </w:r>
            <w:proofErr w:type="spellEnd"/>
            <w:r w:rsidRPr="00D317ED">
              <w:rPr>
                <w:rFonts w:ascii="Arial" w:eastAsia="Calibri" w:hAnsi="Arial" w:cs="Arial"/>
                <w:i/>
                <w:sz w:val="22"/>
                <w:lang w:val="fr-FR"/>
              </w:rPr>
              <w:t xml:space="preserve"> gigas</w:t>
            </w:r>
          </w:p>
        </w:tc>
        <w:tc>
          <w:tcPr>
            <w:tcW w:w="2806" w:type="dxa"/>
            <w:shd w:val="clear" w:color="auto" w:fill="auto"/>
          </w:tcPr>
          <w:p w:rsidR="00AF2A10" w:rsidRPr="00D317ED" w:rsidRDefault="00AF2A10" w:rsidP="00AF2A10">
            <w:pPr>
              <w:rPr>
                <w:rFonts w:ascii="Arial" w:eastAsia="Calibri" w:hAnsi="Arial" w:cs="Arial"/>
                <w:sz w:val="22"/>
                <w:szCs w:val="22"/>
                <w:lang w:val="fr-FR"/>
              </w:rPr>
            </w:pPr>
            <w:r w:rsidRPr="00D317ED">
              <w:rPr>
                <w:rFonts w:ascii="Arial" w:eastAsia="Calibri" w:hAnsi="Arial" w:cs="Arial"/>
                <w:sz w:val="22"/>
                <w:szCs w:val="22"/>
                <w:lang w:val="fr-FR"/>
              </w:rPr>
              <w:t>Silure de verre géant</w:t>
            </w:r>
          </w:p>
        </w:tc>
        <w:tc>
          <w:tcPr>
            <w:tcW w:w="2552" w:type="dxa"/>
            <w:shd w:val="clear" w:color="auto" w:fill="auto"/>
          </w:tcPr>
          <w:p w:rsidR="00AF2A10" w:rsidRPr="00D317ED" w:rsidRDefault="00AF2A10" w:rsidP="00AF2A10">
            <w:pPr>
              <w:rPr>
                <w:rFonts w:ascii="Arial" w:eastAsia="Calibri" w:hAnsi="Arial" w:cs="Arial"/>
                <w:sz w:val="22"/>
                <w:lang w:val="fr-FR"/>
              </w:rPr>
            </w:pPr>
            <w:proofErr w:type="spellStart"/>
            <w:r w:rsidRPr="00D317ED">
              <w:rPr>
                <w:rFonts w:ascii="Arial" w:eastAsia="Calibri" w:hAnsi="Arial" w:cs="Arial"/>
                <w:sz w:val="22"/>
                <w:lang w:val="fr-FR"/>
              </w:rPr>
              <w:t>Schilbeidae</w:t>
            </w:r>
            <w:proofErr w:type="spellEnd"/>
          </w:p>
        </w:tc>
        <w:tc>
          <w:tcPr>
            <w:tcW w:w="4110" w:type="dxa"/>
            <w:gridSpan w:val="2"/>
            <w:shd w:val="clear" w:color="auto" w:fill="auto"/>
          </w:tcPr>
          <w:p w:rsidR="00AF2A10" w:rsidRPr="00D317ED" w:rsidRDefault="00AF2A10" w:rsidP="00AF2A10">
            <w:pPr>
              <w:rPr>
                <w:rFonts w:ascii="Arial" w:eastAsia="Calibri" w:hAnsi="Arial" w:cs="Arial"/>
                <w:i/>
                <w:sz w:val="22"/>
                <w:lang w:val="fr-FR"/>
              </w:rPr>
            </w:pPr>
            <w:proofErr w:type="spellStart"/>
            <w:r w:rsidRPr="00D317ED">
              <w:rPr>
                <w:rFonts w:ascii="Arial" w:eastAsia="Calibri" w:hAnsi="Arial" w:cs="Arial"/>
                <w:i/>
                <w:sz w:val="22"/>
                <w:lang w:val="fr-FR"/>
              </w:rPr>
              <w:t>Pangasianodon</w:t>
            </w:r>
            <w:proofErr w:type="spellEnd"/>
            <w:r w:rsidRPr="00D317ED">
              <w:rPr>
                <w:rFonts w:ascii="Arial" w:eastAsia="Calibri" w:hAnsi="Arial" w:cs="Arial"/>
                <w:i/>
                <w:sz w:val="22"/>
                <w:lang w:val="fr-FR"/>
              </w:rPr>
              <w:t xml:space="preserve"> gigas</w:t>
            </w:r>
          </w:p>
        </w:tc>
      </w:tr>
    </w:tbl>
    <w:p w:rsidR="000C2A74" w:rsidRPr="00D317ED" w:rsidRDefault="000C2A74" w:rsidP="000C2A74">
      <w:pPr>
        <w:rPr>
          <w:lang w:val="fr-FR"/>
        </w:rPr>
      </w:pPr>
    </w:p>
    <w:p w:rsidR="0079075D" w:rsidRPr="00D317ED" w:rsidRDefault="0079075D" w:rsidP="000C2A74">
      <w:pPr>
        <w:tabs>
          <w:tab w:val="left" w:pos="1020"/>
        </w:tabs>
        <w:rPr>
          <w:rFonts w:ascii="Arial" w:hAnsi="Arial" w:cs="Arial"/>
          <w:sz w:val="22"/>
          <w:szCs w:val="22"/>
          <w:lang w:val="fr-FR"/>
        </w:rPr>
      </w:pPr>
    </w:p>
    <w:p w:rsidR="000C2A74" w:rsidRPr="00D317ED" w:rsidRDefault="000C2A74" w:rsidP="000C2A74">
      <w:pPr>
        <w:tabs>
          <w:tab w:val="left" w:pos="1020"/>
        </w:tabs>
        <w:rPr>
          <w:rFonts w:ascii="Arial" w:hAnsi="Arial" w:cs="Arial"/>
          <w:sz w:val="22"/>
          <w:szCs w:val="22"/>
          <w:lang w:val="fr-FR"/>
        </w:rPr>
      </w:pPr>
    </w:p>
    <w:p w:rsidR="000C2A74" w:rsidRPr="00D317ED" w:rsidRDefault="000C2A74" w:rsidP="000C2A74">
      <w:pPr>
        <w:tabs>
          <w:tab w:val="left" w:pos="1020"/>
        </w:tabs>
        <w:rPr>
          <w:rFonts w:ascii="Arial" w:hAnsi="Arial" w:cs="Arial"/>
          <w:sz w:val="22"/>
          <w:szCs w:val="22"/>
          <w:lang w:val="fr-FR"/>
        </w:rPr>
      </w:pPr>
    </w:p>
    <w:p w:rsidR="000C2A74" w:rsidRPr="00D317ED" w:rsidRDefault="000C2A74" w:rsidP="000C2A74">
      <w:pPr>
        <w:tabs>
          <w:tab w:val="left" w:pos="1020"/>
        </w:tabs>
        <w:rPr>
          <w:rFonts w:ascii="Arial" w:hAnsi="Arial" w:cs="Arial"/>
          <w:sz w:val="22"/>
          <w:szCs w:val="22"/>
          <w:lang w:val="fr-FR"/>
        </w:rPr>
      </w:pPr>
    </w:p>
    <w:p w:rsidR="000C2A74" w:rsidRPr="00D317ED" w:rsidRDefault="000C2A74" w:rsidP="000C2A74">
      <w:pPr>
        <w:tabs>
          <w:tab w:val="left" w:pos="1020"/>
        </w:tabs>
        <w:rPr>
          <w:rFonts w:ascii="Arial" w:hAnsi="Arial" w:cs="Arial"/>
          <w:sz w:val="22"/>
          <w:szCs w:val="22"/>
          <w:lang w:val="fr-FR"/>
        </w:rPr>
      </w:pPr>
    </w:p>
    <w:p w:rsidR="000C2A74" w:rsidRPr="00D317ED" w:rsidRDefault="000C2A74" w:rsidP="000C2A74">
      <w:pPr>
        <w:tabs>
          <w:tab w:val="left" w:pos="1020"/>
        </w:tabs>
        <w:rPr>
          <w:rFonts w:ascii="Arial" w:hAnsi="Arial" w:cs="Arial"/>
          <w:sz w:val="22"/>
          <w:szCs w:val="22"/>
          <w:lang w:val="fr-FR"/>
        </w:rPr>
      </w:pPr>
    </w:p>
    <w:p w:rsidR="000C2A74" w:rsidRPr="00D317ED" w:rsidRDefault="000C2A74" w:rsidP="000C2A74">
      <w:pPr>
        <w:tabs>
          <w:tab w:val="left" w:pos="1020"/>
        </w:tabs>
        <w:rPr>
          <w:rFonts w:ascii="Arial" w:hAnsi="Arial" w:cs="Arial"/>
          <w:sz w:val="22"/>
          <w:szCs w:val="22"/>
          <w:lang w:val="fr-FR"/>
        </w:rPr>
      </w:pPr>
    </w:p>
    <w:p w:rsidR="000C2A74" w:rsidRPr="00D317ED" w:rsidRDefault="000C2A74" w:rsidP="000C2A74">
      <w:pPr>
        <w:tabs>
          <w:tab w:val="left" w:pos="1020"/>
        </w:tabs>
        <w:rPr>
          <w:rFonts w:ascii="Arial" w:hAnsi="Arial" w:cs="Arial"/>
          <w:sz w:val="22"/>
          <w:szCs w:val="22"/>
          <w:lang w:val="fr-FR"/>
        </w:rPr>
      </w:pPr>
    </w:p>
    <w:p w:rsidR="000C2A74" w:rsidRPr="00D317ED" w:rsidRDefault="000C2A74" w:rsidP="000C2A74">
      <w:pPr>
        <w:tabs>
          <w:tab w:val="left" w:pos="1020"/>
        </w:tabs>
        <w:rPr>
          <w:rFonts w:ascii="Arial" w:hAnsi="Arial" w:cs="Arial"/>
          <w:sz w:val="22"/>
          <w:szCs w:val="22"/>
          <w:lang w:val="fr-FR"/>
        </w:rPr>
      </w:pPr>
    </w:p>
    <w:p w:rsidR="000C2A74" w:rsidRPr="00D317ED" w:rsidRDefault="000C2A74" w:rsidP="000C2A74">
      <w:pPr>
        <w:tabs>
          <w:tab w:val="left" w:pos="1020"/>
        </w:tabs>
        <w:rPr>
          <w:rFonts w:ascii="Arial" w:hAnsi="Arial" w:cs="Arial"/>
          <w:sz w:val="22"/>
          <w:szCs w:val="22"/>
          <w:lang w:val="fr-FR"/>
        </w:rPr>
      </w:pPr>
    </w:p>
    <w:p w:rsidR="000C2A74" w:rsidRPr="00D317ED" w:rsidRDefault="000C2A74" w:rsidP="000C2A74">
      <w:pPr>
        <w:tabs>
          <w:tab w:val="left" w:pos="1020"/>
        </w:tabs>
        <w:rPr>
          <w:rFonts w:ascii="Arial" w:hAnsi="Arial" w:cs="Arial"/>
          <w:sz w:val="22"/>
          <w:szCs w:val="22"/>
          <w:lang w:val="fr-FR"/>
        </w:rPr>
        <w:sectPr w:rsidR="000C2A74" w:rsidRPr="00D317ED" w:rsidSect="000C2A74">
          <w:headerReference w:type="default" r:id="rId19"/>
          <w:headerReference w:type="first" r:id="rId20"/>
          <w:endnotePr>
            <w:numFmt w:val="decimal"/>
          </w:endnotePr>
          <w:pgSz w:w="16837" w:h="11905" w:orient="landscape" w:code="9"/>
          <w:pgMar w:top="1411" w:right="1008" w:bottom="1411" w:left="1152" w:header="432" w:footer="432" w:gutter="0"/>
          <w:cols w:space="720"/>
          <w:noEndnote/>
          <w:titlePg/>
          <w:docGrid w:linePitch="272"/>
        </w:sectPr>
      </w:pPr>
    </w:p>
    <w:p w:rsidR="00BA00F5" w:rsidRPr="00173CEF" w:rsidRDefault="00BA00F5" w:rsidP="00BA00F5">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Pr>
          <w:rFonts w:ascii="Arial" w:hAnsi="Arial" w:cs="Arial"/>
          <w:b/>
          <w:caps/>
          <w:sz w:val="22"/>
          <w:szCs w:val="22"/>
          <w:lang w:val="en-GB"/>
        </w:rPr>
        <w:lastRenderedPageBreak/>
        <w:t>AnnexE 4</w:t>
      </w:r>
    </w:p>
    <w:p w:rsidR="00BA00F5" w:rsidRDefault="00BA00F5" w:rsidP="00C26A7B">
      <w:pPr>
        <w:jc w:val="center"/>
        <w:rPr>
          <w:rFonts w:ascii="Arial" w:hAnsi="Arial" w:cs="Arial"/>
          <w:caps/>
          <w:sz w:val="22"/>
          <w:szCs w:val="22"/>
          <w:lang w:val="fr-FR"/>
        </w:rPr>
      </w:pPr>
    </w:p>
    <w:p w:rsidR="00C26A7B" w:rsidRPr="00D317ED" w:rsidRDefault="00C26A7B" w:rsidP="00C26A7B">
      <w:pPr>
        <w:jc w:val="center"/>
        <w:rPr>
          <w:rFonts w:ascii="Arial" w:hAnsi="Arial" w:cs="Arial"/>
          <w:caps/>
          <w:sz w:val="22"/>
          <w:szCs w:val="22"/>
          <w:lang w:val="fr-FR"/>
        </w:rPr>
      </w:pPr>
      <w:r w:rsidRPr="00D317ED">
        <w:rPr>
          <w:rFonts w:ascii="Arial" w:hAnsi="Arial" w:cs="Arial"/>
          <w:caps/>
          <w:sz w:val="22"/>
          <w:szCs w:val="22"/>
          <w:lang w:val="fr-FR"/>
        </w:rPr>
        <w:t xml:space="preserve">PROJET DE résolution </w:t>
      </w:r>
    </w:p>
    <w:p w:rsidR="00C26A7B" w:rsidRPr="00D317ED" w:rsidRDefault="00C26A7B" w:rsidP="00C26A7B">
      <w:pPr>
        <w:jc w:val="center"/>
        <w:rPr>
          <w:rFonts w:ascii="Arial" w:hAnsi="Arial" w:cs="Arial"/>
          <w:caps/>
          <w:sz w:val="22"/>
          <w:szCs w:val="22"/>
          <w:lang w:val="fr-FR"/>
        </w:rPr>
      </w:pPr>
    </w:p>
    <w:p w:rsidR="00C26A7B" w:rsidRPr="00D317ED" w:rsidRDefault="00C26A7B" w:rsidP="00C26A7B">
      <w:pPr>
        <w:jc w:val="center"/>
        <w:rPr>
          <w:rFonts w:ascii="Arial" w:hAnsi="Arial" w:cs="Arial"/>
          <w:b/>
          <w:caps/>
          <w:sz w:val="22"/>
          <w:szCs w:val="22"/>
          <w:lang w:val="fr-FR"/>
        </w:rPr>
      </w:pPr>
      <w:r w:rsidRPr="00D317ED">
        <w:rPr>
          <w:rFonts w:ascii="Arial" w:hAnsi="Arial" w:cs="Arial"/>
          <w:b/>
          <w:caps/>
          <w:sz w:val="22"/>
          <w:szCs w:val="22"/>
          <w:lang w:val="fr-FR"/>
        </w:rPr>
        <w:t>TAXONOMIE ET NOMENCLATURE</w:t>
      </w:r>
    </w:p>
    <w:p w:rsidR="00875ABD" w:rsidRPr="00D317ED" w:rsidRDefault="00875ABD" w:rsidP="00875ABD">
      <w:pPr>
        <w:jc w:val="both"/>
        <w:rPr>
          <w:rFonts w:ascii="Arial" w:hAnsi="Arial" w:cs="Arial"/>
          <w:sz w:val="22"/>
          <w:szCs w:val="22"/>
          <w:lang w:val="fr-FR"/>
        </w:rPr>
      </w:pPr>
    </w:p>
    <w:p w:rsidR="00560206" w:rsidRPr="00D317ED" w:rsidRDefault="00560206" w:rsidP="00BA00F5">
      <w:pPr>
        <w:widowControl/>
        <w:jc w:val="both"/>
        <w:rPr>
          <w:rFonts w:ascii="Arial" w:hAnsi="Arial" w:cs="Arial"/>
          <w:iCs/>
          <w:sz w:val="22"/>
          <w:szCs w:val="17"/>
          <w:lang w:val="fr-FR"/>
        </w:rPr>
      </w:pPr>
      <w:r w:rsidRPr="00D317ED">
        <w:rPr>
          <w:rFonts w:ascii="Arial" w:hAnsi="Arial" w:cs="Arial"/>
          <w:iCs/>
          <w:sz w:val="22"/>
          <w:szCs w:val="17"/>
          <w:lang w:val="fr-FR"/>
        </w:rPr>
        <w:t>NB : Le nouveau texte proposé pour la résolution qui a été consolidée dans l’annexe 2 du document 21.2.2 apparaît en souligné. Le texte à supprimer apparaît barré ci-dessous.</w:t>
      </w:r>
    </w:p>
    <w:p w:rsidR="00875ABD" w:rsidRPr="00D317ED" w:rsidRDefault="00875ABD" w:rsidP="00875ABD">
      <w:pPr>
        <w:widowControl/>
        <w:rPr>
          <w:rFonts w:ascii="Arial" w:hAnsi="Arial" w:cs="Arial"/>
          <w:iCs/>
          <w:color w:val="000000"/>
          <w:sz w:val="22"/>
          <w:szCs w:val="22"/>
          <w:lang w:val="fr-FR"/>
        </w:rPr>
      </w:pPr>
    </w:p>
    <w:p w:rsidR="00875ABD" w:rsidRPr="00D317ED" w:rsidRDefault="00875ABD" w:rsidP="00875ABD">
      <w:pPr>
        <w:jc w:val="both"/>
        <w:rPr>
          <w:rFonts w:ascii="Arial" w:hAnsi="Arial" w:cs="Arial"/>
          <w:sz w:val="22"/>
          <w:szCs w:val="22"/>
          <w:lang w:val="fr-FR"/>
        </w:rPr>
      </w:pPr>
    </w:p>
    <w:p w:rsidR="00C26A7B" w:rsidRPr="00D317ED" w:rsidRDefault="00C26A7B" w:rsidP="00C26A7B">
      <w:pPr>
        <w:widowControl/>
        <w:autoSpaceDE/>
        <w:autoSpaceDN/>
        <w:adjustRightInd/>
        <w:jc w:val="both"/>
        <w:rPr>
          <w:rFonts w:ascii="Arial" w:hAnsi="Arial" w:cs="Arial"/>
          <w:iCs/>
          <w:sz w:val="22"/>
          <w:szCs w:val="17"/>
          <w:lang w:val="fr-FR"/>
        </w:rPr>
      </w:pPr>
      <w:r w:rsidRPr="00D317ED">
        <w:rPr>
          <w:rFonts w:ascii="Arial" w:hAnsi="Arial" w:cs="Arial"/>
          <w:i/>
          <w:iCs/>
          <w:sz w:val="22"/>
          <w:szCs w:val="17"/>
          <w:lang w:val="fr-FR"/>
        </w:rPr>
        <w:t xml:space="preserve">Rappelant </w:t>
      </w:r>
      <w:r w:rsidRPr="00D317ED">
        <w:rPr>
          <w:rFonts w:ascii="Arial" w:hAnsi="Arial" w:cs="Arial"/>
          <w:iCs/>
          <w:sz w:val="22"/>
          <w:szCs w:val="17"/>
          <w:lang w:val="fr-FR"/>
        </w:rPr>
        <w:t>qu’avec la Recommandation 6.1, la Recommandation 9.4, la Résolution 10.13, et la Résolution 11.19, la Conférence des Parties a adopté des références normalisées pour être reconnues et utilisées comme les bases sur lesquelles les Annexes de la CMS et tous leurs amendements, doivent être préparés </w:t>
      </w:r>
    </w:p>
    <w:p w:rsidR="00C26A7B" w:rsidRPr="00D317ED" w:rsidRDefault="00C26A7B" w:rsidP="00C26A7B">
      <w:pPr>
        <w:widowControl/>
        <w:autoSpaceDE/>
        <w:autoSpaceDN/>
        <w:adjustRightInd/>
        <w:jc w:val="both"/>
        <w:rPr>
          <w:rFonts w:ascii="Arial" w:hAnsi="Arial" w:cs="Arial"/>
          <w:i/>
          <w:iCs/>
          <w:sz w:val="22"/>
          <w:szCs w:val="17"/>
          <w:lang w:val="fr-FR"/>
        </w:rPr>
      </w:pPr>
    </w:p>
    <w:p w:rsidR="00C26A7B" w:rsidRPr="00D317ED" w:rsidRDefault="00C26A7B" w:rsidP="00C26A7B">
      <w:pPr>
        <w:widowControl/>
        <w:autoSpaceDE/>
        <w:autoSpaceDN/>
        <w:adjustRightInd/>
        <w:jc w:val="both"/>
        <w:rPr>
          <w:rFonts w:ascii="Arial" w:hAnsi="Arial" w:cs="Arial"/>
          <w:i/>
          <w:iCs/>
          <w:sz w:val="22"/>
          <w:szCs w:val="17"/>
          <w:lang w:val="fr-FR"/>
        </w:rPr>
      </w:pPr>
      <w:r w:rsidRPr="00D317ED">
        <w:rPr>
          <w:rFonts w:ascii="Arial" w:hAnsi="Arial" w:cs="Arial"/>
          <w:i/>
          <w:iCs/>
          <w:sz w:val="22"/>
          <w:szCs w:val="17"/>
          <w:lang w:val="fr-FR"/>
        </w:rPr>
        <w:t xml:space="preserve">Rappelant </w:t>
      </w:r>
      <w:r w:rsidRPr="00D317ED">
        <w:rPr>
          <w:rFonts w:ascii="Arial" w:hAnsi="Arial" w:cs="Arial"/>
          <w:iCs/>
          <w:sz w:val="22"/>
          <w:szCs w:val="17"/>
          <w:lang w:val="fr-FR"/>
        </w:rPr>
        <w:t xml:space="preserve">la résolution 10.13 sur la Nomenclature normalisée des oiseaux figurant aux annexes de la CMS qui demande au Président du Conseil scientifique de se mettre en rapport avec les présidents des organes consultatifs scientifiques des conventions relatives à la biodiversité, les Secrétariats des AEM concernés et les organisations internationales pertinentes, incluant l’UICN, </w:t>
      </w:r>
      <w:proofErr w:type="spellStart"/>
      <w:r w:rsidRPr="00D317ED">
        <w:rPr>
          <w:rFonts w:ascii="Arial" w:hAnsi="Arial" w:cs="Arial"/>
          <w:iCs/>
          <w:sz w:val="22"/>
          <w:szCs w:val="17"/>
          <w:lang w:val="fr-FR"/>
        </w:rPr>
        <w:t>BirdLife</w:t>
      </w:r>
      <w:proofErr w:type="spellEnd"/>
      <w:r w:rsidRPr="00D317ED">
        <w:rPr>
          <w:rFonts w:ascii="Arial" w:hAnsi="Arial" w:cs="Arial"/>
          <w:iCs/>
          <w:sz w:val="22"/>
          <w:szCs w:val="17"/>
          <w:lang w:val="fr-FR"/>
        </w:rPr>
        <w:t xml:space="preserve"> International, </w:t>
      </w:r>
      <w:proofErr w:type="spellStart"/>
      <w:r w:rsidRPr="00D317ED">
        <w:rPr>
          <w:rFonts w:ascii="Arial" w:hAnsi="Arial" w:cs="Arial"/>
          <w:iCs/>
          <w:sz w:val="22"/>
          <w:szCs w:val="17"/>
          <w:lang w:val="fr-FR"/>
        </w:rPr>
        <w:t>Wetlands</w:t>
      </w:r>
      <w:proofErr w:type="spellEnd"/>
      <w:r w:rsidRPr="00D317ED">
        <w:rPr>
          <w:rFonts w:ascii="Arial" w:hAnsi="Arial" w:cs="Arial"/>
          <w:iCs/>
          <w:sz w:val="22"/>
          <w:szCs w:val="17"/>
          <w:lang w:val="fr-FR"/>
        </w:rPr>
        <w:t xml:space="preserve"> International et le PNUE-WCMC, dans le but d’évaluer la possibilité d’adopter une nomenclature et une taxonomie uniques pour les oiseaux, et d’informer le Conseil scientifique lors</w:t>
      </w:r>
      <w:r w:rsidRPr="00D317ED">
        <w:rPr>
          <w:rFonts w:ascii="Arial" w:hAnsi="Arial" w:cs="Arial"/>
          <w:i/>
          <w:iCs/>
          <w:sz w:val="22"/>
          <w:szCs w:val="17"/>
          <w:lang w:val="fr-FR"/>
        </w:rPr>
        <w:t xml:space="preserve"> de sa dix-huitième réunion en vue de l’adoption d’une résolution appropriée à la COP11;</w:t>
      </w:r>
    </w:p>
    <w:p w:rsidR="00C26A7B" w:rsidRPr="00D317ED" w:rsidRDefault="00C26A7B" w:rsidP="00C26A7B">
      <w:pPr>
        <w:widowControl/>
        <w:autoSpaceDE/>
        <w:autoSpaceDN/>
        <w:adjustRightInd/>
        <w:jc w:val="both"/>
        <w:rPr>
          <w:rFonts w:ascii="Arial" w:hAnsi="Arial" w:cs="Arial"/>
          <w:i/>
          <w:iCs/>
          <w:sz w:val="22"/>
          <w:szCs w:val="17"/>
          <w:lang w:val="fr-FR"/>
        </w:rPr>
      </w:pPr>
    </w:p>
    <w:p w:rsidR="00C26A7B" w:rsidRPr="00D317ED" w:rsidRDefault="00C26A7B" w:rsidP="00C26A7B">
      <w:pPr>
        <w:widowControl/>
        <w:autoSpaceDE/>
        <w:autoSpaceDN/>
        <w:adjustRightInd/>
        <w:jc w:val="both"/>
        <w:rPr>
          <w:rFonts w:ascii="Arial" w:hAnsi="Arial" w:cs="Arial"/>
          <w:iCs/>
          <w:sz w:val="22"/>
          <w:szCs w:val="17"/>
          <w:lang w:val="fr-FR"/>
        </w:rPr>
      </w:pPr>
      <w:r w:rsidRPr="00D317ED">
        <w:rPr>
          <w:rFonts w:ascii="Arial" w:hAnsi="Arial" w:cs="Arial"/>
          <w:i/>
          <w:iCs/>
          <w:sz w:val="22"/>
          <w:szCs w:val="17"/>
          <w:lang w:val="fr-FR"/>
        </w:rPr>
        <w:t xml:space="preserve">Rappelant </w:t>
      </w:r>
      <w:r w:rsidRPr="00D317ED">
        <w:rPr>
          <w:rFonts w:ascii="Arial" w:hAnsi="Arial" w:cs="Arial"/>
          <w:iCs/>
          <w:sz w:val="22"/>
          <w:szCs w:val="17"/>
          <w:lang w:val="fr-FR"/>
        </w:rPr>
        <w:t>que, dans la Résolution 3.1 (Genève, 1991) concernant l'inscription d'espèces aux annexes de la Convention, la Conférence des Parties a décidé que tout autre ajout aux Annexes de la Convention devrait être limité aux espèces ou taxons inférieurs et que les espèces migratrices couvertes par les listes de taxons supérieurs déjà inscrites à l'Annexe II n'ont besoin que d'être identifiées lorsque des accords sont préparés,</w:t>
      </w:r>
    </w:p>
    <w:p w:rsidR="00C26A7B" w:rsidRPr="00D317ED" w:rsidRDefault="00C26A7B" w:rsidP="00C26A7B">
      <w:pPr>
        <w:widowControl/>
        <w:autoSpaceDE/>
        <w:autoSpaceDN/>
        <w:adjustRightInd/>
        <w:jc w:val="both"/>
        <w:rPr>
          <w:rFonts w:ascii="Arial" w:hAnsi="Arial" w:cs="Arial"/>
          <w:i/>
          <w:iCs/>
          <w:sz w:val="22"/>
          <w:szCs w:val="17"/>
          <w:lang w:val="fr-FR"/>
        </w:rPr>
      </w:pPr>
    </w:p>
    <w:p w:rsidR="00C26A7B" w:rsidRPr="00D317ED" w:rsidRDefault="00C26A7B" w:rsidP="00C26A7B">
      <w:pPr>
        <w:widowControl/>
        <w:autoSpaceDE/>
        <w:autoSpaceDN/>
        <w:adjustRightInd/>
        <w:jc w:val="both"/>
        <w:rPr>
          <w:rFonts w:ascii="Arial" w:hAnsi="Arial" w:cs="Arial"/>
          <w:iCs/>
          <w:sz w:val="22"/>
          <w:szCs w:val="17"/>
          <w:lang w:val="fr-FR"/>
        </w:rPr>
      </w:pPr>
      <w:r w:rsidRPr="00D317ED">
        <w:rPr>
          <w:rFonts w:ascii="Arial" w:hAnsi="Arial" w:cs="Arial"/>
          <w:i/>
          <w:iCs/>
          <w:sz w:val="22"/>
          <w:szCs w:val="17"/>
          <w:lang w:val="fr-FR"/>
        </w:rPr>
        <w:t xml:space="preserve">Notant </w:t>
      </w:r>
      <w:r w:rsidRPr="00D317ED">
        <w:rPr>
          <w:rFonts w:ascii="Arial" w:hAnsi="Arial" w:cs="Arial"/>
          <w:iCs/>
          <w:sz w:val="22"/>
          <w:szCs w:val="17"/>
          <w:lang w:val="fr-FR"/>
        </w:rPr>
        <w:t>que la taxonomie et la nomenclature biologiques sont dynamiques; </w:t>
      </w:r>
    </w:p>
    <w:p w:rsidR="00C26A7B" w:rsidRPr="00D317ED" w:rsidRDefault="00C26A7B" w:rsidP="00C26A7B">
      <w:pPr>
        <w:widowControl/>
        <w:autoSpaceDE/>
        <w:autoSpaceDN/>
        <w:adjustRightInd/>
        <w:jc w:val="both"/>
        <w:rPr>
          <w:rFonts w:ascii="Arial" w:hAnsi="Arial" w:cs="Arial"/>
          <w:i/>
          <w:iCs/>
          <w:sz w:val="22"/>
          <w:szCs w:val="17"/>
          <w:lang w:val="fr-FR"/>
        </w:rPr>
      </w:pPr>
    </w:p>
    <w:p w:rsidR="00C26A7B" w:rsidRPr="00D317ED" w:rsidRDefault="00C26A7B" w:rsidP="00C26A7B">
      <w:pPr>
        <w:widowControl/>
        <w:autoSpaceDE/>
        <w:autoSpaceDN/>
        <w:adjustRightInd/>
        <w:jc w:val="both"/>
        <w:rPr>
          <w:rFonts w:ascii="Arial" w:hAnsi="Arial" w:cs="Arial"/>
          <w:iCs/>
          <w:sz w:val="22"/>
          <w:szCs w:val="17"/>
          <w:lang w:val="fr-FR"/>
        </w:rPr>
      </w:pPr>
      <w:r w:rsidRPr="00D317ED">
        <w:rPr>
          <w:rFonts w:ascii="Arial" w:hAnsi="Arial" w:cs="Arial"/>
          <w:i/>
          <w:iCs/>
          <w:sz w:val="22"/>
          <w:szCs w:val="17"/>
          <w:lang w:val="fr-FR"/>
        </w:rPr>
        <w:t xml:space="preserve">Consciente </w:t>
      </w:r>
      <w:r w:rsidRPr="00D317ED">
        <w:rPr>
          <w:rFonts w:ascii="Arial" w:hAnsi="Arial" w:cs="Arial"/>
          <w:iCs/>
          <w:sz w:val="22"/>
          <w:szCs w:val="17"/>
          <w:lang w:val="fr-FR"/>
        </w:rPr>
        <w:t>que les efforts internationaux pour prendre des mesures cohérentes afin de conserver et utiliser durablement la diversité biologique au niveau des espèces peuvent être considérablement entravés s’il n’y a pas de compréhension commune au sujet des animaux ou des plantes correspondant à chaque nom d’espèce, et que ce manque de compréhension peut poser des problèmes particuliers pour des activités telles que la mise en œuvre des conventions ayant potentiellement des implications juridiques </w:t>
      </w:r>
    </w:p>
    <w:p w:rsidR="00C26A7B" w:rsidRPr="00D317ED" w:rsidRDefault="00C26A7B" w:rsidP="00C26A7B">
      <w:pPr>
        <w:widowControl/>
        <w:autoSpaceDE/>
        <w:autoSpaceDN/>
        <w:adjustRightInd/>
        <w:jc w:val="both"/>
        <w:rPr>
          <w:rFonts w:ascii="Arial" w:hAnsi="Arial" w:cs="Arial"/>
          <w:i/>
          <w:iCs/>
          <w:sz w:val="22"/>
          <w:szCs w:val="17"/>
          <w:lang w:val="fr-FR"/>
        </w:rPr>
      </w:pPr>
    </w:p>
    <w:p w:rsidR="00C26A7B" w:rsidRPr="00D317ED" w:rsidRDefault="00C26A7B" w:rsidP="00C26A7B">
      <w:pPr>
        <w:widowControl/>
        <w:autoSpaceDE/>
        <w:autoSpaceDN/>
        <w:adjustRightInd/>
        <w:jc w:val="both"/>
        <w:rPr>
          <w:rFonts w:ascii="Arial" w:hAnsi="Arial" w:cs="Arial"/>
          <w:iCs/>
          <w:sz w:val="22"/>
          <w:szCs w:val="17"/>
          <w:lang w:val="fr-FR"/>
        </w:rPr>
      </w:pPr>
      <w:r w:rsidRPr="00D317ED">
        <w:rPr>
          <w:rFonts w:ascii="Arial" w:hAnsi="Arial" w:cs="Arial"/>
          <w:i/>
          <w:iCs/>
          <w:sz w:val="22"/>
          <w:szCs w:val="17"/>
          <w:lang w:val="fr-FR"/>
        </w:rPr>
        <w:t xml:space="preserve">Reconnaissant </w:t>
      </w:r>
      <w:r w:rsidRPr="00D317ED">
        <w:rPr>
          <w:rFonts w:ascii="Arial" w:hAnsi="Arial" w:cs="Arial"/>
          <w:iCs/>
          <w:sz w:val="22"/>
          <w:szCs w:val="17"/>
          <w:lang w:val="fr-FR"/>
        </w:rPr>
        <w:t xml:space="preserve">que lors de la 4ème réunion des présidents des organismes scientifiques consultatifs (Chairs of the </w:t>
      </w:r>
      <w:proofErr w:type="spellStart"/>
      <w:r w:rsidRPr="00D317ED">
        <w:rPr>
          <w:rFonts w:ascii="Arial" w:hAnsi="Arial" w:cs="Arial"/>
          <w:iCs/>
          <w:sz w:val="22"/>
          <w:szCs w:val="17"/>
          <w:lang w:val="fr-FR"/>
        </w:rPr>
        <w:t>Scientific</w:t>
      </w:r>
      <w:proofErr w:type="spellEnd"/>
      <w:r w:rsidRPr="00D317ED">
        <w:rPr>
          <w:rFonts w:ascii="Arial" w:hAnsi="Arial" w:cs="Arial"/>
          <w:iCs/>
          <w:sz w:val="22"/>
          <w:szCs w:val="17"/>
          <w:lang w:val="fr-FR"/>
        </w:rPr>
        <w:t xml:space="preserve"> </w:t>
      </w:r>
      <w:proofErr w:type="spellStart"/>
      <w:r w:rsidRPr="00D317ED">
        <w:rPr>
          <w:rFonts w:ascii="Arial" w:hAnsi="Arial" w:cs="Arial"/>
          <w:iCs/>
          <w:sz w:val="22"/>
          <w:szCs w:val="17"/>
          <w:lang w:val="fr-FR"/>
        </w:rPr>
        <w:t>Advisory</w:t>
      </w:r>
      <w:proofErr w:type="spellEnd"/>
      <w:r w:rsidRPr="00D317ED">
        <w:rPr>
          <w:rFonts w:ascii="Arial" w:hAnsi="Arial" w:cs="Arial"/>
          <w:iCs/>
          <w:sz w:val="22"/>
          <w:szCs w:val="17"/>
          <w:lang w:val="fr-FR"/>
        </w:rPr>
        <w:t xml:space="preserve"> Bodies - CSAB) des Conventions liées à la biodiversité (Gland, Suisse, le 13 février 2011), le CSAB a approuvé l’idée de s’orienter vers une harmonisation de la nomenclature et de la taxonomie au niveau des listes d’espèces utilisées par les différentes conventions apparentées à la biodiversité et a salué le processus d’harmonisation entrepris par la CITES et la CMS; </w:t>
      </w:r>
    </w:p>
    <w:p w:rsidR="00C26A7B" w:rsidRPr="00D317ED" w:rsidRDefault="00C26A7B" w:rsidP="00C26A7B">
      <w:pPr>
        <w:widowControl/>
        <w:autoSpaceDE/>
        <w:autoSpaceDN/>
        <w:adjustRightInd/>
        <w:jc w:val="both"/>
        <w:rPr>
          <w:rFonts w:ascii="Arial" w:hAnsi="Arial" w:cs="Arial"/>
          <w:i/>
          <w:iCs/>
          <w:sz w:val="22"/>
          <w:szCs w:val="17"/>
          <w:lang w:val="fr-FR"/>
        </w:rPr>
      </w:pPr>
    </w:p>
    <w:p w:rsidR="00C26A7B" w:rsidRPr="00D317ED" w:rsidRDefault="00C26A7B" w:rsidP="00C26A7B">
      <w:pPr>
        <w:widowControl/>
        <w:autoSpaceDE/>
        <w:autoSpaceDN/>
        <w:adjustRightInd/>
        <w:jc w:val="both"/>
        <w:rPr>
          <w:rFonts w:ascii="Arial" w:hAnsi="Arial" w:cs="Arial"/>
          <w:iCs/>
          <w:sz w:val="22"/>
          <w:szCs w:val="17"/>
          <w:lang w:val="fr-FR"/>
        </w:rPr>
      </w:pPr>
      <w:r w:rsidRPr="00D317ED">
        <w:rPr>
          <w:rFonts w:ascii="Arial" w:hAnsi="Arial" w:cs="Arial"/>
          <w:i/>
          <w:iCs/>
          <w:sz w:val="22"/>
          <w:szCs w:val="17"/>
          <w:lang w:val="fr-FR"/>
        </w:rPr>
        <w:t xml:space="preserve">Reconnaissant </w:t>
      </w:r>
      <w:r w:rsidRPr="00D317ED">
        <w:rPr>
          <w:rFonts w:ascii="Arial" w:hAnsi="Arial" w:cs="Arial"/>
          <w:iCs/>
          <w:sz w:val="22"/>
          <w:szCs w:val="17"/>
          <w:lang w:val="fr-FR"/>
        </w:rPr>
        <w:t xml:space="preserve">qu’afin de renforcer l'effort global consistant à répondre aux objectifs de biodiversité Aichi (Aichi </w:t>
      </w:r>
      <w:proofErr w:type="spellStart"/>
      <w:r w:rsidRPr="00D317ED">
        <w:rPr>
          <w:rFonts w:ascii="Arial" w:hAnsi="Arial" w:cs="Arial"/>
          <w:iCs/>
          <w:sz w:val="22"/>
          <w:szCs w:val="17"/>
          <w:lang w:val="fr-FR"/>
        </w:rPr>
        <w:t>Biodiversity</w:t>
      </w:r>
      <w:proofErr w:type="spellEnd"/>
      <w:r w:rsidRPr="00D317ED">
        <w:rPr>
          <w:rFonts w:ascii="Arial" w:hAnsi="Arial" w:cs="Arial"/>
          <w:iCs/>
          <w:sz w:val="22"/>
          <w:szCs w:val="17"/>
          <w:lang w:val="fr-FR"/>
        </w:rPr>
        <w:t xml:space="preserve"> </w:t>
      </w:r>
      <w:proofErr w:type="spellStart"/>
      <w:r w:rsidRPr="00D317ED">
        <w:rPr>
          <w:rFonts w:ascii="Arial" w:hAnsi="Arial" w:cs="Arial"/>
          <w:iCs/>
          <w:sz w:val="22"/>
          <w:szCs w:val="17"/>
          <w:lang w:val="fr-FR"/>
        </w:rPr>
        <w:t>Targets</w:t>
      </w:r>
      <w:proofErr w:type="spellEnd"/>
      <w:r w:rsidRPr="00D317ED">
        <w:rPr>
          <w:rFonts w:ascii="Arial" w:hAnsi="Arial" w:cs="Arial"/>
          <w:iCs/>
          <w:sz w:val="22"/>
          <w:szCs w:val="17"/>
          <w:lang w:val="fr-FR"/>
        </w:rPr>
        <w:t>) en vue de réduire les pertes de biodiversité en 2020, il faudrait tenter d’assurer une plus grande harmonisation entre les différents accords environnementaux, multilatéraux, portant sur la biodiversité dans le domaine de la taxonomie et de la nomenclature; </w:t>
      </w:r>
    </w:p>
    <w:p w:rsidR="00C26A7B" w:rsidRPr="00D317ED" w:rsidRDefault="00C26A7B" w:rsidP="00C26A7B">
      <w:pPr>
        <w:widowControl/>
        <w:autoSpaceDE/>
        <w:autoSpaceDN/>
        <w:adjustRightInd/>
        <w:jc w:val="both"/>
        <w:rPr>
          <w:rFonts w:ascii="Arial" w:hAnsi="Arial" w:cs="Arial"/>
          <w:i/>
          <w:iCs/>
          <w:sz w:val="22"/>
          <w:szCs w:val="17"/>
          <w:lang w:val="fr-FR"/>
        </w:rPr>
      </w:pPr>
    </w:p>
    <w:p w:rsidR="00C26A7B" w:rsidRPr="00D317ED" w:rsidRDefault="00C26A7B" w:rsidP="00C26A7B">
      <w:pPr>
        <w:widowControl/>
        <w:autoSpaceDE/>
        <w:autoSpaceDN/>
        <w:adjustRightInd/>
        <w:jc w:val="both"/>
        <w:rPr>
          <w:rFonts w:ascii="Arial" w:hAnsi="Arial" w:cs="Arial"/>
          <w:iCs/>
          <w:sz w:val="22"/>
          <w:szCs w:val="17"/>
          <w:lang w:val="fr-FR"/>
        </w:rPr>
      </w:pPr>
      <w:r w:rsidRPr="00D317ED">
        <w:rPr>
          <w:rFonts w:ascii="Arial" w:hAnsi="Arial" w:cs="Arial"/>
          <w:i/>
          <w:iCs/>
          <w:sz w:val="22"/>
          <w:szCs w:val="17"/>
          <w:lang w:val="fr-FR"/>
        </w:rPr>
        <w:t xml:space="preserve">Notant </w:t>
      </w:r>
      <w:r w:rsidRPr="00D317ED">
        <w:rPr>
          <w:rFonts w:ascii="Arial" w:hAnsi="Arial" w:cs="Arial"/>
          <w:iCs/>
          <w:sz w:val="22"/>
          <w:szCs w:val="17"/>
          <w:lang w:val="fr-FR"/>
        </w:rPr>
        <w:t>par ailleurs qu’une telle harmonisation est devenue d’autant plus indispensable que sur 124 Parties de la CMS, seule une n’est pas également membre de la CITES ;</w:t>
      </w:r>
    </w:p>
    <w:p w:rsidR="00C26A7B" w:rsidRPr="00D317ED" w:rsidRDefault="00C26A7B" w:rsidP="00C26A7B">
      <w:pPr>
        <w:widowControl/>
        <w:autoSpaceDE/>
        <w:autoSpaceDN/>
        <w:adjustRightInd/>
        <w:jc w:val="both"/>
        <w:rPr>
          <w:rFonts w:ascii="Arial" w:hAnsi="Arial" w:cs="Arial"/>
          <w:iCs/>
          <w:sz w:val="22"/>
          <w:szCs w:val="17"/>
          <w:lang w:val="fr-FR"/>
        </w:rPr>
      </w:pPr>
    </w:p>
    <w:p w:rsidR="00C26A7B" w:rsidRPr="00D317ED" w:rsidRDefault="00C26A7B" w:rsidP="00C26A7B">
      <w:pPr>
        <w:widowControl/>
        <w:autoSpaceDE/>
        <w:autoSpaceDN/>
        <w:adjustRightInd/>
        <w:jc w:val="both"/>
        <w:rPr>
          <w:rFonts w:ascii="Arial" w:hAnsi="Arial" w:cs="Arial"/>
          <w:iCs/>
          <w:sz w:val="22"/>
          <w:szCs w:val="17"/>
          <w:lang w:val="fr-FR"/>
        </w:rPr>
      </w:pPr>
      <w:r w:rsidRPr="00D317ED">
        <w:rPr>
          <w:rFonts w:ascii="Arial" w:hAnsi="Arial" w:cs="Arial"/>
          <w:i/>
          <w:iCs/>
          <w:sz w:val="22"/>
          <w:szCs w:val="17"/>
          <w:lang w:val="fr-FR"/>
        </w:rPr>
        <w:lastRenderedPageBreak/>
        <w:t xml:space="preserve">Reconnaissant </w:t>
      </w:r>
      <w:r w:rsidRPr="00D317ED">
        <w:rPr>
          <w:rFonts w:ascii="Arial" w:hAnsi="Arial" w:cs="Arial"/>
          <w:iCs/>
          <w:sz w:val="22"/>
          <w:szCs w:val="17"/>
          <w:lang w:val="fr-FR"/>
        </w:rPr>
        <w:t>que l’harmonisation de la nomenclature peut conduire à un processus plus intégré, à une réduction des duplications et à un meilleur partage de l’information entre les différents Accords Multilatéraux sur l’Environnement relatives à la biodiversité (AME); </w:t>
      </w:r>
    </w:p>
    <w:p w:rsidR="00C26A7B" w:rsidRPr="00D317ED" w:rsidRDefault="00C26A7B" w:rsidP="00C26A7B">
      <w:pPr>
        <w:widowControl/>
        <w:autoSpaceDE/>
        <w:autoSpaceDN/>
        <w:adjustRightInd/>
        <w:jc w:val="both"/>
        <w:rPr>
          <w:rFonts w:ascii="Arial" w:hAnsi="Arial" w:cs="Arial"/>
          <w:i/>
          <w:iCs/>
          <w:sz w:val="22"/>
          <w:szCs w:val="17"/>
          <w:lang w:val="fr-FR"/>
        </w:rPr>
      </w:pPr>
    </w:p>
    <w:p w:rsidR="00C26A7B" w:rsidRPr="00D317ED" w:rsidRDefault="00C26A7B" w:rsidP="00C26A7B">
      <w:pPr>
        <w:widowControl/>
        <w:autoSpaceDE/>
        <w:autoSpaceDN/>
        <w:adjustRightInd/>
        <w:jc w:val="both"/>
        <w:rPr>
          <w:rFonts w:ascii="Arial" w:hAnsi="Arial" w:cs="Arial"/>
          <w:iCs/>
          <w:sz w:val="22"/>
          <w:szCs w:val="17"/>
          <w:lang w:val="fr-FR"/>
        </w:rPr>
      </w:pPr>
      <w:r w:rsidRPr="00D317ED">
        <w:rPr>
          <w:rFonts w:ascii="Arial" w:hAnsi="Arial" w:cs="Arial"/>
          <w:i/>
          <w:iCs/>
          <w:sz w:val="22"/>
          <w:szCs w:val="17"/>
          <w:lang w:val="fr-FR"/>
        </w:rPr>
        <w:t xml:space="preserve">Rappelant </w:t>
      </w:r>
      <w:r w:rsidRPr="00D317ED">
        <w:rPr>
          <w:rFonts w:ascii="Arial" w:hAnsi="Arial" w:cs="Arial"/>
          <w:iCs/>
          <w:sz w:val="22"/>
          <w:szCs w:val="17"/>
          <w:lang w:val="fr-FR"/>
        </w:rPr>
        <w:t>que cet objectif a été pris en compte dans la 6ème réunion du groupe de liaison des Conventions liées à la biodiversité (Bonn, mai 2008), et qu’il figure donc dans la liste des activités communes de la CITES/CMS adoptée lors de la 34ème réunion du comité permanent de la CMS (Rome, novembre 2008) , et le plan de travail commun 2012-2014 entre la CMS et la CITES adopté par la 38ème réunion du Comité permanent (Bergen, Novembre 2011);</w:t>
      </w:r>
    </w:p>
    <w:p w:rsidR="00875ABD" w:rsidRPr="00D317ED" w:rsidRDefault="00875ABD" w:rsidP="00875ABD">
      <w:pPr>
        <w:jc w:val="both"/>
        <w:rPr>
          <w:rFonts w:ascii="Arial" w:hAnsi="Arial" w:cs="Arial"/>
          <w:i/>
          <w:iCs/>
          <w:sz w:val="22"/>
          <w:szCs w:val="22"/>
          <w:lang w:val="fr-FR"/>
        </w:rPr>
      </w:pPr>
    </w:p>
    <w:p w:rsidR="00C26A7B" w:rsidRPr="00D317ED" w:rsidRDefault="00C26A7B" w:rsidP="00C26A7B">
      <w:pPr>
        <w:pStyle w:val="p1"/>
        <w:jc w:val="both"/>
        <w:rPr>
          <w:sz w:val="22"/>
          <w:lang w:val="fr-FR"/>
        </w:rPr>
      </w:pPr>
      <w:r w:rsidRPr="00D317ED">
        <w:rPr>
          <w:i/>
          <w:iCs/>
          <w:sz w:val="22"/>
          <w:lang w:val="fr-FR"/>
        </w:rPr>
        <w:t xml:space="preserve">Sachant en outre </w:t>
      </w:r>
      <w:r w:rsidRPr="00D317ED">
        <w:rPr>
          <w:sz w:val="22"/>
          <w:lang w:val="fr-FR"/>
        </w:rPr>
        <w:t xml:space="preserve">que l’harmonisation de la taxonomie et de la nomenclature des oiseaux entre les AEM et les autres partenaires, tels que la CMS, la CITES, </w:t>
      </w:r>
      <w:proofErr w:type="spellStart"/>
      <w:r w:rsidRPr="00D317ED">
        <w:rPr>
          <w:sz w:val="22"/>
          <w:lang w:val="fr-FR"/>
        </w:rPr>
        <w:t>Ramsar</w:t>
      </w:r>
      <w:proofErr w:type="spellEnd"/>
      <w:r w:rsidRPr="00D317ED">
        <w:rPr>
          <w:sz w:val="22"/>
          <w:lang w:val="fr-FR"/>
        </w:rPr>
        <w:t xml:space="preserve">, l’UICN, </w:t>
      </w:r>
      <w:proofErr w:type="spellStart"/>
      <w:r w:rsidRPr="00D317ED">
        <w:rPr>
          <w:sz w:val="22"/>
          <w:lang w:val="fr-FR"/>
        </w:rPr>
        <w:t>BirdLife</w:t>
      </w:r>
      <w:proofErr w:type="spellEnd"/>
      <w:r w:rsidRPr="00D317ED">
        <w:rPr>
          <w:sz w:val="22"/>
          <w:lang w:val="fr-FR"/>
        </w:rPr>
        <w:t xml:space="preserve"> International, </w:t>
      </w:r>
      <w:proofErr w:type="spellStart"/>
      <w:r w:rsidRPr="00D317ED">
        <w:rPr>
          <w:sz w:val="22"/>
          <w:lang w:val="fr-FR"/>
        </w:rPr>
        <w:t>Wetlands</w:t>
      </w:r>
      <w:proofErr w:type="spellEnd"/>
      <w:r w:rsidRPr="00D317ED">
        <w:rPr>
          <w:sz w:val="22"/>
          <w:lang w:val="fr-FR"/>
        </w:rPr>
        <w:t xml:space="preserve"> International et le PNUE-WCMC, peut améliorer les synergies au bénéfice de la conservation des espèces migratrices et d’une meilleure mise en </w:t>
      </w:r>
      <w:proofErr w:type="spellStart"/>
      <w:r w:rsidRPr="00D317ED">
        <w:rPr>
          <w:sz w:val="22"/>
          <w:lang w:val="fr-FR"/>
        </w:rPr>
        <w:t>oeuvre</w:t>
      </w:r>
      <w:proofErr w:type="spellEnd"/>
      <w:r w:rsidRPr="00D317ED">
        <w:rPr>
          <w:sz w:val="22"/>
          <w:lang w:val="fr-FR"/>
        </w:rPr>
        <w:t xml:space="preserve"> des instruments de la Famille CMS; </w:t>
      </w:r>
    </w:p>
    <w:p w:rsidR="00C26A7B" w:rsidRPr="00D317ED" w:rsidRDefault="00C26A7B" w:rsidP="00C26A7B">
      <w:pPr>
        <w:pStyle w:val="p1"/>
        <w:jc w:val="both"/>
        <w:rPr>
          <w:sz w:val="22"/>
          <w:lang w:val="fr-FR"/>
        </w:rPr>
      </w:pPr>
    </w:p>
    <w:p w:rsidR="00C26A7B" w:rsidRPr="00D317ED" w:rsidRDefault="00C26A7B" w:rsidP="00C26A7B">
      <w:pPr>
        <w:widowControl/>
        <w:autoSpaceDE/>
        <w:autoSpaceDN/>
        <w:adjustRightInd/>
        <w:jc w:val="both"/>
        <w:rPr>
          <w:rFonts w:ascii="Arial" w:hAnsi="Arial" w:cs="Arial"/>
          <w:sz w:val="22"/>
          <w:szCs w:val="17"/>
          <w:lang w:val="fr-FR"/>
        </w:rPr>
      </w:pPr>
      <w:r w:rsidRPr="00D317ED">
        <w:rPr>
          <w:rFonts w:ascii="Arial" w:hAnsi="Arial" w:cs="Arial"/>
          <w:i/>
          <w:sz w:val="22"/>
          <w:szCs w:val="17"/>
          <w:lang w:val="fr-FR"/>
        </w:rPr>
        <w:t>Reconnaissant</w:t>
      </w:r>
      <w:r w:rsidRPr="00D317ED">
        <w:rPr>
          <w:rFonts w:ascii="Arial" w:hAnsi="Arial" w:cs="Arial"/>
          <w:sz w:val="22"/>
          <w:szCs w:val="17"/>
          <w:lang w:val="fr-FR"/>
        </w:rPr>
        <w:t xml:space="preserve"> que les présidents des organes consultatifs scientifiques des conventions relatives à la biodiversité (CSAB - Chairs of the </w:t>
      </w:r>
      <w:proofErr w:type="spellStart"/>
      <w:r w:rsidRPr="00D317ED">
        <w:rPr>
          <w:rFonts w:ascii="Arial" w:hAnsi="Arial" w:cs="Arial"/>
          <w:sz w:val="22"/>
          <w:szCs w:val="17"/>
          <w:lang w:val="fr-FR"/>
        </w:rPr>
        <w:t>Scientific</w:t>
      </w:r>
      <w:proofErr w:type="spellEnd"/>
      <w:r w:rsidRPr="00D317ED">
        <w:rPr>
          <w:rFonts w:ascii="Arial" w:hAnsi="Arial" w:cs="Arial"/>
          <w:sz w:val="22"/>
          <w:szCs w:val="17"/>
          <w:lang w:val="fr-FR"/>
        </w:rPr>
        <w:t xml:space="preserve"> </w:t>
      </w:r>
      <w:proofErr w:type="spellStart"/>
      <w:r w:rsidRPr="00D317ED">
        <w:rPr>
          <w:rFonts w:ascii="Arial" w:hAnsi="Arial" w:cs="Arial"/>
          <w:sz w:val="22"/>
          <w:szCs w:val="17"/>
          <w:lang w:val="fr-FR"/>
        </w:rPr>
        <w:t>Advisory</w:t>
      </w:r>
      <w:proofErr w:type="spellEnd"/>
      <w:r w:rsidRPr="00D317ED">
        <w:rPr>
          <w:rFonts w:ascii="Arial" w:hAnsi="Arial" w:cs="Arial"/>
          <w:sz w:val="22"/>
          <w:szCs w:val="17"/>
          <w:lang w:val="fr-FR"/>
        </w:rPr>
        <w:t xml:space="preserve"> Bodies of the </w:t>
      </w:r>
      <w:proofErr w:type="spellStart"/>
      <w:r w:rsidRPr="00D317ED">
        <w:rPr>
          <w:rFonts w:ascii="Arial" w:hAnsi="Arial" w:cs="Arial"/>
          <w:sz w:val="22"/>
          <w:szCs w:val="17"/>
          <w:lang w:val="fr-FR"/>
        </w:rPr>
        <w:t>Biodiversity</w:t>
      </w:r>
      <w:proofErr w:type="spellEnd"/>
      <w:r w:rsidRPr="00D317ED">
        <w:rPr>
          <w:rFonts w:ascii="Arial" w:hAnsi="Arial" w:cs="Arial"/>
          <w:sz w:val="22"/>
          <w:szCs w:val="17"/>
          <w:lang w:val="fr-FR"/>
        </w:rPr>
        <w:t>-</w:t>
      </w:r>
      <w:proofErr w:type="spellStart"/>
      <w:r w:rsidRPr="00D317ED">
        <w:rPr>
          <w:rFonts w:ascii="Arial" w:hAnsi="Arial" w:cs="Arial"/>
          <w:sz w:val="22"/>
          <w:szCs w:val="17"/>
          <w:lang w:val="fr-FR"/>
        </w:rPr>
        <w:t>related</w:t>
      </w:r>
      <w:proofErr w:type="spellEnd"/>
      <w:r w:rsidRPr="00D317ED">
        <w:rPr>
          <w:rFonts w:ascii="Arial" w:hAnsi="Arial" w:cs="Arial"/>
          <w:sz w:val="22"/>
          <w:szCs w:val="17"/>
          <w:lang w:val="fr-FR"/>
        </w:rPr>
        <w:t xml:space="preserve"> Conventions) ont à plusieurs reprises exprimé leur soutien à l’idée de progresser vers une harmonisation de la nomenclature et de la taxonomie utilisées dans les listes d’espèces, et ont demandé une coopération renforcée entre les AEM vers cet objectif; </w:t>
      </w:r>
    </w:p>
    <w:p w:rsidR="00C26A7B" w:rsidRPr="00D317ED" w:rsidRDefault="00C26A7B" w:rsidP="00C26A7B">
      <w:pPr>
        <w:widowControl/>
        <w:autoSpaceDE/>
        <w:autoSpaceDN/>
        <w:adjustRightInd/>
        <w:jc w:val="both"/>
        <w:rPr>
          <w:rFonts w:ascii="Arial" w:hAnsi="Arial" w:cs="Arial"/>
          <w:sz w:val="22"/>
          <w:szCs w:val="17"/>
          <w:lang w:val="fr-FR"/>
        </w:rPr>
      </w:pPr>
    </w:p>
    <w:p w:rsidR="00C26A7B" w:rsidRPr="00D317ED" w:rsidRDefault="00C26A7B" w:rsidP="00C26A7B">
      <w:pPr>
        <w:widowControl/>
        <w:autoSpaceDE/>
        <w:autoSpaceDN/>
        <w:adjustRightInd/>
        <w:jc w:val="both"/>
        <w:rPr>
          <w:rFonts w:ascii="Arial" w:hAnsi="Arial" w:cs="Arial"/>
          <w:sz w:val="22"/>
          <w:szCs w:val="17"/>
          <w:lang w:val="fr-FR"/>
        </w:rPr>
      </w:pPr>
      <w:r w:rsidRPr="00D317ED">
        <w:rPr>
          <w:rFonts w:ascii="Arial" w:hAnsi="Arial" w:cs="Arial"/>
          <w:i/>
          <w:sz w:val="22"/>
          <w:szCs w:val="17"/>
          <w:lang w:val="fr-FR"/>
        </w:rPr>
        <w:t>Prenant</w:t>
      </w:r>
      <w:r w:rsidRPr="00D317ED">
        <w:rPr>
          <w:rFonts w:ascii="Arial" w:hAnsi="Arial" w:cs="Arial"/>
          <w:sz w:val="22"/>
          <w:szCs w:val="17"/>
          <w:lang w:val="fr-FR"/>
        </w:rPr>
        <w:t xml:space="preserve"> </w:t>
      </w:r>
      <w:r w:rsidRPr="00D317ED">
        <w:rPr>
          <w:rFonts w:ascii="Arial" w:hAnsi="Arial" w:cs="Arial"/>
          <w:i/>
          <w:sz w:val="22"/>
          <w:szCs w:val="17"/>
          <w:lang w:val="fr-FR"/>
        </w:rPr>
        <w:t>note</w:t>
      </w:r>
      <w:r w:rsidRPr="00D317ED">
        <w:rPr>
          <w:rFonts w:ascii="Arial" w:hAnsi="Arial" w:cs="Arial"/>
          <w:sz w:val="22"/>
          <w:szCs w:val="17"/>
          <w:lang w:val="fr-FR"/>
        </w:rPr>
        <w:t xml:space="preserve"> du rapport de la réunion ad hoc sur l’harmonisation de la taxonomie des oiseaux qui a eu lieu à Formia (Italie) le 8 octobre 2013 (PNUE/CMS/ScC18/Inf.9.1), et remerciant le Président du Conseil scientifique pour la tenue de cette réunion; </w:t>
      </w:r>
    </w:p>
    <w:p w:rsidR="00C26A7B" w:rsidRPr="00D317ED" w:rsidRDefault="00C26A7B" w:rsidP="00C26A7B">
      <w:pPr>
        <w:widowControl/>
        <w:autoSpaceDE/>
        <w:autoSpaceDN/>
        <w:adjustRightInd/>
        <w:jc w:val="both"/>
        <w:rPr>
          <w:rFonts w:ascii="Arial" w:hAnsi="Arial" w:cs="Arial"/>
          <w:sz w:val="22"/>
          <w:szCs w:val="17"/>
          <w:lang w:val="fr-FR"/>
        </w:rPr>
      </w:pPr>
    </w:p>
    <w:p w:rsidR="00C26A7B" w:rsidRPr="00D317ED" w:rsidRDefault="00C26A7B" w:rsidP="00C26A7B">
      <w:pPr>
        <w:widowControl/>
        <w:autoSpaceDE/>
        <w:autoSpaceDN/>
        <w:adjustRightInd/>
        <w:jc w:val="both"/>
        <w:rPr>
          <w:rFonts w:ascii="Arial" w:hAnsi="Arial" w:cs="Arial"/>
          <w:sz w:val="22"/>
          <w:szCs w:val="17"/>
          <w:lang w:val="fr-FR"/>
        </w:rPr>
      </w:pPr>
      <w:r w:rsidRPr="00D317ED">
        <w:rPr>
          <w:rFonts w:ascii="Arial" w:hAnsi="Arial" w:cs="Arial"/>
          <w:i/>
          <w:sz w:val="22"/>
          <w:szCs w:val="17"/>
          <w:lang w:val="fr-FR"/>
        </w:rPr>
        <w:t>Prenant</w:t>
      </w:r>
      <w:r w:rsidRPr="00D317ED">
        <w:rPr>
          <w:rFonts w:ascii="Arial" w:hAnsi="Arial" w:cs="Arial"/>
          <w:sz w:val="22"/>
          <w:szCs w:val="17"/>
          <w:lang w:val="fr-FR"/>
        </w:rPr>
        <w:t xml:space="preserve"> également note du rapport du Comité pour les animaux de la CITES qui s’est réuni à Veracruz (Mexique) du 28 avril au 3 mai 2014; </w:t>
      </w:r>
    </w:p>
    <w:p w:rsidR="00C26A7B" w:rsidRPr="00D317ED" w:rsidRDefault="00C26A7B" w:rsidP="00C26A7B">
      <w:pPr>
        <w:widowControl/>
        <w:autoSpaceDE/>
        <w:autoSpaceDN/>
        <w:adjustRightInd/>
        <w:jc w:val="both"/>
        <w:rPr>
          <w:rFonts w:ascii="Arial" w:hAnsi="Arial" w:cs="Arial"/>
          <w:sz w:val="22"/>
          <w:szCs w:val="17"/>
          <w:lang w:val="fr-FR"/>
        </w:rPr>
      </w:pPr>
    </w:p>
    <w:p w:rsidR="00C26A7B" w:rsidRPr="00D317ED" w:rsidRDefault="00C26A7B" w:rsidP="00C26A7B">
      <w:pPr>
        <w:widowControl/>
        <w:autoSpaceDE/>
        <w:autoSpaceDN/>
        <w:adjustRightInd/>
        <w:jc w:val="both"/>
        <w:rPr>
          <w:rFonts w:ascii="Arial" w:hAnsi="Arial" w:cs="Arial"/>
          <w:sz w:val="22"/>
          <w:szCs w:val="17"/>
          <w:lang w:val="fr-FR"/>
        </w:rPr>
      </w:pPr>
      <w:r w:rsidRPr="00D317ED">
        <w:rPr>
          <w:rFonts w:ascii="Arial" w:hAnsi="Arial" w:cs="Arial"/>
          <w:i/>
          <w:sz w:val="22"/>
          <w:szCs w:val="17"/>
          <w:lang w:val="fr-FR"/>
        </w:rPr>
        <w:t>Soulignant</w:t>
      </w:r>
      <w:r w:rsidRPr="00D317ED">
        <w:rPr>
          <w:rFonts w:ascii="Arial" w:hAnsi="Arial" w:cs="Arial"/>
          <w:sz w:val="22"/>
          <w:szCs w:val="17"/>
          <w:lang w:val="fr-FR"/>
        </w:rPr>
        <w:t xml:space="preserve"> qu’en dépit de l’adoption, pour des raisons pratiques concernant les références de nomenclature standard au niveau des espèces, la diversité biologique à tous les niveaux taxonomiques doit être valorisée, préservée et utilisée de manière durable; </w:t>
      </w:r>
    </w:p>
    <w:p w:rsidR="00C26A7B" w:rsidRPr="00D317ED" w:rsidRDefault="00C26A7B" w:rsidP="00C26A7B">
      <w:pPr>
        <w:widowControl/>
        <w:autoSpaceDE/>
        <w:autoSpaceDN/>
        <w:adjustRightInd/>
        <w:jc w:val="both"/>
        <w:rPr>
          <w:rFonts w:ascii="Arial" w:hAnsi="Arial" w:cs="Arial"/>
          <w:sz w:val="22"/>
          <w:szCs w:val="17"/>
          <w:lang w:val="fr-FR"/>
        </w:rPr>
      </w:pPr>
    </w:p>
    <w:p w:rsidR="00C26A7B" w:rsidRPr="00D317ED" w:rsidRDefault="00C26A7B" w:rsidP="00C26A7B">
      <w:pPr>
        <w:widowControl/>
        <w:autoSpaceDE/>
        <w:autoSpaceDN/>
        <w:adjustRightInd/>
        <w:jc w:val="both"/>
        <w:rPr>
          <w:rFonts w:ascii="Arial" w:hAnsi="Arial" w:cs="Arial"/>
          <w:sz w:val="22"/>
          <w:szCs w:val="17"/>
          <w:lang w:val="fr-FR"/>
        </w:rPr>
      </w:pPr>
      <w:r w:rsidRPr="00D317ED">
        <w:rPr>
          <w:rFonts w:ascii="Arial" w:hAnsi="Arial" w:cs="Arial"/>
          <w:i/>
          <w:sz w:val="22"/>
          <w:szCs w:val="17"/>
          <w:lang w:val="fr-FR"/>
        </w:rPr>
        <w:t>Prenant</w:t>
      </w:r>
      <w:r w:rsidRPr="00D317ED">
        <w:rPr>
          <w:rFonts w:ascii="Arial" w:hAnsi="Arial" w:cs="Arial"/>
          <w:sz w:val="22"/>
          <w:szCs w:val="17"/>
          <w:lang w:val="fr-FR"/>
        </w:rPr>
        <w:t xml:space="preserve"> </w:t>
      </w:r>
      <w:r w:rsidRPr="00D317ED">
        <w:rPr>
          <w:rFonts w:ascii="Arial" w:hAnsi="Arial" w:cs="Arial"/>
          <w:i/>
          <w:sz w:val="22"/>
          <w:szCs w:val="17"/>
          <w:lang w:val="fr-FR"/>
        </w:rPr>
        <w:t>note</w:t>
      </w:r>
      <w:r w:rsidRPr="00D317ED">
        <w:rPr>
          <w:rFonts w:ascii="Arial" w:hAnsi="Arial" w:cs="Arial"/>
          <w:sz w:val="22"/>
          <w:szCs w:val="17"/>
          <w:lang w:val="fr-FR"/>
        </w:rPr>
        <w:t xml:space="preserve"> des Recommandations de la 15éme réunion du Conseil Scientifique de la CMS (Rome, 27-28 novembre 2008) concernant la révision de la nomenclature de référence pour des espèces de mammifères terrestres et aquatiques, inscrites dans les Annexes de la CMS; </w:t>
      </w:r>
    </w:p>
    <w:p w:rsidR="00C26A7B" w:rsidRPr="00D317ED" w:rsidRDefault="00C26A7B" w:rsidP="00C26A7B">
      <w:pPr>
        <w:widowControl/>
        <w:autoSpaceDE/>
        <w:autoSpaceDN/>
        <w:adjustRightInd/>
        <w:jc w:val="both"/>
        <w:rPr>
          <w:rFonts w:ascii="Arial" w:hAnsi="Arial" w:cs="Arial"/>
          <w:sz w:val="22"/>
          <w:szCs w:val="17"/>
          <w:lang w:val="fr-FR"/>
        </w:rPr>
      </w:pPr>
    </w:p>
    <w:p w:rsidR="00C26A7B" w:rsidRPr="00D317ED" w:rsidRDefault="00C26A7B" w:rsidP="00C26A7B">
      <w:pPr>
        <w:widowControl/>
        <w:autoSpaceDE/>
        <w:autoSpaceDN/>
        <w:adjustRightInd/>
        <w:jc w:val="both"/>
        <w:rPr>
          <w:rFonts w:ascii="Arial" w:hAnsi="Arial" w:cs="Arial"/>
          <w:sz w:val="22"/>
          <w:szCs w:val="17"/>
          <w:lang w:val="fr-FR"/>
        </w:rPr>
      </w:pPr>
      <w:r w:rsidRPr="00D317ED">
        <w:rPr>
          <w:rFonts w:ascii="Arial" w:hAnsi="Arial" w:cs="Arial"/>
          <w:i/>
          <w:sz w:val="22"/>
          <w:szCs w:val="17"/>
          <w:lang w:val="fr-FR"/>
        </w:rPr>
        <w:t>Notant</w:t>
      </w:r>
      <w:r w:rsidRPr="00D317ED">
        <w:rPr>
          <w:rFonts w:ascii="Arial" w:hAnsi="Arial" w:cs="Arial"/>
          <w:sz w:val="22"/>
          <w:szCs w:val="17"/>
          <w:lang w:val="fr-FR"/>
        </w:rPr>
        <w:t xml:space="preserve"> la recommandation formulée par le Conseil scientifique de la CMS lors de sa 18ème réunion (Bonn, 1-3 juillet 2014), sur une référence de nomenclature normalisée pour les oiseaux non-passereaux;</w:t>
      </w:r>
    </w:p>
    <w:p w:rsidR="00C26A7B" w:rsidRPr="00D317ED" w:rsidRDefault="00C26A7B" w:rsidP="00C26A7B">
      <w:pPr>
        <w:widowControl/>
        <w:autoSpaceDE/>
        <w:autoSpaceDN/>
        <w:adjustRightInd/>
        <w:jc w:val="both"/>
        <w:rPr>
          <w:rFonts w:ascii="Arial" w:hAnsi="Arial" w:cs="Arial"/>
          <w:sz w:val="22"/>
          <w:szCs w:val="17"/>
          <w:lang w:val="fr-FR"/>
        </w:rPr>
      </w:pPr>
      <w:r w:rsidRPr="00D317ED">
        <w:rPr>
          <w:rFonts w:ascii="Arial" w:hAnsi="Arial" w:cs="Arial"/>
          <w:sz w:val="22"/>
          <w:szCs w:val="17"/>
          <w:lang w:val="fr-FR"/>
        </w:rPr>
        <w:t> </w:t>
      </w:r>
    </w:p>
    <w:p w:rsidR="00C26A7B" w:rsidRPr="00D317ED" w:rsidRDefault="00C26A7B" w:rsidP="00C26A7B">
      <w:pPr>
        <w:widowControl/>
        <w:autoSpaceDE/>
        <w:autoSpaceDN/>
        <w:adjustRightInd/>
        <w:jc w:val="both"/>
        <w:rPr>
          <w:rFonts w:ascii="Arial" w:hAnsi="Arial" w:cs="Arial"/>
          <w:sz w:val="22"/>
          <w:szCs w:val="17"/>
          <w:lang w:val="fr-FR"/>
        </w:rPr>
      </w:pPr>
      <w:r w:rsidRPr="00D317ED">
        <w:rPr>
          <w:rFonts w:ascii="Arial" w:hAnsi="Arial" w:cs="Arial"/>
          <w:i/>
          <w:sz w:val="22"/>
          <w:szCs w:val="17"/>
          <w:lang w:val="fr-FR"/>
        </w:rPr>
        <w:t>Notant</w:t>
      </w:r>
      <w:r w:rsidRPr="00D317ED">
        <w:rPr>
          <w:rFonts w:ascii="Arial" w:hAnsi="Arial" w:cs="Arial"/>
          <w:sz w:val="22"/>
          <w:szCs w:val="17"/>
          <w:lang w:val="fr-FR"/>
        </w:rPr>
        <w:t xml:space="preserve"> qu’en ce qui concerne les albatros et les pétrels, la COP10 a adopté la taxonomie utilisée par l’ACAP comme référence de nomenclature normalisée de la Convention, et que l’ACAP tient compte des plus récentes informations taxonomiques sur les espèces d’albatros et de </w:t>
      </w:r>
      <w:proofErr w:type="spellStart"/>
      <w:r w:rsidRPr="00D317ED">
        <w:rPr>
          <w:rFonts w:ascii="Arial" w:hAnsi="Arial" w:cs="Arial"/>
          <w:sz w:val="22"/>
          <w:szCs w:val="17"/>
          <w:lang w:val="fr-FR"/>
        </w:rPr>
        <w:t>petrels</w:t>
      </w:r>
      <w:proofErr w:type="spellEnd"/>
      <w:r w:rsidRPr="00D317ED">
        <w:rPr>
          <w:rFonts w:ascii="Arial" w:hAnsi="Arial" w:cs="Arial"/>
          <w:sz w:val="22"/>
          <w:szCs w:val="17"/>
          <w:lang w:val="fr-FR"/>
        </w:rPr>
        <w:t>; </w:t>
      </w:r>
    </w:p>
    <w:p w:rsidR="00C26A7B" w:rsidRPr="00D317ED" w:rsidRDefault="00C26A7B" w:rsidP="00C26A7B">
      <w:pPr>
        <w:widowControl/>
        <w:autoSpaceDE/>
        <w:autoSpaceDN/>
        <w:adjustRightInd/>
        <w:jc w:val="both"/>
        <w:rPr>
          <w:rFonts w:ascii="Arial" w:hAnsi="Arial" w:cs="Arial"/>
          <w:sz w:val="22"/>
          <w:szCs w:val="17"/>
          <w:lang w:val="fr-FR"/>
        </w:rPr>
      </w:pPr>
    </w:p>
    <w:p w:rsidR="00C26A7B" w:rsidRPr="00D317ED" w:rsidRDefault="00C26A7B" w:rsidP="00C26A7B">
      <w:pPr>
        <w:widowControl/>
        <w:autoSpaceDE/>
        <w:autoSpaceDN/>
        <w:adjustRightInd/>
        <w:jc w:val="both"/>
        <w:rPr>
          <w:rFonts w:ascii="Arial" w:hAnsi="Arial" w:cs="Arial"/>
          <w:sz w:val="22"/>
          <w:szCs w:val="17"/>
          <w:lang w:val="fr-FR"/>
        </w:rPr>
      </w:pPr>
      <w:r w:rsidRPr="00D317ED">
        <w:rPr>
          <w:rFonts w:ascii="Arial" w:hAnsi="Arial" w:cs="Arial"/>
          <w:i/>
          <w:sz w:val="22"/>
          <w:szCs w:val="17"/>
          <w:lang w:val="fr-FR"/>
        </w:rPr>
        <w:t>Reconnaissant</w:t>
      </w:r>
      <w:r w:rsidRPr="00D317ED">
        <w:rPr>
          <w:rFonts w:ascii="Arial" w:hAnsi="Arial" w:cs="Arial"/>
          <w:sz w:val="22"/>
          <w:szCs w:val="17"/>
          <w:lang w:val="fr-FR"/>
        </w:rPr>
        <w:t xml:space="preserve"> que l’adoption d’une nouvelle référence peut impliquer des cas de synonymie, de regroupement (fusion) et/ou de division d’espèces, et que la CMS a convenu de règles sur la façon d’agir dans de tels cas et de leurs implications pour les annexes; </w:t>
      </w:r>
    </w:p>
    <w:p w:rsidR="00C26A7B" w:rsidRPr="00D317ED" w:rsidRDefault="00C26A7B" w:rsidP="00C26A7B">
      <w:pPr>
        <w:widowControl/>
        <w:autoSpaceDE/>
        <w:autoSpaceDN/>
        <w:adjustRightInd/>
        <w:jc w:val="both"/>
        <w:rPr>
          <w:rFonts w:ascii="Arial" w:hAnsi="Arial" w:cs="Arial"/>
          <w:sz w:val="22"/>
          <w:szCs w:val="17"/>
          <w:lang w:val="fr-FR"/>
        </w:rPr>
      </w:pPr>
    </w:p>
    <w:p w:rsidR="00C26A7B" w:rsidRPr="00D317ED" w:rsidRDefault="00C26A7B" w:rsidP="00C26A7B">
      <w:pPr>
        <w:widowControl/>
        <w:autoSpaceDE/>
        <w:autoSpaceDN/>
        <w:adjustRightInd/>
        <w:jc w:val="both"/>
        <w:rPr>
          <w:rFonts w:ascii="Arial" w:hAnsi="Arial" w:cs="Arial"/>
          <w:sz w:val="22"/>
          <w:szCs w:val="17"/>
          <w:lang w:val="fr-FR"/>
        </w:rPr>
      </w:pPr>
      <w:r w:rsidRPr="00D317ED">
        <w:rPr>
          <w:rFonts w:ascii="Arial" w:hAnsi="Arial" w:cs="Arial"/>
          <w:i/>
          <w:sz w:val="22"/>
          <w:szCs w:val="17"/>
          <w:lang w:val="fr-FR"/>
        </w:rPr>
        <w:t>Notant</w:t>
      </w:r>
      <w:r w:rsidRPr="00D317ED">
        <w:rPr>
          <w:rFonts w:ascii="Arial" w:hAnsi="Arial" w:cs="Arial"/>
          <w:sz w:val="22"/>
          <w:szCs w:val="17"/>
          <w:lang w:val="fr-FR"/>
        </w:rPr>
        <w:t xml:space="preserve"> l’avis du Conseil scientifique de la CMS lors de sa 17ème réunion (Bergen, novembre 2011); </w:t>
      </w:r>
    </w:p>
    <w:p w:rsidR="00C26A7B" w:rsidRPr="00D317ED" w:rsidRDefault="00C26A7B" w:rsidP="00C26A7B">
      <w:pPr>
        <w:widowControl/>
        <w:autoSpaceDE/>
        <w:autoSpaceDN/>
        <w:adjustRightInd/>
        <w:jc w:val="both"/>
        <w:rPr>
          <w:rFonts w:ascii="Arial" w:hAnsi="Arial" w:cs="Arial"/>
          <w:sz w:val="22"/>
          <w:szCs w:val="17"/>
          <w:lang w:val="fr-FR"/>
        </w:rPr>
      </w:pPr>
    </w:p>
    <w:p w:rsidR="00C26A7B" w:rsidRPr="00D317ED" w:rsidRDefault="00C26A7B" w:rsidP="00C26A7B">
      <w:pPr>
        <w:widowControl/>
        <w:autoSpaceDE/>
        <w:autoSpaceDN/>
        <w:adjustRightInd/>
        <w:jc w:val="both"/>
        <w:rPr>
          <w:rFonts w:ascii="Arial" w:hAnsi="Arial" w:cs="Arial"/>
          <w:sz w:val="22"/>
          <w:szCs w:val="17"/>
          <w:lang w:val="fr-FR"/>
        </w:rPr>
      </w:pPr>
      <w:r w:rsidRPr="00D317ED">
        <w:rPr>
          <w:rFonts w:ascii="Arial" w:hAnsi="Arial" w:cs="Arial"/>
          <w:i/>
          <w:sz w:val="22"/>
          <w:szCs w:val="17"/>
          <w:lang w:val="fr-FR"/>
        </w:rPr>
        <w:t>Soulignant</w:t>
      </w:r>
      <w:r w:rsidRPr="00D317ED">
        <w:rPr>
          <w:rFonts w:ascii="Arial" w:hAnsi="Arial" w:cs="Arial"/>
          <w:sz w:val="22"/>
          <w:szCs w:val="17"/>
          <w:lang w:val="fr-FR"/>
        </w:rPr>
        <w:t xml:space="preserve"> que la stabilité au fil du temps de la taxonomie et de la nomenclature des espèces listées sous CMS est essentielle pour assurer une sécurité juridique au niveau de la mise en </w:t>
      </w:r>
      <w:proofErr w:type="spellStart"/>
      <w:r w:rsidRPr="00D317ED">
        <w:rPr>
          <w:rFonts w:ascii="Arial" w:hAnsi="Arial" w:cs="Arial"/>
          <w:sz w:val="22"/>
          <w:szCs w:val="17"/>
          <w:lang w:val="fr-FR"/>
        </w:rPr>
        <w:t>oeuvre</w:t>
      </w:r>
      <w:proofErr w:type="spellEnd"/>
      <w:r w:rsidRPr="00D317ED">
        <w:rPr>
          <w:rFonts w:ascii="Arial" w:hAnsi="Arial" w:cs="Arial"/>
          <w:sz w:val="22"/>
          <w:szCs w:val="17"/>
          <w:lang w:val="fr-FR"/>
        </w:rPr>
        <w:t xml:space="preserve"> de la Convention; et</w:t>
      </w:r>
    </w:p>
    <w:p w:rsidR="00C26A7B" w:rsidRPr="00D317ED" w:rsidRDefault="00C26A7B" w:rsidP="00C26A7B">
      <w:pPr>
        <w:widowControl/>
        <w:autoSpaceDE/>
        <w:autoSpaceDN/>
        <w:adjustRightInd/>
        <w:jc w:val="both"/>
        <w:rPr>
          <w:rFonts w:ascii="Arial" w:hAnsi="Arial" w:cs="Arial"/>
          <w:sz w:val="22"/>
          <w:szCs w:val="17"/>
          <w:lang w:val="fr-FR"/>
        </w:rPr>
      </w:pPr>
    </w:p>
    <w:p w:rsidR="00C26A7B" w:rsidRPr="00D317ED" w:rsidRDefault="00C26A7B" w:rsidP="00C26A7B">
      <w:pPr>
        <w:widowControl/>
        <w:autoSpaceDE/>
        <w:autoSpaceDN/>
        <w:adjustRightInd/>
        <w:jc w:val="both"/>
        <w:rPr>
          <w:rFonts w:ascii="Arial" w:hAnsi="Arial" w:cs="Arial"/>
          <w:sz w:val="22"/>
          <w:szCs w:val="17"/>
          <w:lang w:val="fr-FR"/>
        </w:rPr>
      </w:pPr>
      <w:r w:rsidRPr="00D317ED">
        <w:rPr>
          <w:rFonts w:ascii="Arial" w:hAnsi="Arial" w:cs="Arial"/>
          <w:i/>
          <w:sz w:val="22"/>
          <w:szCs w:val="17"/>
          <w:lang w:val="fr-FR"/>
        </w:rPr>
        <w:lastRenderedPageBreak/>
        <w:t>Reconnaissant</w:t>
      </w:r>
      <w:r w:rsidRPr="00D317ED">
        <w:rPr>
          <w:rFonts w:ascii="Arial" w:hAnsi="Arial" w:cs="Arial"/>
          <w:sz w:val="22"/>
          <w:szCs w:val="17"/>
          <w:lang w:val="fr-FR"/>
        </w:rPr>
        <w:t xml:space="preserve"> que la taxonomie utilisée dans les Annexes à la Convention sera plus utile aux Parties si elle est normalisée par des références de nomenclature;</w:t>
      </w:r>
    </w:p>
    <w:p w:rsidR="00C26A7B" w:rsidRPr="00D317ED" w:rsidRDefault="00C26A7B" w:rsidP="00875ABD">
      <w:pPr>
        <w:jc w:val="both"/>
        <w:rPr>
          <w:rFonts w:ascii="Arial" w:hAnsi="Arial" w:cs="Arial"/>
          <w:sz w:val="22"/>
          <w:szCs w:val="22"/>
          <w:lang w:val="fr-FR"/>
        </w:rPr>
      </w:pPr>
    </w:p>
    <w:p w:rsidR="00875ABD" w:rsidRPr="00D317ED" w:rsidRDefault="00875ABD" w:rsidP="00875ABD">
      <w:pPr>
        <w:jc w:val="both"/>
        <w:rPr>
          <w:rFonts w:ascii="Arial" w:hAnsi="Arial" w:cs="Arial"/>
          <w:sz w:val="22"/>
          <w:szCs w:val="22"/>
          <w:lang w:val="fr-FR"/>
        </w:rPr>
      </w:pPr>
    </w:p>
    <w:p w:rsidR="00C26A7B" w:rsidRPr="00D317ED" w:rsidRDefault="00C26A7B" w:rsidP="00C26A7B">
      <w:pPr>
        <w:jc w:val="center"/>
        <w:rPr>
          <w:rFonts w:ascii="Arial" w:hAnsi="Arial" w:cs="Arial"/>
          <w:i/>
          <w:sz w:val="22"/>
          <w:szCs w:val="22"/>
          <w:lang w:val="fr-FR"/>
        </w:rPr>
      </w:pPr>
      <w:r w:rsidRPr="00D317ED">
        <w:rPr>
          <w:rFonts w:ascii="Arial" w:hAnsi="Arial" w:cs="Arial"/>
          <w:i/>
          <w:sz w:val="22"/>
          <w:szCs w:val="22"/>
          <w:lang w:val="fr-FR"/>
        </w:rPr>
        <w:t>La Conférence des Parties à la Convention sur la conservation des espèces migratrices appartenant à la faune sauvage</w:t>
      </w:r>
    </w:p>
    <w:p w:rsidR="00875ABD" w:rsidRPr="00D317ED" w:rsidRDefault="00875ABD" w:rsidP="00875ABD">
      <w:pPr>
        <w:jc w:val="both"/>
        <w:rPr>
          <w:rFonts w:ascii="Arial" w:hAnsi="Arial" w:cs="Arial"/>
          <w:sz w:val="22"/>
          <w:szCs w:val="22"/>
          <w:lang w:val="fr-FR"/>
        </w:rPr>
      </w:pPr>
    </w:p>
    <w:p w:rsidR="00BA00F5" w:rsidRPr="00BA00F5" w:rsidRDefault="00C26A7B" w:rsidP="00BA00F5">
      <w:pPr>
        <w:pStyle w:val="Listenabsatz"/>
        <w:numPr>
          <w:ilvl w:val="0"/>
          <w:numId w:val="44"/>
        </w:numPr>
        <w:ind w:left="360" w:hanging="360"/>
        <w:jc w:val="both"/>
        <w:rPr>
          <w:rFonts w:ascii="Arial" w:hAnsi="Arial" w:cs="Arial"/>
          <w:sz w:val="22"/>
          <w:szCs w:val="22"/>
          <w:lang w:val="fr-FR"/>
        </w:rPr>
      </w:pPr>
      <w:r w:rsidRPr="00D317ED">
        <w:rPr>
          <w:rFonts w:ascii="Arial" w:hAnsi="Arial" w:cs="Arial"/>
          <w:i/>
          <w:sz w:val="22"/>
          <w:szCs w:val="17"/>
          <w:lang w:val="fr-FR"/>
        </w:rPr>
        <w:t xml:space="preserve">Adopte </w:t>
      </w:r>
      <w:r w:rsidRPr="00D317ED">
        <w:rPr>
          <w:rFonts w:ascii="Arial" w:hAnsi="Arial" w:cs="Arial"/>
          <w:sz w:val="22"/>
          <w:szCs w:val="17"/>
          <w:lang w:val="fr-FR"/>
        </w:rPr>
        <w:t>la liste ci-après de références normalisées</w:t>
      </w:r>
      <w:r w:rsidRPr="00D317ED">
        <w:rPr>
          <w:rFonts w:ascii="Arial" w:hAnsi="Arial" w:cs="Arial"/>
          <w:sz w:val="22"/>
          <w:lang w:val="fr-FR"/>
        </w:rPr>
        <w:footnoteReference w:customMarkFollows="1" w:id="4"/>
        <w:t>1</w:t>
      </w:r>
      <w:r w:rsidRPr="00D317ED">
        <w:rPr>
          <w:rFonts w:ascii="Arial" w:hAnsi="Arial" w:cs="Arial"/>
          <w:sz w:val="22"/>
          <w:szCs w:val="17"/>
          <w:lang w:val="fr-FR"/>
        </w:rPr>
        <w:t xml:space="preserve"> figurant dans l’annexe, </w:t>
      </w:r>
      <w:r w:rsidR="00D13F34" w:rsidRPr="00D317ED">
        <w:rPr>
          <w:rFonts w:ascii="Arial" w:hAnsi="Arial" w:cs="Arial"/>
          <w:sz w:val="22"/>
          <w:szCs w:val="17"/>
          <w:lang w:val="fr-FR"/>
        </w:rPr>
        <w:t>à</w:t>
      </w:r>
      <w:r w:rsidRPr="00D317ED">
        <w:rPr>
          <w:rFonts w:ascii="Arial" w:hAnsi="Arial" w:cs="Arial"/>
          <w:sz w:val="22"/>
          <w:szCs w:val="17"/>
          <w:lang w:val="fr-FR"/>
        </w:rPr>
        <w:t xml:space="preserve"> être retenue et utilisée dans la préparation de propositions pour amender les annexes à </w:t>
      </w:r>
      <w:r w:rsidRPr="00BA00F5">
        <w:rPr>
          <w:rFonts w:ascii="Arial" w:hAnsi="Arial" w:cs="Arial"/>
          <w:sz w:val="22"/>
          <w:szCs w:val="17"/>
          <w:lang w:val="fr-FR"/>
        </w:rPr>
        <w:t>la CMS</w:t>
      </w:r>
      <w:r w:rsidR="00832AED" w:rsidRPr="00BA00F5">
        <w:rPr>
          <w:rFonts w:ascii="Arial" w:hAnsi="Arial" w:cs="Arial"/>
          <w:sz w:val="22"/>
          <w:szCs w:val="17"/>
          <w:lang w:val="fr-FR"/>
        </w:rPr>
        <w:t> </w:t>
      </w:r>
      <w:r w:rsidR="00875ABD" w:rsidRPr="00BA00F5">
        <w:rPr>
          <w:rFonts w:ascii="Arial" w:hAnsi="Arial" w:cs="Arial"/>
          <w:sz w:val="22"/>
          <w:szCs w:val="22"/>
          <w:lang w:val="fr-FR"/>
        </w:rPr>
        <w:t>;</w:t>
      </w:r>
    </w:p>
    <w:p w:rsidR="00875ABD" w:rsidRPr="00BA00F5" w:rsidRDefault="00875ABD" w:rsidP="00875ABD">
      <w:pPr>
        <w:ind w:left="1440" w:hanging="1440"/>
        <w:jc w:val="both"/>
        <w:rPr>
          <w:rFonts w:ascii="Arial" w:hAnsi="Arial" w:cs="Arial"/>
          <w:sz w:val="22"/>
          <w:szCs w:val="22"/>
          <w:lang w:val="fr-FR"/>
        </w:rPr>
      </w:pPr>
      <w:r w:rsidRPr="00BA00F5">
        <w:rPr>
          <w:rFonts w:ascii="Arial" w:hAnsi="Arial" w:cs="Arial"/>
          <w:i/>
          <w:sz w:val="22"/>
          <w:szCs w:val="22"/>
          <w:lang w:val="fr-FR"/>
        </w:rPr>
        <w:t>1. bis</w:t>
      </w:r>
      <w:r w:rsidRPr="00BA00F5">
        <w:rPr>
          <w:rFonts w:ascii="Arial" w:hAnsi="Arial" w:cs="Arial"/>
          <w:sz w:val="22"/>
          <w:szCs w:val="22"/>
          <w:lang w:val="fr-FR"/>
        </w:rPr>
        <w:t xml:space="preserve"> </w:t>
      </w:r>
      <w:r w:rsidRPr="00BA00F5">
        <w:rPr>
          <w:rFonts w:ascii="Arial" w:hAnsi="Arial" w:cs="Arial"/>
          <w:sz w:val="22"/>
          <w:szCs w:val="22"/>
          <w:lang w:val="fr-FR"/>
        </w:rPr>
        <w:tab/>
      </w:r>
      <w:r w:rsidR="00832AED" w:rsidRPr="00BA00F5">
        <w:rPr>
          <w:rFonts w:ascii="Arial" w:hAnsi="Arial" w:cs="Arial"/>
          <w:i/>
          <w:sz w:val="22"/>
          <w:szCs w:val="22"/>
          <w:u w:val="single"/>
          <w:lang w:val="fr-FR"/>
        </w:rPr>
        <w:t>Accepte</w:t>
      </w:r>
      <w:r w:rsidRPr="00BA00F5">
        <w:rPr>
          <w:rFonts w:ascii="Arial" w:hAnsi="Arial" w:cs="Arial"/>
          <w:sz w:val="22"/>
          <w:szCs w:val="22"/>
          <w:u w:val="single"/>
          <w:lang w:val="fr-FR"/>
        </w:rPr>
        <w:t xml:space="preserve"> </w:t>
      </w:r>
      <w:r w:rsidR="00832AED" w:rsidRPr="00BA00F5">
        <w:rPr>
          <w:rFonts w:ascii="Arial" w:hAnsi="Arial" w:cs="Arial"/>
          <w:sz w:val="22"/>
          <w:szCs w:val="22"/>
          <w:u w:val="single"/>
          <w:lang w:val="fr-FR"/>
        </w:rPr>
        <w:t>de se référer à la</w:t>
      </w:r>
      <w:r w:rsidRPr="00BA00F5">
        <w:rPr>
          <w:rFonts w:ascii="Arial" w:hAnsi="Arial" w:cs="Arial"/>
          <w:sz w:val="22"/>
          <w:szCs w:val="22"/>
          <w:u w:val="single"/>
          <w:lang w:val="fr-FR"/>
        </w:rPr>
        <w:t xml:space="preserve"> version</w:t>
      </w:r>
      <w:r w:rsidR="00832AED" w:rsidRPr="00BA00F5">
        <w:rPr>
          <w:rFonts w:ascii="Arial" w:hAnsi="Arial" w:cs="Arial"/>
          <w:sz w:val="22"/>
          <w:szCs w:val="22"/>
          <w:u w:val="single"/>
          <w:lang w:val="fr-FR"/>
        </w:rPr>
        <w:t xml:space="preserve"> en ligne</w:t>
      </w:r>
      <w:r w:rsidRPr="00BA00F5">
        <w:rPr>
          <w:rFonts w:ascii="Arial" w:hAnsi="Arial" w:cs="Arial"/>
          <w:sz w:val="22"/>
          <w:szCs w:val="22"/>
          <w:u w:val="single"/>
          <w:lang w:val="fr-FR"/>
        </w:rPr>
        <w:t xml:space="preserve"> </w:t>
      </w:r>
      <w:r w:rsidR="00832AED" w:rsidRPr="00BA00F5">
        <w:rPr>
          <w:rFonts w:ascii="Arial" w:hAnsi="Arial" w:cs="Arial"/>
          <w:sz w:val="22"/>
          <w:szCs w:val="22"/>
          <w:u w:val="single"/>
          <w:lang w:val="fr-FR"/>
        </w:rPr>
        <w:t>d’</w:t>
      </w:r>
      <w:proofErr w:type="spellStart"/>
      <w:r w:rsidRPr="00BA00F5">
        <w:rPr>
          <w:rFonts w:ascii="Arial" w:hAnsi="Arial" w:cs="Arial"/>
          <w:sz w:val="22"/>
          <w:szCs w:val="22"/>
          <w:u w:val="single"/>
          <w:lang w:val="fr-FR"/>
        </w:rPr>
        <w:t>Eschmeyer</w:t>
      </w:r>
      <w:proofErr w:type="spellEnd"/>
      <w:r w:rsidRPr="00BA00F5">
        <w:rPr>
          <w:rFonts w:ascii="Arial" w:hAnsi="Arial" w:cs="Arial"/>
          <w:sz w:val="22"/>
          <w:szCs w:val="22"/>
          <w:u w:val="single"/>
          <w:lang w:val="fr-FR"/>
        </w:rPr>
        <w:t xml:space="preserve">, W. N., R. </w:t>
      </w:r>
      <w:proofErr w:type="spellStart"/>
      <w:r w:rsidRPr="00BA00F5">
        <w:rPr>
          <w:rFonts w:ascii="Arial" w:hAnsi="Arial" w:cs="Arial"/>
          <w:sz w:val="22"/>
          <w:szCs w:val="22"/>
          <w:u w:val="single"/>
          <w:lang w:val="fr-FR"/>
        </w:rPr>
        <w:t>Fricke</w:t>
      </w:r>
      <w:proofErr w:type="spellEnd"/>
      <w:r w:rsidRPr="00BA00F5">
        <w:rPr>
          <w:rFonts w:ascii="Arial" w:hAnsi="Arial" w:cs="Arial"/>
          <w:sz w:val="22"/>
          <w:szCs w:val="22"/>
          <w:u w:val="single"/>
          <w:lang w:val="fr-FR"/>
        </w:rPr>
        <w:t xml:space="preserve">, </w:t>
      </w:r>
      <w:r w:rsidR="00832AED" w:rsidRPr="00BA00F5">
        <w:rPr>
          <w:rFonts w:ascii="Arial" w:hAnsi="Arial" w:cs="Arial"/>
          <w:sz w:val="22"/>
          <w:szCs w:val="22"/>
          <w:u w:val="single"/>
          <w:lang w:val="fr-FR"/>
        </w:rPr>
        <w:t>et</w:t>
      </w:r>
      <w:r w:rsidRPr="00BA00F5">
        <w:rPr>
          <w:rFonts w:ascii="Arial" w:hAnsi="Arial" w:cs="Arial"/>
          <w:sz w:val="22"/>
          <w:szCs w:val="22"/>
          <w:u w:val="single"/>
          <w:lang w:val="fr-FR"/>
        </w:rPr>
        <w:t xml:space="preserve"> R. van der </w:t>
      </w:r>
      <w:proofErr w:type="spellStart"/>
      <w:r w:rsidRPr="00BA00F5">
        <w:rPr>
          <w:rFonts w:ascii="Arial" w:hAnsi="Arial" w:cs="Arial"/>
          <w:sz w:val="22"/>
          <w:szCs w:val="22"/>
          <w:u w:val="single"/>
          <w:lang w:val="fr-FR"/>
        </w:rPr>
        <w:t>Laan</w:t>
      </w:r>
      <w:proofErr w:type="spellEnd"/>
      <w:r w:rsidRPr="00BA00F5">
        <w:rPr>
          <w:rFonts w:ascii="Arial" w:hAnsi="Arial" w:cs="Arial"/>
          <w:sz w:val="22"/>
          <w:szCs w:val="22"/>
          <w:u w:val="single"/>
          <w:lang w:val="fr-FR"/>
        </w:rPr>
        <w:t xml:space="preserve"> (</w:t>
      </w:r>
      <w:proofErr w:type="spellStart"/>
      <w:r w:rsidRPr="00BA00F5">
        <w:rPr>
          <w:rFonts w:ascii="Arial" w:hAnsi="Arial" w:cs="Arial"/>
          <w:sz w:val="22"/>
          <w:szCs w:val="22"/>
          <w:u w:val="single"/>
          <w:lang w:val="fr-FR"/>
        </w:rPr>
        <w:t>eds</w:t>
      </w:r>
      <w:proofErr w:type="spellEnd"/>
      <w:r w:rsidRPr="00BA00F5">
        <w:rPr>
          <w:rFonts w:ascii="Arial" w:hAnsi="Arial" w:cs="Arial"/>
          <w:sz w:val="22"/>
          <w:szCs w:val="22"/>
          <w:u w:val="single"/>
          <w:lang w:val="fr-FR"/>
        </w:rPr>
        <w:t xml:space="preserve">.), </w:t>
      </w:r>
      <w:proofErr w:type="spellStart"/>
      <w:r w:rsidRPr="00BA00F5">
        <w:rPr>
          <w:rFonts w:ascii="Arial" w:hAnsi="Arial" w:cs="Arial"/>
          <w:sz w:val="22"/>
          <w:szCs w:val="22"/>
          <w:u w:val="single"/>
          <w:lang w:val="fr-FR"/>
        </w:rPr>
        <w:t>Catalog</w:t>
      </w:r>
      <w:proofErr w:type="spellEnd"/>
      <w:r w:rsidRPr="00BA00F5">
        <w:rPr>
          <w:rFonts w:ascii="Arial" w:hAnsi="Arial" w:cs="Arial"/>
          <w:sz w:val="22"/>
          <w:szCs w:val="22"/>
          <w:u w:val="single"/>
          <w:lang w:val="fr-FR"/>
        </w:rPr>
        <w:t xml:space="preserve"> of </w:t>
      </w:r>
      <w:proofErr w:type="spellStart"/>
      <w:r w:rsidRPr="00BA00F5">
        <w:rPr>
          <w:rFonts w:ascii="Arial" w:hAnsi="Arial" w:cs="Arial"/>
          <w:sz w:val="22"/>
          <w:szCs w:val="22"/>
          <w:u w:val="single"/>
          <w:lang w:val="fr-FR"/>
        </w:rPr>
        <w:t>Fishes</w:t>
      </w:r>
      <w:proofErr w:type="spellEnd"/>
      <w:r w:rsidRPr="00BA00F5">
        <w:rPr>
          <w:rFonts w:ascii="Arial" w:hAnsi="Arial" w:cs="Arial"/>
          <w:sz w:val="22"/>
          <w:szCs w:val="22"/>
          <w:u w:val="single"/>
          <w:lang w:val="fr-FR"/>
        </w:rPr>
        <w:t xml:space="preserve">: </w:t>
      </w:r>
      <w:proofErr w:type="spellStart"/>
      <w:r w:rsidRPr="00BA00F5">
        <w:rPr>
          <w:rFonts w:ascii="Arial" w:hAnsi="Arial" w:cs="Arial"/>
          <w:sz w:val="22"/>
          <w:szCs w:val="22"/>
          <w:u w:val="single"/>
          <w:lang w:val="fr-FR"/>
        </w:rPr>
        <w:t>Genera</w:t>
      </w:r>
      <w:proofErr w:type="spellEnd"/>
      <w:r w:rsidRPr="00BA00F5">
        <w:rPr>
          <w:rFonts w:ascii="Arial" w:hAnsi="Arial" w:cs="Arial"/>
          <w:sz w:val="22"/>
          <w:szCs w:val="22"/>
          <w:u w:val="single"/>
          <w:lang w:val="fr-FR"/>
        </w:rPr>
        <w:t xml:space="preserve">, </w:t>
      </w:r>
      <w:proofErr w:type="spellStart"/>
      <w:r w:rsidRPr="00BA00F5">
        <w:rPr>
          <w:rFonts w:ascii="Arial" w:hAnsi="Arial" w:cs="Arial"/>
          <w:sz w:val="22"/>
          <w:szCs w:val="22"/>
          <w:u w:val="single"/>
          <w:lang w:val="fr-FR"/>
        </w:rPr>
        <w:t>Species</w:t>
      </w:r>
      <w:proofErr w:type="spellEnd"/>
      <w:r w:rsidRPr="00BA00F5">
        <w:rPr>
          <w:rFonts w:ascii="Arial" w:hAnsi="Arial" w:cs="Arial"/>
          <w:sz w:val="22"/>
          <w:szCs w:val="22"/>
          <w:u w:val="single"/>
          <w:lang w:val="fr-FR"/>
        </w:rPr>
        <w:t xml:space="preserve">, </w:t>
      </w:r>
      <w:proofErr w:type="spellStart"/>
      <w:r w:rsidRPr="00BA00F5">
        <w:rPr>
          <w:rFonts w:ascii="Arial" w:hAnsi="Arial" w:cs="Arial"/>
          <w:sz w:val="22"/>
          <w:szCs w:val="22"/>
          <w:u w:val="single"/>
          <w:lang w:val="fr-FR"/>
        </w:rPr>
        <w:t>References</w:t>
      </w:r>
      <w:proofErr w:type="spellEnd"/>
      <w:r w:rsidRPr="00BA00F5">
        <w:rPr>
          <w:rFonts w:ascii="Arial" w:hAnsi="Arial" w:cs="Arial"/>
          <w:sz w:val="22"/>
          <w:szCs w:val="22"/>
          <w:u w:val="single"/>
          <w:lang w:val="fr-FR"/>
        </w:rPr>
        <w:t xml:space="preserve"> (</w:t>
      </w:r>
      <w:hyperlink r:id="rId21" w:history="1">
        <w:r w:rsidRPr="00BA00F5">
          <w:rPr>
            <w:rStyle w:val="Hyperlink"/>
            <w:rFonts w:ascii="Arial" w:hAnsi="Arial" w:cs="Arial"/>
            <w:sz w:val="22"/>
            <w:szCs w:val="22"/>
            <w:lang w:val="fr-FR"/>
          </w:rPr>
          <w:t>http://researcharchive.calacademy.org/research/ichthyology/catalog/fishcatmain</w:t>
        </w:r>
      </w:hyperlink>
      <w:r w:rsidRPr="00BA00F5">
        <w:rPr>
          <w:rFonts w:ascii="Arial" w:hAnsi="Arial" w:cs="Arial"/>
          <w:sz w:val="22"/>
          <w:szCs w:val="22"/>
          <w:u w:val="single"/>
          <w:lang w:val="fr-FR"/>
        </w:rPr>
        <w:t xml:space="preserve">) </w:t>
      </w:r>
      <w:r w:rsidR="00832AED" w:rsidRPr="00BA00F5">
        <w:rPr>
          <w:rFonts w:ascii="Arial" w:hAnsi="Arial" w:cs="Arial"/>
          <w:sz w:val="22"/>
          <w:szCs w:val="22"/>
          <w:u w:val="single"/>
          <w:lang w:val="fr-FR"/>
        </w:rPr>
        <w:t>comme</w:t>
      </w:r>
      <w:r w:rsidRPr="00BA00F5">
        <w:rPr>
          <w:rFonts w:ascii="Arial" w:hAnsi="Arial" w:cs="Arial"/>
          <w:sz w:val="22"/>
          <w:szCs w:val="22"/>
          <w:u w:val="single"/>
          <w:lang w:val="fr-FR"/>
        </w:rPr>
        <w:t xml:space="preserve"> </w:t>
      </w:r>
      <w:r w:rsidR="00832AED" w:rsidRPr="00BA00F5">
        <w:rPr>
          <w:rFonts w:ascii="Arial" w:hAnsi="Arial" w:cs="Arial"/>
          <w:sz w:val="22"/>
          <w:szCs w:val="22"/>
          <w:u w:val="single"/>
          <w:lang w:val="fr-FR"/>
        </w:rPr>
        <w:t>référence</w:t>
      </w:r>
      <w:r w:rsidRPr="00BA00F5">
        <w:rPr>
          <w:rFonts w:ascii="Arial" w:hAnsi="Arial" w:cs="Arial"/>
          <w:sz w:val="22"/>
          <w:szCs w:val="22"/>
          <w:u w:val="single"/>
          <w:lang w:val="fr-FR"/>
        </w:rPr>
        <w:t xml:space="preserve"> </w:t>
      </w:r>
      <w:r w:rsidR="00832AED" w:rsidRPr="00BA00F5">
        <w:rPr>
          <w:rFonts w:ascii="Arial" w:hAnsi="Arial" w:cs="Arial"/>
          <w:sz w:val="22"/>
          <w:szCs w:val="22"/>
          <w:u w:val="single"/>
          <w:lang w:val="fr-FR"/>
        </w:rPr>
        <w:t>pour les poissons au moment de l’inscription d’une nouvelle espèce aux Annexes de la</w:t>
      </w:r>
      <w:r w:rsidRPr="00BA00F5">
        <w:rPr>
          <w:rFonts w:ascii="Arial" w:hAnsi="Arial" w:cs="Arial"/>
          <w:sz w:val="22"/>
          <w:szCs w:val="22"/>
          <w:u w:val="single"/>
          <w:lang w:val="fr-FR"/>
        </w:rPr>
        <w:t xml:space="preserve"> CMS </w:t>
      </w:r>
      <w:r w:rsidR="00832AED" w:rsidRPr="00BA00F5">
        <w:rPr>
          <w:rFonts w:ascii="Arial" w:hAnsi="Arial" w:cs="Arial"/>
          <w:sz w:val="22"/>
          <w:szCs w:val="22"/>
          <w:u w:val="single"/>
          <w:lang w:val="fr-FR"/>
        </w:rPr>
        <w:t>et</w:t>
      </w:r>
      <w:r w:rsidRPr="00BA00F5">
        <w:rPr>
          <w:rFonts w:ascii="Arial" w:hAnsi="Arial" w:cs="Arial"/>
          <w:sz w:val="22"/>
          <w:szCs w:val="22"/>
          <w:u w:val="single"/>
          <w:lang w:val="fr-FR"/>
        </w:rPr>
        <w:t xml:space="preserve"> </w:t>
      </w:r>
      <w:r w:rsidR="00832AED" w:rsidRPr="00BA00F5">
        <w:rPr>
          <w:rFonts w:ascii="Arial" w:hAnsi="Arial" w:cs="Arial"/>
          <w:i/>
          <w:sz w:val="22"/>
          <w:szCs w:val="22"/>
          <w:u w:val="single"/>
          <w:lang w:val="fr-FR"/>
        </w:rPr>
        <w:t>demande</w:t>
      </w:r>
      <w:r w:rsidRPr="00BA00F5">
        <w:rPr>
          <w:rFonts w:ascii="Arial" w:hAnsi="Arial" w:cs="Arial"/>
          <w:sz w:val="22"/>
          <w:szCs w:val="22"/>
          <w:u w:val="single"/>
          <w:lang w:val="fr-FR"/>
        </w:rPr>
        <w:t xml:space="preserve"> </w:t>
      </w:r>
      <w:r w:rsidR="00832AED" w:rsidRPr="00BA00F5">
        <w:rPr>
          <w:rFonts w:ascii="Arial" w:hAnsi="Arial" w:cs="Arial"/>
          <w:sz w:val="22"/>
          <w:szCs w:val="22"/>
          <w:u w:val="single"/>
          <w:lang w:val="fr-FR"/>
        </w:rPr>
        <w:t>au</w:t>
      </w:r>
      <w:r w:rsidRPr="00BA00F5">
        <w:rPr>
          <w:rFonts w:ascii="Arial" w:hAnsi="Arial" w:cs="Arial"/>
          <w:sz w:val="22"/>
          <w:szCs w:val="22"/>
          <w:u w:val="single"/>
          <w:lang w:val="fr-FR"/>
        </w:rPr>
        <w:t xml:space="preserve"> </w:t>
      </w:r>
      <w:r w:rsidR="00832AED" w:rsidRPr="00BA00F5">
        <w:rPr>
          <w:rFonts w:ascii="Arial" w:hAnsi="Arial" w:cs="Arial"/>
          <w:sz w:val="22"/>
          <w:szCs w:val="22"/>
          <w:u w:val="single"/>
          <w:lang w:val="fr-FR"/>
        </w:rPr>
        <w:t>Secrétariat</w:t>
      </w:r>
      <w:r w:rsidRPr="00BA00F5">
        <w:rPr>
          <w:rFonts w:ascii="Arial" w:hAnsi="Arial" w:cs="Arial"/>
          <w:sz w:val="22"/>
          <w:szCs w:val="22"/>
          <w:u w:val="single"/>
          <w:lang w:val="fr-FR"/>
        </w:rPr>
        <w:t xml:space="preserve"> </w:t>
      </w:r>
      <w:r w:rsidR="00832AED" w:rsidRPr="00BA00F5">
        <w:rPr>
          <w:rFonts w:ascii="Arial" w:hAnsi="Arial" w:cs="Arial"/>
          <w:sz w:val="22"/>
          <w:szCs w:val="22"/>
          <w:u w:val="single"/>
          <w:lang w:val="fr-FR"/>
        </w:rPr>
        <w:t>de conserver une copie papier de la</w:t>
      </w:r>
      <w:r w:rsidRPr="00BA00F5">
        <w:rPr>
          <w:rFonts w:ascii="Arial" w:hAnsi="Arial" w:cs="Arial"/>
          <w:sz w:val="22"/>
          <w:szCs w:val="22"/>
          <w:u w:val="single"/>
          <w:lang w:val="fr-FR"/>
        </w:rPr>
        <w:t xml:space="preserve"> </w:t>
      </w:r>
      <w:r w:rsidR="00832AED" w:rsidRPr="00BA00F5">
        <w:rPr>
          <w:rFonts w:ascii="Arial" w:hAnsi="Arial" w:cs="Arial"/>
          <w:sz w:val="22"/>
          <w:szCs w:val="22"/>
          <w:u w:val="single"/>
          <w:lang w:val="fr-FR"/>
        </w:rPr>
        <w:t>référence en ligne</w:t>
      </w:r>
      <w:r w:rsidRPr="00BA00F5">
        <w:rPr>
          <w:rFonts w:ascii="Arial" w:hAnsi="Arial" w:cs="Arial"/>
          <w:sz w:val="22"/>
          <w:szCs w:val="22"/>
          <w:u w:val="single"/>
          <w:lang w:val="fr-FR"/>
        </w:rPr>
        <w:t xml:space="preserve"> </w:t>
      </w:r>
      <w:r w:rsidR="00832AED" w:rsidRPr="00BA00F5">
        <w:rPr>
          <w:rFonts w:ascii="Arial" w:hAnsi="Arial" w:cs="Arial"/>
          <w:sz w:val="22"/>
          <w:szCs w:val="22"/>
          <w:u w:val="single"/>
          <w:lang w:val="fr-FR"/>
        </w:rPr>
        <w:t>comme référence</w:t>
      </w:r>
      <w:r w:rsidRPr="00BA00F5">
        <w:rPr>
          <w:rFonts w:ascii="Arial" w:hAnsi="Arial" w:cs="Arial"/>
          <w:sz w:val="22"/>
          <w:szCs w:val="22"/>
          <w:u w:val="single"/>
          <w:lang w:val="fr-FR"/>
        </w:rPr>
        <w:t xml:space="preserve"> standard </w:t>
      </w:r>
      <w:r w:rsidR="00832AED" w:rsidRPr="00BA00F5">
        <w:rPr>
          <w:rFonts w:ascii="Arial" w:hAnsi="Arial" w:cs="Arial"/>
          <w:sz w:val="22"/>
          <w:szCs w:val="22"/>
          <w:u w:val="single"/>
          <w:lang w:val="fr-FR"/>
        </w:rPr>
        <w:t>pour l’espèce nouvellement inscrite </w:t>
      </w:r>
      <w:r w:rsidRPr="00BA00F5">
        <w:rPr>
          <w:rFonts w:ascii="Arial" w:hAnsi="Arial" w:cs="Arial"/>
          <w:sz w:val="22"/>
          <w:szCs w:val="22"/>
          <w:u w:val="single"/>
          <w:lang w:val="fr-FR"/>
        </w:rPr>
        <w:t>;</w:t>
      </w:r>
    </w:p>
    <w:p w:rsidR="00875ABD" w:rsidRPr="00BA00F5" w:rsidRDefault="00875ABD" w:rsidP="00875ABD">
      <w:pPr>
        <w:rPr>
          <w:rFonts w:ascii="Arial" w:hAnsi="Arial" w:cs="Arial"/>
          <w:sz w:val="22"/>
          <w:szCs w:val="22"/>
          <w:lang w:val="fr-FR"/>
        </w:rPr>
      </w:pPr>
    </w:p>
    <w:p w:rsidR="00875ABD" w:rsidRPr="00BA00F5" w:rsidRDefault="00875ABD" w:rsidP="00875ABD">
      <w:pPr>
        <w:ind w:left="1440" w:hanging="1440"/>
        <w:jc w:val="both"/>
        <w:rPr>
          <w:rFonts w:ascii="Arial" w:hAnsi="Arial" w:cs="Arial"/>
          <w:sz w:val="22"/>
          <w:szCs w:val="22"/>
          <w:lang w:val="fr-FR"/>
        </w:rPr>
      </w:pPr>
      <w:r w:rsidRPr="00BA00F5">
        <w:rPr>
          <w:rFonts w:ascii="Arial" w:hAnsi="Arial" w:cs="Arial"/>
          <w:i/>
          <w:sz w:val="22"/>
          <w:szCs w:val="22"/>
          <w:lang w:val="fr-FR"/>
        </w:rPr>
        <w:t>1. ter</w:t>
      </w:r>
      <w:r w:rsidRPr="00BA00F5">
        <w:rPr>
          <w:rFonts w:ascii="Arial" w:hAnsi="Arial" w:cs="Arial"/>
          <w:sz w:val="22"/>
          <w:szCs w:val="22"/>
          <w:lang w:val="fr-FR"/>
        </w:rPr>
        <w:tab/>
      </w:r>
      <w:r w:rsidR="00031952" w:rsidRPr="00BA00F5">
        <w:rPr>
          <w:rFonts w:ascii="Arial" w:hAnsi="Arial" w:cs="Arial"/>
          <w:i/>
          <w:sz w:val="22"/>
          <w:szCs w:val="22"/>
          <w:u w:val="single"/>
          <w:lang w:val="fr-FR"/>
        </w:rPr>
        <w:t>Demande</w:t>
      </w:r>
      <w:r w:rsidRPr="00BA00F5">
        <w:rPr>
          <w:rFonts w:ascii="Arial" w:hAnsi="Arial" w:cs="Arial"/>
          <w:i/>
          <w:sz w:val="22"/>
          <w:szCs w:val="22"/>
          <w:u w:val="single"/>
          <w:lang w:val="fr-FR"/>
        </w:rPr>
        <w:t xml:space="preserve"> </w:t>
      </w:r>
      <w:r w:rsidR="00031952" w:rsidRPr="00BA00F5">
        <w:rPr>
          <w:rFonts w:ascii="Arial" w:hAnsi="Arial" w:cs="Arial"/>
          <w:sz w:val="22"/>
          <w:szCs w:val="22"/>
          <w:u w:val="single"/>
          <w:lang w:val="fr-FR"/>
        </w:rPr>
        <w:t>au Conseil scientifique d’examiner la</w:t>
      </w:r>
      <w:r w:rsidRPr="00BA00F5">
        <w:rPr>
          <w:rFonts w:ascii="Arial" w:hAnsi="Arial" w:cs="Arial"/>
          <w:sz w:val="22"/>
          <w:szCs w:val="22"/>
          <w:u w:val="single"/>
          <w:lang w:val="fr-FR"/>
        </w:rPr>
        <w:t xml:space="preserve"> version </w:t>
      </w:r>
      <w:r w:rsidR="00031952" w:rsidRPr="00BA00F5">
        <w:rPr>
          <w:rFonts w:ascii="Arial" w:hAnsi="Arial" w:cs="Arial"/>
          <w:sz w:val="22"/>
          <w:szCs w:val="22"/>
          <w:u w:val="single"/>
          <w:lang w:val="fr-FR"/>
        </w:rPr>
        <w:t>en ligne de la</w:t>
      </w:r>
      <w:r w:rsidRPr="00BA00F5">
        <w:rPr>
          <w:rFonts w:ascii="Arial" w:hAnsi="Arial" w:cs="Arial"/>
          <w:sz w:val="22"/>
          <w:szCs w:val="22"/>
          <w:u w:val="single"/>
          <w:lang w:val="fr-FR"/>
        </w:rPr>
        <w:t xml:space="preserve"> </w:t>
      </w:r>
      <w:r w:rsidR="00031952" w:rsidRPr="00BA00F5">
        <w:rPr>
          <w:rFonts w:ascii="Arial" w:hAnsi="Arial" w:cs="Arial"/>
          <w:sz w:val="22"/>
          <w:szCs w:val="22"/>
          <w:u w:val="single"/>
          <w:lang w:val="fr-FR"/>
        </w:rPr>
        <w:t>référence de poisson pour les espèces inscrites aux Annexes lors de sa dernière réunion avant chaque session de la</w:t>
      </w:r>
      <w:r w:rsidRPr="00BA00F5">
        <w:rPr>
          <w:rFonts w:ascii="Arial" w:hAnsi="Arial" w:cs="Arial"/>
          <w:sz w:val="22"/>
          <w:szCs w:val="22"/>
          <w:u w:val="single"/>
          <w:lang w:val="fr-FR"/>
        </w:rPr>
        <w:t xml:space="preserve"> </w:t>
      </w:r>
      <w:r w:rsidR="00031952" w:rsidRPr="00BA00F5">
        <w:rPr>
          <w:rFonts w:ascii="Arial" w:hAnsi="Arial" w:cs="Arial"/>
          <w:sz w:val="22"/>
          <w:szCs w:val="22"/>
          <w:u w:val="single"/>
          <w:lang w:val="fr-FR"/>
        </w:rPr>
        <w:t>Conférence</w:t>
      </w:r>
      <w:r w:rsidRPr="00BA00F5">
        <w:rPr>
          <w:rFonts w:ascii="Arial" w:hAnsi="Arial" w:cs="Arial"/>
          <w:sz w:val="22"/>
          <w:szCs w:val="22"/>
          <w:u w:val="single"/>
          <w:lang w:val="fr-FR"/>
        </w:rPr>
        <w:t xml:space="preserve"> </w:t>
      </w:r>
      <w:r w:rsidR="00031952" w:rsidRPr="00BA00F5">
        <w:rPr>
          <w:rFonts w:ascii="Arial" w:hAnsi="Arial" w:cs="Arial"/>
          <w:sz w:val="22"/>
          <w:szCs w:val="22"/>
          <w:u w:val="single"/>
          <w:lang w:val="fr-FR"/>
        </w:rPr>
        <w:t>des</w:t>
      </w:r>
      <w:r w:rsidRPr="00BA00F5">
        <w:rPr>
          <w:rFonts w:ascii="Arial" w:hAnsi="Arial" w:cs="Arial"/>
          <w:sz w:val="22"/>
          <w:szCs w:val="22"/>
          <w:u w:val="single"/>
          <w:lang w:val="fr-FR"/>
        </w:rPr>
        <w:t xml:space="preserve"> Parties </w:t>
      </w:r>
      <w:r w:rsidR="00031952" w:rsidRPr="00BA00F5">
        <w:rPr>
          <w:rFonts w:ascii="Arial" w:hAnsi="Arial" w:cs="Arial"/>
          <w:sz w:val="22"/>
          <w:szCs w:val="22"/>
          <w:u w:val="single"/>
          <w:lang w:val="fr-FR"/>
        </w:rPr>
        <w:t>et d’émettre des recomma</w:t>
      </w:r>
      <w:r w:rsidRPr="00BA00F5">
        <w:rPr>
          <w:rFonts w:ascii="Arial" w:hAnsi="Arial" w:cs="Arial"/>
          <w:sz w:val="22"/>
          <w:szCs w:val="22"/>
          <w:u w:val="single"/>
          <w:lang w:val="fr-FR"/>
        </w:rPr>
        <w:t xml:space="preserve">ndations </w:t>
      </w:r>
      <w:r w:rsidR="00031952" w:rsidRPr="00BA00F5">
        <w:rPr>
          <w:rFonts w:ascii="Arial" w:hAnsi="Arial" w:cs="Arial"/>
          <w:sz w:val="22"/>
          <w:szCs w:val="22"/>
          <w:u w:val="single"/>
          <w:lang w:val="fr-FR"/>
        </w:rPr>
        <w:t>sur la mise à jour ou non du nom de toute espèce inscrite </w:t>
      </w:r>
      <w:r w:rsidRPr="00BA00F5">
        <w:rPr>
          <w:rFonts w:ascii="Arial" w:hAnsi="Arial" w:cs="Arial"/>
          <w:sz w:val="22"/>
          <w:szCs w:val="22"/>
          <w:u w:val="single"/>
          <w:lang w:val="fr-FR"/>
        </w:rPr>
        <w:t>;</w:t>
      </w:r>
    </w:p>
    <w:p w:rsidR="00875ABD" w:rsidRPr="00BA00F5" w:rsidRDefault="00875ABD" w:rsidP="00875ABD">
      <w:pPr>
        <w:pStyle w:val="Listenabsatz"/>
        <w:ind w:left="0"/>
        <w:jc w:val="both"/>
        <w:rPr>
          <w:rFonts w:ascii="Arial" w:hAnsi="Arial" w:cs="Arial"/>
          <w:sz w:val="22"/>
          <w:szCs w:val="22"/>
          <w:lang w:val="fr-FR"/>
        </w:rPr>
      </w:pPr>
    </w:p>
    <w:p w:rsidR="00875ABD" w:rsidRPr="00BA00F5" w:rsidRDefault="00D20288" w:rsidP="00875ABD">
      <w:pPr>
        <w:ind w:left="1440" w:hanging="1440"/>
        <w:jc w:val="both"/>
        <w:rPr>
          <w:rFonts w:ascii="Arial" w:hAnsi="Arial" w:cs="Arial"/>
          <w:sz w:val="22"/>
          <w:szCs w:val="22"/>
          <w:lang w:val="fr-FR"/>
        </w:rPr>
      </w:pPr>
      <w:r w:rsidRPr="00BA00F5">
        <w:rPr>
          <w:rFonts w:ascii="Arial" w:hAnsi="Arial" w:cs="Arial"/>
          <w:i/>
          <w:sz w:val="22"/>
          <w:szCs w:val="22"/>
          <w:lang w:val="fr-FR"/>
        </w:rPr>
        <w:t>1. qua</w:t>
      </w:r>
      <w:r w:rsidR="00875ABD" w:rsidRPr="00BA00F5">
        <w:rPr>
          <w:rFonts w:ascii="Arial" w:hAnsi="Arial" w:cs="Arial"/>
          <w:i/>
          <w:sz w:val="22"/>
          <w:szCs w:val="22"/>
          <w:lang w:val="fr-FR"/>
        </w:rPr>
        <w:t>ter</w:t>
      </w:r>
      <w:r w:rsidR="00875ABD" w:rsidRPr="00BA00F5">
        <w:rPr>
          <w:rFonts w:ascii="Arial" w:hAnsi="Arial" w:cs="Arial"/>
          <w:sz w:val="22"/>
          <w:szCs w:val="22"/>
          <w:lang w:val="fr-FR"/>
        </w:rPr>
        <w:tab/>
      </w:r>
      <w:r w:rsidR="00B337FE" w:rsidRPr="00BA00F5">
        <w:rPr>
          <w:rFonts w:ascii="Arial" w:hAnsi="Arial" w:cs="Arial"/>
          <w:i/>
          <w:sz w:val="22"/>
          <w:szCs w:val="22"/>
          <w:u w:val="single"/>
          <w:lang w:val="fr-FR"/>
        </w:rPr>
        <w:t>Accepte</w:t>
      </w:r>
      <w:r w:rsidR="00875ABD" w:rsidRPr="00BA00F5">
        <w:rPr>
          <w:rFonts w:ascii="Arial" w:hAnsi="Arial" w:cs="Arial"/>
          <w:i/>
          <w:sz w:val="22"/>
          <w:szCs w:val="22"/>
          <w:u w:val="single"/>
          <w:lang w:val="fr-FR"/>
        </w:rPr>
        <w:t xml:space="preserve"> </w:t>
      </w:r>
      <w:r w:rsidR="00B337FE" w:rsidRPr="00BA00F5">
        <w:rPr>
          <w:rFonts w:ascii="Arial" w:hAnsi="Arial" w:cs="Arial"/>
          <w:sz w:val="22"/>
          <w:szCs w:val="22"/>
          <w:u w:val="single"/>
          <w:lang w:val="fr-FR"/>
        </w:rPr>
        <w:t>de suivre une approche</w:t>
      </w:r>
      <w:r w:rsidR="00875ABD" w:rsidRPr="00BA00F5">
        <w:rPr>
          <w:rFonts w:ascii="Arial" w:hAnsi="Arial" w:cs="Arial"/>
          <w:sz w:val="22"/>
          <w:szCs w:val="22"/>
          <w:u w:val="single"/>
          <w:lang w:val="fr-FR"/>
        </w:rPr>
        <w:t xml:space="preserve"> conservative </w:t>
      </w:r>
      <w:r w:rsidR="00B337FE" w:rsidRPr="00BA00F5">
        <w:rPr>
          <w:rFonts w:ascii="Arial" w:hAnsi="Arial" w:cs="Arial"/>
          <w:sz w:val="22"/>
          <w:szCs w:val="22"/>
          <w:u w:val="single"/>
          <w:lang w:val="fr-FR"/>
        </w:rPr>
        <w:t>dans l’utilisation de la</w:t>
      </w:r>
      <w:r w:rsidR="00875ABD" w:rsidRPr="00BA00F5">
        <w:rPr>
          <w:rFonts w:ascii="Arial" w:hAnsi="Arial" w:cs="Arial"/>
          <w:sz w:val="22"/>
          <w:szCs w:val="22"/>
          <w:u w:val="single"/>
          <w:lang w:val="fr-FR"/>
        </w:rPr>
        <w:t xml:space="preserve"> </w:t>
      </w:r>
      <w:r w:rsidR="00B337FE" w:rsidRPr="00BA00F5">
        <w:rPr>
          <w:rFonts w:ascii="Arial" w:hAnsi="Arial" w:cs="Arial"/>
          <w:sz w:val="22"/>
          <w:szCs w:val="22"/>
          <w:u w:val="single"/>
          <w:lang w:val="fr-FR"/>
        </w:rPr>
        <w:t>référence</w:t>
      </w:r>
      <w:r w:rsidR="00875ABD" w:rsidRPr="00BA00F5">
        <w:rPr>
          <w:rFonts w:ascii="Arial" w:hAnsi="Arial" w:cs="Arial"/>
          <w:sz w:val="22"/>
          <w:szCs w:val="22"/>
          <w:u w:val="single"/>
          <w:lang w:val="fr-FR"/>
        </w:rPr>
        <w:t xml:space="preserve"> </w:t>
      </w:r>
      <w:r w:rsidR="00B337FE" w:rsidRPr="00BA00F5">
        <w:rPr>
          <w:rFonts w:ascii="Arial" w:hAnsi="Arial" w:cs="Arial"/>
          <w:sz w:val="22"/>
          <w:szCs w:val="22"/>
          <w:u w:val="single"/>
          <w:lang w:val="fr-FR"/>
        </w:rPr>
        <w:t>en ligne lors de la mise à jour</w:t>
      </w:r>
      <w:r w:rsidR="00196292" w:rsidRPr="00BA00F5">
        <w:rPr>
          <w:rFonts w:ascii="Arial" w:hAnsi="Arial" w:cs="Arial"/>
          <w:sz w:val="22"/>
          <w:szCs w:val="22"/>
          <w:u w:val="single"/>
          <w:lang w:val="fr-FR"/>
        </w:rPr>
        <w:t xml:space="preserve"> du nom</w:t>
      </w:r>
      <w:r w:rsidR="00B337FE" w:rsidRPr="00BA00F5">
        <w:rPr>
          <w:rFonts w:ascii="Arial" w:hAnsi="Arial" w:cs="Arial"/>
          <w:sz w:val="22"/>
          <w:szCs w:val="22"/>
          <w:u w:val="single"/>
          <w:lang w:val="fr-FR"/>
        </w:rPr>
        <w:t xml:space="preserve"> des espèces inscrites, en attendant qu’une nouvelle taxonomie</w:t>
      </w:r>
      <w:r w:rsidR="00875ABD" w:rsidRPr="00BA00F5">
        <w:rPr>
          <w:rFonts w:ascii="Arial" w:hAnsi="Arial" w:cs="Arial"/>
          <w:sz w:val="22"/>
          <w:szCs w:val="22"/>
          <w:u w:val="single"/>
          <w:lang w:val="fr-FR"/>
        </w:rPr>
        <w:t xml:space="preserve"> </w:t>
      </w:r>
      <w:r w:rsidR="00B337FE" w:rsidRPr="00BA00F5">
        <w:rPr>
          <w:rFonts w:ascii="Arial" w:hAnsi="Arial" w:cs="Arial"/>
          <w:sz w:val="22"/>
          <w:szCs w:val="22"/>
          <w:u w:val="single"/>
          <w:lang w:val="fr-FR"/>
        </w:rPr>
        <w:t>soit confirmée par la majorité des scientifiques et autres cadres juridiques, tels que la</w:t>
      </w:r>
      <w:r w:rsidR="00875ABD" w:rsidRPr="00BA00F5">
        <w:rPr>
          <w:rFonts w:ascii="Arial" w:hAnsi="Arial" w:cs="Arial"/>
          <w:sz w:val="22"/>
          <w:szCs w:val="22"/>
          <w:u w:val="single"/>
          <w:lang w:val="fr-FR"/>
        </w:rPr>
        <w:t xml:space="preserve"> CITES</w:t>
      </w:r>
      <w:r w:rsidR="00B337FE" w:rsidRPr="00BA00F5">
        <w:rPr>
          <w:rFonts w:ascii="Arial" w:hAnsi="Arial" w:cs="Arial"/>
          <w:sz w:val="22"/>
          <w:szCs w:val="22"/>
          <w:u w:val="single"/>
          <w:lang w:val="fr-FR"/>
        </w:rPr>
        <w:t>,</w:t>
      </w:r>
      <w:r w:rsidR="00875ABD" w:rsidRPr="00BA00F5">
        <w:rPr>
          <w:rFonts w:ascii="Arial" w:hAnsi="Arial" w:cs="Arial"/>
          <w:sz w:val="22"/>
          <w:szCs w:val="22"/>
          <w:u w:val="single"/>
          <w:lang w:val="fr-FR"/>
        </w:rPr>
        <w:t xml:space="preserve"> </w:t>
      </w:r>
      <w:r w:rsidR="00B337FE" w:rsidRPr="00BA00F5">
        <w:rPr>
          <w:rFonts w:ascii="Arial" w:hAnsi="Arial" w:cs="Arial"/>
          <w:sz w:val="22"/>
          <w:szCs w:val="22"/>
          <w:u w:val="single"/>
          <w:lang w:val="fr-FR"/>
        </w:rPr>
        <w:t>avant l’application de toute modification </w:t>
      </w:r>
      <w:r w:rsidR="00875ABD" w:rsidRPr="00BA00F5">
        <w:rPr>
          <w:rFonts w:ascii="Arial" w:hAnsi="Arial" w:cs="Arial"/>
          <w:sz w:val="22"/>
          <w:szCs w:val="22"/>
          <w:u w:val="single"/>
          <w:lang w:val="fr-FR"/>
        </w:rPr>
        <w:t>;</w:t>
      </w:r>
    </w:p>
    <w:p w:rsidR="00875ABD" w:rsidRPr="00BA00F5" w:rsidRDefault="00875ABD" w:rsidP="00875ABD">
      <w:pPr>
        <w:ind w:left="720" w:hanging="720"/>
        <w:jc w:val="both"/>
        <w:rPr>
          <w:rFonts w:ascii="Arial" w:hAnsi="Arial" w:cs="Arial"/>
          <w:sz w:val="22"/>
          <w:szCs w:val="22"/>
          <w:lang w:val="fr-FR"/>
        </w:rPr>
      </w:pPr>
    </w:p>
    <w:p w:rsidR="00875ABD" w:rsidRPr="00D317ED" w:rsidRDefault="00875ABD" w:rsidP="00875ABD">
      <w:pPr>
        <w:ind w:left="1440" w:hanging="1440"/>
        <w:jc w:val="both"/>
        <w:rPr>
          <w:rFonts w:ascii="Arial" w:hAnsi="Arial" w:cs="Arial"/>
          <w:sz w:val="22"/>
          <w:szCs w:val="22"/>
          <w:u w:val="single"/>
          <w:lang w:val="fr-FR"/>
        </w:rPr>
      </w:pPr>
      <w:r w:rsidRPr="00BA00F5">
        <w:rPr>
          <w:rFonts w:ascii="Arial" w:hAnsi="Arial" w:cs="Arial"/>
          <w:i/>
          <w:sz w:val="22"/>
          <w:szCs w:val="22"/>
          <w:lang w:val="fr-FR"/>
        </w:rPr>
        <w:t xml:space="preserve">1. </w:t>
      </w:r>
      <w:proofErr w:type="spellStart"/>
      <w:r w:rsidRPr="00BA00F5">
        <w:rPr>
          <w:rFonts w:ascii="Arial" w:hAnsi="Arial" w:cs="Arial"/>
          <w:i/>
          <w:sz w:val="22"/>
          <w:szCs w:val="22"/>
          <w:lang w:val="fr-FR"/>
        </w:rPr>
        <w:t>quinquies</w:t>
      </w:r>
      <w:proofErr w:type="spellEnd"/>
      <w:r w:rsidRPr="00BA00F5">
        <w:rPr>
          <w:rFonts w:ascii="Arial" w:hAnsi="Arial" w:cs="Arial"/>
          <w:sz w:val="22"/>
          <w:szCs w:val="22"/>
          <w:lang w:val="fr-FR"/>
        </w:rPr>
        <w:tab/>
      </w:r>
      <w:r w:rsidR="00B337FE" w:rsidRPr="00BA00F5">
        <w:rPr>
          <w:rFonts w:ascii="Arial" w:hAnsi="Arial" w:cs="Arial"/>
          <w:i/>
          <w:sz w:val="22"/>
          <w:szCs w:val="22"/>
          <w:u w:val="single"/>
          <w:lang w:val="fr-FR"/>
        </w:rPr>
        <w:t>Accepte</w:t>
      </w:r>
      <w:r w:rsidRPr="00BA00F5">
        <w:rPr>
          <w:rFonts w:ascii="Arial" w:hAnsi="Arial" w:cs="Arial"/>
          <w:sz w:val="22"/>
          <w:szCs w:val="22"/>
          <w:u w:val="single"/>
          <w:lang w:val="fr-FR"/>
        </w:rPr>
        <w:t xml:space="preserve"> </w:t>
      </w:r>
      <w:r w:rsidR="00B337FE" w:rsidRPr="00BA00F5">
        <w:rPr>
          <w:rFonts w:ascii="Arial" w:hAnsi="Arial" w:cs="Arial"/>
          <w:sz w:val="22"/>
          <w:szCs w:val="22"/>
          <w:u w:val="single"/>
          <w:lang w:val="fr-FR"/>
        </w:rPr>
        <w:t>d’adopter la même approche pour d’autres groupes taxonomiques</w:t>
      </w:r>
      <w:r w:rsidRPr="00BA00F5">
        <w:rPr>
          <w:rFonts w:ascii="Arial" w:hAnsi="Arial" w:cs="Arial"/>
          <w:sz w:val="22"/>
          <w:szCs w:val="22"/>
          <w:u w:val="single"/>
          <w:lang w:val="fr-FR"/>
        </w:rPr>
        <w:t xml:space="preserve"> </w:t>
      </w:r>
      <w:r w:rsidR="00B337FE" w:rsidRPr="00BA00F5">
        <w:rPr>
          <w:rFonts w:ascii="Arial" w:hAnsi="Arial" w:cs="Arial"/>
          <w:sz w:val="22"/>
          <w:szCs w:val="22"/>
          <w:u w:val="single"/>
          <w:lang w:val="fr-FR"/>
        </w:rPr>
        <w:t>si jamais la version en ligne</w:t>
      </w:r>
      <w:r w:rsidRPr="00BA00F5">
        <w:rPr>
          <w:rFonts w:ascii="Arial" w:hAnsi="Arial" w:cs="Arial"/>
          <w:sz w:val="22"/>
          <w:szCs w:val="22"/>
          <w:u w:val="single"/>
          <w:lang w:val="fr-FR"/>
        </w:rPr>
        <w:t xml:space="preserve"> </w:t>
      </w:r>
      <w:r w:rsidR="00B337FE" w:rsidRPr="00BA00F5">
        <w:rPr>
          <w:rFonts w:ascii="Arial" w:hAnsi="Arial" w:cs="Arial"/>
          <w:sz w:val="22"/>
          <w:szCs w:val="22"/>
          <w:u w:val="single"/>
          <w:lang w:val="fr-FR"/>
        </w:rPr>
        <w:t xml:space="preserve">de références </w:t>
      </w:r>
      <w:r w:rsidR="0049491D" w:rsidRPr="00BA00F5">
        <w:rPr>
          <w:rFonts w:ascii="Arial" w:hAnsi="Arial" w:cs="Arial"/>
          <w:sz w:val="22"/>
          <w:szCs w:val="22"/>
          <w:u w:val="single"/>
          <w:lang w:val="fr-FR"/>
        </w:rPr>
        <w:t>standard</w:t>
      </w:r>
      <w:r w:rsidRPr="00BA00F5">
        <w:rPr>
          <w:rFonts w:ascii="Arial" w:hAnsi="Arial" w:cs="Arial"/>
          <w:sz w:val="22"/>
          <w:szCs w:val="22"/>
          <w:u w:val="single"/>
          <w:lang w:val="fr-FR"/>
        </w:rPr>
        <w:t xml:space="preserve"> </w:t>
      </w:r>
      <w:r w:rsidR="00B337FE" w:rsidRPr="00BA00F5">
        <w:rPr>
          <w:rFonts w:ascii="Arial" w:hAnsi="Arial" w:cs="Arial"/>
          <w:sz w:val="22"/>
          <w:szCs w:val="22"/>
          <w:u w:val="single"/>
          <w:lang w:val="fr-FR"/>
        </w:rPr>
        <w:t>est adoptée pour ces groupes </w:t>
      </w:r>
      <w:r w:rsidRPr="00BA00F5">
        <w:rPr>
          <w:rFonts w:ascii="Arial" w:hAnsi="Arial" w:cs="Arial"/>
          <w:sz w:val="22"/>
          <w:szCs w:val="22"/>
          <w:u w:val="single"/>
          <w:lang w:val="fr-FR"/>
        </w:rPr>
        <w:t>;</w:t>
      </w:r>
    </w:p>
    <w:p w:rsidR="00875ABD" w:rsidRPr="00D317ED" w:rsidRDefault="00875ABD" w:rsidP="00875ABD">
      <w:pPr>
        <w:pStyle w:val="Listenabsatz"/>
        <w:ind w:left="360"/>
        <w:jc w:val="both"/>
        <w:rPr>
          <w:rFonts w:ascii="Arial" w:hAnsi="Arial" w:cs="Arial"/>
          <w:sz w:val="22"/>
          <w:szCs w:val="22"/>
          <w:lang w:val="fr-FR"/>
        </w:rPr>
      </w:pPr>
    </w:p>
    <w:p w:rsidR="00875ABD" w:rsidRPr="00D317ED" w:rsidRDefault="00875ABD" w:rsidP="00875ABD">
      <w:pPr>
        <w:pStyle w:val="Listenabsatz"/>
        <w:ind w:left="0"/>
        <w:jc w:val="both"/>
        <w:rPr>
          <w:rFonts w:ascii="Arial" w:hAnsi="Arial" w:cs="Arial"/>
          <w:sz w:val="22"/>
          <w:szCs w:val="22"/>
          <w:lang w:val="fr-FR"/>
        </w:rPr>
      </w:pPr>
    </w:p>
    <w:p w:rsidR="00C26A7B" w:rsidRPr="00D317ED" w:rsidRDefault="00C26A7B" w:rsidP="00C26A7B">
      <w:pPr>
        <w:pStyle w:val="Listenabsatz"/>
        <w:widowControl/>
        <w:numPr>
          <w:ilvl w:val="0"/>
          <w:numId w:val="47"/>
        </w:numPr>
        <w:autoSpaceDE/>
        <w:autoSpaceDN/>
        <w:adjustRightInd/>
        <w:ind w:left="360"/>
        <w:jc w:val="both"/>
        <w:rPr>
          <w:rFonts w:ascii="Arial" w:hAnsi="Arial" w:cs="Arial"/>
          <w:sz w:val="22"/>
          <w:szCs w:val="17"/>
          <w:lang w:val="fr-FR"/>
        </w:rPr>
      </w:pPr>
      <w:r w:rsidRPr="00D317ED">
        <w:rPr>
          <w:rFonts w:ascii="Arial" w:hAnsi="Arial" w:cs="Arial"/>
          <w:i/>
          <w:sz w:val="22"/>
          <w:szCs w:val="17"/>
          <w:lang w:val="fr-FR"/>
        </w:rPr>
        <w:t>Réaffirme</w:t>
      </w:r>
      <w:r w:rsidRPr="00D317ED">
        <w:rPr>
          <w:rFonts w:ascii="Arial" w:hAnsi="Arial" w:cs="Arial"/>
          <w:sz w:val="22"/>
          <w:szCs w:val="17"/>
          <w:lang w:val="fr-FR"/>
        </w:rPr>
        <w:t xml:space="preserve"> les règles adoptées par la Convention pour le traitement des cas de synonymie, de séparation d’espèces et de regroupement (fusion) d’espèces résultant d’un changement de référence de nomenclature normalisée, comme suit: </w:t>
      </w:r>
    </w:p>
    <w:p w:rsidR="00C26A7B" w:rsidRPr="00D317ED" w:rsidRDefault="00C26A7B" w:rsidP="00C26A7B">
      <w:pPr>
        <w:widowControl/>
        <w:autoSpaceDE/>
        <w:autoSpaceDN/>
        <w:adjustRightInd/>
        <w:jc w:val="both"/>
        <w:rPr>
          <w:rFonts w:ascii="Arial" w:hAnsi="Arial" w:cs="Arial"/>
          <w:sz w:val="22"/>
          <w:szCs w:val="17"/>
          <w:lang w:val="fr-FR"/>
        </w:rPr>
      </w:pPr>
    </w:p>
    <w:p w:rsidR="00C26A7B" w:rsidRPr="00D317ED" w:rsidRDefault="00C26A7B" w:rsidP="00C26A7B">
      <w:pPr>
        <w:widowControl/>
        <w:autoSpaceDE/>
        <w:autoSpaceDN/>
        <w:adjustRightInd/>
        <w:ind w:left="1440" w:hanging="720"/>
        <w:jc w:val="both"/>
        <w:rPr>
          <w:rFonts w:ascii="Arial" w:hAnsi="Arial" w:cs="Arial"/>
          <w:sz w:val="22"/>
          <w:szCs w:val="17"/>
          <w:lang w:val="fr-FR"/>
        </w:rPr>
      </w:pPr>
      <w:r w:rsidRPr="00D317ED">
        <w:rPr>
          <w:rFonts w:ascii="Arial" w:hAnsi="Arial" w:cs="Arial"/>
          <w:sz w:val="22"/>
          <w:szCs w:val="17"/>
          <w:lang w:val="fr-FR"/>
        </w:rPr>
        <w:sym w:font="Symbol" w:char="F0B7"/>
      </w:r>
      <w:r w:rsidRPr="00D317ED">
        <w:rPr>
          <w:rFonts w:ascii="Arial" w:hAnsi="Arial" w:cs="Arial"/>
          <w:sz w:val="22"/>
          <w:szCs w:val="17"/>
          <w:lang w:val="fr-FR"/>
        </w:rPr>
        <w:t xml:space="preserve"> </w:t>
      </w:r>
      <w:r w:rsidRPr="00D317ED">
        <w:rPr>
          <w:rFonts w:ascii="Arial" w:hAnsi="Arial" w:cs="Arial"/>
          <w:sz w:val="22"/>
          <w:szCs w:val="17"/>
          <w:lang w:val="fr-FR"/>
        </w:rPr>
        <w:tab/>
        <w:t>Synonymie: les corrections peuvent être faites automatiquement comme il n’y a pas de changement concernant le statut des populations inscrites; </w:t>
      </w:r>
    </w:p>
    <w:p w:rsidR="00C26A7B" w:rsidRPr="00D317ED" w:rsidRDefault="00C26A7B" w:rsidP="00C26A7B">
      <w:pPr>
        <w:widowControl/>
        <w:autoSpaceDE/>
        <w:autoSpaceDN/>
        <w:adjustRightInd/>
        <w:ind w:left="1440" w:hanging="720"/>
        <w:jc w:val="both"/>
        <w:rPr>
          <w:rFonts w:ascii="Arial" w:hAnsi="Arial" w:cs="Arial"/>
          <w:sz w:val="22"/>
          <w:szCs w:val="17"/>
          <w:lang w:val="fr-FR"/>
        </w:rPr>
      </w:pPr>
    </w:p>
    <w:p w:rsidR="00C26A7B" w:rsidRPr="00D317ED" w:rsidRDefault="00C26A7B" w:rsidP="00C26A7B">
      <w:pPr>
        <w:widowControl/>
        <w:autoSpaceDE/>
        <w:autoSpaceDN/>
        <w:adjustRightInd/>
        <w:ind w:left="1440" w:hanging="720"/>
        <w:jc w:val="both"/>
        <w:rPr>
          <w:rFonts w:ascii="Arial" w:hAnsi="Arial" w:cs="Arial"/>
          <w:sz w:val="22"/>
          <w:szCs w:val="17"/>
          <w:lang w:val="fr-FR"/>
        </w:rPr>
      </w:pPr>
      <w:r w:rsidRPr="00D317ED">
        <w:rPr>
          <w:rFonts w:ascii="Arial" w:hAnsi="Arial" w:cs="Arial"/>
          <w:sz w:val="22"/>
          <w:szCs w:val="17"/>
          <w:lang w:val="fr-FR"/>
        </w:rPr>
        <w:sym w:font="Symbol" w:char="F0B7"/>
      </w:r>
      <w:r w:rsidRPr="00D317ED">
        <w:rPr>
          <w:rFonts w:ascii="Arial" w:hAnsi="Arial" w:cs="Arial"/>
          <w:sz w:val="22"/>
          <w:szCs w:val="17"/>
          <w:lang w:val="fr-FR"/>
        </w:rPr>
        <w:t xml:space="preserve"> </w:t>
      </w:r>
      <w:r w:rsidRPr="00D317ED">
        <w:rPr>
          <w:rFonts w:ascii="Arial" w:hAnsi="Arial" w:cs="Arial"/>
          <w:sz w:val="22"/>
          <w:szCs w:val="17"/>
          <w:lang w:val="fr-FR"/>
        </w:rPr>
        <w:tab/>
        <w:t>Division: quand un taxon est divisé en deux ou plus, chacun des taxons résultant de la division conserve le statut d’inscription de l’ancien taxon global; </w:t>
      </w:r>
    </w:p>
    <w:p w:rsidR="00C26A7B" w:rsidRPr="00D317ED" w:rsidRDefault="00C26A7B" w:rsidP="00C26A7B">
      <w:pPr>
        <w:widowControl/>
        <w:autoSpaceDE/>
        <w:autoSpaceDN/>
        <w:adjustRightInd/>
        <w:ind w:left="1440" w:hanging="720"/>
        <w:jc w:val="both"/>
        <w:rPr>
          <w:rFonts w:ascii="Arial" w:hAnsi="Arial" w:cs="Arial"/>
          <w:sz w:val="22"/>
          <w:szCs w:val="17"/>
          <w:lang w:val="fr-FR"/>
        </w:rPr>
      </w:pPr>
    </w:p>
    <w:p w:rsidR="00C26A7B" w:rsidRPr="00D317ED" w:rsidRDefault="00C26A7B" w:rsidP="00BA00F5">
      <w:pPr>
        <w:widowControl/>
        <w:autoSpaceDE/>
        <w:autoSpaceDN/>
        <w:adjustRightInd/>
        <w:ind w:left="1440" w:hanging="720"/>
        <w:jc w:val="both"/>
        <w:rPr>
          <w:rFonts w:ascii="Arial" w:hAnsi="Arial" w:cs="Arial"/>
          <w:sz w:val="22"/>
          <w:szCs w:val="17"/>
          <w:lang w:val="fr-FR"/>
        </w:rPr>
      </w:pPr>
      <w:r w:rsidRPr="00D317ED">
        <w:rPr>
          <w:rFonts w:ascii="Arial" w:hAnsi="Arial" w:cs="Arial"/>
          <w:sz w:val="22"/>
          <w:szCs w:val="17"/>
          <w:lang w:val="fr-FR"/>
        </w:rPr>
        <w:sym w:font="Symbol" w:char="F0B7"/>
      </w:r>
      <w:r w:rsidRPr="00D317ED">
        <w:rPr>
          <w:rFonts w:ascii="Arial" w:hAnsi="Arial" w:cs="Arial"/>
          <w:sz w:val="22"/>
          <w:szCs w:val="17"/>
          <w:lang w:val="fr-FR"/>
        </w:rPr>
        <w:t xml:space="preserve"> </w:t>
      </w:r>
      <w:r w:rsidRPr="00D317ED">
        <w:rPr>
          <w:rFonts w:ascii="Arial" w:hAnsi="Arial" w:cs="Arial"/>
          <w:sz w:val="22"/>
          <w:szCs w:val="17"/>
          <w:lang w:val="fr-FR"/>
        </w:rPr>
        <w:tab/>
        <w:t>Regroupement (fusion): si un taxon figurant à l’Annexe I ou à l’Annexe II de la Convention est fusionné avec un ou plusieurs taxons non-inscrits aux annexes, sous son nom ou celui de l’un des taxons non-inscrits, l’ensemble du taxon regroupé figurera à l’Annexe à laquelle figurait à l’origine le taxon plus précis, dans les cas où l’entité non-inscrite ainsi ajoutée présente le même état de conservation, ou un état moins bon, que celui du taxon précédemment inscrit. Dans tous les autres cas, une restriction taxonomique ou géographique sera introduite, dans l’attente d’un examen par le Conseil scientifique et la Conférence des Parties des nouvelles inscriptions aux annexes; </w:t>
      </w:r>
    </w:p>
    <w:p w:rsidR="00C26A7B" w:rsidRPr="00D317ED" w:rsidRDefault="00C26A7B" w:rsidP="00C26A7B">
      <w:pPr>
        <w:pStyle w:val="Listenabsatz"/>
        <w:widowControl/>
        <w:numPr>
          <w:ilvl w:val="0"/>
          <w:numId w:val="47"/>
        </w:numPr>
        <w:autoSpaceDE/>
        <w:autoSpaceDN/>
        <w:adjustRightInd/>
        <w:ind w:left="360"/>
        <w:jc w:val="both"/>
        <w:rPr>
          <w:rFonts w:ascii="Arial" w:hAnsi="Arial" w:cs="Arial"/>
          <w:sz w:val="22"/>
          <w:szCs w:val="17"/>
          <w:lang w:val="fr-FR"/>
        </w:rPr>
      </w:pPr>
      <w:r w:rsidRPr="00D317ED">
        <w:rPr>
          <w:rFonts w:ascii="Arial" w:hAnsi="Arial" w:cs="Arial"/>
          <w:i/>
          <w:sz w:val="22"/>
          <w:szCs w:val="17"/>
          <w:lang w:val="fr-FR"/>
        </w:rPr>
        <w:lastRenderedPageBreak/>
        <w:t>Prie instamment</w:t>
      </w:r>
      <w:r w:rsidRPr="00D317ED">
        <w:rPr>
          <w:rFonts w:ascii="Arial" w:hAnsi="Arial" w:cs="Arial"/>
          <w:sz w:val="22"/>
          <w:szCs w:val="17"/>
          <w:lang w:val="fr-FR"/>
        </w:rPr>
        <w:t xml:space="preserve"> les autres AEM d’adopter la même référence taxonomique normalisée;</w:t>
      </w:r>
    </w:p>
    <w:p w:rsidR="00C26A7B" w:rsidRPr="00D317ED" w:rsidRDefault="00C26A7B" w:rsidP="00C26A7B">
      <w:pPr>
        <w:widowControl/>
        <w:autoSpaceDE/>
        <w:autoSpaceDN/>
        <w:adjustRightInd/>
        <w:jc w:val="both"/>
        <w:rPr>
          <w:rFonts w:ascii="Arial" w:hAnsi="Arial" w:cs="Arial"/>
          <w:sz w:val="22"/>
          <w:szCs w:val="17"/>
          <w:lang w:val="fr-FR"/>
        </w:rPr>
      </w:pPr>
    </w:p>
    <w:p w:rsidR="00C26A7B" w:rsidRPr="00D317ED" w:rsidRDefault="00C26A7B" w:rsidP="00C26A7B">
      <w:pPr>
        <w:pStyle w:val="Listenabsatz"/>
        <w:widowControl/>
        <w:numPr>
          <w:ilvl w:val="0"/>
          <w:numId w:val="47"/>
        </w:numPr>
        <w:autoSpaceDE/>
        <w:autoSpaceDN/>
        <w:adjustRightInd/>
        <w:ind w:left="360"/>
        <w:jc w:val="both"/>
        <w:rPr>
          <w:rFonts w:ascii="Arial" w:hAnsi="Arial" w:cs="Arial"/>
          <w:i/>
          <w:sz w:val="22"/>
          <w:szCs w:val="17"/>
          <w:lang w:val="fr-FR"/>
        </w:rPr>
      </w:pPr>
      <w:r w:rsidRPr="00D317ED">
        <w:rPr>
          <w:rFonts w:ascii="Arial" w:hAnsi="Arial" w:cs="Arial"/>
          <w:i/>
          <w:sz w:val="22"/>
          <w:szCs w:val="17"/>
          <w:lang w:val="fr-FR"/>
        </w:rPr>
        <w:t xml:space="preserve">Abroge </w:t>
      </w:r>
    </w:p>
    <w:p w:rsidR="00C26A7B" w:rsidRPr="00D317ED" w:rsidRDefault="00C26A7B" w:rsidP="00C26A7B">
      <w:pPr>
        <w:widowControl/>
        <w:autoSpaceDE/>
        <w:autoSpaceDN/>
        <w:adjustRightInd/>
        <w:jc w:val="both"/>
        <w:rPr>
          <w:rFonts w:ascii="Arial" w:hAnsi="Arial" w:cs="Arial"/>
          <w:sz w:val="22"/>
          <w:szCs w:val="17"/>
          <w:lang w:val="fr-FR"/>
        </w:rPr>
      </w:pPr>
    </w:p>
    <w:p w:rsidR="00C26A7B" w:rsidRPr="00D317ED" w:rsidRDefault="00C26A7B" w:rsidP="00C26A7B">
      <w:pPr>
        <w:pStyle w:val="Listenabsatz"/>
        <w:widowControl/>
        <w:numPr>
          <w:ilvl w:val="0"/>
          <w:numId w:val="46"/>
        </w:numPr>
        <w:autoSpaceDE/>
        <w:autoSpaceDN/>
        <w:adjustRightInd/>
        <w:ind w:hanging="720"/>
        <w:rPr>
          <w:rFonts w:ascii="Arial" w:hAnsi="Arial" w:cs="Arial"/>
          <w:sz w:val="22"/>
          <w:szCs w:val="17"/>
          <w:lang w:val="fr-FR"/>
        </w:rPr>
      </w:pPr>
      <w:r w:rsidRPr="00D317ED">
        <w:rPr>
          <w:rFonts w:ascii="Arial" w:hAnsi="Arial" w:cs="Arial"/>
          <w:sz w:val="22"/>
          <w:szCs w:val="17"/>
          <w:lang w:val="fr-FR"/>
        </w:rPr>
        <w:t xml:space="preserve">La Recommandation 6.1, </w:t>
      </w:r>
      <w:r w:rsidRPr="00D317ED">
        <w:rPr>
          <w:rFonts w:ascii="Arial" w:hAnsi="Arial" w:cs="Arial"/>
          <w:i/>
          <w:sz w:val="22"/>
          <w:szCs w:val="17"/>
          <w:lang w:val="fr-FR"/>
        </w:rPr>
        <w:t>Nomenclature normalisée à utiliser pour les Annexes à la CMS</w:t>
      </w:r>
      <w:r w:rsidRPr="00D317ED">
        <w:rPr>
          <w:rFonts w:ascii="Arial" w:hAnsi="Arial" w:cs="Arial"/>
          <w:sz w:val="22"/>
          <w:szCs w:val="17"/>
          <w:lang w:val="fr-FR"/>
        </w:rPr>
        <w:t xml:space="preserve">; </w:t>
      </w:r>
    </w:p>
    <w:p w:rsidR="00C26A7B" w:rsidRPr="00D317ED" w:rsidRDefault="00C26A7B" w:rsidP="00C26A7B">
      <w:pPr>
        <w:pStyle w:val="Listenabsatz"/>
        <w:widowControl/>
        <w:autoSpaceDE/>
        <w:autoSpaceDN/>
        <w:adjustRightInd/>
        <w:ind w:left="1440" w:hanging="720"/>
        <w:rPr>
          <w:rFonts w:ascii="Arial" w:hAnsi="Arial" w:cs="Arial"/>
          <w:sz w:val="22"/>
          <w:szCs w:val="17"/>
          <w:lang w:val="fr-FR"/>
        </w:rPr>
      </w:pPr>
    </w:p>
    <w:p w:rsidR="00C26A7B" w:rsidRPr="00D317ED" w:rsidRDefault="00C26A7B" w:rsidP="00C26A7B">
      <w:pPr>
        <w:pStyle w:val="Listenabsatz"/>
        <w:widowControl/>
        <w:numPr>
          <w:ilvl w:val="0"/>
          <w:numId w:val="46"/>
        </w:numPr>
        <w:autoSpaceDE/>
        <w:autoSpaceDN/>
        <w:adjustRightInd/>
        <w:ind w:hanging="720"/>
        <w:rPr>
          <w:rFonts w:ascii="Arial" w:hAnsi="Arial" w:cs="Arial"/>
          <w:sz w:val="22"/>
          <w:szCs w:val="17"/>
          <w:lang w:val="fr-FR"/>
        </w:rPr>
      </w:pPr>
      <w:r w:rsidRPr="00D317ED">
        <w:rPr>
          <w:rFonts w:ascii="Arial" w:hAnsi="Arial" w:cs="Arial"/>
          <w:sz w:val="22"/>
          <w:szCs w:val="17"/>
          <w:lang w:val="fr-FR"/>
        </w:rPr>
        <w:t xml:space="preserve">La Recommandation 9.4, </w:t>
      </w:r>
      <w:r w:rsidRPr="00D317ED">
        <w:rPr>
          <w:rFonts w:ascii="Arial" w:hAnsi="Arial" w:cs="Arial"/>
          <w:i/>
          <w:sz w:val="22"/>
          <w:szCs w:val="17"/>
          <w:lang w:val="fr-FR"/>
        </w:rPr>
        <w:t>Nomenclature standardisée pour les Annexes de la CMS</w:t>
      </w:r>
      <w:r w:rsidRPr="00D317ED">
        <w:rPr>
          <w:rFonts w:ascii="Arial" w:hAnsi="Arial" w:cs="Arial"/>
          <w:sz w:val="22"/>
          <w:szCs w:val="17"/>
          <w:lang w:val="fr-FR"/>
        </w:rPr>
        <w:t xml:space="preserve">; </w:t>
      </w:r>
    </w:p>
    <w:p w:rsidR="00C26A7B" w:rsidRPr="00D317ED" w:rsidRDefault="00C26A7B" w:rsidP="00C26A7B">
      <w:pPr>
        <w:widowControl/>
        <w:autoSpaceDE/>
        <w:autoSpaceDN/>
        <w:adjustRightInd/>
        <w:ind w:hanging="720"/>
        <w:rPr>
          <w:rFonts w:ascii="Arial" w:hAnsi="Arial" w:cs="Arial"/>
          <w:sz w:val="22"/>
          <w:szCs w:val="17"/>
          <w:lang w:val="fr-FR"/>
        </w:rPr>
      </w:pPr>
    </w:p>
    <w:p w:rsidR="00C26A7B" w:rsidRPr="00D317ED" w:rsidRDefault="00C26A7B" w:rsidP="00C26A7B">
      <w:pPr>
        <w:pStyle w:val="Listenabsatz"/>
        <w:widowControl/>
        <w:numPr>
          <w:ilvl w:val="0"/>
          <w:numId w:val="46"/>
        </w:numPr>
        <w:autoSpaceDE/>
        <w:autoSpaceDN/>
        <w:adjustRightInd/>
        <w:ind w:hanging="720"/>
        <w:rPr>
          <w:rFonts w:ascii="Arial" w:hAnsi="Arial" w:cs="Arial"/>
          <w:sz w:val="22"/>
          <w:szCs w:val="17"/>
          <w:lang w:val="fr-FR"/>
        </w:rPr>
      </w:pPr>
      <w:r w:rsidRPr="00D317ED">
        <w:rPr>
          <w:rFonts w:ascii="Arial" w:hAnsi="Arial" w:cs="Arial"/>
          <w:sz w:val="22"/>
          <w:szCs w:val="17"/>
          <w:lang w:val="fr-FR"/>
        </w:rPr>
        <w:t xml:space="preserve">La Résolution 10.13, </w:t>
      </w:r>
      <w:r w:rsidRPr="00D317ED">
        <w:rPr>
          <w:rFonts w:ascii="Arial" w:hAnsi="Arial" w:cs="Arial"/>
          <w:i/>
          <w:sz w:val="22"/>
          <w:szCs w:val="17"/>
          <w:lang w:val="fr-FR"/>
        </w:rPr>
        <w:t>Nomenclature normalisée des oiseaux figurant aux annexes de la CMS</w:t>
      </w:r>
      <w:r w:rsidRPr="00D317ED">
        <w:rPr>
          <w:rFonts w:ascii="Arial" w:hAnsi="Arial" w:cs="Arial"/>
          <w:sz w:val="22"/>
          <w:szCs w:val="17"/>
          <w:lang w:val="fr-FR"/>
        </w:rPr>
        <w:t>; et</w:t>
      </w:r>
    </w:p>
    <w:p w:rsidR="00C26A7B" w:rsidRPr="00D317ED" w:rsidRDefault="00C26A7B" w:rsidP="00C26A7B">
      <w:pPr>
        <w:widowControl/>
        <w:autoSpaceDE/>
        <w:autoSpaceDN/>
        <w:adjustRightInd/>
        <w:ind w:hanging="720"/>
        <w:rPr>
          <w:rFonts w:ascii="Arial" w:hAnsi="Arial" w:cs="Arial"/>
          <w:sz w:val="22"/>
          <w:szCs w:val="17"/>
          <w:lang w:val="fr-FR"/>
        </w:rPr>
      </w:pPr>
    </w:p>
    <w:p w:rsidR="00C26A7B" w:rsidRPr="00D317ED" w:rsidRDefault="00C26A7B" w:rsidP="00C26A7B">
      <w:pPr>
        <w:pStyle w:val="Listenabsatz"/>
        <w:widowControl/>
        <w:numPr>
          <w:ilvl w:val="0"/>
          <w:numId w:val="46"/>
        </w:numPr>
        <w:autoSpaceDE/>
        <w:autoSpaceDN/>
        <w:adjustRightInd/>
        <w:ind w:hanging="720"/>
        <w:rPr>
          <w:rFonts w:ascii="Arial" w:hAnsi="Arial" w:cs="Arial"/>
          <w:sz w:val="22"/>
          <w:szCs w:val="17"/>
          <w:lang w:val="fr-FR"/>
        </w:rPr>
      </w:pPr>
      <w:r w:rsidRPr="00D317ED">
        <w:rPr>
          <w:rFonts w:ascii="Arial" w:hAnsi="Arial" w:cs="Arial"/>
          <w:sz w:val="22"/>
          <w:szCs w:val="17"/>
          <w:lang w:val="fr-FR"/>
        </w:rPr>
        <w:t xml:space="preserve">La Résolution 11.19: </w:t>
      </w:r>
      <w:r w:rsidRPr="00D317ED">
        <w:rPr>
          <w:rFonts w:ascii="Arial" w:hAnsi="Arial" w:cs="Arial"/>
          <w:i/>
          <w:sz w:val="22"/>
          <w:szCs w:val="17"/>
          <w:lang w:val="fr-FR"/>
        </w:rPr>
        <w:t>Taxonomie et nomenclature des oiseaux figurant aux annexes de la CMS</w:t>
      </w:r>
      <w:r w:rsidRPr="00D317ED">
        <w:rPr>
          <w:rFonts w:ascii="Arial" w:hAnsi="Arial" w:cs="Arial"/>
          <w:sz w:val="22"/>
          <w:szCs w:val="17"/>
          <w:lang w:val="fr-FR"/>
        </w:rPr>
        <w:t>.</w:t>
      </w:r>
    </w:p>
    <w:p w:rsidR="00875ABD" w:rsidRPr="00D317ED" w:rsidRDefault="00875ABD" w:rsidP="00875ABD">
      <w:pPr>
        <w:pStyle w:val="Listenabsatz"/>
        <w:ind w:left="360"/>
        <w:jc w:val="both"/>
        <w:rPr>
          <w:rFonts w:ascii="Arial" w:hAnsi="Arial" w:cs="Arial"/>
          <w:i/>
          <w:sz w:val="22"/>
          <w:szCs w:val="22"/>
          <w:lang w:val="fr-FR"/>
        </w:rPr>
      </w:pPr>
    </w:p>
    <w:p w:rsidR="00875ABD" w:rsidRPr="00D317ED" w:rsidRDefault="00875ABD" w:rsidP="00875ABD">
      <w:pPr>
        <w:widowControl/>
        <w:autoSpaceDE/>
        <w:autoSpaceDN/>
        <w:adjustRightInd/>
        <w:jc w:val="right"/>
        <w:rPr>
          <w:rFonts w:ascii="Arial" w:hAnsi="Arial" w:cs="Arial"/>
          <w:b/>
          <w:sz w:val="22"/>
          <w:szCs w:val="22"/>
          <w:lang w:val="fr-FR"/>
        </w:rPr>
      </w:pPr>
      <w:r w:rsidRPr="00D317ED">
        <w:rPr>
          <w:rFonts w:ascii="Arial" w:hAnsi="Arial" w:cs="Arial"/>
          <w:i/>
          <w:sz w:val="22"/>
          <w:szCs w:val="22"/>
          <w:lang w:val="fr-FR"/>
        </w:rPr>
        <w:br w:type="page"/>
      </w:r>
      <w:r w:rsidRPr="00D317ED">
        <w:rPr>
          <w:rFonts w:ascii="Arial" w:hAnsi="Arial" w:cs="Arial"/>
          <w:b/>
          <w:sz w:val="22"/>
          <w:szCs w:val="22"/>
          <w:lang w:val="fr-FR"/>
        </w:rPr>
        <w:lastRenderedPageBreak/>
        <w:t>Annex</w:t>
      </w:r>
      <w:r w:rsidR="005F4553">
        <w:rPr>
          <w:rFonts w:ascii="Arial" w:hAnsi="Arial" w:cs="Arial"/>
          <w:b/>
          <w:sz w:val="22"/>
          <w:szCs w:val="22"/>
          <w:lang w:val="fr-FR"/>
        </w:rPr>
        <w:t>e</w:t>
      </w:r>
      <w:r w:rsidRPr="00D317ED">
        <w:rPr>
          <w:rFonts w:ascii="Arial" w:hAnsi="Arial" w:cs="Arial"/>
          <w:b/>
          <w:sz w:val="22"/>
          <w:szCs w:val="22"/>
          <w:lang w:val="fr-FR"/>
        </w:rPr>
        <w:t xml:space="preserve"> 1 </w:t>
      </w:r>
      <w:r w:rsidR="005F4553">
        <w:rPr>
          <w:rFonts w:ascii="Arial" w:hAnsi="Arial" w:cs="Arial"/>
          <w:b/>
          <w:sz w:val="22"/>
          <w:szCs w:val="22"/>
          <w:lang w:val="fr-FR"/>
        </w:rPr>
        <w:t>à la</w:t>
      </w:r>
      <w:r w:rsidRPr="00D317ED">
        <w:rPr>
          <w:rFonts w:ascii="Arial" w:hAnsi="Arial" w:cs="Arial"/>
          <w:b/>
          <w:sz w:val="22"/>
          <w:szCs w:val="22"/>
          <w:lang w:val="fr-FR"/>
        </w:rPr>
        <w:t xml:space="preserve"> </w:t>
      </w:r>
      <w:r w:rsidR="005F4553" w:rsidRPr="00D317ED">
        <w:rPr>
          <w:rFonts w:ascii="Arial" w:hAnsi="Arial" w:cs="Arial"/>
          <w:b/>
          <w:sz w:val="22"/>
          <w:szCs w:val="22"/>
          <w:lang w:val="fr-FR"/>
        </w:rPr>
        <w:t>Résolution</w:t>
      </w:r>
    </w:p>
    <w:p w:rsidR="00875ABD" w:rsidRPr="00D317ED" w:rsidRDefault="00875ABD" w:rsidP="00875ABD">
      <w:pPr>
        <w:jc w:val="center"/>
        <w:rPr>
          <w:rFonts w:ascii="Arial" w:hAnsi="Arial" w:cs="Arial"/>
          <w:b/>
          <w:sz w:val="22"/>
          <w:szCs w:val="22"/>
          <w:lang w:val="fr-FR"/>
        </w:rPr>
      </w:pPr>
    </w:p>
    <w:p w:rsidR="005304E8" w:rsidRPr="00BA00F5" w:rsidRDefault="00875ABD" w:rsidP="005304E8">
      <w:pPr>
        <w:jc w:val="center"/>
        <w:rPr>
          <w:rFonts w:ascii="Arial" w:hAnsi="Arial" w:cs="Arial"/>
          <w:b/>
          <w:sz w:val="22"/>
          <w:szCs w:val="22"/>
          <w:lang w:val="fr-FR"/>
        </w:rPr>
      </w:pPr>
      <w:r w:rsidRPr="00BA00F5">
        <w:rPr>
          <w:rFonts w:ascii="Arial" w:hAnsi="Arial" w:cs="Arial"/>
          <w:b/>
          <w:sz w:val="22"/>
          <w:szCs w:val="22"/>
          <w:lang w:val="fr-FR"/>
        </w:rPr>
        <w:t>LIST</w:t>
      </w:r>
      <w:r w:rsidR="005304E8" w:rsidRPr="00BA00F5">
        <w:rPr>
          <w:rFonts w:ascii="Arial" w:hAnsi="Arial" w:cs="Arial"/>
          <w:b/>
          <w:sz w:val="22"/>
          <w:szCs w:val="22"/>
          <w:lang w:val="fr-FR"/>
        </w:rPr>
        <w:t>E</w:t>
      </w:r>
      <w:r w:rsidRPr="00BA00F5">
        <w:rPr>
          <w:rFonts w:ascii="Arial" w:hAnsi="Arial" w:cs="Arial"/>
          <w:b/>
          <w:sz w:val="22"/>
          <w:szCs w:val="22"/>
          <w:lang w:val="fr-FR"/>
        </w:rPr>
        <w:t xml:space="preserve"> </w:t>
      </w:r>
      <w:r w:rsidR="005304E8" w:rsidRPr="00BA00F5">
        <w:rPr>
          <w:rFonts w:ascii="Arial" w:hAnsi="Arial" w:cs="Arial"/>
          <w:b/>
          <w:sz w:val="22"/>
          <w:szCs w:val="22"/>
          <w:lang w:val="fr-FR"/>
        </w:rPr>
        <w:t>DES RÉFÉRENCES</w:t>
      </w:r>
      <w:r w:rsidRPr="00BA00F5">
        <w:rPr>
          <w:rFonts w:ascii="Arial" w:hAnsi="Arial" w:cs="Arial"/>
          <w:b/>
          <w:sz w:val="22"/>
          <w:szCs w:val="22"/>
          <w:lang w:val="fr-FR"/>
        </w:rPr>
        <w:t xml:space="preserve"> STANDARD </w:t>
      </w:r>
      <w:r w:rsidR="005304E8" w:rsidRPr="00BA00F5">
        <w:rPr>
          <w:rFonts w:ascii="Arial" w:hAnsi="Arial" w:cs="Arial"/>
          <w:b/>
          <w:sz w:val="22"/>
          <w:szCs w:val="22"/>
          <w:lang w:val="fr-FR"/>
        </w:rPr>
        <w:t>ADOPTÉES</w:t>
      </w:r>
      <w:r w:rsidRPr="00BA00F5">
        <w:rPr>
          <w:rFonts w:ascii="Arial" w:hAnsi="Arial" w:cs="Arial"/>
          <w:b/>
          <w:sz w:val="22"/>
          <w:szCs w:val="22"/>
          <w:lang w:val="fr-FR"/>
        </w:rPr>
        <w:t xml:space="preserve"> </w:t>
      </w:r>
      <w:r w:rsidR="005304E8" w:rsidRPr="00BA00F5">
        <w:rPr>
          <w:rFonts w:ascii="Arial" w:hAnsi="Arial" w:cs="Arial"/>
          <w:b/>
          <w:sz w:val="22"/>
          <w:szCs w:val="22"/>
          <w:lang w:val="fr-FR"/>
        </w:rPr>
        <w:t xml:space="preserve">PAR </w:t>
      </w:r>
    </w:p>
    <w:p w:rsidR="00875ABD" w:rsidRPr="00BA00F5" w:rsidRDefault="005304E8" w:rsidP="005304E8">
      <w:pPr>
        <w:jc w:val="center"/>
        <w:rPr>
          <w:rFonts w:ascii="Arial" w:hAnsi="Arial" w:cs="Arial"/>
          <w:b/>
          <w:sz w:val="22"/>
          <w:szCs w:val="22"/>
          <w:lang w:val="fr-FR"/>
        </w:rPr>
      </w:pPr>
      <w:r w:rsidRPr="00BA00F5">
        <w:rPr>
          <w:rFonts w:ascii="Arial" w:hAnsi="Arial" w:cs="Arial"/>
          <w:b/>
          <w:sz w:val="22"/>
          <w:szCs w:val="22"/>
          <w:lang w:val="fr-FR"/>
        </w:rPr>
        <w:t>LA</w:t>
      </w:r>
      <w:r w:rsidR="00875ABD" w:rsidRPr="00BA00F5">
        <w:rPr>
          <w:rFonts w:ascii="Arial" w:hAnsi="Arial" w:cs="Arial"/>
          <w:b/>
          <w:sz w:val="22"/>
          <w:szCs w:val="22"/>
          <w:lang w:val="fr-FR"/>
        </w:rPr>
        <w:t xml:space="preserve"> </w:t>
      </w:r>
      <w:r w:rsidRPr="00BA00F5">
        <w:rPr>
          <w:rFonts w:ascii="Arial" w:hAnsi="Arial" w:cs="Arial"/>
          <w:b/>
          <w:sz w:val="22"/>
          <w:szCs w:val="22"/>
          <w:lang w:val="fr-FR"/>
        </w:rPr>
        <w:t>CONFÉRENCE</w:t>
      </w:r>
      <w:r w:rsidR="00875ABD" w:rsidRPr="00BA00F5">
        <w:rPr>
          <w:rFonts w:ascii="Arial" w:hAnsi="Arial" w:cs="Arial"/>
          <w:b/>
          <w:sz w:val="22"/>
          <w:szCs w:val="22"/>
          <w:lang w:val="fr-FR"/>
        </w:rPr>
        <w:t xml:space="preserve"> </w:t>
      </w:r>
      <w:r w:rsidRPr="00BA00F5">
        <w:rPr>
          <w:rFonts w:ascii="Arial" w:hAnsi="Arial" w:cs="Arial"/>
          <w:b/>
          <w:sz w:val="22"/>
          <w:szCs w:val="22"/>
          <w:lang w:val="fr-FR"/>
        </w:rPr>
        <w:t>DES</w:t>
      </w:r>
      <w:r w:rsidR="00875ABD" w:rsidRPr="00BA00F5">
        <w:rPr>
          <w:rFonts w:ascii="Arial" w:hAnsi="Arial" w:cs="Arial"/>
          <w:b/>
          <w:sz w:val="22"/>
          <w:szCs w:val="22"/>
          <w:lang w:val="fr-FR"/>
        </w:rPr>
        <w:t xml:space="preserve"> PARTIES</w:t>
      </w:r>
    </w:p>
    <w:p w:rsidR="00875ABD" w:rsidRPr="00BA00F5" w:rsidRDefault="00875ABD" w:rsidP="00875ABD">
      <w:pPr>
        <w:jc w:val="both"/>
        <w:rPr>
          <w:rFonts w:ascii="Arial" w:hAnsi="Arial" w:cs="Arial"/>
          <w:sz w:val="22"/>
          <w:szCs w:val="22"/>
          <w:lang w:val="fr-FR"/>
        </w:rPr>
      </w:pPr>
    </w:p>
    <w:p w:rsidR="00875ABD" w:rsidRPr="00BA00F5" w:rsidRDefault="00875ABD" w:rsidP="00875ABD">
      <w:pPr>
        <w:jc w:val="both"/>
        <w:rPr>
          <w:rFonts w:ascii="Arial" w:hAnsi="Arial" w:cs="Arial"/>
          <w:i/>
          <w:sz w:val="22"/>
          <w:szCs w:val="22"/>
          <w:lang w:val="fr-FR"/>
        </w:rPr>
      </w:pPr>
      <w:proofErr w:type="spellStart"/>
      <w:r w:rsidRPr="00BA00F5">
        <w:rPr>
          <w:rFonts w:ascii="Arial" w:hAnsi="Arial" w:cs="Arial"/>
          <w:i/>
          <w:sz w:val="22"/>
          <w:szCs w:val="22"/>
          <w:lang w:val="fr-FR"/>
        </w:rPr>
        <w:t>Mammals</w:t>
      </w:r>
      <w:proofErr w:type="spellEnd"/>
      <w:r w:rsidRPr="00BA00F5">
        <w:rPr>
          <w:rFonts w:ascii="Arial" w:hAnsi="Arial" w:cs="Arial"/>
          <w:i/>
          <w:sz w:val="22"/>
          <w:szCs w:val="22"/>
          <w:lang w:val="fr-FR"/>
        </w:rPr>
        <w:t xml:space="preserve"> </w:t>
      </w:r>
    </w:p>
    <w:p w:rsidR="00875ABD" w:rsidRPr="00BA00F5" w:rsidRDefault="00875ABD" w:rsidP="00875ABD">
      <w:pPr>
        <w:jc w:val="both"/>
        <w:rPr>
          <w:rFonts w:ascii="Arial" w:hAnsi="Arial" w:cs="Arial"/>
          <w:sz w:val="22"/>
          <w:szCs w:val="22"/>
          <w:lang w:val="fr-FR"/>
        </w:rPr>
      </w:pPr>
    </w:p>
    <w:p w:rsidR="00875ABD" w:rsidRPr="00BA00F5" w:rsidRDefault="00AF2A10" w:rsidP="00875ABD">
      <w:pPr>
        <w:ind w:firstLine="720"/>
        <w:jc w:val="both"/>
        <w:rPr>
          <w:rFonts w:ascii="Arial" w:hAnsi="Arial" w:cs="Arial"/>
          <w:sz w:val="22"/>
          <w:szCs w:val="22"/>
          <w:lang w:val="fr-FR" w:eastAsia="en-GB"/>
        </w:rPr>
      </w:pPr>
      <w:r w:rsidRPr="00BA00F5">
        <w:rPr>
          <w:rFonts w:ascii="Arial" w:hAnsi="Arial" w:cs="Arial"/>
          <w:sz w:val="22"/>
          <w:szCs w:val="22"/>
          <w:lang w:val="fr-FR" w:eastAsia="en-GB"/>
        </w:rPr>
        <w:t>Mammifères marins</w:t>
      </w:r>
      <w:r w:rsidR="00875ABD" w:rsidRPr="00BA00F5">
        <w:rPr>
          <w:rFonts w:ascii="Arial" w:hAnsi="Arial" w:cs="Arial"/>
          <w:sz w:val="22"/>
          <w:szCs w:val="22"/>
          <w:lang w:val="fr-FR" w:eastAsia="en-GB"/>
        </w:rPr>
        <w:t>:</w:t>
      </w:r>
    </w:p>
    <w:p w:rsidR="00875ABD" w:rsidRPr="00BA00F5" w:rsidRDefault="00875ABD" w:rsidP="00875ABD">
      <w:pPr>
        <w:jc w:val="both"/>
        <w:rPr>
          <w:rFonts w:ascii="Arial" w:hAnsi="Arial" w:cs="Arial"/>
          <w:sz w:val="22"/>
          <w:szCs w:val="22"/>
          <w:lang w:val="fr-FR"/>
        </w:rPr>
      </w:pPr>
    </w:p>
    <w:p w:rsidR="00875ABD" w:rsidRPr="00BA00F5" w:rsidRDefault="00B21E7F" w:rsidP="00875ABD">
      <w:pPr>
        <w:jc w:val="both"/>
        <w:rPr>
          <w:rFonts w:ascii="Arial" w:hAnsi="Arial" w:cs="Arial"/>
          <w:sz w:val="22"/>
          <w:szCs w:val="22"/>
          <w:lang w:val="fr-FR" w:eastAsia="en-GB"/>
        </w:rPr>
      </w:pPr>
      <w:hyperlink r:id="rId22" w:tgtFrame="_blank" w:history="1">
        <w:r w:rsidR="00875ABD" w:rsidRPr="00BA00F5">
          <w:rPr>
            <w:rFonts w:ascii="Arial" w:hAnsi="Arial" w:cs="Arial"/>
            <w:color w:val="000000"/>
            <w:sz w:val="22"/>
            <w:szCs w:val="22"/>
            <w:lang w:val="fr-FR" w:eastAsia="en-GB"/>
          </w:rPr>
          <w:t>Perrin</w:t>
        </w:r>
      </w:hyperlink>
      <w:r w:rsidR="00875ABD" w:rsidRPr="00BA00F5">
        <w:rPr>
          <w:rFonts w:ascii="Arial" w:hAnsi="Arial" w:cs="Arial"/>
          <w:sz w:val="22"/>
          <w:szCs w:val="22"/>
          <w:lang w:val="fr-FR" w:eastAsia="en-GB"/>
        </w:rPr>
        <w:t xml:space="preserve"> W.F., </w:t>
      </w:r>
      <w:proofErr w:type="spellStart"/>
      <w:r w:rsidR="00875ABD" w:rsidRPr="00BA00F5">
        <w:rPr>
          <w:rFonts w:ascii="Arial" w:hAnsi="Arial" w:cs="Arial"/>
          <w:sz w:val="22"/>
          <w:szCs w:val="22"/>
          <w:lang w:val="fr-FR" w:eastAsia="en-GB"/>
        </w:rPr>
        <w:t>Wursig</w:t>
      </w:r>
      <w:proofErr w:type="spellEnd"/>
      <w:r w:rsidR="00875ABD" w:rsidRPr="00BA00F5">
        <w:rPr>
          <w:rFonts w:ascii="Arial" w:hAnsi="Arial" w:cs="Arial"/>
          <w:sz w:val="22"/>
          <w:szCs w:val="22"/>
          <w:lang w:val="fr-FR" w:eastAsia="en-GB"/>
        </w:rPr>
        <w:t xml:space="preserve"> B. and </w:t>
      </w:r>
      <w:proofErr w:type="spellStart"/>
      <w:r w:rsidR="00875ABD" w:rsidRPr="00BA00F5">
        <w:rPr>
          <w:rFonts w:ascii="Arial" w:hAnsi="Arial" w:cs="Arial"/>
          <w:sz w:val="22"/>
          <w:szCs w:val="22"/>
          <w:lang w:val="fr-FR" w:eastAsia="en-GB"/>
        </w:rPr>
        <w:t>Thewissen</w:t>
      </w:r>
      <w:proofErr w:type="spellEnd"/>
      <w:r w:rsidR="00875ABD" w:rsidRPr="00BA00F5">
        <w:rPr>
          <w:rFonts w:ascii="Arial" w:hAnsi="Arial" w:cs="Arial"/>
          <w:sz w:val="22"/>
          <w:szCs w:val="22"/>
          <w:lang w:val="fr-FR" w:eastAsia="en-GB"/>
        </w:rPr>
        <w:t xml:space="preserve"> J.G.M. (Editors), (2009), </w:t>
      </w:r>
      <w:proofErr w:type="spellStart"/>
      <w:r w:rsidR="00875ABD" w:rsidRPr="00BA00F5">
        <w:rPr>
          <w:rFonts w:ascii="Arial" w:hAnsi="Arial" w:cs="Arial"/>
          <w:sz w:val="22"/>
          <w:szCs w:val="22"/>
          <w:lang w:val="fr-FR" w:eastAsia="en-GB"/>
        </w:rPr>
        <w:t>Encyclopaedia</w:t>
      </w:r>
      <w:proofErr w:type="spellEnd"/>
      <w:r w:rsidR="00875ABD" w:rsidRPr="00BA00F5">
        <w:rPr>
          <w:rFonts w:ascii="Arial" w:hAnsi="Arial" w:cs="Arial"/>
          <w:sz w:val="22"/>
          <w:szCs w:val="22"/>
          <w:lang w:val="fr-FR" w:eastAsia="en-GB"/>
        </w:rPr>
        <w:t xml:space="preserve"> of Marine </w:t>
      </w:r>
      <w:proofErr w:type="spellStart"/>
      <w:r w:rsidR="00875ABD" w:rsidRPr="00BA00F5">
        <w:rPr>
          <w:rFonts w:ascii="Arial" w:hAnsi="Arial" w:cs="Arial"/>
          <w:sz w:val="22"/>
          <w:szCs w:val="22"/>
          <w:lang w:val="fr-FR" w:eastAsia="en-GB"/>
        </w:rPr>
        <w:t>Mammals</w:t>
      </w:r>
      <w:proofErr w:type="spellEnd"/>
      <w:r w:rsidR="00875ABD" w:rsidRPr="00BA00F5">
        <w:rPr>
          <w:rFonts w:ascii="Arial" w:hAnsi="Arial" w:cs="Arial"/>
          <w:sz w:val="22"/>
          <w:szCs w:val="22"/>
          <w:lang w:val="fr-FR" w:eastAsia="en-GB"/>
        </w:rPr>
        <w:t xml:space="preserve">, Second </w:t>
      </w:r>
      <w:proofErr w:type="spellStart"/>
      <w:r w:rsidR="00875ABD" w:rsidRPr="00BA00F5">
        <w:rPr>
          <w:rFonts w:ascii="Arial" w:hAnsi="Arial" w:cs="Arial"/>
          <w:sz w:val="22"/>
          <w:szCs w:val="22"/>
          <w:lang w:val="fr-FR" w:eastAsia="en-GB"/>
        </w:rPr>
        <w:t>edition</w:t>
      </w:r>
      <w:proofErr w:type="spellEnd"/>
      <w:r w:rsidR="00875ABD" w:rsidRPr="00BA00F5">
        <w:rPr>
          <w:rFonts w:ascii="Arial" w:hAnsi="Arial" w:cs="Arial"/>
          <w:sz w:val="22"/>
          <w:szCs w:val="22"/>
          <w:lang w:val="fr-FR" w:eastAsia="en-GB"/>
        </w:rPr>
        <w:t xml:space="preserve">. </w:t>
      </w:r>
      <w:proofErr w:type="spellStart"/>
      <w:r w:rsidR="00875ABD" w:rsidRPr="00BA00F5">
        <w:rPr>
          <w:rFonts w:ascii="Arial" w:hAnsi="Arial" w:cs="Arial"/>
          <w:sz w:val="22"/>
          <w:szCs w:val="22"/>
          <w:lang w:val="fr-FR" w:eastAsia="en-GB"/>
        </w:rPr>
        <w:t>Academic</w:t>
      </w:r>
      <w:proofErr w:type="spellEnd"/>
      <w:r w:rsidR="00875ABD" w:rsidRPr="00BA00F5">
        <w:rPr>
          <w:rFonts w:ascii="Arial" w:hAnsi="Arial" w:cs="Arial"/>
          <w:sz w:val="22"/>
          <w:szCs w:val="22"/>
          <w:lang w:val="fr-FR" w:eastAsia="en-GB"/>
        </w:rPr>
        <w:t xml:space="preserve"> </w:t>
      </w:r>
      <w:proofErr w:type="spellStart"/>
      <w:r w:rsidR="00875ABD" w:rsidRPr="00BA00F5">
        <w:rPr>
          <w:rFonts w:ascii="Arial" w:hAnsi="Arial" w:cs="Arial"/>
          <w:sz w:val="22"/>
          <w:szCs w:val="22"/>
          <w:lang w:val="fr-FR" w:eastAsia="en-GB"/>
        </w:rPr>
        <w:t>Press</w:t>
      </w:r>
      <w:proofErr w:type="spellEnd"/>
      <w:r w:rsidR="00875ABD" w:rsidRPr="00BA00F5">
        <w:rPr>
          <w:rFonts w:ascii="Arial" w:hAnsi="Arial" w:cs="Arial"/>
          <w:sz w:val="22"/>
          <w:szCs w:val="22"/>
          <w:lang w:val="fr-FR" w:eastAsia="en-GB"/>
        </w:rPr>
        <w:t xml:space="preserve"> as the standard </w:t>
      </w:r>
      <w:proofErr w:type="spellStart"/>
      <w:r w:rsidR="00875ABD" w:rsidRPr="00BA00F5">
        <w:rPr>
          <w:rFonts w:ascii="Arial" w:hAnsi="Arial" w:cs="Arial"/>
          <w:sz w:val="22"/>
          <w:szCs w:val="22"/>
          <w:lang w:val="fr-FR" w:eastAsia="en-GB"/>
        </w:rPr>
        <w:t>nomenclatural</w:t>
      </w:r>
      <w:proofErr w:type="spellEnd"/>
      <w:r w:rsidR="00875ABD" w:rsidRPr="00BA00F5">
        <w:rPr>
          <w:rFonts w:ascii="Arial" w:hAnsi="Arial" w:cs="Arial"/>
          <w:sz w:val="22"/>
          <w:szCs w:val="22"/>
          <w:lang w:val="fr-FR" w:eastAsia="en-GB"/>
        </w:rPr>
        <w:t xml:space="preserve"> </w:t>
      </w:r>
      <w:proofErr w:type="spellStart"/>
      <w:r w:rsidR="00875ABD" w:rsidRPr="00BA00F5">
        <w:rPr>
          <w:rFonts w:ascii="Arial" w:hAnsi="Arial" w:cs="Arial"/>
          <w:sz w:val="22"/>
          <w:szCs w:val="22"/>
          <w:lang w:val="fr-FR" w:eastAsia="en-GB"/>
        </w:rPr>
        <w:t>reference</w:t>
      </w:r>
      <w:proofErr w:type="spellEnd"/>
      <w:r w:rsidR="00875ABD" w:rsidRPr="00BA00F5">
        <w:rPr>
          <w:rFonts w:ascii="Arial" w:hAnsi="Arial" w:cs="Arial"/>
          <w:sz w:val="22"/>
          <w:szCs w:val="22"/>
          <w:lang w:val="fr-FR" w:eastAsia="en-GB"/>
        </w:rPr>
        <w:t xml:space="preserve"> for Marine </w:t>
      </w:r>
      <w:proofErr w:type="spellStart"/>
      <w:r w:rsidR="00875ABD" w:rsidRPr="00BA00F5">
        <w:rPr>
          <w:rFonts w:ascii="Arial" w:hAnsi="Arial" w:cs="Arial"/>
          <w:sz w:val="22"/>
          <w:szCs w:val="22"/>
          <w:lang w:val="fr-FR" w:eastAsia="en-GB"/>
        </w:rPr>
        <w:t>Mammals</w:t>
      </w:r>
      <w:proofErr w:type="spellEnd"/>
      <w:r w:rsidR="00875ABD" w:rsidRPr="00BA00F5">
        <w:rPr>
          <w:rFonts w:ascii="Arial" w:hAnsi="Arial" w:cs="Arial"/>
          <w:sz w:val="22"/>
          <w:szCs w:val="22"/>
          <w:lang w:val="fr-FR" w:eastAsia="en-GB"/>
        </w:rPr>
        <w:t xml:space="preserve"> as </w:t>
      </w:r>
      <w:proofErr w:type="spellStart"/>
      <w:r w:rsidR="00875ABD" w:rsidRPr="00BA00F5">
        <w:rPr>
          <w:rFonts w:ascii="Arial" w:hAnsi="Arial" w:cs="Arial"/>
          <w:sz w:val="22"/>
          <w:szCs w:val="22"/>
          <w:lang w:val="fr-FR" w:eastAsia="en-GB"/>
        </w:rPr>
        <w:t>recommended</w:t>
      </w:r>
      <w:proofErr w:type="spellEnd"/>
      <w:r w:rsidR="00875ABD" w:rsidRPr="00BA00F5">
        <w:rPr>
          <w:rFonts w:ascii="Arial" w:hAnsi="Arial" w:cs="Arial"/>
          <w:sz w:val="22"/>
          <w:szCs w:val="22"/>
          <w:lang w:val="fr-FR" w:eastAsia="en-GB"/>
        </w:rPr>
        <w:t xml:space="preserve"> by the 15</w:t>
      </w:r>
      <w:r w:rsidR="00875ABD" w:rsidRPr="00BA00F5">
        <w:rPr>
          <w:rFonts w:ascii="Arial" w:hAnsi="Arial" w:cs="Arial"/>
          <w:sz w:val="22"/>
          <w:szCs w:val="22"/>
          <w:vertAlign w:val="superscript"/>
          <w:lang w:val="fr-FR" w:eastAsia="en-GB"/>
        </w:rPr>
        <w:t>th</w:t>
      </w:r>
      <w:r w:rsidR="00875ABD" w:rsidRPr="00BA00F5">
        <w:rPr>
          <w:rFonts w:ascii="Arial" w:hAnsi="Arial" w:cs="Arial"/>
          <w:sz w:val="22"/>
          <w:szCs w:val="22"/>
          <w:lang w:val="fr-FR" w:eastAsia="en-GB"/>
        </w:rPr>
        <w:t xml:space="preserve"> meeting of the </w:t>
      </w:r>
      <w:proofErr w:type="spellStart"/>
      <w:r w:rsidR="00875ABD" w:rsidRPr="00BA00F5">
        <w:rPr>
          <w:rFonts w:ascii="Arial" w:hAnsi="Arial" w:cs="Arial"/>
          <w:sz w:val="22"/>
          <w:szCs w:val="22"/>
          <w:lang w:val="fr-FR" w:eastAsia="en-GB"/>
        </w:rPr>
        <w:t>Scientific</w:t>
      </w:r>
      <w:proofErr w:type="spellEnd"/>
      <w:r w:rsidR="00875ABD" w:rsidRPr="00BA00F5">
        <w:rPr>
          <w:rFonts w:ascii="Arial" w:hAnsi="Arial" w:cs="Arial"/>
          <w:sz w:val="22"/>
          <w:szCs w:val="22"/>
          <w:lang w:val="fr-FR" w:eastAsia="en-GB"/>
        </w:rPr>
        <w:t xml:space="preserve"> Council;</w:t>
      </w:r>
    </w:p>
    <w:p w:rsidR="00875ABD" w:rsidRPr="00BA00F5" w:rsidRDefault="00875ABD" w:rsidP="00875ABD">
      <w:pPr>
        <w:ind w:firstLine="720"/>
        <w:jc w:val="both"/>
        <w:rPr>
          <w:rFonts w:ascii="Arial" w:hAnsi="Arial" w:cs="Arial"/>
          <w:sz w:val="22"/>
          <w:szCs w:val="22"/>
          <w:lang w:val="fr-FR" w:eastAsia="en-GB"/>
        </w:rPr>
      </w:pPr>
    </w:p>
    <w:p w:rsidR="00875ABD" w:rsidRPr="00BA00F5" w:rsidRDefault="00AF2A10" w:rsidP="00875ABD">
      <w:pPr>
        <w:ind w:firstLine="720"/>
        <w:jc w:val="both"/>
        <w:rPr>
          <w:rFonts w:ascii="Arial" w:hAnsi="Arial" w:cs="Arial"/>
          <w:sz w:val="22"/>
          <w:szCs w:val="22"/>
          <w:lang w:val="fr-FR" w:eastAsia="en-GB"/>
        </w:rPr>
      </w:pPr>
      <w:r w:rsidRPr="00BA00F5">
        <w:rPr>
          <w:rFonts w:ascii="Arial" w:hAnsi="Arial" w:cs="Arial"/>
          <w:sz w:val="22"/>
          <w:szCs w:val="22"/>
          <w:lang w:val="fr-FR" w:eastAsia="en-GB"/>
        </w:rPr>
        <w:t>Mammifères terrestres</w:t>
      </w:r>
      <w:r w:rsidR="00875ABD" w:rsidRPr="00BA00F5">
        <w:rPr>
          <w:rFonts w:ascii="Arial" w:hAnsi="Arial" w:cs="Arial"/>
          <w:sz w:val="22"/>
          <w:szCs w:val="22"/>
          <w:lang w:val="fr-FR" w:eastAsia="en-GB"/>
        </w:rPr>
        <w:t>:</w:t>
      </w:r>
    </w:p>
    <w:p w:rsidR="00875ABD" w:rsidRPr="00BA00F5" w:rsidRDefault="00875ABD" w:rsidP="00875ABD">
      <w:pPr>
        <w:jc w:val="both"/>
        <w:rPr>
          <w:rFonts w:ascii="Arial" w:hAnsi="Arial" w:cs="Arial"/>
          <w:sz w:val="22"/>
          <w:szCs w:val="22"/>
          <w:lang w:val="fr-FR" w:eastAsia="en-GB"/>
        </w:rPr>
      </w:pPr>
    </w:p>
    <w:p w:rsidR="00875ABD" w:rsidRPr="00BA00F5" w:rsidRDefault="00875ABD" w:rsidP="00875ABD">
      <w:pPr>
        <w:jc w:val="both"/>
        <w:rPr>
          <w:rFonts w:ascii="Arial" w:hAnsi="Arial" w:cs="Arial"/>
          <w:sz w:val="22"/>
          <w:szCs w:val="22"/>
          <w:lang w:val="fr-FR" w:eastAsia="en-GB"/>
        </w:rPr>
      </w:pPr>
      <w:r w:rsidRPr="00BA00F5">
        <w:rPr>
          <w:rFonts w:ascii="Arial" w:hAnsi="Arial" w:cs="Arial"/>
          <w:sz w:val="22"/>
          <w:szCs w:val="22"/>
          <w:lang w:val="fr-FR" w:eastAsia="en-GB"/>
        </w:rPr>
        <w:t xml:space="preserve">Wilson, D. E. &amp; </w:t>
      </w:r>
      <w:proofErr w:type="spellStart"/>
      <w:r w:rsidRPr="00BA00F5">
        <w:rPr>
          <w:rFonts w:ascii="Arial" w:hAnsi="Arial" w:cs="Arial"/>
          <w:sz w:val="22"/>
          <w:szCs w:val="22"/>
          <w:lang w:val="fr-FR" w:eastAsia="en-GB"/>
        </w:rPr>
        <w:t>Reeder</w:t>
      </w:r>
      <w:proofErr w:type="spellEnd"/>
      <w:r w:rsidRPr="00BA00F5">
        <w:rPr>
          <w:rFonts w:ascii="Arial" w:hAnsi="Arial" w:cs="Arial"/>
          <w:sz w:val="22"/>
          <w:szCs w:val="22"/>
          <w:lang w:val="fr-FR" w:eastAsia="en-GB"/>
        </w:rPr>
        <w:t>, D. M. (</w:t>
      </w:r>
      <w:proofErr w:type="spellStart"/>
      <w:r w:rsidRPr="00BA00F5">
        <w:rPr>
          <w:rFonts w:ascii="Arial" w:hAnsi="Arial" w:cs="Arial"/>
          <w:sz w:val="22"/>
          <w:szCs w:val="22"/>
          <w:lang w:val="fr-FR" w:eastAsia="en-GB"/>
        </w:rPr>
        <w:t>ed</w:t>
      </w:r>
      <w:proofErr w:type="spellEnd"/>
      <w:r w:rsidRPr="00BA00F5">
        <w:rPr>
          <w:rFonts w:ascii="Arial" w:hAnsi="Arial" w:cs="Arial"/>
          <w:sz w:val="22"/>
          <w:szCs w:val="22"/>
          <w:lang w:val="fr-FR" w:eastAsia="en-GB"/>
        </w:rPr>
        <w:t xml:space="preserve">.) (2005): </w:t>
      </w:r>
      <w:proofErr w:type="spellStart"/>
      <w:r w:rsidRPr="00BA00F5">
        <w:rPr>
          <w:rFonts w:ascii="Arial" w:hAnsi="Arial" w:cs="Arial"/>
          <w:sz w:val="22"/>
          <w:szCs w:val="22"/>
          <w:lang w:val="fr-FR" w:eastAsia="en-GB"/>
        </w:rPr>
        <w:t>Mammal</w:t>
      </w:r>
      <w:proofErr w:type="spellEnd"/>
      <w:r w:rsidRPr="00BA00F5">
        <w:rPr>
          <w:rFonts w:ascii="Arial" w:hAnsi="Arial" w:cs="Arial"/>
          <w:sz w:val="22"/>
          <w:szCs w:val="22"/>
          <w:lang w:val="fr-FR" w:eastAsia="en-GB"/>
        </w:rPr>
        <w:t xml:space="preserve"> </w:t>
      </w:r>
      <w:proofErr w:type="spellStart"/>
      <w:r w:rsidRPr="00BA00F5">
        <w:rPr>
          <w:rFonts w:ascii="Arial" w:hAnsi="Arial" w:cs="Arial"/>
          <w:sz w:val="22"/>
          <w:szCs w:val="22"/>
          <w:lang w:val="fr-FR" w:eastAsia="en-GB"/>
        </w:rPr>
        <w:t>Species</w:t>
      </w:r>
      <w:proofErr w:type="spellEnd"/>
      <w:r w:rsidRPr="00BA00F5">
        <w:rPr>
          <w:rFonts w:ascii="Arial" w:hAnsi="Arial" w:cs="Arial"/>
          <w:sz w:val="22"/>
          <w:szCs w:val="22"/>
          <w:lang w:val="fr-FR" w:eastAsia="en-GB"/>
        </w:rPr>
        <w:t xml:space="preserve"> of the World. A </w:t>
      </w:r>
      <w:proofErr w:type="spellStart"/>
      <w:r w:rsidRPr="00BA00F5">
        <w:rPr>
          <w:rFonts w:ascii="Arial" w:hAnsi="Arial" w:cs="Arial"/>
          <w:sz w:val="22"/>
          <w:szCs w:val="22"/>
          <w:lang w:val="fr-FR" w:eastAsia="en-GB"/>
        </w:rPr>
        <w:t>Taxonomic</w:t>
      </w:r>
      <w:proofErr w:type="spellEnd"/>
      <w:r w:rsidRPr="00BA00F5">
        <w:rPr>
          <w:rFonts w:ascii="Arial" w:hAnsi="Arial" w:cs="Arial"/>
          <w:sz w:val="22"/>
          <w:szCs w:val="22"/>
          <w:lang w:val="fr-FR" w:eastAsia="en-GB"/>
        </w:rPr>
        <w:t xml:space="preserve"> and </w:t>
      </w:r>
      <w:proofErr w:type="spellStart"/>
      <w:r w:rsidRPr="00BA00F5">
        <w:rPr>
          <w:rFonts w:ascii="Arial" w:hAnsi="Arial" w:cs="Arial"/>
          <w:sz w:val="22"/>
          <w:szCs w:val="22"/>
          <w:lang w:val="fr-FR" w:eastAsia="en-GB"/>
        </w:rPr>
        <w:t>Geographic</w:t>
      </w:r>
      <w:proofErr w:type="spellEnd"/>
      <w:r w:rsidRPr="00BA00F5">
        <w:rPr>
          <w:rFonts w:ascii="Arial" w:hAnsi="Arial" w:cs="Arial"/>
          <w:sz w:val="22"/>
          <w:szCs w:val="22"/>
          <w:lang w:val="fr-FR" w:eastAsia="en-GB"/>
        </w:rPr>
        <w:t xml:space="preserve"> </w:t>
      </w:r>
      <w:proofErr w:type="spellStart"/>
      <w:r w:rsidRPr="00BA00F5">
        <w:rPr>
          <w:rFonts w:ascii="Arial" w:hAnsi="Arial" w:cs="Arial"/>
          <w:sz w:val="22"/>
          <w:szCs w:val="22"/>
          <w:lang w:val="fr-FR" w:eastAsia="en-GB"/>
        </w:rPr>
        <w:t>Reference</w:t>
      </w:r>
      <w:proofErr w:type="spellEnd"/>
      <w:r w:rsidRPr="00BA00F5">
        <w:rPr>
          <w:rFonts w:ascii="Arial" w:hAnsi="Arial" w:cs="Arial"/>
          <w:sz w:val="22"/>
          <w:szCs w:val="22"/>
          <w:lang w:val="fr-FR" w:eastAsia="en-GB"/>
        </w:rPr>
        <w:t xml:space="preserve">. </w:t>
      </w:r>
      <w:proofErr w:type="spellStart"/>
      <w:r w:rsidRPr="00BA00F5">
        <w:rPr>
          <w:rFonts w:ascii="Arial" w:hAnsi="Arial" w:cs="Arial"/>
          <w:sz w:val="22"/>
          <w:szCs w:val="22"/>
          <w:lang w:val="fr-FR" w:eastAsia="en-GB"/>
        </w:rPr>
        <w:t>Third</w:t>
      </w:r>
      <w:proofErr w:type="spellEnd"/>
      <w:r w:rsidRPr="00BA00F5">
        <w:rPr>
          <w:rFonts w:ascii="Arial" w:hAnsi="Arial" w:cs="Arial"/>
          <w:sz w:val="22"/>
          <w:szCs w:val="22"/>
          <w:lang w:val="fr-FR" w:eastAsia="en-GB"/>
        </w:rPr>
        <w:t xml:space="preserve"> </w:t>
      </w:r>
      <w:proofErr w:type="spellStart"/>
      <w:r w:rsidRPr="00BA00F5">
        <w:rPr>
          <w:rFonts w:ascii="Arial" w:hAnsi="Arial" w:cs="Arial"/>
          <w:sz w:val="22"/>
          <w:szCs w:val="22"/>
          <w:lang w:val="fr-FR" w:eastAsia="en-GB"/>
        </w:rPr>
        <w:t>edition</w:t>
      </w:r>
      <w:proofErr w:type="spellEnd"/>
      <w:r w:rsidRPr="00BA00F5">
        <w:rPr>
          <w:rFonts w:ascii="Arial" w:hAnsi="Arial" w:cs="Arial"/>
          <w:sz w:val="22"/>
          <w:szCs w:val="22"/>
          <w:lang w:val="fr-FR" w:eastAsia="en-GB"/>
        </w:rPr>
        <w:t xml:space="preserve">, John Hopkins </w:t>
      </w:r>
      <w:proofErr w:type="spellStart"/>
      <w:r w:rsidRPr="00BA00F5">
        <w:rPr>
          <w:rFonts w:ascii="Arial" w:hAnsi="Arial" w:cs="Arial"/>
          <w:sz w:val="22"/>
          <w:szCs w:val="22"/>
          <w:lang w:val="fr-FR" w:eastAsia="en-GB"/>
        </w:rPr>
        <w:t>University</w:t>
      </w:r>
      <w:proofErr w:type="spellEnd"/>
      <w:r w:rsidRPr="00BA00F5">
        <w:rPr>
          <w:rFonts w:ascii="Arial" w:hAnsi="Arial" w:cs="Arial"/>
          <w:sz w:val="22"/>
          <w:szCs w:val="22"/>
          <w:lang w:val="fr-FR" w:eastAsia="en-GB"/>
        </w:rPr>
        <w:t xml:space="preserve"> </w:t>
      </w:r>
      <w:proofErr w:type="spellStart"/>
      <w:r w:rsidRPr="00BA00F5">
        <w:rPr>
          <w:rFonts w:ascii="Arial" w:hAnsi="Arial" w:cs="Arial"/>
          <w:sz w:val="22"/>
          <w:szCs w:val="22"/>
          <w:lang w:val="fr-FR" w:eastAsia="en-GB"/>
        </w:rPr>
        <w:t>Press</w:t>
      </w:r>
      <w:proofErr w:type="spellEnd"/>
      <w:r w:rsidRPr="00BA00F5">
        <w:rPr>
          <w:rFonts w:ascii="Arial" w:hAnsi="Arial" w:cs="Arial"/>
          <w:sz w:val="22"/>
          <w:szCs w:val="22"/>
          <w:lang w:val="fr-FR" w:eastAsia="en-GB"/>
        </w:rPr>
        <w:t xml:space="preserve"> as the standard </w:t>
      </w:r>
      <w:proofErr w:type="spellStart"/>
      <w:r w:rsidRPr="00BA00F5">
        <w:rPr>
          <w:rFonts w:ascii="Arial" w:hAnsi="Arial" w:cs="Arial"/>
          <w:sz w:val="22"/>
          <w:szCs w:val="22"/>
          <w:lang w:val="fr-FR" w:eastAsia="en-GB"/>
        </w:rPr>
        <w:t>nomenclatural</w:t>
      </w:r>
      <w:proofErr w:type="spellEnd"/>
      <w:r w:rsidRPr="00BA00F5">
        <w:rPr>
          <w:rFonts w:ascii="Arial" w:hAnsi="Arial" w:cs="Arial"/>
          <w:sz w:val="22"/>
          <w:szCs w:val="22"/>
          <w:lang w:val="fr-FR" w:eastAsia="en-GB"/>
        </w:rPr>
        <w:t xml:space="preserve"> </w:t>
      </w:r>
      <w:proofErr w:type="spellStart"/>
      <w:r w:rsidRPr="00BA00F5">
        <w:rPr>
          <w:rFonts w:ascii="Arial" w:hAnsi="Arial" w:cs="Arial"/>
          <w:sz w:val="22"/>
          <w:szCs w:val="22"/>
          <w:lang w:val="fr-FR" w:eastAsia="en-GB"/>
        </w:rPr>
        <w:t>reference</w:t>
      </w:r>
      <w:proofErr w:type="spellEnd"/>
      <w:r w:rsidRPr="00BA00F5">
        <w:rPr>
          <w:rFonts w:ascii="Arial" w:hAnsi="Arial" w:cs="Arial"/>
          <w:sz w:val="22"/>
          <w:szCs w:val="22"/>
          <w:lang w:val="fr-FR" w:eastAsia="en-GB"/>
        </w:rPr>
        <w:t xml:space="preserve"> for </w:t>
      </w:r>
      <w:proofErr w:type="spellStart"/>
      <w:r w:rsidRPr="00BA00F5">
        <w:rPr>
          <w:rFonts w:ascii="Arial" w:hAnsi="Arial" w:cs="Arial"/>
          <w:sz w:val="22"/>
          <w:szCs w:val="22"/>
          <w:lang w:val="fr-FR" w:eastAsia="en-GB"/>
        </w:rPr>
        <w:t>terrestrial</w:t>
      </w:r>
      <w:proofErr w:type="spellEnd"/>
      <w:r w:rsidRPr="00BA00F5">
        <w:rPr>
          <w:rFonts w:ascii="Arial" w:hAnsi="Arial" w:cs="Arial"/>
          <w:sz w:val="22"/>
          <w:szCs w:val="22"/>
          <w:lang w:val="fr-FR" w:eastAsia="en-GB"/>
        </w:rPr>
        <w:t xml:space="preserve"> </w:t>
      </w:r>
      <w:proofErr w:type="spellStart"/>
      <w:r w:rsidRPr="00BA00F5">
        <w:rPr>
          <w:rFonts w:ascii="Arial" w:hAnsi="Arial" w:cs="Arial"/>
          <w:sz w:val="22"/>
          <w:szCs w:val="22"/>
          <w:lang w:val="fr-FR" w:eastAsia="en-GB"/>
        </w:rPr>
        <w:t>mammals</w:t>
      </w:r>
      <w:proofErr w:type="spellEnd"/>
      <w:r w:rsidRPr="00BA00F5">
        <w:rPr>
          <w:rFonts w:ascii="Arial" w:hAnsi="Arial" w:cs="Arial"/>
          <w:sz w:val="22"/>
          <w:szCs w:val="22"/>
          <w:lang w:val="fr-FR" w:eastAsia="en-GB"/>
        </w:rPr>
        <w:t xml:space="preserve">, as </w:t>
      </w:r>
      <w:proofErr w:type="spellStart"/>
      <w:r w:rsidRPr="00BA00F5">
        <w:rPr>
          <w:rFonts w:ascii="Arial" w:hAnsi="Arial" w:cs="Arial"/>
          <w:sz w:val="22"/>
          <w:szCs w:val="22"/>
          <w:lang w:val="fr-FR" w:eastAsia="en-GB"/>
        </w:rPr>
        <w:t>recommended</w:t>
      </w:r>
      <w:proofErr w:type="spellEnd"/>
      <w:r w:rsidRPr="00BA00F5">
        <w:rPr>
          <w:rFonts w:ascii="Arial" w:hAnsi="Arial" w:cs="Arial"/>
          <w:sz w:val="22"/>
          <w:szCs w:val="22"/>
          <w:lang w:val="fr-FR" w:eastAsia="en-GB"/>
        </w:rPr>
        <w:t xml:space="preserve"> by the 14</w:t>
      </w:r>
      <w:r w:rsidRPr="00BA00F5">
        <w:rPr>
          <w:rFonts w:ascii="Arial" w:hAnsi="Arial" w:cs="Arial"/>
          <w:sz w:val="22"/>
          <w:szCs w:val="22"/>
          <w:vertAlign w:val="superscript"/>
          <w:lang w:val="fr-FR" w:eastAsia="en-GB"/>
        </w:rPr>
        <w:t>th</w:t>
      </w:r>
      <w:r w:rsidRPr="00BA00F5">
        <w:rPr>
          <w:rFonts w:ascii="Arial" w:hAnsi="Arial" w:cs="Arial"/>
          <w:sz w:val="22"/>
          <w:szCs w:val="22"/>
          <w:lang w:val="fr-FR" w:eastAsia="en-GB"/>
        </w:rPr>
        <w:t xml:space="preserve"> meeting of the </w:t>
      </w:r>
      <w:proofErr w:type="spellStart"/>
      <w:r w:rsidRPr="00BA00F5">
        <w:rPr>
          <w:rFonts w:ascii="Arial" w:hAnsi="Arial" w:cs="Arial"/>
          <w:sz w:val="22"/>
          <w:szCs w:val="22"/>
          <w:lang w:val="fr-FR" w:eastAsia="en-GB"/>
        </w:rPr>
        <w:t>Scientific</w:t>
      </w:r>
      <w:proofErr w:type="spellEnd"/>
      <w:r w:rsidRPr="00BA00F5">
        <w:rPr>
          <w:rFonts w:ascii="Arial" w:hAnsi="Arial" w:cs="Arial"/>
          <w:sz w:val="22"/>
          <w:szCs w:val="22"/>
          <w:lang w:val="fr-FR" w:eastAsia="en-GB"/>
        </w:rPr>
        <w:t xml:space="preserve"> Council;</w:t>
      </w:r>
    </w:p>
    <w:p w:rsidR="00875ABD" w:rsidRPr="00BA00F5" w:rsidRDefault="00875ABD" w:rsidP="00875ABD">
      <w:pPr>
        <w:jc w:val="both"/>
        <w:rPr>
          <w:rFonts w:ascii="Arial" w:hAnsi="Arial" w:cs="Arial"/>
          <w:sz w:val="22"/>
          <w:szCs w:val="22"/>
          <w:lang w:val="fr-FR" w:eastAsia="en-GB"/>
        </w:rPr>
      </w:pPr>
    </w:p>
    <w:p w:rsidR="00875ABD" w:rsidRPr="00BA00F5" w:rsidRDefault="00875ABD" w:rsidP="00875ABD">
      <w:pPr>
        <w:jc w:val="both"/>
        <w:rPr>
          <w:rFonts w:ascii="Arial" w:hAnsi="Arial" w:cs="Arial"/>
          <w:sz w:val="22"/>
          <w:szCs w:val="22"/>
          <w:lang w:val="fr-FR" w:eastAsia="en-GB"/>
        </w:rPr>
      </w:pPr>
      <w:proofErr w:type="spellStart"/>
      <w:r w:rsidRPr="00BA00F5">
        <w:rPr>
          <w:rFonts w:ascii="Arial" w:hAnsi="Arial" w:cs="Arial"/>
          <w:i/>
          <w:sz w:val="22"/>
          <w:szCs w:val="22"/>
          <w:lang w:val="fr-FR" w:eastAsia="en-GB"/>
        </w:rPr>
        <w:t>Birds</w:t>
      </w:r>
      <w:proofErr w:type="spellEnd"/>
      <w:r w:rsidRPr="00BA00F5">
        <w:rPr>
          <w:rFonts w:ascii="Arial" w:hAnsi="Arial" w:cs="Arial"/>
          <w:i/>
          <w:sz w:val="22"/>
          <w:szCs w:val="22"/>
          <w:lang w:val="fr-FR" w:eastAsia="en-GB"/>
        </w:rPr>
        <w:t xml:space="preserve"> </w:t>
      </w:r>
    </w:p>
    <w:p w:rsidR="00875ABD" w:rsidRPr="00BA00F5" w:rsidRDefault="00875ABD" w:rsidP="00875ABD">
      <w:pPr>
        <w:jc w:val="both"/>
        <w:rPr>
          <w:rFonts w:ascii="Arial" w:hAnsi="Arial" w:cs="Arial"/>
          <w:sz w:val="22"/>
          <w:szCs w:val="22"/>
          <w:lang w:val="fr-FR" w:eastAsia="en-GB"/>
        </w:rPr>
      </w:pPr>
    </w:p>
    <w:p w:rsidR="00875ABD" w:rsidRPr="00BA00F5" w:rsidRDefault="00AF2A10" w:rsidP="00875ABD">
      <w:pPr>
        <w:ind w:firstLine="720"/>
        <w:jc w:val="both"/>
        <w:rPr>
          <w:rFonts w:ascii="Arial" w:hAnsi="Arial" w:cs="Arial"/>
          <w:sz w:val="22"/>
          <w:szCs w:val="22"/>
          <w:lang w:val="fr-FR" w:eastAsia="en-GB"/>
        </w:rPr>
      </w:pPr>
      <w:r w:rsidRPr="00BA00F5">
        <w:rPr>
          <w:rFonts w:ascii="Arial" w:hAnsi="Arial" w:cs="Arial"/>
          <w:sz w:val="22"/>
          <w:szCs w:val="22"/>
          <w:lang w:val="fr-FR" w:eastAsia="en-GB"/>
        </w:rPr>
        <w:t>Espèces non-passereaux</w:t>
      </w:r>
      <w:r w:rsidR="00875ABD" w:rsidRPr="00BA00F5">
        <w:rPr>
          <w:rFonts w:ascii="Arial" w:hAnsi="Arial" w:cs="Arial"/>
          <w:sz w:val="22"/>
          <w:szCs w:val="22"/>
          <w:lang w:val="fr-FR" w:eastAsia="en-GB"/>
        </w:rPr>
        <w:t>:</w:t>
      </w:r>
    </w:p>
    <w:p w:rsidR="00875ABD" w:rsidRPr="00BA00F5" w:rsidRDefault="00875ABD" w:rsidP="00875ABD">
      <w:pPr>
        <w:jc w:val="both"/>
        <w:rPr>
          <w:rFonts w:ascii="Arial" w:hAnsi="Arial" w:cs="Arial"/>
          <w:sz w:val="22"/>
          <w:szCs w:val="22"/>
          <w:lang w:val="fr-FR" w:eastAsia="en-GB"/>
        </w:rPr>
      </w:pPr>
    </w:p>
    <w:p w:rsidR="00875ABD" w:rsidRPr="00BA00F5" w:rsidRDefault="00875ABD" w:rsidP="00875ABD">
      <w:pPr>
        <w:jc w:val="both"/>
        <w:rPr>
          <w:rFonts w:ascii="Arial" w:hAnsi="Arial" w:cs="Arial"/>
          <w:sz w:val="22"/>
          <w:szCs w:val="22"/>
          <w:lang w:val="fr-FR"/>
        </w:rPr>
      </w:pPr>
      <w:proofErr w:type="spellStart"/>
      <w:r w:rsidRPr="00BA00F5">
        <w:rPr>
          <w:rFonts w:ascii="Arial" w:hAnsi="Arial" w:cs="Arial"/>
          <w:sz w:val="22"/>
          <w:szCs w:val="22"/>
          <w:lang w:val="fr-FR"/>
        </w:rPr>
        <w:t>Handbook</w:t>
      </w:r>
      <w:proofErr w:type="spellEnd"/>
      <w:r w:rsidRPr="00BA00F5">
        <w:rPr>
          <w:rFonts w:ascii="Arial" w:hAnsi="Arial" w:cs="Arial"/>
          <w:sz w:val="22"/>
          <w:szCs w:val="22"/>
          <w:lang w:val="fr-FR"/>
        </w:rPr>
        <w:t xml:space="preserve"> of the </w:t>
      </w:r>
      <w:proofErr w:type="spellStart"/>
      <w:r w:rsidRPr="00BA00F5">
        <w:rPr>
          <w:rFonts w:ascii="Arial" w:hAnsi="Arial" w:cs="Arial"/>
          <w:sz w:val="22"/>
          <w:szCs w:val="22"/>
          <w:lang w:val="fr-FR"/>
        </w:rPr>
        <w:t>Birds</w:t>
      </w:r>
      <w:proofErr w:type="spellEnd"/>
      <w:r w:rsidRPr="00BA00F5">
        <w:rPr>
          <w:rFonts w:ascii="Arial" w:hAnsi="Arial" w:cs="Arial"/>
          <w:sz w:val="22"/>
          <w:szCs w:val="22"/>
          <w:lang w:val="fr-FR"/>
        </w:rPr>
        <w:t xml:space="preserve"> of the World/</w:t>
      </w:r>
      <w:proofErr w:type="spellStart"/>
      <w:r w:rsidRPr="00BA00F5">
        <w:rPr>
          <w:rFonts w:ascii="Arial" w:hAnsi="Arial" w:cs="Arial"/>
          <w:sz w:val="22"/>
          <w:szCs w:val="22"/>
          <w:lang w:val="fr-FR"/>
        </w:rPr>
        <w:t>BirdLife</w:t>
      </w:r>
      <w:proofErr w:type="spellEnd"/>
      <w:r w:rsidRPr="00BA00F5">
        <w:rPr>
          <w:rFonts w:ascii="Arial" w:hAnsi="Arial" w:cs="Arial"/>
          <w:sz w:val="22"/>
          <w:szCs w:val="22"/>
          <w:lang w:val="fr-FR"/>
        </w:rPr>
        <w:t xml:space="preserve"> International </w:t>
      </w:r>
      <w:proofErr w:type="spellStart"/>
      <w:r w:rsidRPr="00BA00F5">
        <w:rPr>
          <w:rFonts w:ascii="Arial" w:hAnsi="Arial" w:cs="Arial"/>
          <w:sz w:val="22"/>
          <w:szCs w:val="22"/>
          <w:lang w:val="fr-FR"/>
        </w:rPr>
        <w:t>Illustrated</w:t>
      </w:r>
      <w:proofErr w:type="spellEnd"/>
      <w:r w:rsidRPr="00BA00F5">
        <w:rPr>
          <w:rFonts w:ascii="Arial" w:hAnsi="Arial" w:cs="Arial"/>
          <w:sz w:val="22"/>
          <w:szCs w:val="22"/>
          <w:lang w:val="fr-FR"/>
        </w:rPr>
        <w:t xml:space="preserve"> </w:t>
      </w:r>
      <w:proofErr w:type="spellStart"/>
      <w:r w:rsidRPr="00BA00F5">
        <w:rPr>
          <w:rFonts w:ascii="Arial" w:hAnsi="Arial" w:cs="Arial"/>
          <w:sz w:val="22"/>
          <w:szCs w:val="22"/>
          <w:lang w:val="fr-FR"/>
        </w:rPr>
        <w:t>Checklist</w:t>
      </w:r>
      <w:proofErr w:type="spellEnd"/>
      <w:r w:rsidRPr="00BA00F5">
        <w:rPr>
          <w:rFonts w:ascii="Arial" w:hAnsi="Arial" w:cs="Arial"/>
          <w:sz w:val="22"/>
          <w:szCs w:val="22"/>
          <w:lang w:val="fr-FR"/>
        </w:rPr>
        <w:t xml:space="preserve"> of the </w:t>
      </w:r>
      <w:proofErr w:type="spellStart"/>
      <w:r w:rsidRPr="00BA00F5">
        <w:rPr>
          <w:rFonts w:ascii="Arial" w:hAnsi="Arial" w:cs="Arial"/>
          <w:sz w:val="22"/>
          <w:szCs w:val="22"/>
          <w:lang w:val="fr-FR"/>
        </w:rPr>
        <w:t>Birds</w:t>
      </w:r>
      <w:proofErr w:type="spellEnd"/>
      <w:r w:rsidRPr="00BA00F5">
        <w:rPr>
          <w:rFonts w:ascii="Arial" w:hAnsi="Arial" w:cs="Arial"/>
          <w:sz w:val="22"/>
          <w:szCs w:val="22"/>
          <w:lang w:val="fr-FR"/>
        </w:rPr>
        <w:t xml:space="preserve"> of the World, Volume 1: Non-passerines, by Josep </w:t>
      </w:r>
      <w:proofErr w:type="spellStart"/>
      <w:r w:rsidRPr="00BA00F5">
        <w:rPr>
          <w:rFonts w:ascii="Arial" w:hAnsi="Arial" w:cs="Arial"/>
          <w:sz w:val="22"/>
          <w:szCs w:val="22"/>
          <w:lang w:val="fr-FR"/>
        </w:rPr>
        <w:t>del</w:t>
      </w:r>
      <w:proofErr w:type="spellEnd"/>
      <w:r w:rsidRPr="00BA00F5">
        <w:rPr>
          <w:rFonts w:ascii="Arial" w:hAnsi="Arial" w:cs="Arial"/>
          <w:sz w:val="22"/>
          <w:szCs w:val="22"/>
          <w:lang w:val="fr-FR"/>
        </w:rPr>
        <w:t xml:space="preserve"> </w:t>
      </w:r>
      <w:proofErr w:type="spellStart"/>
      <w:r w:rsidRPr="00BA00F5">
        <w:rPr>
          <w:rFonts w:ascii="Arial" w:hAnsi="Arial" w:cs="Arial"/>
          <w:sz w:val="22"/>
          <w:szCs w:val="22"/>
          <w:lang w:val="fr-FR"/>
        </w:rPr>
        <w:t>Hoyo</w:t>
      </w:r>
      <w:proofErr w:type="spellEnd"/>
      <w:r w:rsidRPr="00BA00F5">
        <w:rPr>
          <w:rFonts w:ascii="Arial" w:hAnsi="Arial" w:cs="Arial"/>
          <w:sz w:val="22"/>
          <w:szCs w:val="22"/>
          <w:lang w:val="fr-FR"/>
        </w:rPr>
        <w:t xml:space="preserve">, Nigel J. </w:t>
      </w:r>
      <w:proofErr w:type="spellStart"/>
      <w:r w:rsidRPr="00BA00F5">
        <w:rPr>
          <w:rFonts w:ascii="Arial" w:hAnsi="Arial" w:cs="Arial"/>
          <w:sz w:val="22"/>
          <w:szCs w:val="22"/>
          <w:lang w:val="fr-FR"/>
        </w:rPr>
        <w:t>Collar</w:t>
      </w:r>
      <w:proofErr w:type="spellEnd"/>
      <w:r w:rsidRPr="00BA00F5">
        <w:rPr>
          <w:rFonts w:ascii="Arial" w:hAnsi="Arial" w:cs="Arial"/>
          <w:sz w:val="22"/>
          <w:szCs w:val="22"/>
          <w:lang w:val="fr-FR"/>
        </w:rPr>
        <w:t xml:space="preserve">, David A. Christie, Andrew Elliot and Lincoln D.C. </w:t>
      </w:r>
      <w:proofErr w:type="spellStart"/>
      <w:r w:rsidRPr="00BA00F5">
        <w:rPr>
          <w:rFonts w:ascii="Arial" w:hAnsi="Arial" w:cs="Arial"/>
          <w:sz w:val="22"/>
          <w:szCs w:val="22"/>
          <w:lang w:val="fr-FR"/>
        </w:rPr>
        <w:t>Fishpool</w:t>
      </w:r>
      <w:proofErr w:type="spellEnd"/>
      <w:r w:rsidRPr="00BA00F5">
        <w:rPr>
          <w:rFonts w:ascii="Arial" w:hAnsi="Arial" w:cs="Arial"/>
          <w:sz w:val="22"/>
          <w:szCs w:val="22"/>
          <w:lang w:val="fr-FR"/>
        </w:rPr>
        <w:t xml:space="preserve"> (2014);</w:t>
      </w:r>
    </w:p>
    <w:p w:rsidR="00875ABD" w:rsidRPr="00BA00F5" w:rsidRDefault="00875ABD" w:rsidP="00875ABD">
      <w:pPr>
        <w:jc w:val="both"/>
        <w:rPr>
          <w:rFonts w:ascii="Arial" w:hAnsi="Arial" w:cs="Arial"/>
          <w:sz w:val="22"/>
          <w:szCs w:val="22"/>
          <w:lang w:val="fr-FR"/>
        </w:rPr>
      </w:pPr>
    </w:p>
    <w:p w:rsidR="00875ABD" w:rsidRPr="00BA00F5" w:rsidRDefault="00AF2A10" w:rsidP="00875ABD">
      <w:pPr>
        <w:pStyle w:val="Default"/>
        <w:ind w:firstLine="720"/>
        <w:jc w:val="both"/>
        <w:rPr>
          <w:rFonts w:ascii="Arial" w:hAnsi="Arial" w:cs="Arial"/>
          <w:sz w:val="22"/>
          <w:szCs w:val="22"/>
          <w:lang w:val="fr-FR"/>
        </w:rPr>
      </w:pPr>
      <w:r w:rsidRPr="00BA00F5">
        <w:rPr>
          <w:rFonts w:ascii="Arial" w:hAnsi="Arial" w:cs="Arial"/>
          <w:sz w:val="22"/>
          <w:szCs w:val="22"/>
          <w:lang w:val="fr-FR"/>
        </w:rPr>
        <w:t>Espèces passereaux</w:t>
      </w:r>
      <w:r w:rsidR="00875ABD" w:rsidRPr="00BA00F5">
        <w:rPr>
          <w:rFonts w:ascii="Arial" w:hAnsi="Arial" w:cs="Arial"/>
          <w:sz w:val="22"/>
          <w:szCs w:val="22"/>
          <w:lang w:val="fr-FR"/>
        </w:rPr>
        <w:t>:</w:t>
      </w:r>
    </w:p>
    <w:p w:rsidR="00875ABD" w:rsidRPr="00BA00F5" w:rsidRDefault="00875ABD" w:rsidP="00875ABD">
      <w:pPr>
        <w:pStyle w:val="Default"/>
        <w:jc w:val="both"/>
        <w:rPr>
          <w:rFonts w:ascii="Arial" w:hAnsi="Arial" w:cs="Arial"/>
          <w:strike/>
          <w:sz w:val="22"/>
          <w:szCs w:val="22"/>
          <w:lang w:val="fr-FR"/>
        </w:rPr>
      </w:pPr>
    </w:p>
    <w:p w:rsidR="00875ABD" w:rsidRPr="00BA00F5" w:rsidRDefault="00875ABD" w:rsidP="00875ABD">
      <w:pPr>
        <w:pStyle w:val="Default"/>
        <w:jc w:val="both"/>
        <w:rPr>
          <w:rFonts w:ascii="Arial" w:hAnsi="Arial" w:cs="Arial"/>
          <w:strike/>
          <w:sz w:val="22"/>
          <w:szCs w:val="22"/>
          <w:lang w:val="fr-FR"/>
        </w:rPr>
      </w:pPr>
      <w:r w:rsidRPr="00BA00F5">
        <w:rPr>
          <w:rFonts w:ascii="Arial" w:hAnsi="Arial" w:cs="Arial"/>
          <w:strike/>
          <w:sz w:val="22"/>
          <w:szCs w:val="22"/>
          <w:lang w:val="fr-FR"/>
        </w:rPr>
        <w:t xml:space="preserve">For </w:t>
      </w:r>
      <w:proofErr w:type="spellStart"/>
      <w:r w:rsidRPr="00BA00F5">
        <w:rPr>
          <w:rFonts w:ascii="Arial" w:hAnsi="Arial" w:cs="Arial"/>
          <w:strike/>
          <w:sz w:val="22"/>
          <w:szCs w:val="22"/>
          <w:lang w:val="fr-FR"/>
        </w:rPr>
        <w:t>taxonomy</w:t>
      </w:r>
      <w:proofErr w:type="spellEnd"/>
      <w:r w:rsidRPr="00BA00F5">
        <w:rPr>
          <w:rFonts w:ascii="Arial" w:hAnsi="Arial" w:cs="Arial"/>
          <w:strike/>
          <w:sz w:val="22"/>
          <w:szCs w:val="22"/>
          <w:lang w:val="fr-FR"/>
        </w:rPr>
        <w:t xml:space="preserve"> and nomenclature </w:t>
      </w:r>
      <w:proofErr w:type="spellStart"/>
      <w:r w:rsidRPr="00BA00F5">
        <w:rPr>
          <w:rFonts w:ascii="Arial" w:hAnsi="Arial" w:cs="Arial"/>
          <w:strike/>
          <w:sz w:val="22"/>
          <w:szCs w:val="22"/>
          <w:lang w:val="fr-FR"/>
        </w:rPr>
        <w:t>at</w:t>
      </w:r>
      <w:proofErr w:type="spellEnd"/>
      <w:r w:rsidRPr="00BA00F5">
        <w:rPr>
          <w:rFonts w:ascii="Arial" w:hAnsi="Arial" w:cs="Arial"/>
          <w:strike/>
          <w:sz w:val="22"/>
          <w:szCs w:val="22"/>
          <w:lang w:val="fr-FR"/>
        </w:rPr>
        <w:t xml:space="preserve"> the </w:t>
      </w:r>
      <w:proofErr w:type="spellStart"/>
      <w:r w:rsidRPr="00BA00F5">
        <w:rPr>
          <w:rFonts w:ascii="Arial" w:hAnsi="Arial" w:cs="Arial"/>
          <w:strike/>
          <w:sz w:val="22"/>
          <w:szCs w:val="22"/>
          <w:lang w:val="fr-FR"/>
        </w:rPr>
        <w:t>level</w:t>
      </w:r>
      <w:proofErr w:type="spellEnd"/>
      <w:r w:rsidRPr="00BA00F5">
        <w:rPr>
          <w:rFonts w:ascii="Arial" w:hAnsi="Arial" w:cs="Arial"/>
          <w:strike/>
          <w:sz w:val="22"/>
          <w:szCs w:val="22"/>
          <w:lang w:val="fr-FR"/>
        </w:rPr>
        <w:t xml:space="preserve"> of </w:t>
      </w:r>
      <w:proofErr w:type="spellStart"/>
      <w:r w:rsidRPr="00BA00F5">
        <w:rPr>
          <w:rFonts w:ascii="Arial" w:hAnsi="Arial" w:cs="Arial"/>
          <w:strike/>
          <w:sz w:val="22"/>
          <w:szCs w:val="22"/>
          <w:lang w:val="fr-FR"/>
        </w:rPr>
        <w:t>orders</w:t>
      </w:r>
      <w:proofErr w:type="spellEnd"/>
      <w:r w:rsidRPr="00BA00F5">
        <w:rPr>
          <w:rFonts w:ascii="Arial" w:hAnsi="Arial" w:cs="Arial"/>
          <w:strike/>
          <w:sz w:val="22"/>
          <w:szCs w:val="22"/>
          <w:lang w:val="fr-FR"/>
        </w:rPr>
        <w:t xml:space="preserve"> and </w:t>
      </w:r>
      <w:proofErr w:type="spellStart"/>
      <w:r w:rsidRPr="00BA00F5">
        <w:rPr>
          <w:rFonts w:ascii="Arial" w:hAnsi="Arial" w:cs="Arial"/>
          <w:strike/>
          <w:sz w:val="22"/>
          <w:szCs w:val="22"/>
          <w:lang w:val="fr-FR"/>
        </w:rPr>
        <w:t>families</w:t>
      </w:r>
      <w:proofErr w:type="spellEnd"/>
      <w:r w:rsidRPr="00BA00F5">
        <w:rPr>
          <w:rFonts w:ascii="Arial" w:hAnsi="Arial" w:cs="Arial"/>
          <w:strike/>
          <w:sz w:val="22"/>
          <w:szCs w:val="22"/>
          <w:lang w:val="fr-FR"/>
        </w:rPr>
        <w:t xml:space="preserve">: </w:t>
      </w:r>
    </w:p>
    <w:p w:rsidR="00875ABD" w:rsidRPr="00BA00F5" w:rsidRDefault="00875ABD" w:rsidP="00875ABD">
      <w:pPr>
        <w:contextualSpacing/>
        <w:jc w:val="both"/>
        <w:rPr>
          <w:rFonts w:ascii="Arial" w:hAnsi="Arial" w:cs="Arial"/>
          <w:spacing w:val="-4"/>
          <w:sz w:val="22"/>
          <w:szCs w:val="22"/>
          <w:u w:val="single"/>
          <w:lang w:val="fr-FR"/>
        </w:rPr>
      </w:pPr>
    </w:p>
    <w:p w:rsidR="00875ABD" w:rsidRPr="00BA00F5" w:rsidRDefault="00875ABD" w:rsidP="00875ABD">
      <w:pPr>
        <w:contextualSpacing/>
        <w:jc w:val="both"/>
        <w:rPr>
          <w:rFonts w:ascii="Arial" w:hAnsi="Arial" w:cs="Arial"/>
          <w:spacing w:val="-4"/>
          <w:sz w:val="22"/>
          <w:szCs w:val="22"/>
          <w:u w:val="single"/>
          <w:lang w:val="fr-FR"/>
        </w:rPr>
      </w:pPr>
      <w:proofErr w:type="spellStart"/>
      <w:r w:rsidRPr="00BA00F5">
        <w:rPr>
          <w:rFonts w:ascii="Arial" w:hAnsi="Arial" w:cs="Arial"/>
          <w:spacing w:val="-4"/>
          <w:sz w:val="22"/>
          <w:szCs w:val="22"/>
          <w:u w:val="single"/>
          <w:lang w:val="fr-FR"/>
        </w:rPr>
        <w:t>Handbook</w:t>
      </w:r>
      <w:proofErr w:type="spellEnd"/>
      <w:r w:rsidRPr="00BA00F5">
        <w:rPr>
          <w:rFonts w:ascii="Arial" w:hAnsi="Arial" w:cs="Arial"/>
          <w:spacing w:val="-4"/>
          <w:sz w:val="22"/>
          <w:szCs w:val="22"/>
          <w:u w:val="single"/>
          <w:lang w:val="fr-FR"/>
        </w:rPr>
        <w:t xml:space="preserve"> of the </w:t>
      </w:r>
      <w:proofErr w:type="spellStart"/>
      <w:r w:rsidRPr="00BA00F5">
        <w:rPr>
          <w:rFonts w:ascii="Arial" w:hAnsi="Arial" w:cs="Arial"/>
          <w:spacing w:val="-4"/>
          <w:sz w:val="22"/>
          <w:szCs w:val="22"/>
          <w:u w:val="single"/>
          <w:lang w:val="fr-FR"/>
        </w:rPr>
        <w:t>Birds</w:t>
      </w:r>
      <w:proofErr w:type="spellEnd"/>
      <w:r w:rsidRPr="00BA00F5">
        <w:rPr>
          <w:rFonts w:ascii="Arial" w:hAnsi="Arial" w:cs="Arial"/>
          <w:spacing w:val="-4"/>
          <w:sz w:val="22"/>
          <w:szCs w:val="22"/>
          <w:u w:val="single"/>
          <w:lang w:val="fr-FR"/>
        </w:rPr>
        <w:t xml:space="preserve"> of the World/</w:t>
      </w:r>
      <w:proofErr w:type="spellStart"/>
      <w:r w:rsidRPr="00BA00F5">
        <w:rPr>
          <w:rFonts w:ascii="Arial" w:hAnsi="Arial" w:cs="Arial"/>
          <w:spacing w:val="-4"/>
          <w:sz w:val="22"/>
          <w:szCs w:val="22"/>
          <w:u w:val="single"/>
          <w:lang w:val="fr-FR"/>
        </w:rPr>
        <w:t>BirdLife</w:t>
      </w:r>
      <w:proofErr w:type="spellEnd"/>
      <w:r w:rsidRPr="00BA00F5">
        <w:rPr>
          <w:rFonts w:ascii="Arial" w:hAnsi="Arial" w:cs="Arial"/>
          <w:spacing w:val="-4"/>
          <w:sz w:val="22"/>
          <w:szCs w:val="22"/>
          <w:u w:val="single"/>
          <w:lang w:val="fr-FR"/>
        </w:rPr>
        <w:t xml:space="preserve"> International </w:t>
      </w:r>
      <w:proofErr w:type="spellStart"/>
      <w:r w:rsidRPr="00BA00F5">
        <w:rPr>
          <w:rFonts w:ascii="Arial" w:hAnsi="Arial" w:cs="Arial"/>
          <w:spacing w:val="-4"/>
          <w:sz w:val="22"/>
          <w:szCs w:val="22"/>
          <w:u w:val="single"/>
          <w:lang w:val="fr-FR"/>
        </w:rPr>
        <w:t>Illustrated</w:t>
      </w:r>
      <w:proofErr w:type="spellEnd"/>
      <w:r w:rsidRPr="00BA00F5">
        <w:rPr>
          <w:rFonts w:ascii="Arial" w:hAnsi="Arial" w:cs="Arial"/>
          <w:spacing w:val="-4"/>
          <w:sz w:val="22"/>
          <w:szCs w:val="22"/>
          <w:u w:val="single"/>
          <w:lang w:val="fr-FR"/>
        </w:rPr>
        <w:t xml:space="preserve"> </w:t>
      </w:r>
      <w:proofErr w:type="spellStart"/>
      <w:r w:rsidRPr="00BA00F5">
        <w:rPr>
          <w:rFonts w:ascii="Arial" w:hAnsi="Arial" w:cs="Arial"/>
          <w:spacing w:val="-4"/>
          <w:sz w:val="22"/>
          <w:szCs w:val="22"/>
          <w:u w:val="single"/>
          <w:lang w:val="fr-FR"/>
        </w:rPr>
        <w:t>Checklist</w:t>
      </w:r>
      <w:proofErr w:type="spellEnd"/>
      <w:r w:rsidRPr="00BA00F5">
        <w:rPr>
          <w:rFonts w:ascii="Arial" w:hAnsi="Arial" w:cs="Arial"/>
          <w:spacing w:val="-4"/>
          <w:sz w:val="22"/>
          <w:szCs w:val="22"/>
          <w:u w:val="single"/>
          <w:lang w:val="fr-FR"/>
        </w:rPr>
        <w:t xml:space="preserve"> of the </w:t>
      </w:r>
      <w:proofErr w:type="spellStart"/>
      <w:r w:rsidRPr="00BA00F5">
        <w:rPr>
          <w:rFonts w:ascii="Arial" w:hAnsi="Arial" w:cs="Arial"/>
          <w:spacing w:val="-4"/>
          <w:sz w:val="22"/>
          <w:szCs w:val="22"/>
          <w:u w:val="single"/>
          <w:lang w:val="fr-FR"/>
        </w:rPr>
        <w:t>Birds</w:t>
      </w:r>
      <w:proofErr w:type="spellEnd"/>
      <w:r w:rsidRPr="00BA00F5">
        <w:rPr>
          <w:rFonts w:ascii="Arial" w:hAnsi="Arial" w:cs="Arial"/>
          <w:spacing w:val="-4"/>
          <w:sz w:val="22"/>
          <w:szCs w:val="22"/>
          <w:u w:val="single"/>
          <w:lang w:val="fr-FR"/>
        </w:rPr>
        <w:t xml:space="preserve"> of the World, Volume 2: Passerines, by Josep </w:t>
      </w:r>
      <w:proofErr w:type="spellStart"/>
      <w:r w:rsidRPr="00BA00F5">
        <w:rPr>
          <w:rFonts w:ascii="Arial" w:hAnsi="Arial" w:cs="Arial"/>
          <w:spacing w:val="-4"/>
          <w:sz w:val="22"/>
          <w:szCs w:val="22"/>
          <w:u w:val="single"/>
          <w:lang w:val="fr-FR"/>
        </w:rPr>
        <w:t>del</w:t>
      </w:r>
      <w:proofErr w:type="spellEnd"/>
      <w:r w:rsidRPr="00BA00F5">
        <w:rPr>
          <w:rFonts w:ascii="Arial" w:hAnsi="Arial" w:cs="Arial"/>
          <w:spacing w:val="-4"/>
          <w:sz w:val="22"/>
          <w:szCs w:val="22"/>
          <w:u w:val="single"/>
          <w:lang w:val="fr-FR"/>
        </w:rPr>
        <w:t xml:space="preserve"> </w:t>
      </w:r>
      <w:proofErr w:type="spellStart"/>
      <w:r w:rsidRPr="00BA00F5">
        <w:rPr>
          <w:rFonts w:ascii="Arial" w:hAnsi="Arial" w:cs="Arial"/>
          <w:spacing w:val="-4"/>
          <w:sz w:val="22"/>
          <w:szCs w:val="22"/>
          <w:u w:val="single"/>
          <w:lang w:val="fr-FR"/>
        </w:rPr>
        <w:t>Hoyo</w:t>
      </w:r>
      <w:proofErr w:type="spellEnd"/>
      <w:r w:rsidRPr="00BA00F5">
        <w:rPr>
          <w:rFonts w:ascii="Arial" w:hAnsi="Arial" w:cs="Arial"/>
          <w:spacing w:val="-4"/>
          <w:sz w:val="22"/>
          <w:szCs w:val="22"/>
          <w:u w:val="single"/>
          <w:lang w:val="fr-FR"/>
        </w:rPr>
        <w:t xml:space="preserve"> and Nigel J. </w:t>
      </w:r>
      <w:proofErr w:type="spellStart"/>
      <w:r w:rsidRPr="00BA00F5">
        <w:rPr>
          <w:rFonts w:ascii="Arial" w:hAnsi="Arial" w:cs="Arial"/>
          <w:spacing w:val="-4"/>
          <w:sz w:val="22"/>
          <w:szCs w:val="22"/>
          <w:u w:val="single"/>
          <w:lang w:val="fr-FR"/>
        </w:rPr>
        <w:t>Collar</w:t>
      </w:r>
      <w:proofErr w:type="spellEnd"/>
      <w:r w:rsidRPr="00BA00F5">
        <w:rPr>
          <w:rFonts w:ascii="Arial" w:hAnsi="Arial" w:cs="Arial"/>
          <w:spacing w:val="-4"/>
          <w:sz w:val="22"/>
          <w:szCs w:val="22"/>
          <w:u w:val="single"/>
          <w:lang w:val="fr-FR"/>
        </w:rPr>
        <w:t xml:space="preserve"> (2016);</w:t>
      </w:r>
    </w:p>
    <w:p w:rsidR="00875ABD" w:rsidRPr="00BA00F5" w:rsidRDefault="00875ABD" w:rsidP="00875ABD">
      <w:pPr>
        <w:contextualSpacing/>
        <w:jc w:val="both"/>
        <w:rPr>
          <w:rFonts w:ascii="Arial" w:hAnsi="Arial" w:cs="Arial"/>
          <w:spacing w:val="-4"/>
          <w:sz w:val="22"/>
          <w:szCs w:val="22"/>
          <w:u w:val="single"/>
          <w:lang w:val="fr-FR"/>
        </w:rPr>
      </w:pPr>
    </w:p>
    <w:p w:rsidR="00875ABD" w:rsidRPr="00BA00F5" w:rsidRDefault="00875ABD" w:rsidP="00875ABD">
      <w:pPr>
        <w:contextualSpacing/>
        <w:jc w:val="both"/>
        <w:rPr>
          <w:rFonts w:ascii="Arial" w:hAnsi="Arial" w:cs="Arial"/>
          <w:strike/>
          <w:spacing w:val="-4"/>
          <w:sz w:val="22"/>
          <w:szCs w:val="22"/>
          <w:lang w:val="fr-FR"/>
        </w:rPr>
      </w:pPr>
    </w:p>
    <w:p w:rsidR="00875ABD" w:rsidRPr="00BA00F5" w:rsidRDefault="00875ABD" w:rsidP="00875ABD">
      <w:pPr>
        <w:contextualSpacing/>
        <w:jc w:val="both"/>
        <w:rPr>
          <w:rFonts w:ascii="Arial" w:hAnsi="Arial" w:cs="Arial"/>
          <w:strike/>
          <w:spacing w:val="-4"/>
          <w:sz w:val="22"/>
          <w:szCs w:val="22"/>
          <w:lang w:val="fr-FR"/>
        </w:rPr>
      </w:pPr>
      <w:proofErr w:type="spellStart"/>
      <w:r w:rsidRPr="00BA00F5">
        <w:rPr>
          <w:rFonts w:ascii="Arial" w:hAnsi="Arial" w:cs="Arial"/>
          <w:strike/>
          <w:spacing w:val="-4"/>
          <w:sz w:val="22"/>
          <w:szCs w:val="22"/>
          <w:lang w:val="fr-FR"/>
        </w:rPr>
        <w:t>Morony</w:t>
      </w:r>
      <w:proofErr w:type="spellEnd"/>
      <w:r w:rsidRPr="00BA00F5">
        <w:rPr>
          <w:rFonts w:ascii="Arial" w:hAnsi="Arial" w:cs="Arial"/>
          <w:strike/>
          <w:spacing w:val="-4"/>
          <w:sz w:val="22"/>
          <w:szCs w:val="22"/>
          <w:lang w:val="fr-FR"/>
        </w:rPr>
        <w:t xml:space="preserve">, J.J., Bock, W.J. and </w:t>
      </w:r>
      <w:proofErr w:type="spellStart"/>
      <w:r w:rsidRPr="00BA00F5">
        <w:rPr>
          <w:rFonts w:ascii="Arial" w:hAnsi="Arial" w:cs="Arial"/>
          <w:strike/>
          <w:spacing w:val="-4"/>
          <w:sz w:val="22"/>
          <w:szCs w:val="22"/>
          <w:lang w:val="fr-FR"/>
        </w:rPr>
        <w:t>Farrand</w:t>
      </w:r>
      <w:proofErr w:type="spellEnd"/>
      <w:r w:rsidRPr="00BA00F5">
        <w:rPr>
          <w:rFonts w:ascii="Arial" w:hAnsi="Arial" w:cs="Arial"/>
          <w:strike/>
          <w:spacing w:val="-4"/>
          <w:sz w:val="22"/>
          <w:szCs w:val="22"/>
          <w:lang w:val="fr-FR"/>
        </w:rPr>
        <w:t xml:space="preserve">, J. (1975). </w:t>
      </w:r>
      <w:proofErr w:type="spellStart"/>
      <w:r w:rsidRPr="00BA00F5">
        <w:rPr>
          <w:rFonts w:ascii="Arial" w:hAnsi="Arial" w:cs="Arial"/>
          <w:strike/>
          <w:spacing w:val="-4"/>
          <w:sz w:val="22"/>
          <w:szCs w:val="22"/>
          <w:lang w:val="fr-FR"/>
        </w:rPr>
        <w:t>Reference</w:t>
      </w:r>
      <w:proofErr w:type="spellEnd"/>
      <w:r w:rsidRPr="00BA00F5">
        <w:rPr>
          <w:rFonts w:ascii="Arial" w:hAnsi="Arial" w:cs="Arial"/>
          <w:strike/>
          <w:spacing w:val="-4"/>
          <w:sz w:val="22"/>
          <w:szCs w:val="22"/>
          <w:lang w:val="fr-FR"/>
        </w:rPr>
        <w:t xml:space="preserve"> List of the </w:t>
      </w:r>
      <w:proofErr w:type="spellStart"/>
      <w:r w:rsidRPr="00BA00F5">
        <w:rPr>
          <w:rFonts w:ascii="Arial" w:hAnsi="Arial" w:cs="Arial"/>
          <w:strike/>
          <w:spacing w:val="-4"/>
          <w:sz w:val="22"/>
          <w:szCs w:val="22"/>
          <w:lang w:val="fr-FR"/>
        </w:rPr>
        <w:t>Birds</w:t>
      </w:r>
      <w:proofErr w:type="spellEnd"/>
      <w:r w:rsidRPr="00BA00F5">
        <w:rPr>
          <w:rFonts w:ascii="Arial" w:hAnsi="Arial" w:cs="Arial"/>
          <w:strike/>
          <w:spacing w:val="-4"/>
          <w:sz w:val="22"/>
          <w:szCs w:val="22"/>
          <w:lang w:val="fr-FR"/>
        </w:rPr>
        <w:t xml:space="preserve"> of the World. </w:t>
      </w:r>
      <w:proofErr w:type="spellStart"/>
      <w:r w:rsidRPr="00BA00F5">
        <w:rPr>
          <w:rFonts w:ascii="Arial" w:hAnsi="Arial" w:cs="Arial"/>
          <w:strike/>
          <w:spacing w:val="-4"/>
          <w:sz w:val="22"/>
          <w:szCs w:val="22"/>
          <w:lang w:val="fr-FR"/>
        </w:rPr>
        <w:t>Department</w:t>
      </w:r>
      <w:proofErr w:type="spellEnd"/>
      <w:r w:rsidRPr="00BA00F5">
        <w:rPr>
          <w:rFonts w:ascii="Arial" w:hAnsi="Arial" w:cs="Arial"/>
          <w:strike/>
          <w:spacing w:val="-4"/>
          <w:sz w:val="22"/>
          <w:szCs w:val="22"/>
          <w:lang w:val="fr-FR"/>
        </w:rPr>
        <w:t xml:space="preserve"> of </w:t>
      </w:r>
      <w:proofErr w:type="spellStart"/>
      <w:r w:rsidRPr="00BA00F5">
        <w:rPr>
          <w:rFonts w:ascii="Arial" w:hAnsi="Arial" w:cs="Arial"/>
          <w:strike/>
          <w:spacing w:val="-4"/>
          <w:sz w:val="22"/>
          <w:szCs w:val="22"/>
          <w:lang w:val="fr-FR"/>
        </w:rPr>
        <w:t>Ornithology</w:t>
      </w:r>
      <w:proofErr w:type="spellEnd"/>
      <w:r w:rsidRPr="00BA00F5">
        <w:rPr>
          <w:rFonts w:ascii="Arial" w:hAnsi="Arial" w:cs="Arial"/>
          <w:strike/>
          <w:spacing w:val="-4"/>
          <w:sz w:val="22"/>
          <w:szCs w:val="22"/>
          <w:lang w:val="fr-FR"/>
        </w:rPr>
        <w:t xml:space="preserve">, American </w:t>
      </w:r>
      <w:proofErr w:type="spellStart"/>
      <w:r w:rsidRPr="00BA00F5">
        <w:rPr>
          <w:rFonts w:ascii="Arial" w:hAnsi="Arial" w:cs="Arial"/>
          <w:strike/>
          <w:spacing w:val="-4"/>
          <w:sz w:val="22"/>
          <w:szCs w:val="22"/>
          <w:lang w:val="fr-FR"/>
        </w:rPr>
        <w:t>Museum</w:t>
      </w:r>
      <w:proofErr w:type="spellEnd"/>
      <w:r w:rsidRPr="00BA00F5">
        <w:rPr>
          <w:rFonts w:ascii="Arial" w:hAnsi="Arial" w:cs="Arial"/>
          <w:strike/>
          <w:spacing w:val="-4"/>
          <w:sz w:val="22"/>
          <w:szCs w:val="22"/>
          <w:lang w:val="fr-FR"/>
        </w:rPr>
        <w:t xml:space="preserve"> of Natural </w:t>
      </w:r>
      <w:proofErr w:type="spellStart"/>
      <w:r w:rsidRPr="00BA00F5">
        <w:rPr>
          <w:rFonts w:ascii="Arial" w:hAnsi="Arial" w:cs="Arial"/>
          <w:strike/>
          <w:spacing w:val="-4"/>
          <w:sz w:val="22"/>
          <w:szCs w:val="22"/>
          <w:lang w:val="fr-FR"/>
        </w:rPr>
        <w:t>History</w:t>
      </w:r>
      <w:proofErr w:type="spellEnd"/>
      <w:r w:rsidRPr="00BA00F5">
        <w:rPr>
          <w:rFonts w:ascii="Arial" w:hAnsi="Arial" w:cs="Arial"/>
          <w:strike/>
          <w:spacing w:val="-4"/>
          <w:sz w:val="22"/>
          <w:szCs w:val="22"/>
          <w:lang w:val="fr-FR"/>
        </w:rPr>
        <w:t>, New York, New York.</w:t>
      </w:r>
    </w:p>
    <w:p w:rsidR="00875ABD" w:rsidRPr="00BA00F5" w:rsidRDefault="00875ABD" w:rsidP="00875ABD">
      <w:pPr>
        <w:contextualSpacing/>
        <w:jc w:val="both"/>
        <w:rPr>
          <w:rFonts w:ascii="Arial" w:hAnsi="Arial" w:cs="Arial"/>
          <w:strike/>
          <w:spacing w:val="-4"/>
          <w:sz w:val="22"/>
          <w:szCs w:val="22"/>
          <w:lang w:val="fr-FR"/>
        </w:rPr>
      </w:pPr>
    </w:p>
    <w:p w:rsidR="00875ABD" w:rsidRPr="00BA00F5" w:rsidRDefault="00875ABD" w:rsidP="00875ABD">
      <w:pPr>
        <w:contextualSpacing/>
        <w:jc w:val="both"/>
        <w:rPr>
          <w:rFonts w:ascii="Arial" w:hAnsi="Arial" w:cs="Arial"/>
          <w:strike/>
          <w:spacing w:val="-4"/>
          <w:sz w:val="22"/>
          <w:szCs w:val="22"/>
          <w:lang w:val="fr-FR"/>
        </w:rPr>
      </w:pPr>
      <w:r w:rsidRPr="00BA00F5">
        <w:rPr>
          <w:rFonts w:ascii="Arial" w:hAnsi="Arial" w:cs="Arial"/>
          <w:strike/>
          <w:spacing w:val="-4"/>
          <w:sz w:val="22"/>
          <w:szCs w:val="22"/>
          <w:lang w:val="fr-FR"/>
        </w:rPr>
        <w:t xml:space="preserve">For </w:t>
      </w:r>
      <w:proofErr w:type="spellStart"/>
      <w:r w:rsidRPr="00BA00F5">
        <w:rPr>
          <w:rFonts w:ascii="Arial" w:hAnsi="Arial" w:cs="Arial"/>
          <w:strike/>
          <w:spacing w:val="-4"/>
          <w:sz w:val="22"/>
          <w:szCs w:val="22"/>
          <w:lang w:val="fr-FR"/>
        </w:rPr>
        <w:t>taxonomy</w:t>
      </w:r>
      <w:proofErr w:type="spellEnd"/>
      <w:r w:rsidRPr="00BA00F5">
        <w:rPr>
          <w:rFonts w:ascii="Arial" w:hAnsi="Arial" w:cs="Arial"/>
          <w:strike/>
          <w:spacing w:val="-4"/>
          <w:sz w:val="22"/>
          <w:szCs w:val="22"/>
          <w:lang w:val="fr-FR"/>
        </w:rPr>
        <w:t xml:space="preserve"> and nomenclature </w:t>
      </w:r>
      <w:proofErr w:type="spellStart"/>
      <w:r w:rsidRPr="00BA00F5">
        <w:rPr>
          <w:rFonts w:ascii="Arial" w:hAnsi="Arial" w:cs="Arial"/>
          <w:strike/>
          <w:spacing w:val="-4"/>
          <w:sz w:val="22"/>
          <w:szCs w:val="22"/>
          <w:lang w:val="fr-FR"/>
        </w:rPr>
        <w:t>at</w:t>
      </w:r>
      <w:proofErr w:type="spellEnd"/>
      <w:r w:rsidRPr="00BA00F5">
        <w:rPr>
          <w:rFonts w:ascii="Arial" w:hAnsi="Arial" w:cs="Arial"/>
          <w:strike/>
          <w:spacing w:val="-4"/>
          <w:sz w:val="22"/>
          <w:szCs w:val="22"/>
          <w:lang w:val="fr-FR"/>
        </w:rPr>
        <w:t xml:space="preserve"> the </w:t>
      </w:r>
      <w:proofErr w:type="spellStart"/>
      <w:r w:rsidRPr="00BA00F5">
        <w:rPr>
          <w:rFonts w:ascii="Arial" w:hAnsi="Arial" w:cs="Arial"/>
          <w:strike/>
          <w:spacing w:val="-4"/>
          <w:sz w:val="22"/>
          <w:szCs w:val="22"/>
          <w:lang w:val="fr-FR"/>
        </w:rPr>
        <w:t>level</w:t>
      </w:r>
      <w:proofErr w:type="spellEnd"/>
      <w:r w:rsidRPr="00BA00F5">
        <w:rPr>
          <w:rFonts w:ascii="Arial" w:hAnsi="Arial" w:cs="Arial"/>
          <w:strike/>
          <w:spacing w:val="-4"/>
          <w:sz w:val="22"/>
          <w:szCs w:val="22"/>
          <w:lang w:val="fr-FR"/>
        </w:rPr>
        <w:t xml:space="preserve"> of </w:t>
      </w:r>
      <w:proofErr w:type="spellStart"/>
      <w:r w:rsidRPr="00BA00F5">
        <w:rPr>
          <w:rFonts w:ascii="Arial" w:hAnsi="Arial" w:cs="Arial"/>
          <w:strike/>
          <w:spacing w:val="-4"/>
          <w:sz w:val="22"/>
          <w:szCs w:val="22"/>
          <w:lang w:val="fr-FR"/>
        </w:rPr>
        <w:t>genera</w:t>
      </w:r>
      <w:proofErr w:type="spellEnd"/>
      <w:r w:rsidRPr="00BA00F5">
        <w:rPr>
          <w:rFonts w:ascii="Arial" w:hAnsi="Arial" w:cs="Arial"/>
          <w:strike/>
          <w:spacing w:val="-4"/>
          <w:sz w:val="22"/>
          <w:szCs w:val="22"/>
          <w:lang w:val="fr-FR"/>
        </w:rPr>
        <w:t xml:space="preserve"> and </w:t>
      </w:r>
      <w:proofErr w:type="spellStart"/>
      <w:r w:rsidRPr="00BA00F5">
        <w:rPr>
          <w:rFonts w:ascii="Arial" w:hAnsi="Arial" w:cs="Arial"/>
          <w:strike/>
          <w:spacing w:val="-4"/>
          <w:sz w:val="22"/>
          <w:szCs w:val="22"/>
          <w:lang w:val="fr-FR"/>
        </w:rPr>
        <w:t>species</w:t>
      </w:r>
      <w:proofErr w:type="spellEnd"/>
      <w:r w:rsidRPr="00BA00F5">
        <w:rPr>
          <w:rFonts w:ascii="Arial" w:hAnsi="Arial" w:cs="Arial"/>
          <w:strike/>
          <w:spacing w:val="-4"/>
          <w:sz w:val="22"/>
          <w:szCs w:val="22"/>
          <w:lang w:val="fr-FR"/>
        </w:rPr>
        <w:t>:</w:t>
      </w:r>
    </w:p>
    <w:p w:rsidR="00875ABD" w:rsidRPr="00BA00F5" w:rsidRDefault="00875ABD" w:rsidP="00875ABD">
      <w:pPr>
        <w:contextualSpacing/>
        <w:jc w:val="both"/>
        <w:rPr>
          <w:rFonts w:ascii="Arial" w:hAnsi="Arial" w:cs="Arial"/>
          <w:strike/>
          <w:spacing w:val="-4"/>
          <w:sz w:val="22"/>
          <w:szCs w:val="22"/>
          <w:lang w:val="fr-FR"/>
        </w:rPr>
      </w:pPr>
    </w:p>
    <w:p w:rsidR="00875ABD" w:rsidRPr="00BA00F5" w:rsidRDefault="00875ABD" w:rsidP="00875ABD">
      <w:pPr>
        <w:contextualSpacing/>
        <w:jc w:val="both"/>
        <w:rPr>
          <w:rFonts w:ascii="Arial" w:hAnsi="Arial" w:cs="Arial"/>
          <w:strike/>
          <w:spacing w:val="-4"/>
          <w:sz w:val="22"/>
          <w:szCs w:val="22"/>
          <w:lang w:val="fr-FR"/>
        </w:rPr>
      </w:pPr>
      <w:r w:rsidRPr="00BA00F5">
        <w:rPr>
          <w:rFonts w:ascii="Arial" w:hAnsi="Arial" w:cs="Arial"/>
          <w:strike/>
          <w:spacing w:val="-4"/>
          <w:sz w:val="22"/>
          <w:szCs w:val="22"/>
          <w:lang w:val="fr-FR"/>
        </w:rPr>
        <w:t xml:space="preserve">Sibley, C.G. and Monroe, B.L. (1990). Distribution and </w:t>
      </w:r>
      <w:proofErr w:type="spellStart"/>
      <w:r w:rsidRPr="00BA00F5">
        <w:rPr>
          <w:rFonts w:ascii="Arial" w:hAnsi="Arial" w:cs="Arial"/>
          <w:strike/>
          <w:spacing w:val="-4"/>
          <w:sz w:val="22"/>
          <w:szCs w:val="22"/>
          <w:lang w:val="fr-FR"/>
        </w:rPr>
        <w:t>taxonomy</w:t>
      </w:r>
      <w:proofErr w:type="spellEnd"/>
      <w:r w:rsidRPr="00BA00F5">
        <w:rPr>
          <w:rFonts w:ascii="Arial" w:hAnsi="Arial" w:cs="Arial"/>
          <w:strike/>
          <w:spacing w:val="-4"/>
          <w:sz w:val="22"/>
          <w:szCs w:val="22"/>
          <w:lang w:val="fr-FR"/>
        </w:rPr>
        <w:t xml:space="preserve"> of </w:t>
      </w:r>
      <w:proofErr w:type="spellStart"/>
      <w:r w:rsidRPr="00BA00F5">
        <w:rPr>
          <w:rFonts w:ascii="Arial" w:hAnsi="Arial" w:cs="Arial"/>
          <w:strike/>
          <w:spacing w:val="-4"/>
          <w:sz w:val="22"/>
          <w:szCs w:val="22"/>
          <w:lang w:val="fr-FR"/>
        </w:rPr>
        <w:t>birds</w:t>
      </w:r>
      <w:proofErr w:type="spellEnd"/>
      <w:r w:rsidRPr="00BA00F5">
        <w:rPr>
          <w:rFonts w:ascii="Arial" w:hAnsi="Arial" w:cs="Arial"/>
          <w:strike/>
          <w:spacing w:val="-4"/>
          <w:sz w:val="22"/>
          <w:szCs w:val="22"/>
          <w:lang w:val="fr-FR"/>
        </w:rPr>
        <w:t xml:space="preserve"> of the world. Yale </w:t>
      </w:r>
      <w:proofErr w:type="spellStart"/>
      <w:r w:rsidRPr="00BA00F5">
        <w:rPr>
          <w:rFonts w:ascii="Arial" w:hAnsi="Arial" w:cs="Arial"/>
          <w:strike/>
          <w:spacing w:val="-4"/>
          <w:sz w:val="22"/>
          <w:szCs w:val="22"/>
          <w:lang w:val="fr-FR"/>
        </w:rPr>
        <w:t>University</w:t>
      </w:r>
      <w:proofErr w:type="spellEnd"/>
      <w:r w:rsidRPr="00BA00F5">
        <w:rPr>
          <w:rFonts w:ascii="Arial" w:hAnsi="Arial" w:cs="Arial"/>
          <w:strike/>
          <w:spacing w:val="-4"/>
          <w:sz w:val="22"/>
          <w:szCs w:val="22"/>
          <w:lang w:val="fr-FR"/>
        </w:rPr>
        <w:t xml:space="preserve"> </w:t>
      </w:r>
      <w:proofErr w:type="spellStart"/>
      <w:r w:rsidRPr="00BA00F5">
        <w:rPr>
          <w:rFonts w:ascii="Arial" w:hAnsi="Arial" w:cs="Arial"/>
          <w:strike/>
          <w:spacing w:val="-4"/>
          <w:sz w:val="22"/>
          <w:szCs w:val="22"/>
          <w:lang w:val="fr-FR"/>
        </w:rPr>
        <w:t>Press</w:t>
      </w:r>
      <w:proofErr w:type="spellEnd"/>
      <w:r w:rsidRPr="00BA00F5">
        <w:rPr>
          <w:rFonts w:ascii="Arial" w:hAnsi="Arial" w:cs="Arial"/>
          <w:strike/>
          <w:spacing w:val="-4"/>
          <w:sz w:val="22"/>
          <w:szCs w:val="22"/>
          <w:lang w:val="fr-FR"/>
        </w:rPr>
        <w:t xml:space="preserve">, New </w:t>
      </w:r>
      <w:proofErr w:type="spellStart"/>
      <w:r w:rsidRPr="00BA00F5">
        <w:rPr>
          <w:rFonts w:ascii="Arial" w:hAnsi="Arial" w:cs="Arial"/>
          <w:strike/>
          <w:spacing w:val="-4"/>
          <w:sz w:val="22"/>
          <w:szCs w:val="22"/>
          <w:lang w:val="fr-FR"/>
        </w:rPr>
        <w:t>Haven</w:t>
      </w:r>
      <w:proofErr w:type="spellEnd"/>
      <w:r w:rsidRPr="00BA00F5">
        <w:rPr>
          <w:rFonts w:ascii="Arial" w:hAnsi="Arial" w:cs="Arial"/>
          <w:strike/>
          <w:spacing w:val="-4"/>
          <w:sz w:val="22"/>
          <w:szCs w:val="22"/>
          <w:lang w:val="fr-FR"/>
        </w:rPr>
        <w:t>.</w:t>
      </w:r>
    </w:p>
    <w:p w:rsidR="00875ABD" w:rsidRPr="00BA00F5" w:rsidRDefault="00875ABD" w:rsidP="00875ABD">
      <w:pPr>
        <w:contextualSpacing/>
        <w:jc w:val="both"/>
        <w:rPr>
          <w:rFonts w:ascii="Arial" w:hAnsi="Arial" w:cs="Arial"/>
          <w:strike/>
          <w:spacing w:val="-4"/>
          <w:sz w:val="22"/>
          <w:szCs w:val="22"/>
          <w:lang w:val="fr-FR"/>
        </w:rPr>
      </w:pPr>
    </w:p>
    <w:p w:rsidR="00875ABD" w:rsidRPr="00BA00F5" w:rsidRDefault="00875ABD" w:rsidP="00875ABD">
      <w:pPr>
        <w:contextualSpacing/>
        <w:jc w:val="both"/>
        <w:rPr>
          <w:rFonts w:ascii="Arial" w:hAnsi="Arial" w:cs="Arial"/>
          <w:strike/>
          <w:spacing w:val="-4"/>
          <w:sz w:val="22"/>
          <w:szCs w:val="22"/>
          <w:lang w:val="fr-FR"/>
        </w:rPr>
      </w:pPr>
      <w:r w:rsidRPr="00BA00F5">
        <w:rPr>
          <w:rFonts w:ascii="Arial" w:hAnsi="Arial" w:cs="Arial"/>
          <w:strike/>
          <w:spacing w:val="-4"/>
          <w:sz w:val="22"/>
          <w:szCs w:val="22"/>
          <w:lang w:val="fr-FR"/>
        </w:rPr>
        <w:t xml:space="preserve">Sibley, C.G. and Monroe, B.L. (1993). A </w:t>
      </w:r>
      <w:proofErr w:type="spellStart"/>
      <w:r w:rsidRPr="00BA00F5">
        <w:rPr>
          <w:rFonts w:ascii="Arial" w:hAnsi="Arial" w:cs="Arial"/>
          <w:strike/>
          <w:spacing w:val="-4"/>
          <w:sz w:val="22"/>
          <w:szCs w:val="22"/>
          <w:lang w:val="fr-FR"/>
        </w:rPr>
        <w:t>supplement</w:t>
      </w:r>
      <w:proofErr w:type="spellEnd"/>
      <w:r w:rsidRPr="00BA00F5">
        <w:rPr>
          <w:rFonts w:ascii="Arial" w:hAnsi="Arial" w:cs="Arial"/>
          <w:strike/>
          <w:spacing w:val="-4"/>
          <w:sz w:val="22"/>
          <w:szCs w:val="22"/>
          <w:lang w:val="fr-FR"/>
        </w:rPr>
        <w:t xml:space="preserve"> to distribution and </w:t>
      </w:r>
      <w:proofErr w:type="spellStart"/>
      <w:r w:rsidRPr="00BA00F5">
        <w:rPr>
          <w:rFonts w:ascii="Arial" w:hAnsi="Arial" w:cs="Arial"/>
          <w:strike/>
          <w:spacing w:val="-4"/>
          <w:sz w:val="22"/>
          <w:szCs w:val="22"/>
          <w:lang w:val="fr-FR"/>
        </w:rPr>
        <w:t>taxonomy</w:t>
      </w:r>
      <w:proofErr w:type="spellEnd"/>
      <w:r w:rsidRPr="00BA00F5">
        <w:rPr>
          <w:rFonts w:ascii="Arial" w:hAnsi="Arial" w:cs="Arial"/>
          <w:strike/>
          <w:spacing w:val="-4"/>
          <w:sz w:val="22"/>
          <w:szCs w:val="22"/>
          <w:lang w:val="fr-FR"/>
        </w:rPr>
        <w:t xml:space="preserve"> of </w:t>
      </w:r>
      <w:proofErr w:type="spellStart"/>
      <w:r w:rsidRPr="00BA00F5">
        <w:rPr>
          <w:rFonts w:ascii="Arial" w:hAnsi="Arial" w:cs="Arial"/>
          <w:strike/>
          <w:spacing w:val="-4"/>
          <w:sz w:val="22"/>
          <w:szCs w:val="22"/>
          <w:lang w:val="fr-FR"/>
        </w:rPr>
        <w:t>birds</w:t>
      </w:r>
      <w:proofErr w:type="spellEnd"/>
      <w:r w:rsidRPr="00BA00F5">
        <w:rPr>
          <w:rFonts w:ascii="Arial" w:hAnsi="Arial" w:cs="Arial"/>
          <w:strike/>
          <w:spacing w:val="-4"/>
          <w:sz w:val="22"/>
          <w:szCs w:val="22"/>
          <w:lang w:val="fr-FR"/>
        </w:rPr>
        <w:t xml:space="preserve"> of the world. Yale </w:t>
      </w:r>
      <w:proofErr w:type="spellStart"/>
      <w:r w:rsidRPr="00BA00F5">
        <w:rPr>
          <w:rFonts w:ascii="Arial" w:hAnsi="Arial" w:cs="Arial"/>
          <w:strike/>
          <w:spacing w:val="-4"/>
          <w:sz w:val="22"/>
          <w:szCs w:val="22"/>
          <w:lang w:val="fr-FR"/>
        </w:rPr>
        <w:t>University</w:t>
      </w:r>
      <w:proofErr w:type="spellEnd"/>
      <w:r w:rsidRPr="00BA00F5">
        <w:rPr>
          <w:rFonts w:ascii="Arial" w:hAnsi="Arial" w:cs="Arial"/>
          <w:strike/>
          <w:spacing w:val="-4"/>
          <w:sz w:val="22"/>
          <w:szCs w:val="22"/>
          <w:lang w:val="fr-FR"/>
        </w:rPr>
        <w:t xml:space="preserve"> </w:t>
      </w:r>
      <w:proofErr w:type="spellStart"/>
      <w:r w:rsidRPr="00BA00F5">
        <w:rPr>
          <w:rFonts w:ascii="Arial" w:hAnsi="Arial" w:cs="Arial"/>
          <w:strike/>
          <w:spacing w:val="-4"/>
          <w:sz w:val="22"/>
          <w:szCs w:val="22"/>
          <w:lang w:val="fr-FR"/>
        </w:rPr>
        <w:t>Press</w:t>
      </w:r>
      <w:proofErr w:type="spellEnd"/>
      <w:r w:rsidRPr="00BA00F5">
        <w:rPr>
          <w:rFonts w:ascii="Arial" w:hAnsi="Arial" w:cs="Arial"/>
          <w:strike/>
          <w:spacing w:val="-4"/>
          <w:sz w:val="22"/>
          <w:szCs w:val="22"/>
          <w:lang w:val="fr-FR"/>
        </w:rPr>
        <w:t xml:space="preserve">, New </w:t>
      </w:r>
      <w:proofErr w:type="spellStart"/>
      <w:r w:rsidRPr="00BA00F5">
        <w:rPr>
          <w:rFonts w:ascii="Arial" w:hAnsi="Arial" w:cs="Arial"/>
          <w:strike/>
          <w:spacing w:val="-4"/>
          <w:sz w:val="22"/>
          <w:szCs w:val="22"/>
          <w:lang w:val="fr-FR"/>
        </w:rPr>
        <w:t>Haven</w:t>
      </w:r>
      <w:proofErr w:type="spellEnd"/>
      <w:r w:rsidRPr="00BA00F5">
        <w:rPr>
          <w:rFonts w:ascii="Arial" w:hAnsi="Arial" w:cs="Arial"/>
          <w:strike/>
          <w:spacing w:val="-4"/>
          <w:sz w:val="22"/>
          <w:szCs w:val="22"/>
          <w:lang w:val="fr-FR"/>
        </w:rPr>
        <w:t>.</w:t>
      </w:r>
    </w:p>
    <w:p w:rsidR="00875ABD" w:rsidRPr="00BA00F5" w:rsidRDefault="00875ABD" w:rsidP="00875ABD">
      <w:pPr>
        <w:pStyle w:val="Default"/>
        <w:jc w:val="both"/>
        <w:rPr>
          <w:rFonts w:ascii="Arial" w:hAnsi="Arial" w:cs="Arial"/>
          <w:sz w:val="22"/>
          <w:szCs w:val="22"/>
          <w:lang w:val="fr-FR"/>
        </w:rPr>
      </w:pPr>
    </w:p>
    <w:p w:rsidR="00875ABD" w:rsidRPr="00BA00F5" w:rsidRDefault="00875ABD" w:rsidP="00875ABD">
      <w:pPr>
        <w:pStyle w:val="Default"/>
        <w:jc w:val="both"/>
        <w:rPr>
          <w:rFonts w:ascii="Arial" w:hAnsi="Arial" w:cs="Arial"/>
          <w:strike/>
          <w:spacing w:val="-4"/>
          <w:sz w:val="22"/>
          <w:szCs w:val="22"/>
          <w:lang w:val="fr-FR"/>
        </w:rPr>
      </w:pPr>
      <w:proofErr w:type="spellStart"/>
      <w:r w:rsidRPr="00BA00F5">
        <w:rPr>
          <w:rFonts w:ascii="Arial" w:hAnsi="Arial" w:cs="Arial"/>
          <w:strike/>
          <w:spacing w:val="-4"/>
          <w:sz w:val="22"/>
          <w:szCs w:val="22"/>
          <w:lang w:val="fr-FR"/>
        </w:rPr>
        <w:t>Albatrosses</w:t>
      </w:r>
      <w:proofErr w:type="spellEnd"/>
      <w:r w:rsidRPr="00BA00F5">
        <w:rPr>
          <w:rFonts w:ascii="Arial" w:hAnsi="Arial" w:cs="Arial"/>
          <w:strike/>
          <w:spacing w:val="-4"/>
          <w:sz w:val="22"/>
          <w:szCs w:val="22"/>
          <w:lang w:val="fr-FR"/>
        </w:rPr>
        <w:t xml:space="preserve"> and large </w:t>
      </w:r>
      <w:proofErr w:type="spellStart"/>
      <w:r w:rsidRPr="00BA00F5">
        <w:rPr>
          <w:rFonts w:ascii="Arial" w:hAnsi="Arial" w:cs="Arial"/>
          <w:strike/>
          <w:spacing w:val="-4"/>
          <w:sz w:val="22"/>
          <w:szCs w:val="22"/>
          <w:lang w:val="fr-FR"/>
        </w:rPr>
        <w:t>petrels</w:t>
      </w:r>
      <w:proofErr w:type="spellEnd"/>
    </w:p>
    <w:p w:rsidR="00875ABD" w:rsidRPr="00BA00F5" w:rsidRDefault="00875ABD" w:rsidP="00875ABD">
      <w:pPr>
        <w:pStyle w:val="Default"/>
        <w:jc w:val="both"/>
        <w:rPr>
          <w:rFonts w:ascii="Arial" w:hAnsi="Arial" w:cs="Arial"/>
          <w:strike/>
          <w:spacing w:val="-4"/>
          <w:sz w:val="22"/>
          <w:szCs w:val="22"/>
          <w:lang w:val="fr-FR"/>
        </w:rPr>
      </w:pPr>
    </w:p>
    <w:p w:rsidR="00875ABD" w:rsidRPr="00BA00F5" w:rsidRDefault="00875ABD" w:rsidP="00875ABD">
      <w:pPr>
        <w:pStyle w:val="Default"/>
        <w:jc w:val="both"/>
        <w:rPr>
          <w:rFonts w:ascii="Arial" w:hAnsi="Arial" w:cs="Arial"/>
          <w:strike/>
          <w:spacing w:val="-4"/>
          <w:sz w:val="22"/>
          <w:szCs w:val="22"/>
          <w:lang w:val="fr-FR"/>
        </w:rPr>
      </w:pPr>
      <w:r w:rsidRPr="00BA00F5">
        <w:rPr>
          <w:rFonts w:ascii="Arial" w:hAnsi="Arial" w:cs="Arial"/>
          <w:strike/>
          <w:spacing w:val="-4"/>
          <w:sz w:val="22"/>
          <w:szCs w:val="22"/>
          <w:lang w:val="fr-FR"/>
        </w:rPr>
        <w:t xml:space="preserve">The </w:t>
      </w:r>
      <w:proofErr w:type="spellStart"/>
      <w:r w:rsidRPr="00BA00F5">
        <w:rPr>
          <w:rFonts w:ascii="Arial" w:hAnsi="Arial" w:cs="Arial"/>
          <w:strike/>
          <w:spacing w:val="-4"/>
          <w:sz w:val="22"/>
          <w:szCs w:val="22"/>
          <w:lang w:val="fr-FR"/>
        </w:rPr>
        <w:t>taxonomy</w:t>
      </w:r>
      <w:proofErr w:type="spellEnd"/>
      <w:r w:rsidRPr="00BA00F5">
        <w:rPr>
          <w:rFonts w:ascii="Arial" w:hAnsi="Arial" w:cs="Arial"/>
          <w:strike/>
          <w:spacing w:val="-4"/>
          <w:sz w:val="22"/>
          <w:szCs w:val="22"/>
          <w:lang w:val="fr-FR"/>
        </w:rPr>
        <w:t xml:space="preserve"> </w:t>
      </w:r>
      <w:proofErr w:type="spellStart"/>
      <w:r w:rsidRPr="00BA00F5">
        <w:rPr>
          <w:rFonts w:ascii="Arial" w:hAnsi="Arial" w:cs="Arial"/>
          <w:strike/>
          <w:spacing w:val="-4"/>
          <w:sz w:val="22"/>
          <w:szCs w:val="22"/>
          <w:lang w:val="fr-FR"/>
        </w:rPr>
        <w:t>used</w:t>
      </w:r>
      <w:proofErr w:type="spellEnd"/>
      <w:r w:rsidRPr="00BA00F5">
        <w:rPr>
          <w:rFonts w:ascii="Arial" w:hAnsi="Arial" w:cs="Arial"/>
          <w:strike/>
          <w:spacing w:val="-4"/>
          <w:sz w:val="22"/>
          <w:szCs w:val="22"/>
          <w:lang w:val="fr-FR"/>
        </w:rPr>
        <w:t xml:space="preserve"> by ACAP.</w:t>
      </w:r>
    </w:p>
    <w:p w:rsidR="00875ABD" w:rsidRPr="00BA00F5" w:rsidRDefault="00875ABD" w:rsidP="00875ABD">
      <w:pPr>
        <w:pStyle w:val="Default"/>
        <w:jc w:val="both"/>
        <w:rPr>
          <w:rFonts w:ascii="Arial" w:hAnsi="Arial" w:cs="Arial"/>
          <w:i/>
          <w:spacing w:val="-4"/>
          <w:sz w:val="22"/>
          <w:szCs w:val="22"/>
          <w:lang w:val="fr-FR"/>
        </w:rPr>
      </w:pPr>
    </w:p>
    <w:p w:rsidR="00875ABD" w:rsidRPr="00BA00F5" w:rsidRDefault="00AF2A10" w:rsidP="00875ABD">
      <w:pPr>
        <w:pStyle w:val="Default"/>
        <w:jc w:val="both"/>
        <w:rPr>
          <w:rFonts w:ascii="Arial" w:hAnsi="Arial" w:cs="Arial"/>
          <w:spacing w:val="-4"/>
          <w:sz w:val="22"/>
          <w:szCs w:val="22"/>
          <w:lang w:val="fr-FR"/>
        </w:rPr>
      </w:pPr>
      <w:proofErr w:type="spellStart"/>
      <w:r w:rsidRPr="00BA00F5">
        <w:rPr>
          <w:rFonts w:ascii="Arial" w:hAnsi="Arial" w:cs="Arial"/>
          <w:i/>
          <w:spacing w:val="-4"/>
          <w:sz w:val="22"/>
          <w:szCs w:val="22"/>
          <w:lang w:val="fr-FR"/>
        </w:rPr>
        <w:t>Torutes</w:t>
      </w:r>
      <w:proofErr w:type="spellEnd"/>
      <w:r w:rsidRPr="00BA00F5">
        <w:rPr>
          <w:rFonts w:ascii="Arial" w:hAnsi="Arial" w:cs="Arial"/>
          <w:i/>
          <w:spacing w:val="-4"/>
          <w:sz w:val="22"/>
          <w:szCs w:val="22"/>
          <w:lang w:val="fr-FR"/>
        </w:rPr>
        <w:t xml:space="preserve"> marines</w:t>
      </w:r>
    </w:p>
    <w:p w:rsidR="00875ABD" w:rsidRPr="00BA00F5" w:rsidRDefault="00875ABD" w:rsidP="00875ABD">
      <w:pPr>
        <w:pStyle w:val="Default"/>
        <w:jc w:val="both"/>
        <w:rPr>
          <w:rFonts w:ascii="Arial" w:hAnsi="Arial" w:cs="Arial"/>
          <w:spacing w:val="-4"/>
          <w:sz w:val="22"/>
          <w:szCs w:val="22"/>
          <w:lang w:val="fr-FR"/>
        </w:rPr>
      </w:pPr>
    </w:p>
    <w:p w:rsidR="00875ABD" w:rsidRPr="00BA00F5" w:rsidRDefault="00875ABD" w:rsidP="00875ABD">
      <w:pPr>
        <w:pStyle w:val="Default"/>
        <w:jc w:val="both"/>
        <w:rPr>
          <w:rFonts w:ascii="Arial" w:hAnsi="Arial" w:cs="Arial"/>
          <w:sz w:val="22"/>
          <w:szCs w:val="22"/>
          <w:lang w:val="fr-FR"/>
        </w:rPr>
      </w:pPr>
      <w:r w:rsidRPr="00BA00F5">
        <w:rPr>
          <w:rFonts w:ascii="Arial" w:hAnsi="Arial" w:cs="Arial"/>
          <w:sz w:val="22"/>
          <w:szCs w:val="22"/>
          <w:lang w:val="fr-FR"/>
        </w:rPr>
        <w:t xml:space="preserve">Eckert, K.L., </w:t>
      </w:r>
      <w:proofErr w:type="spellStart"/>
      <w:r w:rsidRPr="00BA00F5">
        <w:rPr>
          <w:rFonts w:ascii="Arial" w:hAnsi="Arial" w:cs="Arial"/>
          <w:sz w:val="22"/>
          <w:szCs w:val="22"/>
          <w:lang w:val="fr-FR"/>
        </w:rPr>
        <w:t>Bjorndal</w:t>
      </w:r>
      <w:proofErr w:type="spellEnd"/>
      <w:r w:rsidRPr="00BA00F5">
        <w:rPr>
          <w:rFonts w:ascii="Arial" w:hAnsi="Arial" w:cs="Arial"/>
          <w:sz w:val="22"/>
          <w:szCs w:val="22"/>
          <w:lang w:val="fr-FR"/>
        </w:rPr>
        <w:t xml:space="preserve">, K.A., </w:t>
      </w:r>
      <w:proofErr w:type="spellStart"/>
      <w:r w:rsidRPr="00BA00F5">
        <w:rPr>
          <w:rFonts w:ascii="Arial" w:hAnsi="Arial" w:cs="Arial"/>
          <w:sz w:val="22"/>
          <w:szCs w:val="22"/>
          <w:lang w:val="fr-FR"/>
        </w:rPr>
        <w:t>Abreu</w:t>
      </w:r>
      <w:proofErr w:type="spellEnd"/>
      <w:r w:rsidRPr="00BA00F5">
        <w:rPr>
          <w:rFonts w:ascii="Arial" w:hAnsi="Arial" w:cs="Arial"/>
          <w:sz w:val="22"/>
          <w:szCs w:val="22"/>
          <w:lang w:val="fr-FR"/>
        </w:rPr>
        <w:t>-</w:t>
      </w:r>
      <w:proofErr w:type="spellStart"/>
      <w:r w:rsidRPr="00BA00F5">
        <w:rPr>
          <w:rFonts w:ascii="Arial" w:hAnsi="Arial" w:cs="Arial"/>
          <w:sz w:val="22"/>
          <w:szCs w:val="22"/>
          <w:lang w:val="fr-FR"/>
        </w:rPr>
        <w:t>Grobois</w:t>
      </w:r>
      <w:proofErr w:type="spellEnd"/>
      <w:r w:rsidRPr="00BA00F5">
        <w:rPr>
          <w:rFonts w:ascii="Arial" w:hAnsi="Arial" w:cs="Arial"/>
          <w:sz w:val="22"/>
          <w:szCs w:val="22"/>
          <w:lang w:val="fr-FR"/>
        </w:rPr>
        <w:t>, F.A. and Donnelly, M. (</w:t>
      </w:r>
      <w:proofErr w:type="spellStart"/>
      <w:r w:rsidRPr="00BA00F5">
        <w:rPr>
          <w:rFonts w:ascii="Arial" w:hAnsi="Arial" w:cs="Arial"/>
          <w:sz w:val="22"/>
          <w:szCs w:val="22"/>
          <w:lang w:val="fr-FR"/>
        </w:rPr>
        <w:t>Eds</w:t>
      </w:r>
      <w:proofErr w:type="spellEnd"/>
      <w:r w:rsidRPr="00BA00F5">
        <w:rPr>
          <w:rFonts w:ascii="Arial" w:hAnsi="Arial" w:cs="Arial"/>
          <w:sz w:val="22"/>
          <w:szCs w:val="22"/>
          <w:lang w:val="fr-FR"/>
        </w:rPr>
        <w:t xml:space="preserve">) (1999). </w:t>
      </w:r>
      <w:proofErr w:type="spellStart"/>
      <w:r w:rsidRPr="00BA00F5">
        <w:rPr>
          <w:rFonts w:ascii="Arial" w:hAnsi="Arial" w:cs="Arial"/>
          <w:sz w:val="22"/>
          <w:szCs w:val="22"/>
          <w:lang w:val="fr-FR"/>
        </w:rPr>
        <w:t>Research</w:t>
      </w:r>
      <w:proofErr w:type="spellEnd"/>
      <w:r w:rsidRPr="00BA00F5">
        <w:rPr>
          <w:rFonts w:ascii="Arial" w:hAnsi="Arial" w:cs="Arial"/>
          <w:sz w:val="22"/>
          <w:szCs w:val="22"/>
          <w:lang w:val="fr-FR"/>
        </w:rPr>
        <w:t xml:space="preserve"> and management techniques for the conservation of </w:t>
      </w:r>
      <w:proofErr w:type="spellStart"/>
      <w:r w:rsidRPr="00BA00F5">
        <w:rPr>
          <w:rFonts w:ascii="Arial" w:hAnsi="Arial" w:cs="Arial"/>
          <w:sz w:val="22"/>
          <w:szCs w:val="22"/>
          <w:lang w:val="fr-FR"/>
        </w:rPr>
        <w:t>sea</w:t>
      </w:r>
      <w:proofErr w:type="spellEnd"/>
      <w:r w:rsidRPr="00BA00F5">
        <w:rPr>
          <w:rFonts w:ascii="Arial" w:hAnsi="Arial" w:cs="Arial"/>
          <w:sz w:val="22"/>
          <w:szCs w:val="22"/>
          <w:lang w:val="fr-FR"/>
        </w:rPr>
        <w:t xml:space="preserve"> </w:t>
      </w:r>
      <w:proofErr w:type="spellStart"/>
      <w:r w:rsidRPr="00BA00F5">
        <w:rPr>
          <w:rFonts w:ascii="Arial" w:hAnsi="Arial" w:cs="Arial"/>
          <w:sz w:val="22"/>
          <w:szCs w:val="22"/>
          <w:lang w:val="fr-FR"/>
        </w:rPr>
        <w:t>turtles</w:t>
      </w:r>
      <w:proofErr w:type="spellEnd"/>
      <w:r w:rsidRPr="00BA00F5">
        <w:rPr>
          <w:rFonts w:ascii="Arial" w:hAnsi="Arial" w:cs="Arial"/>
          <w:sz w:val="22"/>
          <w:szCs w:val="22"/>
          <w:lang w:val="fr-FR"/>
        </w:rPr>
        <w:t xml:space="preserve">. IUCN/SSC Marine </w:t>
      </w:r>
      <w:proofErr w:type="spellStart"/>
      <w:r w:rsidRPr="00BA00F5">
        <w:rPr>
          <w:rFonts w:ascii="Arial" w:hAnsi="Arial" w:cs="Arial"/>
          <w:sz w:val="22"/>
          <w:szCs w:val="22"/>
          <w:lang w:val="fr-FR"/>
        </w:rPr>
        <w:t>Turtle</w:t>
      </w:r>
      <w:proofErr w:type="spellEnd"/>
      <w:r w:rsidRPr="00BA00F5">
        <w:rPr>
          <w:rFonts w:ascii="Arial" w:hAnsi="Arial" w:cs="Arial"/>
          <w:sz w:val="22"/>
          <w:szCs w:val="22"/>
          <w:lang w:val="fr-FR"/>
        </w:rPr>
        <w:t xml:space="preserve"> </w:t>
      </w:r>
      <w:proofErr w:type="spellStart"/>
      <w:r w:rsidRPr="00BA00F5">
        <w:rPr>
          <w:rFonts w:ascii="Arial" w:hAnsi="Arial" w:cs="Arial"/>
          <w:sz w:val="22"/>
          <w:szCs w:val="22"/>
          <w:lang w:val="fr-FR"/>
        </w:rPr>
        <w:t>Specialist</w:t>
      </w:r>
      <w:proofErr w:type="spellEnd"/>
      <w:r w:rsidRPr="00BA00F5">
        <w:rPr>
          <w:rFonts w:ascii="Arial" w:hAnsi="Arial" w:cs="Arial"/>
          <w:sz w:val="22"/>
          <w:szCs w:val="22"/>
          <w:lang w:val="fr-FR"/>
        </w:rPr>
        <w:t xml:space="preserve"> Group Publication No. 4.</w:t>
      </w:r>
    </w:p>
    <w:p w:rsidR="00875ABD" w:rsidRPr="00BA00F5" w:rsidRDefault="00875ABD" w:rsidP="00875ABD">
      <w:pPr>
        <w:pStyle w:val="Default"/>
        <w:jc w:val="both"/>
        <w:rPr>
          <w:rFonts w:ascii="Arial" w:hAnsi="Arial" w:cs="Arial"/>
          <w:sz w:val="22"/>
          <w:szCs w:val="22"/>
          <w:lang w:val="fr-FR"/>
        </w:rPr>
      </w:pPr>
    </w:p>
    <w:p w:rsidR="00875ABD" w:rsidRPr="00BA00F5" w:rsidRDefault="00875ABD" w:rsidP="00875ABD">
      <w:pPr>
        <w:pStyle w:val="Default"/>
        <w:jc w:val="both"/>
        <w:rPr>
          <w:rFonts w:ascii="Arial" w:hAnsi="Arial" w:cs="Arial"/>
          <w:sz w:val="22"/>
          <w:szCs w:val="22"/>
          <w:lang w:val="fr-FR"/>
        </w:rPr>
      </w:pPr>
    </w:p>
    <w:p w:rsidR="00875ABD" w:rsidRPr="00BA00F5" w:rsidRDefault="00AF2A10" w:rsidP="00875ABD">
      <w:pPr>
        <w:pStyle w:val="Default"/>
        <w:jc w:val="both"/>
        <w:rPr>
          <w:rFonts w:ascii="Arial" w:hAnsi="Arial" w:cs="Arial"/>
          <w:sz w:val="22"/>
          <w:szCs w:val="22"/>
          <w:lang w:val="fr-FR"/>
        </w:rPr>
      </w:pPr>
      <w:r w:rsidRPr="00BA00F5">
        <w:rPr>
          <w:rFonts w:ascii="Arial" w:hAnsi="Arial" w:cs="Arial"/>
          <w:i/>
          <w:sz w:val="22"/>
          <w:szCs w:val="22"/>
          <w:lang w:val="fr-FR"/>
        </w:rPr>
        <w:lastRenderedPageBreak/>
        <w:t>Poissons</w:t>
      </w:r>
    </w:p>
    <w:p w:rsidR="00875ABD" w:rsidRPr="00BA00F5" w:rsidRDefault="00875ABD" w:rsidP="00875ABD">
      <w:pPr>
        <w:pStyle w:val="Default"/>
        <w:jc w:val="both"/>
        <w:rPr>
          <w:rFonts w:ascii="Arial" w:hAnsi="Arial" w:cs="Arial"/>
          <w:sz w:val="22"/>
          <w:szCs w:val="22"/>
          <w:lang w:val="fr-FR"/>
        </w:rPr>
      </w:pPr>
    </w:p>
    <w:p w:rsidR="00875ABD" w:rsidRPr="00BA00F5" w:rsidRDefault="00875ABD" w:rsidP="00875ABD">
      <w:pPr>
        <w:pStyle w:val="Default"/>
        <w:jc w:val="both"/>
        <w:rPr>
          <w:rFonts w:ascii="Arial" w:hAnsi="Arial" w:cs="Arial"/>
          <w:sz w:val="22"/>
          <w:szCs w:val="22"/>
          <w:u w:val="single"/>
          <w:lang w:val="fr-FR"/>
        </w:rPr>
      </w:pPr>
      <w:r w:rsidRPr="00BA00F5">
        <w:rPr>
          <w:rFonts w:ascii="Arial" w:hAnsi="Arial" w:cs="Arial"/>
          <w:sz w:val="22"/>
          <w:szCs w:val="22"/>
          <w:u w:val="single"/>
          <w:lang w:val="fr-FR"/>
        </w:rPr>
        <w:t xml:space="preserve">Online version of the Catalogue of </w:t>
      </w:r>
      <w:proofErr w:type="spellStart"/>
      <w:r w:rsidRPr="00BA00F5">
        <w:rPr>
          <w:rFonts w:ascii="Arial" w:hAnsi="Arial" w:cs="Arial"/>
          <w:sz w:val="22"/>
          <w:szCs w:val="22"/>
          <w:u w:val="single"/>
          <w:lang w:val="fr-FR"/>
        </w:rPr>
        <w:t>Fishes</w:t>
      </w:r>
      <w:proofErr w:type="spellEnd"/>
      <w:r w:rsidRPr="00BA00F5">
        <w:rPr>
          <w:rFonts w:ascii="Arial" w:hAnsi="Arial" w:cs="Arial"/>
          <w:sz w:val="22"/>
          <w:szCs w:val="22"/>
          <w:u w:val="single"/>
          <w:lang w:val="fr-FR"/>
        </w:rPr>
        <w:t xml:space="preserve">: </w:t>
      </w:r>
      <w:proofErr w:type="spellStart"/>
      <w:r w:rsidRPr="00BA00F5">
        <w:rPr>
          <w:rFonts w:ascii="Arial" w:hAnsi="Arial" w:cs="Arial"/>
          <w:sz w:val="22"/>
          <w:szCs w:val="22"/>
          <w:u w:val="single"/>
          <w:lang w:val="fr-FR"/>
        </w:rPr>
        <w:t>Genera</w:t>
      </w:r>
      <w:proofErr w:type="spellEnd"/>
      <w:r w:rsidRPr="00BA00F5">
        <w:rPr>
          <w:rFonts w:ascii="Arial" w:hAnsi="Arial" w:cs="Arial"/>
          <w:sz w:val="22"/>
          <w:szCs w:val="22"/>
          <w:u w:val="single"/>
          <w:lang w:val="fr-FR"/>
        </w:rPr>
        <w:t xml:space="preserve">, </w:t>
      </w:r>
      <w:proofErr w:type="spellStart"/>
      <w:r w:rsidRPr="00BA00F5">
        <w:rPr>
          <w:rFonts w:ascii="Arial" w:hAnsi="Arial" w:cs="Arial"/>
          <w:sz w:val="22"/>
          <w:szCs w:val="22"/>
          <w:u w:val="single"/>
          <w:lang w:val="fr-FR"/>
        </w:rPr>
        <w:t>Species</w:t>
      </w:r>
      <w:proofErr w:type="spellEnd"/>
      <w:r w:rsidRPr="00BA00F5">
        <w:rPr>
          <w:rFonts w:ascii="Arial" w:hAnsi="Arial" w:cs="Arial"/>
          <w:sz w:val="22"/>
          <w:szCs w:val="22"/>
          <w:u w:val="single"/>
          <w:lang w:val="fr-FR"/>
        </w:rPr>
        <w:t xml:space="preserve">, </w:t>
      </w:r>
      <w:proofErr w:type="spellStart"/>
      <w:r w:rsidRPr="00BA00F5">
        <w:rPr>
          <w:rFonts w:ascii="Arial" w:hAnsi="Arial" w:cs="Arial"/>
          <w:sz w:val="22"/>
          <w:szCs w:val="22"/>
          <w:u w:val="single"/>
          <w:lang w:val="fr-FR"/>
        </w:rPr>
        <w:t>References</w:t>
      </w:r>
      <w:proofErr w:type="spellEnd"/>
      <w:r w:rsidRPr="00BA00F5">
        <w:rPr>
          <w:rFonts w:ascii="Arial" w:hAnsi="Arial" w:cs="Arial"/>
          <w:sz w:val="22"/>
          <w:szCs w:val="22"/>
          <w:u w:val="single"/>
          <w:lang w:val="fr-FR"/>
        </w:rPr>
        <w:t xml:space="preserve">. </w:t>
      </w:r>
      <w:proofErr w:type="spellStart"/>
      <w:r w:rsidRPr="00BA00F5">
        <w:rPr>
          <w:rFonts w:ascii="Arial" w:hAnsi="Arial" w:cs="Arial"/>
          <w:sz w:val="22"/>
          <w:szCs w:val="22"/>
          <w:u w:val="single"/>
          <w:lang w:val="fr-FR"/>
        </w:rPr>
        <w:t>Eschmeyer</w:t>
      </w:r>
      <w:proofErr w:type="spellEnd"/>
      <w:r w:rsidRPr="00BA00F5">
        <w:rPr>
          <w:rFonts w:ascii="Arial" w:hAnsi="Arial" w:cs="Arial"/>
          <w:sz w:val="22"/>
          <w:szCs w:val="22"/>
          <w:u w:val="single"/>
          <w:lang w:val="fr-FR"/>
        </w:rPr>
        <w:t xml:space="preserve">, W.N., R. </w:t>
      </w:r>
      <w:proofErr w:type="spellStart"/>
      <w:r w:rsidRPr="00BA00F5">
        <w:rPr>
          <w:rFonts w:ascii="Arial" w:hAnsi="Arial" w:cs="Arial"/>
          <w:sz w:val="22"/>
          <w:szCs w:val="22"/>
          <w:u w:val="single"/>
          <w:lang w:val="fr-FR"/>
        </w:rPr>
        <w:t>Fricke</w:t>
      </w:r>
      <w:proofErr w:type="spellEnd"/>
      <w:r w:rsidRPr="00BA00F5">
        <w:rPr>
          <w:rFonts w:ascii="Arial" w:hAnsi="Arial" w:cs="Arial"/>
          <w:sz w:val="22"/>
          <w:szCs w:val="22"/>
          <w:u w:val="single"/>
          <w:lang w:val="fr-FR"/>
        </w:rPr>
        <w:t xml:space="preserve"> and R. van der </w:t>
      </w:r>
      <w:proofErr w:type="spellStart"/>
      <w:r w:rsidRPr="00BA00F5">
        <w:rPr>
          <w:rFonts w:ascii="Arial" w:hAnsi="Arial" w:cs="Arial"/>
          <w:sz w:val="22"/>
          <w:szCs w:val="22"/>
          <w:u w:val="single"/>
          <w:lang w:val="fr-FR"/>
        </w:rPr>
        <w:t>Laan</w:t>
      </w:r>
      <w:proofErr w:type="spellEnd"/>
      <w:r w:rsidRPr="00BA00F5">
        <w:rPr>
          <w:rFonts w:ascii="Arial" w:hAnsi="Arial" w:cs="Arial"/>
          <w:sz w:val="22"/>
          <w:szCs w:val="22"/>
          <w:u w:val="single"/>
          <w:lang w:val="fr-FR"/>
        </w:rPr>
        <w:t xml:space="preserve"> (</w:t>
      </w:r>
      <w:proofErr w:type="spellStart"/>
      <w:r w:rsidRPr="00BA00F5">
        <w:rPr>
          <w:rFonts w:ascii="Arial" w:hAnsi="Arial" w:cs="Arial"/>
          <w:sz w:val="22"/>
          <w:szCs w:val="22"/>
          <w:u w:val="single"/>
          <w:lang w:val="fr-FR"/>
        </w:rPr>
        <w:t>eds</w:t>
      </w:r>
      <w:proofErr w:type="spellEnd"/>
      <w:r w:rsidRPr="00BA00F5">
        <w:rPr>
          <w:rFonts w:ascii="Arial" w:hAnsi="Arial" w:cs="Arial"/>
          <w:sz w:val="22"/>
          <w:szCs w:val="22"/>
          <w:u w:val="single"/>
          <w:lang w:val="fr-FR"/>
        </w:rPr>
        <w:t xml:space="preserve">). </w:t>
      </w:r>
      <w:proofErr w:type="spellStart"/>
      <w:r w:rsidRPr="00BA00F5">
        <w:rPr>
          <w:rFonts w:ascii="Arial" w:hAnsi="Arial" w:cs="Arial"/>
          <w:sz w:val="22"/>
          <w:szCs w:val="22"/>
          <w:u w:val="single"/>
          <w:lang w:val="fr-FR"/>
        </w:rPr>
        <w:t>California</w:t>
      </w:r>
      <w:proofErr w:type="spellEnd"/>
      <w:r w:rsidRPr="00BA00F5">
        <w:rPr>
          <w:rFonts w:ascii="Arial" w:hAnsi="Arial" w:cs="Arial"/>
          <w:sz w:val="22"/>
          <w:szCs w:val="22"/>
          <w:u w:val="single"/>
          <w:lang w:val="fr-FR"/>
        </w:rPr>
        <w:t xml:space="preserve"> </w:t>
      </w:r>
      <w:proofErr w:type="spellStart"/>
      <w:r w:rsidRPr="00BA00F5">
        <w:rPr>
          <w:rFonts w:ascii="Arial" w:hAnsi="Arial" w:cs="Arial"/>
          <w:sz w:val="22"/>
          <w:szCs w:val="22"/>
          <w:u w:val="single"/>
          <w:lang w:val="fr-FR"/>
        </w:rPr>
        <w:t>Academy</w:t>
      </w:r>
      <w:proofErr w:type="spellEnd"/>
      <w:r w:rsidRPr="00BA00F5">
        <w:rPr>
          <w:rFonts w:ascii="Arial" w:hAnsi="Arial" w:cs="Arial"/>
          <w:sz w:val="22"/>
          <w:szCs w:val="22"/>
          <w:u w:val="single"/>
          <w:lang w:val="fr-FR"/>
        </w:rPr>
        <w:t xml:space="preserve"> of Sciences (</w:t>
      </w:r>
      <w:proofErr w:type="spellStart"/>
      <w:r w:rsidRPr="00BA00F5">
        <w:rPr>
          <w:rFonts w:ascii="Arial" w:hAnsi="Arial" w:cs="Arial"/>
          <w:sz w:val="22"/>
          <w:szCs w:val="22"/>
          <w:u w:val="single"/>
          <w:lang w:val="fr-FR"/>
        </w:rPr>
        <w:t>continuously</w:t>
      </w:r>
      <w:proofErr w:type="spellEnd"/>
      <w:r w:rsidRPr="00BA00F5">
        <w:rPr>
          <w:rFonts w:ascii="Arial" w:hAnsi="Arial" w:cs="Arial"/>
          <w:sz w:val="22"/>
          <w:szCs w:val="22"/>
          <w:u w:val="single"/>
          <w:lang w:val="fr-FR"/>
        </w:rPr>
        <w:t xml:space="preserve"> </w:t>
      </w:r>
      <w:proofErr w:type="spellStart"/>
      <w:r w:rsidRPr="00BA00F5">
        <w:rPr>
          <w:rFonts w:ascii="Arial" w:hAnsi="Arial" w:cs="Arial"/>
          <w:sz w:val="22"/>
          <w:szCs w:val="22"/>
          <w:u w:val="single"/>
          <w:lang w:val="fr-FR"/>
        </w:rPr>
        <w:t>updated</w:t>
      </w:r>
      <w:proofErr w:type="spellEnd"/>
      <w:r w:rsidRPr="00BA00F5">
        <w:rPr>
          <w:rFonts w:ascii="Arial" w:hAnsi="Arial" w:cs="Arial"/>
          <w:sz w:val="22"/>
          <w:szCs w:val="22"/>
          <w:u w:val="single"/>
          <w:lang w:val="fr-FR"/>
        </w:rPr>
        <w:t>)</w:t>
      </w:r>
    </w:p>
    <w:p w:rsidR="00875ABD" w:rsidRPr="00BA00F5" w:rsidRDefault="00875ABD" w:rsidP="00875ABD">
      <w:pPr>
        <w:pStyle w:val="Default"/>
        <w:jc w:val="both"/>
        <w:rPr>
          <w:rFonts w:ascii="Arial" w:hAnsi="Arial" w:cs="Arial"/>
          <w:sz w:val="22"/>
          <w:szCs w:val="22"/>
          <w:lang w:val="fr-FR"/>
        </w:rPr>
      </w:pPr>
    </w:p>
    <w:p w:rsidR="00875ABD" w:rsidRPr="00D317ED" w:rsidRDefault="00875ABD" w:rsidP="00875ABD">
      <w:pPr>
        <w:pStyle w:val="Default"/>
        <w:jc w:val="both"/>
        <w:rPr>
          <w:rFonts w:ascii="Arial" w:hAnsi="Arial" w:cs="Arial"/>
          <w:strike/>
          <w:sz w:val="22"/>
          <w:szCs w:val="22"/>
          <w:lang w:val="fr-FR"/>
        </w:rPr>
      </w:pPr>
      <w:proofErr w:type="spellStart"/>
      <w:r w:rsidRPr="00BA00F5">
        <w:rPr>
          <w:rFonts w:ascii="Arial" w:hAnsi="Arial" w:cs="Arial"/>
          <w:strike/>
          <w:sz w:val="22"/>
          <w:szCs w:val="22"/>
          <w:lang w:val="fr-FR"/>
        </w:rPr>
        <w:t>Eschmeyer</w:t>
      </w:r>
      <w:proofErr w:type="spellEnd"/>
      <w:r w:rsidRPr="00BA00F5">
        <w:rPr>
          <w:rFonts w:ascii="Arial" w:hAnsi="Arial" w:cs="Arial"/>
          <w:strike/>
          <w:sz w:val="22"/>
          <w:szCs w:val="22"/>
          <w:lang w:val="fr-FR"/>
        </w:rPr>
        <w:t xml:space="preserve">, W.N. (1990). Catalogue of the </w:t>
      </w:r>
      <w:proofErr w:type="spellStart"/>
      <w:r w:rsidRPr="00BA00F5">
        <w:rPr>
          <w:rFonts w:ascii="Arial" w:hAnsi="Arial" w:cs="Arial"/>
          <w:strike/>
          <w:sz w:val="22"/>
          <w:szCs w:val="22"/>
          <w:lang w:val="fr-FR"/>
        </w:rPr>
        <w:t>Genera</w:t>
      </w:r>
      <w:proofErr w:type="spellEnd"/>
      <w:r w:rsidRPr="00BA00F5">
        <w:rPr>
          <w:rFonts w:ascii="Arial" w:hAnsi="Arial" w:cs="Arial"/>
          <w:strike/>
          <w:sz w:val="22"/>
          <w:szCs w:val="22"/>
          <w:lang w:val="fr-FR"/>
        </w:rPr>
        <w:t xml:space="preserve"> of </w:t>
      </w:r>
      <w:proofErr w:type="spellStart"/>
      <w:r w:rsidRPr="00BA00F5">
        <w:rPr>
          <w:rFonts w:ascii="Arial" w:hAnsi="Arial" w:cs="Arial"/>
          <w:strike/>
          <w:sz w:val="22"/>
          <w:szCs w:val="22"/>
          <w:lang w:val="fr-FR"/>
        </w:rPr>
        <w:t>Recent</w:t>
      </w:r>
      <w:proofErr w:type="spellEnd"/>
      <w:r w:rsidRPr="00BA00F5">
        <w:rPr>
          <w:rFonts w:ascii="Arial" w:hAnsi="Arial" w:cs="Arial"/>
          <w:strike/>
          <w:sz w:val="22"/>
          <w:szCs w:val="22"/>
          <w:lang w:val="fr-FR"/>
        </w:rPr>
        <w:t xml:space="preserve"> </w:t>
      </w:r>
      <w:proofErr w:type="spellStart"/>
      <w:r w:rsidRPr="00BA00F5">
        <w:rPr>
          <w:rFonts w:ascii="Arial" w:hAnsi="Arial" w:cs="Arial"/>
          <w:strike/>
          <w:sz w:val="22"/>
          <w:szCs w:val="22"/>
          <w:lang w:val="fr-FR"/>
        </w:rPr>
        <w:t>Fishes</w:t>
      </w:r>
      <w:proofErr w:type="spellEnd"/>
      <w:r w:rsidRPr="00BA00F5">
        <w:rPr>
          <w:rFonts w:ascii="Arial" w:hAnsi="Arial" w:cs="Arial"/>
          <w:strike/>
          <w:sz w:val="22"/>
          <w:szCs w:val="22"/>
          <w:lang w:val="fr-FR"/>
        </w:rPr>
        <w:t xml:space="preserve">. </w:t>
      </w:r>
      <w:proofErr w:type="spellStart"/>
      <w:r w:rsidRPr="00BA00F5">
        <w:rPr>
          <w:rFonts w:ascii="Arial" w:hAnsi="Arial" w:cs="Arial"/>
          <w:strike/>
          <w:sz w:val="22"/>
          <w:szCs w:val="22"/>
          <w:lang w:val="fr-FR"/>
        </w:rPr>
        <w:t>California</w:t>
      </w:r>
      <w:proofErr w:type="spellEnd"/>
      <w:r w:rsidRPr="00BA00F5">
        <w:rPr>
          <w:rFonts w:ascii="Arial" w:hAnsi="Arial" w:cs="Arial"/>
          <w:strike/>
          <w:sz w:val="22"/>
          <w:szCs w:val="22"/>
          <w:lang w:val="fr-FR"/>
        </w:rPr>
        <w:t xml:space="preserve"> </w:t>
      </w:r>
      <w:proofErr w:type="spellStart"/>
      <w:r w:rsidRPr="00BA00F5">
        <w:rPr>
          <w:rFonts w:ascii="Arial" w:hAnsi="Arial" w:cs="Arial"/>
          <w:strike/>
          <w:sz w:val="22"/>
          <w:szCs w:val="22"/>
          <w:lang w:val="fr-FR"/>
        </w:rPr>
        <w:t>Academy</w:t>
      </w:r>
      <w:proofErr w:type="spellEnd"/>
      <w:r w:rsidRPr="00BA00F5">
        <w:rPr>
          <w:rFonts w:ascii="Arial" w:hAnsi="Arial" w:cs="Arial"/>
          <w:strike/>
          <w:sz w:val="22"/>
          <w:szCs w:val="22"/>
          <w:lang w:val="fr-FR"/>
        </w:rPr>
        <w:t xml:space="preserve"> of Sciences, San Francisco, </w:t>
      </w:r>
      <w:proofErr w:type="spellStart"/>
      <w:r w:rsidRPr="00BA00F5">
        <w:rPr>
          <w:rFonts w:ascii="Arial" w:hAnsi="Arial" w:cs="Arial"/>
          <w:strike/>
          <w:sz w:val="22"/>
          <w:szCs w:val="22"/>
          <w:lang w:val="fr-FR"/>
        </w:rPr>
        <w:t>California</w:t>
      </w:r>
      <w:proofErr w:type="spellEnd"/>
      <w:r w:rsidRPr="00BA00F5">
        <w:rPr>
          <w:rFonts w:ascii="Arial" w:hAnsi="Arial" w:cs="Arial"/>
          <w:strike/>
          <w:sz w:val="22"/>
          <w:szCs w:val="22"/>
          <w:lang w:val="fr-FR"/>
        </w:rPr>
        <w:t>.</w:t>
      </w:r>
    </w:p>
    <w:p w:rsidR="00875ABD" w:rsidRPr="00D317ED" w:rsidRDefault="00875ABD" w:rsidP="00875ABD">
      <w:pPr>
        <w:pStyle w:val="Default"/>
        <w:jc w:val="both"/>
        <w:rPr>
          <w:rFonts w:ascii="Arial" w:hAnsi="Arial" w:cs="Arial"/>
          <w:strike/>
          <w:sz w:val="22"/>
          <w:szCs w:val="22"/>
          <w:lang w:val="fr-FR"/>
        </w:rPr>
      </w:pPr>
    </w:p>
    <w:p w:rsidR="00875ABD" w:rsidRPr="00D317ED" w:rsidRDefault="00875ABD" w:rsidP="00875ABD">
      <w:pPr>
        <w:pStyle w:val="Default"/>
        <w:jc w:val="both"/>
        <w:rPr>
          <w:rFonts w:ascii="Arial" w:hAnsi="Arial" w:cs="Arial"/>
          <w:strike/>
          <w:sz w:val="22"/>
          <w:szCs w:val="22"/>
          <w:lang w:val="fr-FR"/>
        </w:rPr>
        <w:sectPr w:rsidR="00875ABD" w:rsidRPr="00D317ED" w:rsidSect="00C26A7B">
          <w:headerReference w:type="even" r:id="rId23"/>
          <w:headerReference w:type="default" r:id="rId24"/>
          <w:headerReference w:type="first" r:id="rId25"/>
          <w:footnotePr>
            <w:numRestart w:val="eachSect"/>
          </w:footnotePr>
          <w:endnotePr>
            <w:numFmt w:val="decimal"/>
          </w:endnotePr>
          <w:pgSz w:w="11905" w:h="16837" w:code="9"/>
          <w:pgMar w:top="1008" w:right="1411" w:bottom="1152" w:left="1411" w:header="432" w:footer="432" w:gutter="0"/>
          <w:cols w:space="720"/>
          <w:noEndnote/>
          <w:titlePg/>
          <w:docGrid w:linePitch="272"/>
        </w:sectPr>
      </w:pPr>
    </w:p>
    <w:p w:rsidR="00875ABD" w:rsidRPr="00D317ED" w:rsidRDefault="00875ABD" w:rsidP="00875ABD">
      <w:pPr>
        <w:pStyle w:val="Default"/>
        <w:jc w:val="both"/>
        <w:rPr>
          <w:rFonts w:ascii="Arial" w:hAnsi="Arial" w:cs="Arial"/>
          <w:strike/>
          <w:sz w:val="22"/>
          <w:szCs w:val="22"/>
          <w:lang w:val="fr-FR"/>
        </w:rPr>
      </w:pPr>
    </w:p>
    <w:p w:rsidR="00875ABD" w:rsidRDefault="008234A0" w:rsidP="00875ABD">
      <w:pPr>
        <w:jc w:val="right"/>
        <w:rPr>
          <w:rFonts w:ascii="Arial" w:hAnsi="Arial" w:cs="Arial"/>
          <w:b/>
          <w:sz w:val="22"/>
          <w:szCs w:val="22"/>
          <w:lang w:val="fr-FR"/>
        </w:rPr>
      </w:pPr>
      <w:r w:rsidRPr="00D317ED">
        <w:rPr>
          <w:rFonts w:ascii="Arial" w:hAnsi="Arial" w:cs="Arial"/>
          <w:b/>
          <w:sz w:val="22"/>
          <w:szCs w:val="22"/>
          <w:lang w:val="fr-FR"/>
        </w:rPr>
        <w:t>ANNEXE</w:t>
      </w:r>
      <w:r w:rsidR="00875ABD" w:rsidRPr="00D317ED">
        <w:rPr>
          <w:rFonts w:ascii="Arial" w:hAnsi="Arial" w:cs="Arial"/>
          <w:b/>
          <w:sz w:val="22"/>
          <w:szCs w:val="22"/>
          <w:lang w:val="fr-FR"/>
        </w:rPr>
        <w:t xml:space="preserve"> 5</w:t>
      </w:r>
    </w:p>
    <w:p w:rsidR="00BA00F5" w:rsidRPr="00D317ED" w:rsidRDefault="00BA00F5" w:rsidP="00875ABD">
      <w:pPr>
        <w:jc w:val="right"/>
        <w:rPr>
          <w:rFonts w:ascii="Arial" w:hAnsi="Arial" w:cs="Arial"/>
          <w:sz w:val="22"/>
          <w:szCs w:val="22"/>
          <w:lang w:val="fr-FR"/>
        </w:rPr>
      </w:pPr>
    </w:p>
    <w:p w:rsidR="00875ABD" w:rsidRPr="00BA00F5" w:rsidRDefault="008244BF" w:rsidP="00875ABD">
      <w:pPr>
        <w:jc w:val="center"/>
        <w:rPr>
          <w:rFonts w:ascii="Arial" w:hAnsi="Arial" w:cs="Arial"/>
          <w:b/>
          <w:sz w:val="22"/>
          <w:szCs w:val="22"/>
          <w:lang w:val="fr-FR"/>
        </w:rPr>
      </w:pPr>
      <w:r w:rsidRPr="00BA00F5">
        <w:rPr>
          <w:rFonts w:ascii="Arial" w:hAnsi="Arial" w:cs="Arial"/>
          <w:b/>
          <w:sz w:val="22"/>
          <w:szCs w:val="22"/>
          <w:lang w:val="fr-FR"/>
        </w:rPr>
        <w:t>PROJET DE</w:t>
      </w:r>
      <w:r w:rsidR="00875ABD" w:rsidRPr="00BA00F5">
        <w:rPr>
          <w:rFonts w:ascii="Arial" w:hAnsi="Arial" w:cs="Arial"/>
          <w:b/>
          <w:sz w:val="22"/>
          <w:szCs w:val="22"/>
          <w:lang w:val="fr-FR"/>
        </w:rPr>
        <w:t xml:space="preserve"> </w:t>
      </w:r>
      <w:r w:rsidRPr="00BA00F5">
        <w:rPr>
          <w:rFonts w:ascii="Arial" w:hAnsi="Arial" w:cs="Arial"/>
          <w:b/>
          <w:sz w:val="22"/>
          <w:szCs w:val="22"/>
          <w:lang w:val="fr-FR"/>
        </w:rPr>
        <w:t>DÉCISION</w:t>
      </w:r>
    </w:p>
    <w:p w:rsidR="00875ABD" w:rsidRPr="00BA00F5" w:rsidRDefault="00875ABD" w:rsidP="00875ABD">
      <w:pPr>
        <w:jc w:val="center"/>
        <w:rPr>
          <w:rFonts w:ascii="Arial" w:hAnsi="Arial" w:cs="Arial"/>
          <w:b/>
          <w:sz w:val="22"/>
          <w:szCs w:val="22"/>
          <w:lang w:val="fr-FR"/>
        </w:rPr>
      </w:pPr>
    </w:p>
    <w:p w:rsidR="00875ABD" w:rsidRPr="00BA00F5" w:rsidRDefault="00875ABD" w:rsidP="00875ABD">
      <w:pPr>
        <w:jc w:val="center"/>
        <w:rPr>
          <w:rFonts w:ascii="Arial" w:hAnsi="Arial" w:cs="Arial"/>
          <w:b/>
          <w:sz w:val="22"/>
          <w:szCs w:val="22"/>
          <w:lang w:val="fr-FR"/>
        </w:rPr>
      </w:pPr>
    </w:p>
    <w:p w:rsidR="00875ABD" w:rsidRPr="00BA00F5" w:rsidRDefault="00875ABD" w:rsidP="00875ABD">
      <w:pPr>
        <w:widowControl/>
        <w:rPr>
          <w:rFonts w:ascii="Arial" w:hAnsi="Arial" w:cs="Arial"/>
          <w:iCs/>
          <w:color w:val="000000"/>
          <w:sz w:val="22"/>
          <w:szCs w:val="22"/>
          <w:lang w:val="fr-FR"/>
        </w:rPr>
      </w:pPr>
      <w:r w:rsidRPr="00BA00F5">
        <w:rPr>
          <w:rFonts w:ascii="Arial" w:hAnsi="Arial" w:cs="Arial"/>
          <w:iCs/>
          <w:color w:val="000000"/>
          <w:sz w:val="22"/>
          <w:szCs w:val="22"/>
          <w:lang w:val="fr-FR"/>
        </w:rPr>
        <w:t>Text</w:t>
      </w:r>
      <w:r w:rsidR="008244BF" w:rsidRPr="00BA00F5">
        <w:rPr>
          <w:rFonts w:ascii="Arial" w:hAnsi="Arial" w:cs="Arial"/>
          <w:iCs/>
          <w:color w:val="000000"/>
          <w:sz w:val="22"/>
          <w:szCs w:val="22"/>
          <w:lang w:val="fr-FR"/>
        </w:rPr>
        <w:t>e</w:t>
      </w:r>
      <w:r w:rsidRPr="00BA00F5">
        <w:rPr>
          <w:rFonts w:ascii="Arial" w:hAnsi="Arial" w:cs="Arial"/>
          <w:iCs/>
          <w:color w:val="000000"/>
          <w:sz w:val="22"/>
          <w:szCs w:val="22"/>
          <w:lang w:val="fr-FR"/>
        </w:rPr>
        <w:t xml:space="preserve"> </w:t>
      </w:r>
      <w:r w:rsidR="008244BF" w:rsidRPr="00BA00F5">
        <w:rPr>
          <w:rFonts w:ascii="Arial" w:hAnsi="Arial" w:cs="Arial"/>
          <w:iCs/>
          <w:color w:val="000000"/>
          <w:sz w:val="22"/>
          <w:szCs w:val="22"/>
          <w:lang w:val="fr-FR"/>
        </w:rPr>
        <w:t>tel que présenté dans le</w:t>
      </w:r>
      <w:r w:rsidRPr="00BA00F5">
        <w:rPr>
          <w:rFonts w:ascii="Arial" w:hAnsi="Arial" w:cs="Arial"/>
          <w:iCs/>
          <w:color w:val="000000"/>
          <w:sz w:val="22"/>
          <w:szCs w:val="22"/>
          <w:lang w:val="fr-FR"/>
        </w:rPr>
        <w:t xml:space="preserve"> Document 21.2.2 Annex</w:t>
      </w:r>
      <w:r w:rsidR="008244BF" w:rsidRPr="00BA00F5">
        <w:rPr>
          <w:rFonts w:ascii="Arial" w:hAnsi="Arial" w:cs="Arial"/>
          <w:iCs/>
          <w:color w:val="000000"/>
          <w:sz w:val="22"/>
          <w:szCs w:val="22"/>
          <w:lang w:val="fr-FR"/>
        </w:rPr>
        <w:t>e</w:t>
      </w:r>
      <w:r w:rsidRPr="00BA00F5">
        <w:rPr>
          <w:rFonts w:ascii="Arial" w:hAnsi="Arial" w:cs="Arial"/>
          <w:iCs/>
          <w:color w:val="000000"/>
          <w:sz w:val="22"/>
          <w:szCs w:val="22"/>
          <w:lang w:val="fr-FR"/>
        </w:rPr>
        <w:t xml:space="preserve"> 3.  </w:t>
      </w:r>
    </w:p>
    <w:p w:rsidR="00875ABD" w:rsidRPr="00BA00F5" w:rsidRDefault="00875ABD" w:rsidP="00875ABD">
      <w:pPr>
        <w:widowControl/>
        <w:rPr>
          <w:rFonts w:ascii="Arial" w:hAnsi="Arial" w:cs="Arial"/>
          <w:iCs/>
          <w:color w:val="000000"/>
          <w:sz w:val="22"/>
          <w:szCs w:val="22"/>
          <w:lang w:val="fr-FR"/>
        </w:rPr>
      </w:pPr>
    </w:p>
    <w:p w:rsidR="00875ABD" w:rsidRPr="00BA00F5" w:rsidRDefault="00875ABD" w:rsidP="00875ABD">
      <w:pPr>
        <w:jc w:val="both"/>
        <w:rPr>
          <w:rFonts w:ascii="Arial" w:hAnsi="Arial" w:cs="Arial"/>
          <w:sz w:val="22"/>
          <w:szCs w:val="22"/>
          <w:lang w:val="fr-FR"/>
        </w:rPr>
      </w:pPr>
    </w:p>
    <w:p w:rsidR="00875ABD" w:rsidRPr="00BA00F5" w:rsidRDefault="00D53351" w:rsidP="00875ABD">
      <w:pPr>
        <w:jc w:val="both"/>
        <w:rPr>
          <w:rFonts w:ascii="Arial" w:hAnsi="Arial" w:cs="Arial"/>
          <w:i/>
          <w:sz w:val="22"/>
          <w:szCs w:val="22"/>
          <w:lang w:val="fr-FR"/>
        </w:rPr>
      </w:pPr>
      <w:r w:rsidRPr="00BA00F5">
        <w:rPr>
          <w:rFonts w:ascii="Arial" w:hAnsi="Arial" w:cs="Arial"/>
          <w:i/>
          <w:sz w:val="22"/>
          <w:szCs w:val="22"/>
          <w:lang w:val="fr-FR"/>
        </w:rPr>
        <w:t>À l’attention du</w:t>
      </w:r>
      <w:r w:rsidR="00875ABD" w:rsidRPr="00BA00F5">
        <w:rPr>
          <w:rFonts w:ascii="Arial" w:hAnsi="Arial" w:cs="Arial"/>
          <w:i/>
          <w:sz w:val="22"/>
          <w:szCs w:val="22"/>
          <w:lang w:val="fr-FR"/>
        </w:rPr>
        <w:t xml:space="preserve"> </w:t>
      </w:r>
      <w:r w:rsidRPr="00BA00F5">
        <w:rPr>
          <w:rFonts w:ascii="Arial" w:hAnsi="Arial" w:cs="Arial"/>
          <w:i/>
          <w:sz w:val="22"/>
          <w:szCs w:val="22"/>
          <w:lang w:val="fr-FR"/>
        </w:rPr>
        <w:t>Secrétariat</w:t>
      </w:r>
    </w:p>
    <w:p w:rsidR="00875ABD" w:rsidRPr="00BA00F5" w:rsidRDefault="00875ABD" w:rsidP="00875ABD">
      <w:pPr>
        <w:jc w:val="both"/>
        <w:rPr>
          <w:rFonts w:ascii="Arial" w:hAnsi="Arial" w:cs="Arial"/>
          <w:sz w:val="22"/>
          <w:szCs w:val="22"/>
          <w:lang w:val="fr-FR"/>
        </w:rPr>
      </w:pPr>
    </w:p>
    <w:p w:rsidR="00875ABD" w:rsidRPr="00D317ED" w:rsidRDefault="00875ABD" w:rsidP="00875ABD">
      <w:pPr>
        <w:pStyle w:val="Default"/>
        <w:ind w:left="720" w:hanging="720"/>
        <w:jc w:val="both"/>
        <w:rPr>
          <w:rFonts w:ascii="Arial" w:hAnsi="Arial" w:cs="Arial"/>
          <w:sz w:val="22"/>
          <w:szCs w:val="22"/>
          <w:lang w:val="fr-FR"/>
        </w:rPr>
      </w:pPr>
      <w:r w:rsidRPr="00BA00F5">
        <w:rPr>
          <w:rFonts w:ascii="Arial" w:hAnsi="Arial" w:cs="Arial"/>
          <w:iCs/>
          <w:sz w:val="22"/>
          <w:szCs w:val="22"/>
          <w:lang w:val="fr-FR"/>
        </w:rPr>
        <w:t>12.AA</w:t>
      </w:r>
      <w:r w:rsidRPr="00BA00F5">
        <w:rPr>
          <w:rFonts w:ascii="Arial" w:hAnsi="Arial" w:cs="Arial"/>
          <w:iCs/>
          <w:sz w:val="22"/>
          <w:szCs w:val="22"/>
          <w:lang w:val="fr-FR"/>
        </w:rPr>
        <w:tab/>
      </w:r>
      <w:r w:rsidR="00D5247F" w:rsidRPr="00BA00F5">
        <w:rPr>
          <w:rFonts w:ascii="Arial" w:hAnsi="Arial" w:cs="Arial"/>
          <w:iCs/>
          <w:strike/>
          <w:sz w:val="22"/>
          <w:szCs w:val="22"/>
          <w:lang w:val="fr-FR"/>
        </w:rPr>
        <w:t>Demande</w:t>
      </w:r>
      <w:r w:rsidR="0002239C" w:rsidRPr="00BA00F5">
        <w:rPr>
          <w:rFonts w:ascii="Arial" w:hAnsi="Arial" w:cs="Arial"/>
          <w:iCs/>
          <w:strike/>
          <w:sz w:val="22"/>
          <w:szCs w:val="22"/>
          <w:lang w:val="fr-FR"/>
        </w:rPr>
        <w:t xml:space="preserve"> au</w:t>
      </w:r>
      <w:r w:rsidRPr="00BA00F5">
        <w:rPr>
          <w:rFonts w:ascii="Arial" w:hAnsi="Arial" w:cs="Arial"/>
          <w:iCs/>
          <w:sz w:val="22"/>
          <w:szCs w:val="22"/>
          <w:lang w:val="fr-FR"/>
        </w:rPr>
        <w:t xml:space="preserve"> </w:t>
      </w:r>
      <w:r w:rsidR="00081E1B" w:rsidRPr="00BA00F5">
        <w:rPr>
          <w:rFonts w:ascii="Arial" w:hAnsi="Arial" w:cs="Arial"/>
          <w:iCs/>
          <w:sz w:val="22"/>
          <w:szCs w:val="22"/>
          <w:lang w:val="fr-FR"/>
        </w:rPr>
        <w:t>Le</w:t>
      </w:r>
      <w:r w:rsidRPr="00BA00F5">
        <w:rPr>
          <w:rFonts w:ascii="Arial" w:hAnsi="Arial" w:cs="Arial"/>
          <w:sz w:val="22"/>
          <w:szCs w:val="22"/>
          <w:lang w:val="fr-FR"/>
        </w:rPr>
        <w:t xml:space="preserve"> </w:t>
      </w:r>
      <w:r w:rsidR="00081E1B" w:rsidRPr="00BA00F5">
        <w:rPr>
          <w:rFonts w:ascii="Arial" w:hAnsi="Arial" w:cs="Arial"/>
          <w:sz w:val="22"/>
          <w:szCs w:val="22"/>
          <w:lang w:val="fr-FR"/>
        </w:rPr>
        <w:t>Secrétariat, e</w:t>
      </w:r>
      <w:r w:rsidRPr="00BA00F5">
        <w:rPr>
          <w:rFonts w:ascii="Arial" w:hAnsi="Arial" w:cs="Arial"/>
          <w:sz w:val="22"/>
          <w:szCs w:val="22"/>
          <w:lang w:val="fr-FR"/>
        </w:rPr>
        <w:t xml:space="preserve">n consultation </w:t>
      </w:r>
      <w:r w:rsidR="00081E1B" w:rsidRPr="00BA00F5">
        <w:rPr>
          <w:rFonts w:ascii="Arial" w:hAnsi="Arial" w:cs="Arial"/>
          <w:sz w:val="22"/>
          <w:szCs w:val="22"/>
          <w:lang w:val="fr-FR"/>
        </w:rPr>
        <w:t xml:space="preserve">avec le Conseil scientifique et le Dépositaire, </w:t>
      </w:r>
      <w:r w:rsidR="00081E1B" w:rsidRPr="00BA00F5">
        <w:rPr>
          <w:rFonts w:ascii="Arial" w:hAnsi="Arial" w:cs="Arial"/>
          <w:sz w:val="22"/>
          <w:szCs w:val="22"/>
          <w:u w:val="single"/>
          <w:lang w:val="fr-FR"/>
        </w:rPr>
        <w:t>doit</w:t>
      </w:r>
      <w:r w:rsidR="00081E1B" w:rsidRPr="00BA00F5">
        <w:rPr>
          <w:rFonts w:ascii="Arial" w:hAnsi="Arial" w:cs="Arial"/>
          <w:sz w:val="22"/>
          <w:szCs w:val="22"/>
          <w:lang w:val="fr-FR"/>
        </w:rPr>
        <w:t xml:space="preserve"> adapter les Annexes de la</w:t>
      </w:r>
      <w:r w:rsidRPr="00BA00F5">
        <w:rPr>
          <w:rFonts w:ascii="Arial" w:hAnsi="Arial" w:cs="Arial"/>
          <w:sz w:val="22"/>
          <w:szCs w:val="22"/>
          <w:lang w:val="fr-FR"/>
        </w:rPr>
        <w:t xml:space="preserve"> CMS </w:t>
      </w:r>
      <w:r w:rsidR="008D2520" w:rsidRPr="00BA00F5">
        <w:rPr>
          <w:rFonts w:ascii="Arial" w:hAnsi="Arial" w:cs="Arial"/>
          <w:sz w:val="22"/>
          <w:szCs w:val="22"/>
          <w:lang w:val="fr-FR"/>
        </w:rPr>
        <w:t>conformément à la nouvelle</w:t>
      </w:r>
      <w:r w:rsidRPr="00BA00F5">
        <w:rPr>
          <w:rFonts w:ascii="Arial" w:hAnsi="Arial" w:cs="Arial"/>
          <w:sz w:val="22"/>
          <w:szCs w:val="22"/>
          <w:lang w:val="fr-FR"/>
        </w:rPr>
        <w:t xml:space="preserve"> </w:t>
      </w:r>
      <w:r w:rsidR="008D2520" w:rsidRPr="00BA00F5">
        <w:rPr>
          <w:rFonts w:ascii="Arial" w:hAnsi="Arial" w:cs="Arial"/>
          <w:sz w:val="22"/>
          <w:szCs w:val="22"/>
          <w:lang w:val="fr-FR"/>
        </w:rPr>
        <w:t>référence pour les oiseaux</w:t>
      </w:r>
      <w:r w:rsidRPr="00BA00F5">
        <w:rPr>
          <w:rFonts w:ascii="Arial" w:hAnsi="Arial" w:cs="Arial"/>
          <w:sz w:val="22"/>
          <w:szCs w:val="22"/>
          <w:lang w:val="fr-FR"/>
        </w:rPr>
        <w:t xml:space="preserve"> </w:t>
      </w:r>
      <w:r w:rsidR="008D2520" w:rsidRPr="00BA00F5">
        <w:rPr>
          <w:rFonts w:ascii="Arial" w:hAnsi="Arial" w:cs="Arial"/>
          <w:sz w:val="22"/>
          <w:szCs w:val="22"/>
          <w:lang w:val="fr-FR"/>
        </w:rPr>
        <w:t>adoptée</w:t>
      </w:r>
      <w:r w:rsidRPr="00BA00F5">
        <w:rPr>
          <w:rFonts w:ascii="Arial" w:hAnsi="Arial" w:cs="Arial"/>
          <w:sz w:val="22"/>
          <w:szCs w:val="22"/>
          <w:lang w:val="fr-FR"/>
        </w:rPr>
        <w:t xml:space="preserve"> </w:t>
      </w:r>
      <w:r w:rsidR="008D2520" w:rsidRPr="00BA00F5">
        <w:rPr>
          <w:rFonts w:ascii="Arial" w:hAnsi="Arial" w:cs="Arial"/>
          <w:sz w:val="22"/>
          <w:szCs w:val="22"/>
          <w:lang w:val="fr-FR"/>
        </w:rPr>
        <w:t xml:space="preserve">et </w:t>
      </w:r>
      <w:r w:rsidR="00C126B9" w:rsidRPr="00BA00F5">
        <w:rPr>
          <w:rFonts w:ascii="Arial" w:hAnsi="Arial" w:cs="Arial"/>
          <w:sz w:val="22"/>
          <w:szCs w:val="22"/>
          <w:lang w:val="fr-FR"/>
        </w:rPr>
        <w:t>aux</w:t>
      </w:r>
      <w:bookmarkStart w:id="0" w:name="_GoBack"/>
      <w:bookmarkEnd w:id="0"/>
      <w:r w:rsidR="008D2520" w:rsidRPr="00BA00F5">
        <w:rPr>
          <w:rFonts w:ascii="Arial" w:hAnsi="Arial" w:cs="Arial"/>
          <w:sz w:val="22"/>
          <w:szCs w:val="22"/>
          <w:lang w:val="fr-FR"/>
        </w:rPr>
        <w:t xml:space="preserve"> règles présentées dans la</w:t>
      </w:r>
      <w:r w:rsidRPr="00BA00F5">
        <w:rPr>
          <w:rFonts w:ascii="Arial" w:hAnsi="Arial" w:cs="Arial"/>
          <w:sz w:val="22"/>
          <w:szCs w:val="22"/>
          <w:lang w:val="fr-FR"/>
        </w:rPr>
        <w:t xml:space="preserve"> </w:t>
      </w:r>
      <w:proofErr w:type="spellStart"/>
      <w:r w:rsidRPr="00BA00F5">
        <w:rPr>
          <w:rFonts w:ascii="Arial" w:hAnsi="Arial" w:cs="Arial"/>
          <w:strike/>
          <w:sz w:val="22"/>
          <w:szCs w:val="22"/>
          <w:lang w:val="fr-FR"/>
        </w:rPr>
        <w:t>above</w:t>
      </w:r>
      <w:proofErr w:type="spellEnd"/>
      <w:r w:rsidRPr="00BA00F5">
        <w:rPr>
          <w:rFonts w:ascii="Arial" w:hAnsi="Arial" w:cs="Arial"/>
          <w:sz w:val="22"/>
          <w:szCs w:val="22"/>
          <w:lang w:val="fr-FR"/>
        </w:rPr>
        <w:t xml:space="preserve"> </w:t>
      </w:r>
      <w:r w:rsidR="008D2520" w:rsidRPr="00BA00F5">
        <w:rPr>
          <w:rFonts w:ascii="Arial" w:hAnsi="Arial" w:cs="Arial"/>
          <w:sz w:val="22"/>
          <w:szCs w:val="22"/>
          <w:u w:val="single"/>
          <w:lang w:val="fr-FR"/>
        </w:rPr>
        <w:t>Ré</w:t>
      </w:r>
      <w:r w:rsidRPr="00BA00F5">
        <w:rPr>
          <w:rFonts w:ascii="Arial" w:hAnsi="Arial" w:cs="Arial"/>
          <w:sz w:val="22"/>
          <w:szCs w:val="22"/>
          <w:u w:val="single"/>
          <w:lang w:val="fr-FR"/>
        </w:rPr>
        <w:t xml:space="preserve">solution 12.X </w:t>
      </w:r>
      <w:r w:rsidR="008D2520" w:rsidRPr="00BA00F5">
        <w:rPr>
          <w:rFonts w:ascii="Arial" w:hAnsi="Arial" w:cs="Arial"/>
          <w:sz w:val="22"/>
          <w:szCs w:val="22"/>
          <w:u w:val="single"/>
          <w:lang w:val="fr-FR"/>
        </w:rPr>
        <w:t>sur la Taxonomie</w:t>
      </w:r>
      <w:r w:rsidRPr="00BA00F5">
        <w:rPr>
          <w:rFonts w:ascii="Arial" w:hAnsi="Arial" w:cs="Arial"/>
          <w:sz w:val="22"/>
          <w:szCs w:val="22"/>
          <w:u w:val="single"/>
          <w:lang w:val="fr-FR"/>
        </w:rPr>
        <w:t xml:space="preserve"> </w:t>
      </w:r>
      <w:r w:rsidR="008D2520" w:rsidRPr="00BA00F5">
        <w:rPr>
          <w:rFonts w:ascii="Arial" w:hAnsi="Arial" w:cs="Arial"/>
          <w:sz w:val="22"/>
          <w:szCs w:val="22"/>
          <w:u w:val="single"/>
          <w:lang w:val="fr-FR"/>
        </w:rPr>
        <w:t>er la n</w:t>
      </w:r>
      <w:r w:rsidRPr="00BA00F5">
        <w:rPr>
          <w:rFonts w:ascii="Arial" w:hAnsi="Arial" w:cs="Arial"/>
          <w:sz w:val="22"/>
          <w:szCs w:val="22"/>
          <w:u w:val="single"/>
          <w:lang w:val="fr-FR"/>
        </w:rPr>
        <w:t>omenclature.</w:t>
      </w:r>
      <w:r w:rsidRPr="00D317ED">
        <w:rPr>
          <w:rFonts w:ascii="Arial" w:hAnsi="Arial" w:cs="Arial"/>
          <w:sz w:val="22"/>
          <w:szCs w:val="22"/>
          <w:u w:val="single"/>
          <w:lang w:val="fr-FR"/>
        </w:rPr>
        <w:t xml:space="preserve"> </w:t>
      </w:r>
    </w:p>
    <w:p w:rsidR="00875ABD" w:rsidRPr="00D317ED" w:rsidRDefault="00875ABD" w:rsidP="00875ABD">
      <w:pPr>
        <w:jc w:val="both"/>
        <w:rPr>
          <w:rFonts w:ascii="Arial" w:hAnsi="Arial" w:cs="Arial"/>
          <w:sz w:val="22"/>
          <w:szCs w:val="22"/>
          <w:lang w:val="fr-FR"/>
        </w:rPr>
      </w:pPr>
    </w:p>
    <w:p w:rsidR="000C2A74" w:rsidRPr="00D317ED" w:rsidRDefault="000C2A74" w:rsidP="000C2A74">
      <w:pPr>
        <w:tabs>
          <w:tab w:val="left" w:pos="1020"/>
        </w:tabs>
        <w:rPr>
          <w:rFonts w:ascii="Arial" w:hAnsi="Arial" w:cs="Arial"/>
          <w:sz w:val="22"/>
          <w:szCs w:val="22"/>
          <w:lang w:val="fr-FR"/>
        </w:rPr>
      </w:pPr>
    </w:p>
    <w:sectPr w:rsidR="000C2A74" w:rsidRPr="00D317ED" w:rsidSect="000C2A74">
      <w:headerReference w:type="first" r:id="rId26"/>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119" w:rsidRDefault="00141119">
      <w:r>
        <w:separator/>
      </w:r>
    </w:p>
  </w:endnote>
  <w:endnote w:type="continuationSeparator" w:id="0">
    <w:p w:rsidR="00141119" w:rsidRDefault="001411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BF" w:rsidRPr="00922791" w:rsidRDefault="00B21E7F" w:rsidP="00056DC1">
    <w:pPr>
      <w:pStyle w:val="Fuzeile"/>
      <w:ind w:right="-367"/>
      <w:jc w:val="center"/>
      <w:rPr>
        <w:rFonts w:ascii="Arial" w:hAnsi="Arial" w:cs="Arial"/>
        <w:sz w:val="18"/>
        <w:szCs w:val="18"/>
      </w:rPr>
    </w:pPr>
    <w:r w:rsidRPr="00922791">
      <w:rPr>
        <w:rFonts w:ascii="Arial" w:hAnsi="Arial" w:cs="Arial"/>
        <w:sz w:val="18"/>
        <w:szCs w:val="18"/>
      </w:rPr>
      <w:fldChar w:fldCharType="begin"/>
    </w:r>
    <w:r w:rsidR="008244BF"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9A7DD6">
      <w:rPr>
        <w:rFonts w:ascii="Arial" w:hAnsi="Arial" w:cs="Arial"/>
        <w:noProof/>
        <w:sz w:val="18"/>
        <w:szCs w:val="18"/>
      </w:rPr>
      <w:t>8</w:t>
    </w:r>
    <w:r w:rsidRPr="00922791">
      <w:rPr>
        <w:rFonts w:ascii="Arial" w:hAnsi="Arial" w:cs="Arial"/>
        <w:noProo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BF" w:rsidRPr="00922791" w:rsidRDefault="00B21E7F" w:rsidP="00056DC1">
    <w:pPr>
      <w:pStyle w:val="Fuzeile"/>
      <w:ind w:right="-367"/>
      <w:jc w:val="center"/>
      <w:rPr>
        <w:rFonts w:ascii="Arial" w:hAnsi="Arial" w:cs="Arial"/>
        <w:sz w:val="18"/>
        <w:szCs w:val="18"/>
      </w:rPr>
    </w:pPr>
    <w:r w:rsidRPr="00922791">
      <w:rPr>
        <w:rFonts w:ascii="Arial" w:hAnsi="Arial" w:cs="Arial"/>
        <w:sz w:val="18"/>
        <w:szCs w:val="18"/>
      </w:rPr>
      <w:fldChar w:fldCharType="begin"/>
    </w:r>
    <w:r w:rsidR="008244BF"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9A7DD6">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F5" w:rsidRPr="00BA00F5" w:rsidRDefault="00BA00F5" w:rsidP="00BA00F5">
    <w:pPr>
      <w:pStyle w:val="Fuzeile"/>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9A7DD6">
      <w:rPr>
        <w:rFonts w:ascii="Arial" w:hAnsi="Arial" w:cs="Arial"/>
        <w:noProof/>
        <w:sz w:val="18"/>
        <w:szCs w:val="18"/>
      </w:rPr>
      <w:t>2</w:t>
    </w:r>
    <w:r w:rsidRPr="00D605A4">
      <w:rPr>
        <w:rFonts w:ascii="Arial" w:hAnsi="Arial" w:cs="Arial"/>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119" w:rsidRDefault="00141119">
      <w:r>
        <w:separator/>
      </w:r>
    </w:p>
  </w:footnote>
  <w:footnote w:type="continuationSeparator" w:id="0">
    <w:p w:rsidR="00141119" w:rsidRDefault="00141119">
      <w:r>
        <w:continuationSeparator/>
      </w:r>
    </w:p>
  </w:footnote>
  <w:footnote w:id="1">
    <w:p w:rsidR="008244BF" w:rsidRDefault="008244BF" w:rsidP="000C2A74">
      <w:pPr>
        <w:pStyle w:val="Funotentext"/>
      </w:pPr>
      <w:r>
        <w:rPr>
          <w:rStyle w:val="Funotenzeichen"/>
        </w:rPr>
        <w:footnoteRef/>
      </w:r>
      <w:r>
        <w:t xml:space="preserve"> </w:t>
      </w:r>
      <w:proofErr w:type="spellStart"/>
      <w:r w:rsidRPr="00F307A7">
        <w:rPr>
          <w:rFonts w:ascii="Arial" w:hAnsi="Arial" w:cs="Arial"/>
          <w:i/>
        </w:rPr>
        <w:t>Sporophila</w:t>
      </w:r>
      <w:proofErr w:type="spellEnd"/>
      <w:r w:rsidRPr="00F307A7">
        <w:rPr>
          <w:rFonts w:ascii="Arial" w:hAnsi="Arial" w:cs="Arial"/>
          <w:i/>
        </w:rPr>
        <w:t xml:space="preserve"> </w:t>
      </w:r>
      <w:proofErr w:type="spellStart"/>
      <w:r w:rsidRPr="00F307A7">
        <w:rPr>
          <w:rFonts w:ascii="Arial" w:hAnsi="Arial" w:cs="Arial"/>
          <w:i/>
        </w:rPr>
        <w:t>zelichi</w:t>
      </w:r>
      <w:proofErr w:type="spellEnd"/>
      <w:r w:rsidRPr="00F307A7">
        <w:rPr>
          <w:rFonts w:ascii="Arial" w:hAnsi="Arial" w:cs="Arial"/>
        </w:rPr>
        <w:t xml:space="preserve"> </w:t>
      </w:r>
      <w:r>
        <w:rPr>
          <w:rFonts w:ascii="Arial" w:hAnsi="Arial" w:cs="Arial"/>
        </w:rPr>
        <w:t>et</w:t>
      </w:r>
      <w:r w:rsidRPr="00F307A7">
        <w:rPr>
          <w:rFonts w:ascii="Arial" w:hAnsi="Arial" w:cs="Arial"/>
        </w:rPr>
        <w:t xml:space="preserve"> </w:t>
      </w:r>
      <w:proofErr w:type="spellStart"/>
      <w:r w:rsidRPr="00F307A7">
        <w:rPr>
          <w:rFonts w:ascii="Arial" w:hAnsi="Arial" w:cs="Arial"/>
          <w:i/>
        </w:rPr>
        <w:t>Sporophila</w:t>
      </w:r>
      <w:proofErr w:type="spellEnd"/>
      <w:r w:rsidRPr="00F307A7">
        <w:rPr>
          <w:rFonts w:ascii="Arial" w:hAnsi="Arial" w:cs="Arial"/>
          <w:i/>
        </w:rPr>
        <w:t xml:space="preserve"> </w:t>
      </w:r>
      <w:proofErr w:type="spellStart"/>
      <w:r w:rsidRPr="00F307A7">
        <w:rPr>
          <w:rFonts w:ascii="Arial" w:hAnsi="Arial" w:cs="Arial"/>
          <w:i/>
        </w:rPr>
        <w:t>palustris</w:t>
      </w:r>
      <w:proofErr w:type="spellEnd"/>
      <w:r w:rsidRPr="00F307A7">
        <w:rPr>
          <w:rFonts w:ascii="Arial" w:hAnsi="Arial" w:cs="Arial"/>
        </w:rPr>
        <w:t xml:space="preserve"> </w:t>
      </w:r>
      <w:proofErr w:type="spellStart"/>
      <w:r>
        <w:rPr>
          <w:rFonts w:ascii="Arial" w:hAnsi="Arial" w:cs="Arial"/>
        </w:rPr>
        <w:t>ont</w:t>
      </w:r>
      <w:proofErr w:type="spellEnd"/>
      <w:r>
        <w:rPr>
          <w:rFonts w:ascii="Arial" w:hAnsi="Arial" w:cs="Arial"/>
        </w:rPr>
        <w:t xml:space="preserve"> </w:t>
      </w:r>
      <w:proofErr w:type="spellStart"/>
      <w:r>
        <w:rPr>
          <w:rFonts w:ascii="Arial" w:hAnsi="Arial" w:cs="Arial"/>
        </w:rPr>
        <w:t>été</w:t>
      </w:r>
      <w:proofErr w:type="spellEnd"/>
      <w:r>
        <w:rPr>
          <w:rFonts w:ascii="Arial" w:hAnsi="Arial" w:cs="Arial"/>
        </w:rPr>
        <w:t xml:space="preserve"> </w:t>
      </w:r>
      <w:proofErr w:type="spellStart"/>
      <w:r>
        <w:rPr>
          <w:rFonts w:ascii="Arial" w:hAnsi="Arial" w:cs="Arial"/>
        </w:rPr>
        <w:t>fusionnés</w:t>
      </w:r>
      <w:proofErr w:type="spellEnd"/>
      <w:r>
        <w:rPr>
          <w:rFonts w:ascii="Arial" w:hAnsi="Arial" w:cs="Arial"/>
        </w:rPr>
        <w:t xml:space="preserve"> en</w:t>
      </w:r>
      <w:r w:rsidRPr="00F307A7">
        <w:rPr>
          <w:rFonts w:ascii="Arial" w:hAnsi="Arial" w:cs="Arial"/>
        </w:rPr>
        <w:t xml:space="preserve"> </w:t>
      </w:r>
      <w:proofErr w:type="spellStart"/>
      <w:r w:rsidRPr="00F307A7">
        <w:rPr>
          <w:rFonts w:ascii="Arial" w:hAnsi="Arial" w:cs="Arial"/>
          <w:i/>
        </w:rPr>
        <w:t>Sporophila</w:t>
      </w:r>
      <w:proofErr w:type="spellEnd"/>
      <w:r w:rsidRPr="00F307A7">
        <w:rPr>
          <w:rFonts w:ascii="Arial" w:hAnsi="Arial" w:cs="Arial"/>
          <w:i/>
        </w:rPr>
        <w:t xml:space="preserve"> </w:t>
      </w:r>
      <w:proofErr w:type="spellStart"/>
      <w:r w:rsidRPr="00F307A7">
        <w:rPr>
          <w:rFonts w:ascii="Arial" w:hAnsi="Arial" w:cs="Arial"/>
          <w:i/>
        </w:rPr>
        <w:t>palustris</w:t>
      </w:r>
      <w:proofErr w:type="spellEnd"/>
    </w:p>
  </w:footnote>
  <w:footnote w:id="2">
    <w:p w:rsidR="008244BF" w:rsidRPr="00BA00F5" w:rsidRDefault="008244BF" w:rsidP="000C2A74">
      <w:pPr>
        <w:pStyle w:val="Funotentext"/>
        <w:rPr>
          <w:rFonts w:ascii="Arial" w:hAnsi="Arial" w:cs="Arial"/>
        </w:rPr>
      </w:pPr>
      <w:r w:rsidRPr="00F307A7">
        <w:rPr>
          <w:rStyle w:val="Funotenzeichen"/>
          <w:rFonts w:ascii="Arial" w:hAnsi="Arial" w:cs="Arial"/>
        </w:rPr>
        <w:t>1</w:t>
      </w:r>
      <w:r w:rsidRPr="00F307A7">
        <w:rPr>
          <w:rFonts w:ascii="Arial" w:hAnsi="Arial" w:cs="Arial"/>
        </w:rPr>
        <w:t xml:space="preserve"> </w:t>
      </w:r>
      <w:proofErr w:type="spellStart"/>
      <w:r w:rsidRPr="00F307A7">
        <w:rPr>
          <w:rFonts w:ascii="Arial" w:hAnsi="Arial" w:cs="Arial"/>
          <w:i/>
        </w:rPr>
        <w:t>Sporophila</w:t>
      </w:r>
      <w:proofErr w:type="spellEnd"/>
      <w:r w:rsidRPr="00F307A7">
        <w:rPr>
          <w:rFonts w:ascii="Arial" w:hAnsi="Arial" w:cs="Arial"/>
          <w:i/>
        </w:rPr>
        <w:t xml:space="preserve"> </w:t>
      </w:r>
      <w:proofErr w:type="spellStart"/>
      <w:r w:rsidRPr="00F307A7">
        <w:rPr>
          <w:rFonts w:ascii="Arial" w:hAnsi="Arial" w:cs="Arial"/>
          <w:i/>
        </w:rPr>
        <w:t>zelichi</w:t>
      </w:r>
      <w:proofErr w:type="spellEnd"/>
      <w:r w:rsidRPr="00F307A7">
        <w:rPr>
          <w:rFonts w:ascii="Arial" w:hAnsi="Arial" w:cs="Arial"/>
        </w:rPr>
        <w:t xml:space="preserve"> </w:t>
      </w:r>
      <w:r>
        <w:rPr>
          <w:rFonts w:ascii="Arial" w:hAnsi="Arial" w:cs="Arial"/>
        </w:rPr>
        <w:t>et</w:t>
      </w:r>
      <w:r w:rsidRPr="00F307A7">
        <w:rPr>
          <w:rFonts w:ascii="Arial" w:hAnsi="Arial" w:cs="Arial"/>
        </w:rPr>
        <w:t xml:space="preserve"> </w:t>
      </w:r>
      <w:proofErr w:type="spellStart"/>
      <w:r w:rsidRPr="00F307A7">
        <w:rPr>
          <w:rFonts w:ascii="Arial" w:hAnsi="Arial" w:cs="Arial"/>
          <w:i/>
        </w:rPr>
        <w:t>Sporophila</w:t>
      </w:r>
      <w:proofErr w:type="spellEnd"/>
      <w:r w:rsidRPr="00F307A7">
        <w:rPr>
          <w:rFonts w:ascii="Arial" w:hAnsi="Arial" w:cs="Arial"/>
          <w:i/>
        </w:rPr>
        <w:t xml:space="preserve"> </w:t>
      </w:r>
      <w:proofErr w:type="spellStart"/>
      <w:r w:rsidRPr="00F307A7">
        <w:rPr>
          <w:rFonts w:ascii="Arial" w:hAnsi="Arial" w:cs="Arial"/>
          <w:i/>
        </w:rPr>
        <w:t>palustris</w:t>
      </w:r>
      <w:proofErr w:type="spellEnd"/>
      <w:r w:rsidRPr="00F307A7">
        <w:rPr>
          <w:rFonts w:ascii="Arial" w:hAnsi="Arial" w:cs="Arial"/>
        </w:rPr>
        <w:t xml:space="preserve"> </w:t>
      </w:r>
      <w:proofErr w:type="spellStart"/>
      <w:r>
        <w:rPr>
          <w:rFonts w:ascii="Arial" w:hAnsi="Arial" w:cs="Arial"/>
        </w:rPr>
        <w:t>ont</w:t>
      </w:r>
      <w:proofErr w:type="spellEnd"/>
      <w:r>
        <w:rPr>
          <w:rFonts w:ascii="Arial" w:hAnsi="Arial" w:cs="Arial"/>
        </w:rPr>
        <w:t xml:space="preserve"> </w:t>
      </w:r>
      <w:proofErr w:type="spellStart"/>
      <w:r>
        <w:rPr>
          <w:rFonts w:ascii="Arial" w:hAnsi="Arial" w:cs="Arial"/>
        </w:rPr>
        <w:t>été</w:t>
      </w:r>
      <w:proofErr w:type="spellEnd"/>
      <w:r>
        <w:rPr>
          <w:rFonts w:ascii="Arial" w:hAnsi="Arial" w:cs="Arial"/>
        </w:rPr>
        <w:t xml:space="preserve"> </w:t>
      </w:r>
      <w:proofErr w:type="spellStart"/>
      <w:r>
        <w:rPr>
          <w:rFonts w:ascii="Arial" w:hAnsi="Arial" w:cs="Arial"/>
        </w:rPr>
        <w:t>fusionnés</w:t>
      </w:r>
      <w:proofErr w:type="spellEnd"/>
      <w:r>
        <w:rPr>
          <w:rFonts w:ascii="Arial" w:hAnsi="Arial" w:cs="Arial"/>
        </w:rPr>
        <w:t xml:space="preserve"> en</w:t>
      </w:r>
      <w:r w:rsidRPr="00F307A7">
        <w:rPr>
          <w:rFonts w:ascii="Arial" w:hAnsi="Arial" w:cs="Arial"/>
        </w:rPr>
        <w:t xml:space="preserve"> </w:t>
      </w:r>
      <w:proofErr w:type="spellStart"/>
      <w:r w:rsidRPr="00F307A7">
        <w:rPr>
          <w:rFonts w:ascii="Arial" w:hAnsi="Arial" w:cs="Arial"/>
          <w:i/>
        </w:rPr>
        <w:t>Sporophila</w:t>
      </w:r>
      <w:proofErr w:type="spellEnd"/>
      <w:r w:rsidRPr="00F307A7">
        <w:rPr>
          <w:rFonts w:ascii="Arial" w:hAnsi="Arial" w:cs="Arial"/>
          <w:i/>
        </w:rPr>
        <w:t xml:space="preserve"> </w:t>
      </w:r>
      <w:proofErr w:type="spellStart"/>
      <w:r w:rsidRPr="00F307A7">
        <w:rPr>
          <w:rFonts w:ascii="Arial" w:hAnsi="Arial" w:cs="Arial"/>
          <w:i/>
        </w:rPr>
        <w:t>palustris</w:t>
      </w:r>
      <w:proofErr w:type="spellEnd"/>
    </w:p>
  </w:footnote>
  <w:footnote w:id="3">
    <w:p w:rsidR="008244BF" w:rsidRPr="00F307A7" w:rsidRDefault="008244BF" w:rsidP="000C2A74">
      <w:pPr>
        <w:pStyle w:val="Funotentext"/>
        <w:rPr>
          <w:rFonts w:ascii="Arial" w:hAnsi="Arial" w:cs="Arial"/>
        </w:rPr>
      </w:pPr>
      <w:r w:rsidRPr="00F307A7">
        <w:rPr>
          <w:rStyle w:val="Funotenzeichen"/>
          <w:rFonts w:ascii="Arial" w:hAnsi="Arial" w:cs="Arial"/>
        </w:rPr>
        <w:footnoteRef/>
      </w:r>
      <w:r w:rsidRPr="00F307A7">
        <w:rPr>
          <w:rFonts w:ascii="Arial" w:hAnsi="Arial" w:cs="Arial"/>
        </w:rPr>
        <w:t xml:space="preserve"> </w:t>
      </w:r>
      <w:proofErr w:type="spellStart"/>
      <w:r w:rsidRPr="00F307A7">
        <w:rPr>
          <w:rFonts w:ascii="Arial" w:hAnsi="Arial" w:cs="Arial"/>
        </w:rPr>
        <w:t>Eschmeyer</w:t>
      </w:r>
      <w:proofErr w:type="spellEnd"/>
      <w:r w:rsidRPr="00F307A7">
        <w:rPr>
          <w:rFonts w:ascii="Arial" w:hAnsi="Arial" w:cs="Arial"/>
        </w:rPr>
        <w:t xml:space="preserve"> 2017 </w:t>
      </w:r>
      <w:r>
        <w:rPr>
          <w:rFonts w:ascii="Arial" w:hAnsi="Arial" w:cs="Arial"/>
        </w:rPr>
        <w:t xml:space="preserve">ne </w:t>
      </w:r>
      <w:proofErr w:type="spellStart"/>
      <w:r>
        <w:rPr>
          <w:rFonts w:ascii="Arial" w:hAnsi="Arial" w:cs="Arial"/>
        </w:rPr>
        <w:t>reconnaît</w:t>
      </w:r>
      <w:proofErr w:type="spellEnd"/>
      <w:r>
        <w:rPr>
          <w:rFonts w:ascii="Arial" w:hAnsi="Arial" w:cs="Arial"/>
        </w:rPr>
        <w:t xml:space="preserve"> pas la </w:t>
      </w:r>
      <w:proofErr w:type="spellStart"/>
      <w:r>
        <w:rPr>
          <w:rFonts w:ascii="Arial" w:hAnsi="Arial" w:cs="Arial"/>
        </w:rPr>
        <w:t>sous-espèce</w:t>
      </w:r>
      <w:proofErr w:type="spellEnd"/>
    </w:p>
  </w:footnote>
  <w:footnote w:id="4">
    <w:p w:rsidR="008244BF" w:rsidRPr="00FB73FA" w:rsidRDefault="008244BF" w:rsidP="00C26A7B">
      <w:pPr>
        <w:pStyle w:val="p1"/>
        <w:rPr>
          <w:sz w:val="18"/>
          <w:szCs w:val="18"/>
          <w:lang w:val="fr-FR"/>
        </w:rPr>
      </w:pPr>
      <w:r w:rsidRPr="00FB73FA">
        <w:rPr>
          <w:rStyle w:val="Funotenzeichen"/>
          <w:rFonts w:cs="Arial"/>
          <w:sz w:val="18"/>
          <w:szCs w:val="18"/>
          <w:vertAlign w:val="superscript"/>
          <w:lang w:val="fr-FR"/>
        </w:rPr>
        <w:t>1</w:t>
      </w:r>
      <w:r w:rsidRPr="00FB73FA">
        <w:rPr>
          <w:sz w:val="18"/>
          <w:szCs w:val="18"/>
          <w:vertAlign w:val="superscript"/>
          <w:lang w:val="fr-FR"/>
        </w:rPr>
        <w:t xml:space="preserve"> </w:t>
      </w:r>
      <w:r w:rsidRPr="00FB73FA">
        <w:rPr>
          <w:sz w:val="18"/>
          <w:szCs w:val="18"/>
          <w:lang w:val="fr-FR"/>
        </w:rPr>
        <w:t> Il n'a pas été nécessaire pour l'instant d'établir des références taxonomiques normalisées pour les insectes et les reptiles.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BF" w:rsidRPr="00922791" w:rsidRDefault="008244BF" w:rsidP="00922791">
    <w:pPr>
      <w:pStyle w:val="berschrift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/Doc.25.3/</w:t>
    </w:r>
    <w:proofErr w:type="spellStart"/>
    <w:r>
      <w:rPr>
        <w:rFonts w:ascii="Arial" w:hAnsi="Arial" w:cs="Arial"/>
        <w:b w:val="0"/>
        <w:i/>
        <w:sz w:val="18"/>
        <w:szCs w:val="18"/>
        <w:lang w:val="en-US"/>
      </w:rPr>
      <w:t>Annexe</w:t>
    </w:r>
    <w:proofErr w:type="spellEnd"/>
    <w:r>
      <w:rPr>
        <w:rFonts w:ascii="Arial" w:hAnsi="Arial" w:cs="Arial"/>
        <w:b w:val="0"/>
        <w:i/>
        <w:sz w:val="18"/>
        <w:szCs w:val="18"/>
        <w:lang w:val="en-US"/>
      </w:rPr>
      <w:t xml:space="preserve"> 3</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BF" w:rsidRPr="00BA00F5" w:rsidRDefault="008244BF" w:rsidP="00C26A7B">
    <w:pPr>
      <w:pStyle w:val="Kopfzeile"/>
      <w:pBdr>
        <w:bottom w:val="single" w:sz="4" w:space="1" w:color="auto"/>
      </w:pBdr>
      <w:rPr>
        <w:rFonts w:ascii="Arial" w:hAnsi="Arial" w:cs="Arial"/>
        <w:i/>
        <w:sz w:val="18"/>
        <w:szCs w:val="18"/>
        <w:lang w:val="en-AU"/>
      </w:rPr>
    </w:pPr>
    <w:r w:rsidRPr="00BA00F5">
      <w:rPr>
        <w:rFonts w:ascii="Arial" w:hAnsi="Arial" w:cs="Arial"/>
        <w:i/>
        <w:sz w:val="18"/>
        <w:szCs w:val="18"/>
        <w:lang w:val="en-AU"/>
      </w:rPr>
      <w:t>UNEP/CMS/COP12/Doc.25.3/Annex</w:t>
    </w:r>
    <w:r w:rsidR="00BA00F5">
      <w:rPr>
        <w:rFonts w:ascii="Arial" w:hAnsi="Arial" w:cs="Arial"/>
        <w:i/>
        <w:sz w:val="18"/>
        <w:szCs w:val="18"/>
        <w:lang w:val="en-AU"/>
      </w:rPr>
      <w:t>e</w:t>
    </w:r>
    <w:r w:rsidRPr="00BA00F5">
      <w:rPr>
        <w:rFonts w:ascii="Arial" w:hAnsi="Arial" w:cs="Arial"/>
        <w:i/>
        <w:sz w:val="18"/>
        <w:szCs w:val="18"/>
        <w:lang w:val="en-AU"/>
      </w:rPr>
      <w:t xml:space="preserve"> 4</w:t>
    </w:r>
  </w:p>
  <w:p w:rsidR="008244BF" w:rsidRDefault="008244BF">
    <w:pPr>
      <w:pStyle w:val="Kopfzeil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BF" w:rsidRPr="00BA00F5" w:rsidRDefault="008244BF" w:rsidP="00C26A7B">
    <w:pPr>
      <w:pStyle w:val="Kopfzeile"/>
      <w:pBdr>
        <w:bottom w:val="single" w:sz="4" w:space="1" w:color="auto"/>
      </w:pBdr>
      <w:jc w:val="right"/>
      <w:rPr>
        <w:rFonts w:ascii="Arial" w:hAnsi="Arial" w:cs="Arial"/>
        <w:i/>
        <w:sz w:val="18"/>
        <w:szCs w:val="18"/>
        <w:lang w:val="en-AU"/>
      </w:rPr>
    </w:pPr>
    <w:r w:rsidRPr="00BA00F5">
      <w:rPr>
        <w:rFonts w:ascii="Arial" w:hAnsi="Arial" w:cs="Arial"/>
        <w:i/>
        <w:sz w:val="18"/>
        <w:szCs w:val="18"/>
        <w:lang w:val="en-AU"/>
      </w:rPr>
      <w:t>UNEP/CMS/COP12/Doc.25.3/Annex 4</w:t>
    </w:r>
  </w:p>
  <w:p w:rsidR="008244BF" w:rsidRDefault="008244BF">
    <w:pPr>
      <w:pStyle w:val="Kopfzeile"/>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BF" w:rsidRPr="00BA00F5" w:rsidRDefault="008244BF" w:rsidP="00C26A7B">
    <w:pPr>
      <w:pStyle w:val="Kopfzeile"/>
      <w:pBdr>
        <w:bottom w:val="single" w:sz="4" w:space="1" w:color="auto"/>
      </w:pBdr>
      <w:jc w:val="right"/>
      <w:rPr>
        <w:rFonts w:ascii="Arial" w:hAnsi="Arial" w:cs="Arial"/>
        <w:i/>
        <w:sz w:val="18"/>
        <w:szCs w:val="18"/>
        <w:lang w:val="en-AU"/>
      </w:rPr>
    </w:pPr>
    <w:r w:rsidRPr="00BA00F5">
      <w:rPr>
        <w:rFonts w:ascii="Arial" w:hAnsi="Arial" w:cs="Arial"/>
        <w:i/>
        <w:sz w:val="18"/>
        <w:szCs w:val="18"/>
        <w:lang w:val="en-AU"/>
      </w:rPr>
      <w:t>UNEP/CMS/COP12/Doc.25.3/Annex</w:t>
    </w:r>
    <w:r w:rsidR="00BA00F5">
      <w:rPr>
        <w:rFonts w:ascii="Arial" w:hAnsi="Arial" w:cs="Arial"/>
        <w:i/>
        <w:sz w:val="18"/>
        <w:szCs w:val="18"/>
        <w:lang w:val="en-AU"/>
      </w:rPr>
      <w:t>e</w:t>
    </w:r>
    <w:r w:rsidRPr="00BA00F5">
      <w:rPr>
        <w:rFonts w:ascii="Arial" w:hAnsi="Arial" w:cs="Arial"/>
        <w:i/>
        <w:sz w:val="18"/>
        <w:szCs w:val="18"/>
        <w:lang w:val="en-AU"/>
      </w:rPr>
      <w:t xml:space="preserve"> 4</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BF" w:rsidRPr="00BA00F5" w:rsidRDefault="008244BF" w:rsidP="00C26A7B">
    <w:pPr>
      <w:pStyle w:val="Kopfzeile"/>
      <w:pBdr>
        <w:bottom w:val="single" w:sz="4" w:space="1" w:color="auto"/>
      </w:pBdr>
      <w:jc w:val="right"/>
      <w:rPr>
        <w:rFonts w:ascii="Arial" w:hAnsi="Arial" w:cs="Arial"/>
        <w:i/>
        <w:sz w:val="18"/>
        <w:szCs w:val="18"/>
        <w:lang w:val="en-AU"/>
      </w:rPr>
    </w:pPr>
    <w:r w:rsidRPr="00BA00F5">
      <w:rPr>
        <w:rFonts w:ascii="Arial" w:hAnsi="Arial" w:cs="Arial"/>
        <w:i/>
        <w:sz w:val="18"/>
        <w:szCs w:val="18"/>
        <w:lang w:val="en-AU"/>
      </w:rPr>
      <w:t>U</w:t>
    </w:r>
    <w:r w:rsidR="00BA00F5">
      <w:rPr>
        <w:rFonts w:ascii="Arial" w:hAnsi="Arial" w:cs="Arial"/>
        <w:i/>
        <w:sz w:val="18"/>
        <w:szCs w:val="18"/>
        <w:lang w:val="en-AU"/>
      </w:rPr>
      <w:t>NEP/CMS/COP12/Doc.25.3/Annexe 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BF" w:rsidRPr="00922791" w:rsidRDefault="008244BF" w:rsidP="009A7DD6">
    <w:pPr>
      <w:pStyle w:val="berschrift1"/>
      <w:keepNext w:val="0"/>
      <w:pBdr>
        <w:bottom w:val="single" w:sz="4" w:space="1" w:color="auto"/>
      </w:pBdr>
      <w:tabs>
        <w:tab w:val="clear" w:pos="-720"/>
      </w:tabs>
      <w:ind w:left="261" w:right="-65" w:hanging="261"/>
      <w:jc w:val="right"/>
      <w:rPr>
        <w:rFonts w:ascii="Arial" w:hAnsi="Arial" w:cs="Arial"/>
        <w:b w:val="0"/>
        <w:i/>
        <w:sz w:val="18"/>
        <w:szCs w:val="18"/>
        <w:lang w:val="en-US"/>
      </w:rPr>
    </w:pPr>
    <w:r w:rsidRPr="00922791">
      <w:rPr>
        <w:rFonts w:ascii="Arial" w:hAnsi="Arial" w:cs="Arial"/>
        <w:b w:val="0"/>
        <w:i/>
        <w:sz w:val="18"/>
        <w:szCs w:val="18"/>
        <w:lang w:val="en-US"/>
      </w:rPr>
      <w:t>UNEP/CMS/COP11/Doc.</w:t>
    </w:r>
    <w:r>
      <w:rPr>
        <w:rFonts w:ascii="Arial" w:hAnsi="Arial" w:cs="Arial"/>
        <w:b w:val="0"/>
        <w:i/>
        <w:sz w:val="18"/>
        <w:szCs w:val="18"/>
        <w:lang w:val="en-US"/>
      </w:rPr>
      <w:t>25.3/</w:t>
    </w:r>
    <w:proofErr w:type="spellStart"/>
    <w:r>
      <w:rPr>
        <w:rFonts w:ascii="Arial" w:hAnsi="Arial" w:cs="Arial"/>
        <w:b w:val="0"/>
        <w:i/>
        <w:sz w:val="18"/>
        <w:szCs w:val="18"/>
        <w:lang w:val="en-US"/>
      </w:rPr>
      <w:t>Annexe</w:t>
    </w:r>
    <w:proofErr w:type="spellEnd"/>
    <w:r>
      <w:rPr>
        <w:rFonts w:ascii="Arial" w:hAnsi="Arial" w:cs="Arial"/>
        <w:b w:val="0"/>
        <w:i/>
        <w:sz w:val="18"/>
        <w:szCs w:val="18"/>
        <w:lang w:val="en-US"/>
      </w:rPr>
      <w:t xml:space="preserve"> 3</w:t>
    </w:r>
  </w:p>
  <w:p w:rsidR="008244BF" w:rsidRPr="00354A9C" w:rsidRDefault="008244BF" w:rsidP="00A27BE3">
    <w:pPr>
      <w:jc w:val="right"/>
      <w:rPr>
        <w:i/>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BF" w:rsidRDefault="008244BF">
    <w:pPr>
      <w:pStyle w:val="Kopfzeile"/>
    </w:pPr>
    <w:r>
      <w:rPr>
        <w:noProof/>
        <w:lang w:val="de-DE" w:eastAsia="de-DE"/>
      </w:rPr>
      <w:drawing>
        <wp:anchor distT="0" distB="0" distL="114300" distR="114300" simplePos="0" relativeHeight="251659776" behindDoc="1" locked="0" layoutInCell="1" allowOverlap="1">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45515" cy="510540"/>
                  </a:xfrm>
                  <a:prstGeom prst="rect">
                    <a:avLst/>
                  </a:prstGeom>
                  <a:noFill/>
                  <a:ln>
                    <a:noFill/>
                  </a:ln>
                </pic:spPr>
              </pic:pic>
            </a:graphicData>
          </a:graphic>
        </wp:anchor>
      </w:drawing>
    </w:r>
    <w:r>
      <w:rPr>
        <w:noProof/>
        <w:lang w:val="de-DE" w:eastAsia="de-DE"/>
      </w:rPr>
      <w:drawing>
        <wp:anchor distT="0" distB="0" distL="114300" distR="114300" simplePos="0" relativeHeight="251658752" behindDoc="1" locked="0" layoutInCell="1" allowOverlap="1">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780" t="-1236" r="60236" b="48836"/>
                  <a:stretch>
                    <a:fillRect/>
                  </a:stretch>
                </pic:blipFill>
                <pic:spPr bwMode="auto">
                  <a:xfrm>
                    <a:off x="0" y="0"/>
                    <a:ext cx="431165" cy="441325"/>
                  </a:xfrm>
                  <a:prstGeom prst="rect">
                    <a:avLst/>
                  </a:prstGeom>
                  <a:noFill/>
                  <a:ln>
                    <a:noFill/>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DD6" w:rsidRPr="00922791" w:rsidRDefault="009A7DD6" w:rsidP="009A7DD6">
    <w:pPr>
      <w:pStyle w:val="berschrift1"/>
      <w:keepNext w:val="0"/>
      <w:pBdr>
        <w:bottom w:val="single" w:sz="4" w:space="1" w:color="auto"/>
      </w:pBdr>
      <w:tabs>
        <w:tab w:val="clear" w:pos="-720"/>
      </w:tabs>
      <w:ind w:left="261" w:right="-65" w:hanging="261"/>
      <w:jc w:val="right"/>
      <w:rPr>
        <w:rFonts w:ascii="Arial" w:hAnsi="Arial" w:cs="Arial"/>
        <w:b w:val="0"/>
        <w:i/>
        <w:sz w:val="18"/>
        <w:szCs w:val="18"/>
        <w:lang w:val="en-US"/>
      </w:rPr>
    </w:pPr>
    <w:r w:rsidRPr="00922791">
      <w:rPr>
        <w:rFonts w:ascii="Arial" w:hAnsi="Arial" w:cs="Arial"/>
        <w:b w:val="0"/>
        <w:i/>
        <w:sz w:val="18"/>
        <w:szCs w:val="18"/>
        <w:lang w:val="en-US"/>
      </w:rPr>
      <w:t>UNEP/CMS/COP11/Doc.</w:t>
    </w:r>
    <w:r>
      <w:rPr>
        <w:rFonts w:ascii="Arial" w:hAnsi="Arial" w:cs="Arial"/>
        <w:b w:val="0"/>
        <w:i/>
        <w:sz w:val="18"/>
        <w:szCs w:val="18"/>
        <w:lang w:val="en-US"/>
      </w:rPr>
      <w:t>25.3</w:t>
    </w:r>
  </w:p>
  <w:p w:rsidR="009A7DD6" w:rsidRPr="00354A9C" w:rsidRDefault="009A7DD6" w:rsidP="00A27BE3">
    <w:pPr>
      <w:jc w:val="right"/>
      <w:rPr>
        <w:i/>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F5" w:rsidRPr="00D605A4" w:rsidRDefault="00BA00F5" w:rsidP="00D605A4">
    <w:pPr>
      <w:pStyle w:val="Kopfzeile"/>
      <w:pBdr>
        <w:bottom w:val="single" w:sz="4" w:space="1" w:color="auto"/>
      </w:pBdr>
      <w:rPr>
        <w:rFonts w:ascii="Arial" w:hAnsi="Arial" w:cs="Arial"/>
        <w:i/>
        <w:sz w:val="18"/>
        <w:szCs w:val="18"/>
        <w:lang w:val="de-DE"/>
      </w:rPr>
    </w:pPr>
    <w:r w:rsidRPr="00D605A4">
      <w:rPr>
        <w:rFonts w:ascii="Arial" w:hAnsi="Arial" w:cs="Arial"/>
        <w:i/>
        <w:sz w:val="18"/>
        <w:szCs w:val="18"/>
        <w:lang w:val="de-DE"/>
      </w:rPr>
      <w:t>UNEP/CMS/COP12/Doc.</w:t>
    </w:r>
    <w:r w:rsidRPr="000C2A74">
      <w:rPr>
        <w:rFonts w:ascii="Arial" w:hAnsi="Arial" w:cs="Arial"/>
        <w:i/>
        <w:sz w:val="18"/>
        <w:szCs w:val="18"/>
        <w:lang w:val="de-DE"/>
      </w:rPr>
      <w:t>25.3</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BF" w:rsidRPr="00BA00F5" w:rsidRDefault="008244BF" w:rsidP="00C26A7B">
    <w:pPr>
      <w:pStyle w:val="Kopfzeile"/>
      <w:pBdr>
        <w:bottom w:val="single" w:sz="4" w:space="1" w:color="auto"/>
      </w:pBdr>
      <w:rPr>
        <w:rFonts w:ascii="Arial" w:hAnsi="Arial" w:cs="Arial"/>
        <w:i/>
        <w:sz w:val="18"/>
        <w:szCs w:val="18"/>
        <w:lang w:val="en-AU"/>
      </w:rPr>
    </w:pPr>
    <w:r w:rsidRPr="00BA00F5">
      <w:rPr>
        <w:rFonts w:ascii="Arial" w:hAnsi="Arial" w:cs="Arial"/>
        <w:i/>
        <w:sz w:val="18"/>
        <w:szCs w:val="18"/>
        <w:lang w:val="en-AU"/>
      </w:rPr>
      <w:t>UNEP/CMS/COP12/Doc.25.3/Annexe 1</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BF" w:rsidRPr="00BA00F5" w:rsidRDefault="008244BF" w:rsidP="00C26A7B">
    <w:pPr>
      <w:pStyle w:val="Kopfzeile"/>
      <w:pBdr>
        <w:bottom w:val="single" w:sz="4" w:space="1" w:color="auto"/>
      </w:pBdr>
      <w:jc w:val="right"/>
      <w:rPr>
        <w:rFonts w:ascii="Arial" w:hAnsi="Arial" w:cs="Arial"/>
        <w:i/>
        <w:sz w:val="18"/>
        <w:szCs w:val="18"/>
        <w:lang w:val="en-AU"/>
      </w:rPr>
    </w:pPr>
    <w:r w:rsidRPr="00BA00F5">
      <w:rPr>
        <w:rFonts w:ascii="Arial" w:hAnsi="Arial" w:cs="Arial"/>
        <w:i/>
        <w:sz w:val="18"/>
        <w:szCs w:val="18"/>
        <w:lang w:val="en-AU"/>
      </w:rPr>
      <w:t>UNEP/CMS/COP12/Doc.25.3/Annex 2</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DD6" w:rsidRPr="00922791" w:rsidRDefault="009A7DD6" w:rsidP="009A7DD6">
    <w:pPr>
      <w:pStyle w:val="berschrift1"/>
      <w:keepNext w:val="0"/>
      <w:pBdr>
        <w:bottom w:val="single" w:sz="4" w:space="1" w:color="auto"/>
      </w:pBdr>
      <w:tabs>
        <w:tab w:val="clear" w:pos="-720"/>
      </w:tabs>
      <w:ind w:left="261" w:right="-65" w:hanging="261"/>
      <w:jc w:val="right"/>
      <w:rPr>
        <w:rFonts w:ascii="Arial" w:hAnsi="Arial" w:cs="Arial"/>
        <w:b w:val="0"/>
        <w:i/>
        <w:sz w:val="18"/>
        <w:szCs w:val="18"/>
        <w:lang w:val="en-US"/>
      </w:rPr>
    </w:pPr>
    <w:r w:rsidRPr="00922791">
      <w:rPr>
        <w:rFonts w:ascii="Arial" w:hAnsi="Arial" w:cs="Arial"/>
        <w:b w:val="0"/>
        <w:i/>
        <w:sz w:val="18"/>
        <w:szCs w:val="18"/>
        <w:lang w:val="en-US"/>
      </w:rPr>
      <w:t>UNEP/CMS/COP11/Doc.</w:t>
    </w:r>
    <w:r>
      <w:rPr>
        <w:rFonts w:ascii="Arial" w:hAnsi="Arial" w:cs="Arial"/>
        <w:b w:val="0"/>
        <w:i/>
        <w:sz w:val="18"/>
        <w:szCs w:val="18"/>
        <w:lang w:val="en-US"/>
      </w:rPr>
      <w:t>25.3/</w:t>
    </w:r>
    <w:proofErr w:type="spellStart"/>
    <w:r>
      <w:rPr>
        <w:rFonts w:ascii="Arial" w:hAnsi="Arial" w:cs="Arial"/>
        <w:b w:val="0"/>
        <w:i/>
        <w:sz w:val="18"/>
        <w:szCs w:val="18"/>
        <w:lang w:val="en-US"/>
      </w:rPr>
      <w:t>Annexe</w:t>
    </w:r>
    <w:proofErr w:type="spellEnd"/>
    <w:r>
      <w:rPr>
        <w:rFonts w:ascii="Arial" w:hAnsi="Arial" w:cs="Arial"/>
        <w:b w:val="0"/>
        <w:i/>
        <w:sz w:val="18"/>
        <w:szCs w:val="18"/>
        <w:lang w:val="en-US"/>
      </w:rPr>
      <w:t xml:space="preserve"> 3</w:t>
    </w:r>
  </w:p>
  <w:p w:rsidR="009A7DD6" w:rsidRPr="00354A9C" w:rsidRDefault="009A7DD6" w:rsidP="00A27BE3">
    <w:pPr>
      <w:jc w:val="right"/>
      <w:rPr>
        <w:i/>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DD6" w:rsidRPr="00BA00F5" w:rsidRDefault="009A7DD6" w:rsidP="009A7DD6">
    <w:pPr>
      <w:pStyle w:val="Kopfzeile"/>
      <w:pBdr>
        <w:bottom w:val="single" w:sz="4" w:space="1" w:color="auto"/>
      </w:pBdr>
      <w:rPr>
        <w:rFonts w:ascii="Arial" w:hAnsi="Arial" w:cs="Arial"/>
        <w:i/>
        <w:sz w:val="18"/>
        <w:szCs w:val="18"/>
        <w:lang w:val="en-AU"/>
      </w:rPr>
    </w:pPr>
    <w:r w:rsidRPr="00BA00F5">
      <w:rPr>
        <w:rFonts w:ascii="Arial" w:hAnsi="Arial" w:cs="Arial"/>
        <w:i/>
        <w:sz w:val="18"/>
        <w:szCs w:val="18"/>
        <w:lang w:val="en-AU"/>
      </w:rPr>
      <w:t>U</w:t>
    </w:r>
    <w:r>
      <w:rPr>
        <w:rFonts w:ascii="Arial" w:hAnsi="Arial" w:cs="Arial"/>
        <w:i/>
        <w:sz w:val="18"/>
        <w:szCs w:val="18"/>
        <w:lang w:val="en-AU"/>
      </w:rPr>
      <w:t>NEP/CMS/COP12/Doc.25.3/Annex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27B2A02"/>
    <w:multiLevelType w:val="hybridMultilevel"/>
    <w:tmpl w:val="028AAC8C"/>
    <w:lvl w:ilvl="0" w:tplc="6ABC50D6">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nsid w:val="16684357"/>
    <w:multiLevelType w:val="hybridMultilevel"/>
    <w:tmpl w:val="A2B0D3E6"/>
    <w:lvl w:ilvl="0" w:tplc="D8E66FC0">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2">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4">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nsid w:val="2FE23A50"/>
    <w:multiLevelType w:val="hybridMultilevel"/>
    <w:tmpl w:val="D4D6D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43B732F"/>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5">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3">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5">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73D90FB3"/>
    <w:multiLevelType w:val="hybridMultilevel"/>
    <w:tmpl w:val="DEB43FC4"/>
    <w:lvl w:ilvl="0" w:tplc="3D58DD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5">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3"/>
  </w:num>
  <w:num w:numId="3">
    <w:abstractNumId w:val="12"/>
  </w:num>
  <w:num w:numId="4">
    <w:abstractNumId w:val="25"/>
  </w:num>
  <w:num w:numId="5">
    <w:abstractNumId w:val="13"/>
  </w:num>
  <w:num w:numId="6">
    <w:abstractNumId w:val="34"/>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3"/>
  </w:num>
  <w:num w:numId="9">
    <w:abstractNumId w:val="8"/>
  </w:num>
  <w:num w:numId="10">
    <w:abstractNumId w:val="24"/>
  </w:num>
  <w:num w:numId="11">
    <w:abstractNumId w:val="38"/>
  </w:num>
  <w:num w:numId="12">
    <w:abstractNumId w:val="3"/>
  </w:num>
  <w:num w:numId="13">
    <w:abstractNumId w:val="21"/>
  </w:num>
  <w:num w:numId="14">
    <w:abstractNumId w:val="36"/>
  </w:num>
  <w:num w:numId="15">
    <w:abstractNumId w:val="2"/>
  </w:num>
  <w:num w:numId="16">
    <w:abstractNumId w:val="11"/>
  </w:num>
  <w:num w:numId="17">
    <w:abstractNumId w:val="39"/>
  </w:num>
  <w:num w:numId="18">
    <w:abstractNumId w:val="23"/>
  </w:num>
  <w:num w:numId="19">
    <w:abstractNumId w:val="37"/>
  </w:num>
  <w:num w:numId="20">
    <w:abstractNumId w:val="45"/>
  </w:num>
  <w:num w:numId="21">
    <w:abstractNumId w:val="4"/>
  </w:num>
  <w:num w:numId="22">
    <w:abstractNumId w:val="18"/>
  </w:num>
  <w:num w:numId="23">
    <w:abstractNumId w:val="27"/>
  </w:num>
  <w:num w:numId="24">
    <w:abstractNumId w:val="16"/>
  </w:num>
  <w:num w:numId="25">
    <w:abstractNumId w:val="31"/>
  </w:num>
  <w:num w:numId="26">
    <w:abstractNumId w:val="0"/>
  </w:num>
  <w:num w:numId="27">
    <w:abstractNumId w:val="41"/>
  </w:num>
  <w:num w:numId="28">
    <w:abstractNumId w:val="6"/>
  </w:num>
  <w:num w:numId="29">
    <w:abstractNumId w:val="22"/>
  </w:num>
  <w:num w:numId="30">
    <w:abstractNumId w:val="14"/>
  </w:num>
  <w:num w:numId="31">
    <w:abstractNumId w:val="29"/>
  </w:num>
  <w:num w:numId="32">
    <w:abstractNumId w:val="28"/>
  </w:num>
  <w:num w:numId="33">
    <w:abstractNumId w:val="5"/>
  </w:num>
  <w:num w:numId="34">
    <w:abstractNumId w:val="19"/>
  </w:num>
  <w:num w:numId="35">
    <w:abstractNumId w:val="15"/>
  </w:num>
  <w:num w:numId="36">
    <w:abstractNumId w:val="32"/>
  </w:num>
  <w:num w:numId="37">
    <w:abstractNumId w:val="35"/>
  </w:num>
  <w:num w:numId="38">
    <w:abstractNumId w:val="10"/>
  </w:num>
  <w:num w:numId="39">
    <w:abstractNumId w:val="30"/>
  </w:num>
  <w:num w:numId="40">
    <w:abstractNumId w:val="42"/>
  </w:num>
  <w:num w:numId="41">
    <w:abstractNumId w:val="26"/>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9"/>
  </w:num>
  <w:num w:numId="45">
    <w:abstractNumId w:val="7"/>
  </w:num>
  <w:num w:numId="46">
    <w:abstractNumId w:val="20"/>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2"/>
  </w:hdrShapeDefaults>
  <w:footnotePr>
    <w:footnote w:id="-1"/>
    <w:footnote w:id="0"/>
  </w:footnotePr>
  <w:endnotePr>
    <w:numFmt w:val="decimal"/>
    <w:endnote w:id="-1"/>
    <w:endnote w:id="0"/>
  </w:endnotePr>
  <w:compat>
    <w:applyBreakingRules/>
  </w:compat>
  <w:rsids>
    <w:rsidRoot w:val="006B1037"/>
    <w:rsid w:val="00003CBA"/>
    <w:rsid w:val="00007296"/>
    <w:rsid w:val="0002239C"/>
    <w:rsid w:val="000254DF"/>
    <w:rsid w:val="00031952"/>
    <w:rsid w:val="0003629E"/>
    <w:rsid w:val="00036C53"/>
    <w:rsid w:val="000518C2"/>
    <w:rsid w:val="00056B89"/>
    <w:rsid w:val="00056DC1"/>
    <w:rsid w:val="00060156"/>
    <w:rsid w:val="00070BBC"/>
    <w:rsid w:val="00073C92"/>
    <w:rsid w:val="00080F03"/>
    <w:rsid w:val="00081E1B"/>
    <w:rsid w:val="000900E1"/>
    <w:rsid w:val="0009076A"/>
    <w:rsid w:val="000B6220"/>
    <w:rsid w:val="000C21B1"/>
    <w:rsid w:val="000C2A74"/>
    <w:rsid w:val="000C3C87"/>
    <w:rsid w:val="000C7460"/>
    <w:rsid w:val="000E01C1"/>
    <w:rsid w:val="000F1156"/>
    <w:rsid w:val="000F52BA"/>
    <w:rsid w:val="001151A3"/>
    <w:rsid w:val="00120DB9"/>
    <w:rsid w:val="0012294F"/>
    <w:rsid w:val="001245DF"/>
    <w:rsid w:val="00130BFD"/>
    <w:rsid w:val="00141119"/>
    <w:rsid w:val="001419C7"/>
    <w:rsid w:val="00150AC4"/>
    <w:rsid w:val="00162D88"/>
    <w:rsid w:val="001641AE"/>
    <w:rsid w:val="00166ABA"/>
    <w:rsid w:val="00170185"/>
    <w:rsid w:val="001743FD"/>
    <w:rsid w:val="001764E6"/>
    <w:rsid w:val="001808F1"/>
    <w:rsid w:val="00196292"/>
    <w:rsid w:val="001A1CD4"/>
    <w:rsid w:val="001A33B6"/>
    <w:rsid w:val="001C6038"/>
    <w:rsid w:val="001E1C29"/>
    <w:rsid w:val="001E5853"/>
    <w:rsid w:val="001F60A1"/>
    <w:rsid w:val="001F6A7D"/>
    <w:rsid w:val="00200A67"/>
    <w:rsid w:val="00201F88"/>
    <w:rsid w:val="00202332"/>
    <w:rsid w:val="002210F4"/>
    <w:rsid w:val="00222ACA"/>
    <w:rsid w:val="00234857"/>
    <w:rsid w:val="00254721"/>
    <w:rsid w:val="00257E66"/>
    <w:rsid w:val="00260772"/>
    <w:rsid w:val="00263159"/>
    <w:rsid w:val="002779F7"/>
    <w:rsid w:val="002A4A1B"/>
    <w:rsid w:val="002C187A"/>
    <w:rsid w:val="002C20F1"/>
    <w:rsid w:val="002D2863"/>
    <w:rsid w:val="002D5EC0"/>
    <w:rsid w:val="002D7CB3"/>
    <w:rsid w:val="002E3DEA"/>
    <w:rsid w:val="002E7CC2"/>
    <w:rsid w:val="002F6F9B"/>
    <w:rsid w:val="003331C6"/>
    <w:rsid w:val="00340677"/>
    <w:rsid w:val="00345044"/>
    <w:rsid w:val="00345C81"/>
    <w:rsid w:val="00351095"/>
    <w:rsid w:val="00354A9C"/>
    <w:rsid w:val="0036204A"/>
    <w:rsid w:val="00364973"/>
    <w:rsid w:val="00372347"/>
    <w:rsid w:val="003779D4"/>
    <w:rsid w:val="00382398"/>
    <w:rsid w:val="003909E4"/>
    <w:rsid w:val="003A0D8F"/>
    <w:rsid w:val="003A3E30"/>
    <w:rsid w:val="003A70FE"/>
    <w:rsid w:val="003B058C"/>
    <w:rsid w:val="003B0C35"/>
    <w:rsid w:val="003B219E"/>
    <w:rsid w:val="003C4B6C"/>
    <w:rsid w:val="003E21B3"/>
    <w:rsid w:val="003F0C7E"/>
    <w:rsid w:val="00411E65"/>
    <w:rsid w:val="00420040"/>
    <w:rsid w:val="00423388"/>
    <w:rsid w:val="00426D73"/>
    <w:rsid w:val="00436CD2"/>
    <w:rsid w:val="00447041"/>
    <w:rsid w:val="00454913"/>
    <w:rsid w:val="00457441"/>
    <w:rsid w:val="004579F6"/>
    <w:rsid w:val="004656D0"/>
    <w:rsid w:val="00473ABD"/>
    <w:rsid w:val="00482DCA"/>
    <w:rsid w:val="0049491D"/>
    <w:rsid w:val="004B09BA"/>
    <w:rsid w:val="004B6CFD"/>
    <w:rsid w:val="004C0A79"/>
    <w:rsid w:val="004C204D"/>
    <w:rsid w:val="004C78AE"/>
    <w:rsid w:val="004D0436"/>
    <w:rsid w:val="004D0936"/>
    <w:rsid w:val="004F243D"/>
    <w:rsid w:val="004F3D8D"/>
    <w:rsid w:val="005076F1"/>
    <w:rsid w:val="00512B91"/>
    <w:rsid w:val="005158EB"/>
    <w:rsid w:val="0052082F"/>
    <w:rsid w:val="005304E8"/>
    <w:rsid w:val="00542FCC"/>
    <w:rsid w:val="00553795"/>
    <w:rsid w:val="0055762E"/>
    <w:rsid w:val="00560206"/>
    <w:rsid w:val="00565445"/>
    <w:rsid w:val="00575334"/>
    <w:rsid w:val="005772DF"/>
    <w:rsid w:val="0058776F"/>
    <w:rsid w:val="00593736"/>
    <w:rsid w:val="005A6780"/>
    <w:rsid w:val="005B0F06"/>
    <w:rsid w:val="005B6141"/>
    <w:rsid w:val="005C3F15"/>
    <w:rsid w:val="005D6872"/>
    <w:rsid w:val="005F3989"/>
    <w:rsid w:val="005F4303"/>
    <w:rsid w:val="005F4553"/>
    <w:rsid w:val="00601B52"/>
    <w:rsid w:val="0060280B"/>
    <w:rsid w:val="00604422"/>
    <w:rsid w:val="00607840"/>
    <w:rsid w:val="006272FD"/>
    <w:rsid w:val="00644060"/>
    <w:rsid w:val="006461EE"/>
    <w:rsid w:val="00651341"/>
    <w:rsid w:val="00667726"/>
    <w:rsid w:val="006815B2"/>
    <w:rsid w:val="00682B31"/>
    <w:rsid w:val="006864E1"/>
    <w:rsid w:val="006B1037"/>
    <w:rsid w:val="006D1BF3"/>
    <w:rsid w:val="006D2A00"/>
    <w:rsid w:val="006E56AD"/>
    <w:rsid w:val="006E5763"/>
    <w:rsid w:val="006F6A33"/>
    <w:rsid w:val="007101BB"/>
    <w:rsid w:val="00713308"/>
    <w:rsid w:val="00724921"/>
    <w:rsid w:val="00727E01"/>
    <w:rsid w:val="00757614"/>
    <w:rsid w:val="007728B4"/>
    <w:rsid w:val="0077622E"/>
    <w:rsid w:val="00777913"/>
    <w:rsid w:val="00777FE4"/>
    <w:rsid w:val="0079075D"/>
    <w:rsid w:val="007A55BF"/>
    <w:rsid w:val="007B41BA"/>
    <w:rsid w:val="007C1468"/>
    <w:rsid w:val="007C26DD"/>
    <w:rsid w:val="007C41D7"/>
    <w:rsid w:val="007D2932"/>
    <w:rsid w:val="007D6455"/>
    <w:rsid w:val="007F162E"/>
    <w:rsid w:val="007F16FB"/>
    <w:rsid w:val="007F1BBA"/>
    <w:rsid w:val="00807D5B"/>
    <w:rsid w:val="0081600F"/>
    <w:rsid w:val="008234A0"/>
    <w:rsid w:val="008244BF"/>
    <w:rsid w:val="0082722D"/>
    <w:rsid w:val="008274F7"/>
    <w:rsid w:val="00832AED"/>
    <w:rsid w:val="008441F9"/>
    <w:rsid w:val="00846A99"/>
    <w:rsid w:val="00853E50"/>
    <w:rsid w:val="00855AE1"/>
    <w:rsid w:val="008641D1"/>
    <w:rsid w:val="00872F67"/>
    <w:rsid w:val="00874FA9"/>
    <w:rsid w:val="00875ABD"/>
    <w:rsid w:val="0088401E"/>
    <w:rsid w:val="0088469A"/>
    <w:rsid w:val="00893346"/>
    <w:rsid w:val="008A0D8D"/>
    <w:rsid w:val="008A7544"/>
    <w:rsid w:val="008B1A69"/>
    <w:rsid w:val="008C1A39"/>
    <w:rsid w:val="008D2520"/>
    <w:rsid w:val="008E7DFB"/>
    <w:rsid w:val="008F7327"/>
    <w:rsid w:val="009076C8"/>
    <w:rsid w:val="00915BBE"/>
    <w:rsid w:val="00921D62"/>
    <w:rsid w:val="00922791"/>
    <w:rsid w:val="00927CD6"/>
    <w:rsid w:val="00933572"/>
    <w:rsid w:val="009363C7"/>
    <w:rsid w:val="00945FFB"/>
    <w:rsid w:val="00971F31"/>
    <w:rsid w:val="00972D36"/>
    <w:rsid w:val="00980406"/>
    <w:rsid w:val="00983A2B"/>
    <w:rsid w:val="009A2C8F"/>
    <w:rsid w:val="009A4CD2"/>
    <w:rsid w:val="009A7B65"/>
    <w:rsid w:val="009A7DD6"/>
    <w:rsid w:val="009D2AD6"/>
    <w:rsid w:val="009D3A07"/>
    <w:rsid w:val="009D4711"/>
    <w:rsid w:val="009D5DA6"/>
    <w:rsid w:val="009E3A84"/>
    <w:rsid w:val="009E7ACC"/>
    <w:rsid w:val="009F450E"/>
    <w:rsid w:val="009F54DA"/>
    <w:rsid w:val="00A0108D"/>
    <w:rsid w:val="00A021B1"/>
    <w:rsid w:val="00A06984"/>
    <w:rsid w:val="00A06A23"/>
    <w:rsid w:val="00A1324E"/>
    <w:rsid w:val="00A27BE3"/>
    <w:rsid w:val="00A339B9"/>
    <w:rsid w:val="00A351CB"/>
    <w:rsid w:val="00A40EDF"/>
    <w:rsid w:val="00A50BD5"/>
    <w:rsid w:val="00A568DF"/>
    <w:rsid w:val="00A73A79"/>
    <w:rsid w:val="00A91596"/>
    <w:rsid w:val="00A93C52"/>
    <w:rsid w:val="00AA7368"/>
    <w:rsid w:val="00AA7A90"/>
    <w:rsid w:val="00AB4FF9"/>
    <w:rsid w:val="00AE7B21"/>
    <w:rsid w:val="00AF1980"/>
    <w:rsid w:val="00AF2021"/>
    <w:rsid w:val="00AF2A10"/>
    <w:rsid w:val="00B20D8D"/>
    <w:rsid w:val="00B21E7F"/>
    <w:rsid w:val="00B337FE"/>
    <w:rsid w:val="00B471BD"/>
    <w:rsid w:val="00B50C2D"/>
    <w:rsid w:val="00B64904"/>
    <w:rsid w:val="00BA00F5"/>
    <w:rsid w:val="00BA60CE"/>
    <w:rsid w:val="00BB2C9E"/>
    <w:rsid w:val="00BC5607"/>
    <w:rsid w:val="00BE0D1D"/>
    <w:rsid w:val="00BE2448"/>
    <w:rsid w:val="00BE24D4"/>
    <w:rsid w:val="00BE6909"/>
    <w:rsid w:val="00BF2BE7"/>
    <w:rsid w:val="00C05102"/>
    <w:rsid w:val="00C126B9"/>
    <w:rsid w:val="00C13FA6"/>
    <w:rsid w:val="00C169ED"/>
    <w:rsid w:val="00C26A7B"/>
    <w:rsid w:val="00C5484D"/>
    <w:rsid w:val="00C618F2"/>
    <w:rsid w:val="00C73207"/>
    <w:rsid w:val="00C7602A"/>
    <w:rsid w:val="00C82ED9"/>
    <w:rsid w:val="00C87D68"/>
    <w:rsid w:val="00C9281B"/>
    <w:rsid w:val="00CA367A"/>
    <w:rsid w:val="00CB1D26"/>
    <w:rsid w:val="00CB5645"/>
    <w:rsid w:val="00CC4C21"/>
    <w:rsid w:val="00CC57AD"/>
    <w:rsid w:val="00CE5B83"/>
    <w:rsid w:val="00CF26B9"/>
    <w:rsid w:val="00CF6EDD"/>
    <w:rsid w:val="00D05922"/>
    <w:rsid w:val="00D13F34"/>
    <w:rsid w:val="00D20288"/>
    <w:rsid w:val="00D317ED"/>
    <w:rsid w:val="00D42AE1"/>
    <w:rsid w:val="00D4615B"/>
    <w:rsid w:val="00D5247F"/>
    <w:rsid w:val="00D53351"/>
    <w:rsid w:val="00D605A4"/>
    <w:rsid w:val="00D61B13"/>
    <w:rsid w:val="00D7746A"/>
    <w:rsid w:val="00D838FE"/>
    <w:rsid w:val="00D8406F"/>
    <w:rsid w:val="00D859C7"/>
    <w:rsid w:val="00D9021F"/>
    <w:rsid w:val="00DA1080"/>
    <w:rsid w:val="00DA12C2"/>
    <w:rsid w:val="00DB30A6"/>
    <w:rsid w:val="00DD6A9E"/>
    <w:rsid w:val="00E167CE"/>
    <w:rsid w:val="00E23367"/>
    <w:rsid w:val="00E30B00"/>
    <w:rsid w:val="00E31B92"/>
    <w:rsid w:val="00E33C2B"/>
    <w:rsid w:val="00E475D4"/>
    <w:rsid w:val="00E5587E"/>
    <w:rsid w:val="00E74D1C"/>
    <w:rsid w:val="00E8776E"/>
    <w:rsid w:val="00E9237A"/>
    <w:rsid w:val="00EA0B88"/>
    <w:rsid w:val="00EB2285"/>
    <w:rsid w:val="00EB7209"/>
    <w:rsid w:val="00EC4294"/>
    <w:rsid w:val="00EC681E"/>
    <w:rsid w:val="00ED02D3"/>
    <w:rsid w:val="00ED5E31"/>
    <w:rsid w:val="00EE64C1"/>
    <w:rsid w:val="00F05AA0"/>
    <w:rsid w:val="00F061CB"/>
    <w:rsid w:val="00F216A5"/>
    <w:rsid w:val="00F24050"/>
    <w:rsid w:val="00F248AA"/>
    <w:rsid w:val="00F31539"/>
    <w:rsid w:val="00F444EC"/>
    <w:rsid w:val="00F45FE3"/>
    <w:rsid w:val="00F54D03"/>
    <w:rsid w:val="00F6347A"/>
    <w:rsid w:val="00F7503A"/>
    <w:rsid w:val="00F81FEF"/>
    <w:rsid w:val="00F83B22"/>
    <w:rsid w:val="00F901E4"/>
    <w:rsid w:val="00F978B9"/>
    <w:rsid w:val="00FA61AF"/>
    <w:rsid w:val="00FD3A06"/>
    <w:rsid w:val="00FD570D"/>
    <w:rsid w:val="00FD7D14"/>
    <w:rsid w:val="00FE79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2779F7"/>
    <w:pPr>
      <w:widowControl w:val="0"/>
      <w:autoSpaceDE w:val="0"/>
      <w:autoSpaceDN w:val="0"/>
      <w:adjustRightInd w:val="0"/>
    </w:pPr>
    <w:rPr>
      <w:szCs w:val="24"/>
    </w:rPr>
  </w:style>
  <w:style w:type="paragraph" w:styleId="berschrift1">
    <w:name w:val="heading 1"/>
    <w:basedOn w:val="Standard"/>
    <w:next w:val="Standard"/>
    <w:link w:val="berschrift1Zchn"/>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berschrift2">
    <w:name w:val="heading 2"/>
    <w:basedOn w:val="Standard"/>
    <w:next w:val="Standard"/>
    <w:link w:val="berschrift2Zchn"/>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berschrift3">
    <w:name w:val="heading 3"/>
    <w:basedOn w:val="Standard"/>
    <w:next w:val="Standard"/>
    <w:link w:val="berschrift3Zchn"/>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berschrift4">
    <w:name w:val="heading 4"/>
    <w:basedOn w:val="Standard"/>
    <w:next w:val="Standard"/>
    <w:link w:val="berschrift4Zchn"/>
    <w:uiPriority w:val="99"/>
    <w:qFormat/>
    <w:rsid w:val="002779F7"/>
    <w:pPr>
      <w:keepNext/>
      <w:outlineLvl w:val="3"/>
    </w:pPr>
    <w:rPr>
      <w:b/>
      <w:bCs/>
      <w:szCs w:val="20"/>
      <w:lang w:val="en-GB"/>
    </w:rPr>
  </w:style>
  <w:style w:type="paragraph" w:styleId="berschrift5">
    <w:name w:val="heading 5"/>
    <w:basedOn w:val="Standard"/>
    <w:next w:val="Standard"/>
    <w:link w:val="berschrift5Zchn"/>
    <w:uiPriority w:val="99"/>
    <w:qFormat/>
    <w:rsid w:val="002779F7"/>
    <w:pPr>
      <w:keepNext/>
      <w:jc w:val="both"/>
      <w:outlineLvl w:val="4"/>
    </w:pPr>
    <w:rPr>
      <w:b/>
      <w:i/>
      <w:iCs/>
      <w:sz w:val="22"/>
      <w:u w:val="single"/>
      <w:lang w:val="en-GB"/>
    </w:rPr>
  </w:style>
  <w:style w:type="paragraph" w:styleId="berschrift6">
    <w:name w:val="heading 6"/>
    <w:basedOn w:val="Standard"/>
    <w:next w:val="Standard"/>
    <w:link w:val="berschrift6Zchn"/>
    <w:uiPriority w:val="99"/>
    <w:qFormat/>
    <w:rsid w:val="002779F7"/>
    <w:pPr>
      <w:keepNext/>
      <w:outlineLvl w:val="5"/>
    </w:pPr>
    <w:rPr>
      <w:i/>
      <w:iCs/>
      <w:sz w:val="23"/>
      <w:szCs w:val="23"/>
      <w:lang w:val="en-GB"/>
    </w:rPr>
  </w:style>
  <w:style w:type="paragraph" w:styleId="berschrift7">
    <w:name w:val="heading 7"/>
    <w:basedOn w:val="Standard"/>
    <w:next w:val="Standard"/>
    <w:link w:val="berschrift7Zchn"/>
    <w:uiPriority w:val="99"/>
    <w:qFormat/>
    <w:rsid w:val="002779F7"/>
    <w:pPr>
      <w:keepNext/>
      <w:jc w:val="center"/>
      <w:outlineLvl w:val="6"/>
    </w:pPr>
    <w:rPr>
      <w:b/>
      <w:bCs/>
      <w:sz w:val="26"/>
      <w:szCs w:val="26"/>
      <w:lang w:val="en-GB"/>
    </w:rPr>
  </w:style>
  <w:style w:type="paragraph" w:styleId="berschrift8">
    <w:name w:val="heading 8"/>
    <w:basedOn w:val="Standard"/>
    <w:next w:val="Standard"/>
    <w:link w:val="berschrift8Zchn"/>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berschrift9">
    <w:name w:val="heading 9"/>
    <w:basedOn w:val="Standard"/>
    <w:next w:val="Standard"/>
    <w:link w:val="berschrift9Zchn"/>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B4403"/>
    <w:rPr>
      <w:rFonts w:ascii="Cambria" w:eastAsia="Times New Roman" w:hAnsi="Cambria" w:cs="Times New Roman"/>
      <w:b/>
      <w:bCs/>
      <w:kern w:val="32"/>
      <w:sz w:val="32"/>
      <w:szCs w:val="32"/>
      <w:lang w:val="en-US" w:eastAsia="en-US"/>
    </w:rPr>
  </w:style>
  <w:style w:type="character" w:customStyle="1" w:styleId="berschrift2Zchn">
    <w:name w:val="Überschrift 2 Zchn"/>
    <w:link w:val="berschrift2"/>
    <w:uiPriority w:val="9"/>
    <w:semiHidden/>
    <w:rsid w:val="00EB4403"/>
    <w:rPr>
      <w:rFonts w:ascii="Cambria" w:eastAsia="Times New Roman" w:hAnsi="Cambria" w:cs="Times New Roman"/>
      <w:b/>
      <w:bCs/>
      <w:i/>
      <w:iCs/>
      <w:sz w:val="28"/>
      <w:szCs w:val="28"/>
      <w:lang w:val="en-US" w:eastAsia="en-US"/>
    </w:rPr>
  </w:style>
  <w:style w:type="character" w:customStyle="1" w:styleId="berschrift3Zchn">
    <w:name w:val="Überschrift 3 Zchn"/>
    <w:link w:val="berschrift3"/>
    <w:uiPriority w:val="9"/>
    <w:semiHidden/>
    <w:rsid w:val="00EB4403"/>
    <w:rPr>
      <w:rFonts w:ascii="Cambria" w:eastAsia="Times New Roman" w:hAnsi="Cambria" w:cs="Times New Roman"/>
      <w:b/>
      <w:bCs/>
      <w:sz w:val="26"/>
      <w:szCs w:val="26"/>
      <w:lang w:val="en-US" w:eastAsia="en-US"/>
    </w:rPr>
  </w:style>
  <w:style w:type="character" w:customStyle="1" w:styleId="berschrift4Zchn">
    <w:name w:val="Überschrift 4 Zchn"/>
    <w:link w:val="berschrift4"/>
    <w:uiPriority w:val="9"/>
    <w:semiHidden/>
    <w:rsid w:val="00EB4403"/>
    <w:rPr>
      <w:rFonts w:ascii="Calibri" w:eastAsia="Times New Roman" w:hAnsi="Calibri" w:cs="Times New Roman"/>
      <w:b/>
      <w:bCs/>
      <w:sz w:val="28"/>
      <w:szCs w:val="28"/>
      <w:lang w:val="en-US" w:eastAsia="en-US"/>
    </w:rPr>
  </w:style>
  <w:style w:type="character" w:customStyle="1" w:styleId="berschrift5Zchn">
    <w:name w:val="Überschrift 5 Zchn"/>
    <w:link w:val="berschrift5"/>
    <w:uiPriority w:val="9"/>
    <w:semiHidden/>
    <w:rsid w:val="00EB4403"/>
    <w:rPr>
      <w:rFonts w:ascii="Calibri" w:eastAsia="Times New Roman" w:hAnsi="Calibri" w:cs="Times New Roman"/>
      <w:b/>
      <w:bCs/>
      <w:i/>
      <w:iCs/>
      <w:sz w:val="26"/>
      <w:szCs w:val="26"/>
      <w:lang w:val="en-US" w:eastAsia="en-US"/>
    </w:rPr>
  </w:style>
  <w:style w:type="character" w:customStyle="1" w:styleId="berschrift6Zchn">
    <w:name w:val="Überschrift 6 Zchn"/>
    <w:link w:val="berschrift6"/>
    <w:uiPriority w:val="9"/>
    <w:semiHidden/>
    <w:rsid w:val="00EB4403"/>
    <w:rPr>
      <w:rFonts w:ascii="Calibri" w:eastAsia="Times New Roman" w:hAnsi="Calibri" w:cs="Times New Roman"/>
      <w:b/>
      <w:bCs/>
      <w:lang w:val="en-US" w:eastAsia="en-US"/>
    </w:rPr>
  </w:style>
  <w:style w:type="character" w:customStyle="1" w:styleId="berschrift7Zchn">
    <w:name w:val="Überschrift 7 Zchn"/>
    <w:link w:val="berschrift7"/>
    <w:uiPriority w:val="9"/>
    <w:semiHidden/>
    <w:rsid w:val="00EB4403"/>
    <w:rPr>
      <w:rFonts w:ascii="Calibri" w:eastAsia="Times New Roman" w:hAnsi="Calibri" w:cs="Times New Roman"/>
      <w:sz w:val="24"/>
      <w:szCs w:val="24"/>
      <w:lang w:val="en-US" w:eastAsia="en-US"/>
    </w:rPr>
  </w:style>
  <w:style w:type="character" w:customStyle="1" w:styleId="berschrift8Zchn">
    <w:name w:val="Überschrift 8 Zchn"/>
    <w:link w:val="berschrift8"/>
    <w:uiPriority w:val="9"/>
    <w:semiHidden/>
    <w:rsid w:val="00EB4403"/>
    <w:rPr>
      <w:rFonts w:ascii="Calibri" w:eastAsia="Times New Roman" w:hAnsi="Calibri" w:cs="Times New Roman"/>
      <w:i/>
      <w:iCs/>
      <w:sz w:val="24"/>
      <w:szCs w:val="24"/>
      <w:lang w:val="en-US" w:eastAsia="en-US"/>
    </w:rPr>
  </w:style>
  <w:style w:type="character" w:customStyle="1" w:styleId="berschrift9Zchn">
    <w:name w:val="Überschrift 9 Zchn"/>
    <w:link w:val="berschrift9"/>
    <w:uiPriority w:val="9"/>
    <w:semiHidden/>
    <w:rsid w:val="00EB4403"/>
    <w:rPr>
      <w:rFonts w:ascii="Cambria" w:eastAsia="Times New Roman" w:hAnsi="Cambria" w:cs="Times New Roman"/>
      <w:lang w:val="en-US" w:eastAsia="en-US"/>
    </w:rPr>
  </w:style>
  <w:style w:type="character" w:styleId="Funotenzeichen">
    <w:name w:val="footnote reference"/>
    <w:uiPriority w:val="99"/>
    <w:rsid w:val="002779F7"/>
    <w:rPr>
      <w:rFonts w:cs="Times New Roman"/>
    </w:rPr>
  </w:style>
  <w:style w:type="paragraph" w:customStyle="1" w:styleId="Level1">
    <w:name w:val="Level 1"/>
    <w:basedOn w:val="Standard"/>
    <w:uiPriority w:val="99"/>
    <w:rsid w:val="002779F7"/>
    <w:pPr>
      <w:numPr>
        <w:numId w:val="1"/>
      </w:numPr>
      <w:ind w:left="566" w:hanging="566"/>
      <w:outlineLvl w:val="0"/>
    </w:pPr>
  </w:style>
  <w:style w:type="paragraph" w:customStyle="1" w:styleId="Level2">
    <w:name w:val="Level 2"/>
    <w:basedOn w:val="Standard"/>
    <w:uiPriority w:val="99"/>
    <w:rsid w:val="002779F7"/>
    <w:pPr>
      <w:numPr>
        <w:ilvl w:val="1"/>
        <w:numId w:val="1"/>
      </w:numPr>
      <w:ind w:left="1132" w:hanging="566"/>
      <w:outlineLvl w:val="1"/>
    </w:pPr>
  </w:style>
  <w:style w:type="paragraph" w:customStyle="1" w:styleId="Level3">
    <w:name w:val="Level 3"/>
    <w:basedOn w:val="Standard"/>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Seitenzahl">
    <w:name w:val="page number"/>
    <w:uiPriority w:val="99"/>
    <w:rsid w:val="002779F7"/>
    <w:rPr>
      <w:rFonts w:cs="Times New Roman"/>
    </w:rPr>
  </w:style>
  <w:style w:type="paragraph" w:styleId="Kopfzeile">
    <w:name w:val="header"/>
    <w:basedOn w:val="Standard"/>
    <w:link w:val="KopfzeileZchn"/>
    <w:uiPriority w:val="99"/>
    <w:rsid w:val="002779F7"/>
    <w:pPr>
      <w:tabs>
        <w:tab w:val="center" w:pos="4153"/>
        <w:tab w:val="right" w:pos="8306"/>
      </w:tabs>
    </w:pPr>
    <w:rPr>
      <w:szCs w:val="20"/>
      <w:lang w:val="en-GB"/>
    </w:rPr>
  </w:style>
  <w:style w:type="character" w:customStyle="1" w:styleId="KopfzeileZchn">
    <w:name w:val="Kopfzeile Zchn"/>
    <w:link w:val="Kopfzeile"/>
    <w:uiPriority w:val="99"/>
    <w:locked/>
    <w:rsid w:val="003B0C35"/>
    <w:rPr>
      <w:lang w:eastAsia="en-US"/>
    </w:rPr>
  </w:style>
  <w:style w:type="paragraph" w:styleId="Fuzeile">
    <w:name w:val="footer"/>
    <w:basedOn w:val="Standard"/>
    <w:link w:val="FuzeileZchn"/>
    <w:uiPriority w:val="99"/>
    <w:rsid w:val="002779F7"/>
    <w:pPr>
      <w:tabs>
        <w:tab w:val="center" w:pos="4320"/>
        <w:tab w:val="right" w:pos="8640"/>
      </w:tabs>
    </w:pPr>
  </w:style>
  <w:style w:type="character" w:customStyle="1" w:styleId="FuzeileZchn">
    <w:name w:val="Fußzeile Zchn"/>
    <w:link w:val="Fuzeile"/>
    <w:uiPriority w:val="99"/>
    <w:rsid w:val="00EB4403"/>
    <w:rPr>
      <w:sz w:val="20"/>
      <w:szCs w:val="24"/>
      <w:lang w:val="en-US" w:eastAsia="en-US"/>
    </w:rPr>
  </w:style>
  <w:style w:type="paragraph" w:styleId="Textkrper-Zeileneinzug">
    <w:name w:val="Body Text Indent"/>
    <w:basedOn w:val="Standard"/>
    <w:link w:val="Textkrper-ZeileneinzugZchn"/>
    <w:uiPriority w:val="99"/>
    <w:rsid w:val="002779F7"/>
    <w:pPr>
      <w:ind w:left="720" w:hanging="720"/>
      <w:jc w:val="both"/>
    </w:pPr>
    <w:rPr>
      <w:sz w:val="22"/>
      <w:lang w:val="en-GB"/>
    </w:rPr>
  </w:style>
  <w:style w:type="character" w:customStyle="1" w:styleId="Textkrper-ZeileneinzugZchn">
    <w:name w:val="Textkörper-Zeileneinzug Zchn"/>
    <w:link w:val="Textkrper-Zeileneinzug"/>
    <w:uiPriority w:val="99"/>
    <w:semiHidden/>
    <w:rsid w:val="00EB4403"/>
    <w:rPr>
      <w:sz w:val="20"/>
      <w:szCs w:val="24"/>
      <w:lang w:val="en-US" w:eastAsia="en-US"/>
    </w:rPr>
  </w:style>
  <w:style w:type="paragraph" w:styleId="Textkrper">
    <w:name w:val="Body Text"/>
    <w:basedOn w:val="Standard"/>
    <w:link w:val="TextkrperZchn"/>
    <w:uiPriority w:val="99"/>
    <w:rsid w:val="002779F7"/>
    <w:pPr>
      <w:jc w:val="both"/>
    </w:pPr>
    <w:rPr>
      <w:sz w:val="22"/>
      <w:lang w:val="en-GB"/>
    </w:rPr>
  </w:style>
  <w:style w:type="character" w:customStyle="1" w:styleId="TextkrperZchn">
    <w:name w:val="Textkörper Zchn"/>
    <w:link w:val="Textkrper"/>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unotentext">
    <w:name w:val="footnote text"/>
    <w:basedOn w:val="Standard"/>
    <w:link w:val="FunotentextZchn"/>
    <w:uiPriority w:val="99"/>
    <w:rsid w:val="002779F7"/>
    <w:rPr>
      <w:szCs w:val="20"/>
    </w:rPr>
  </w:style>
  <w:style w:type="character" w:customStyle="1" w:styleId="FunotentextZchn">
    <w:name w:val="Fußnotentext Zchn"/>
    <w:link w:val="Funotentext"/>
    <w:uiPriority w:val="99"/>
    <w:rsid w:val="00EB4403"/>
    <w:rPr>
      <w:sz w:val="20"/>
      <w:szCs w:val="20"/>
      <w:lang w:val="en-US" w:eastAsia="en-US"/>
    </w:rPr>
  </w:style>
  <w:style w:type="paragraph" w:styleId="Textkrper2">
    <w:name w:val="Body Text 2"/>
    <w:basedOn w:val="Standard"/>
    <w:link w:val="Textkrper2Zchn"/>
    <w:uiPriority w:val="99"/>
    <w:rsid w:val="002779F7"/>
    <w:rPr>
      <w:sz w:val="22"/>
    </w:rPr>
  </w:style>
  <w:style w:type="character" w:customStyle="1" w:styleId="Textkrper2Zchn">
    <w:name w:val="Textkörper 2 Zchn"/>
    <w:link w:val="Textkrper2"/>
    <w:uiPriority w:val="99"/>
    <w:semiHidden/>
    <w:rsid w:val="00EB4403"/>
    <w:rPr>
      <w:sz w:val="20"/>
      <w:szCs w:val="24"/>
      <w:lang w:val="en-US" w:eastAsia="en-US"/>
    </w:rPr>
  </w:style>
  <w:style w:type="paragraph" w:styleId="Sprechblasentext">
    <w:name w:val="Balloon Text"/>
    <w:basedOn w:val="Standard"/>
    <w:link w:val="SprechblasentextZchn"/>
    <w:uiPriority w:val="99"/>
    <w:semiHidden/>
    <w:rsid w:val="002779F7"/>
    <w:rPr>
      <w:rFonts w:ascii="Tahoma" w:hAnsi="Tahoma" w:cs="Tahoma"/>
      <w:sz w:val="16"/>
      <w:szCs w:val="16"/>
    </w:rPr>
  </w:style>
  <w:style w:type="character" w:customStyle="1" w:styleId="SprechblasentextZchn">
    <w:name w:val="Sprechblasentext Zchn"/>
    <w:link w:val="Sprechblasentext"/>
    <w:uiPriority w:val="99"/>
    <w:semiHidden/>
    <w:rsid w:val="00EB4403"/>
    <w:rPr>
      <w:sz w:val="0"/>
      <w:szCs w:val="0"/>
      <w:lang w:val="en-US" w:eastAsia="en-US"/>
    </w:rPr>
  </w:style>
  <w:style w:type="paragraph" w:styleId="Textkrper3">
    <w:name w:val="Body Text 3"/>
    <w:basedOn w:val="Standard"/>
    <w:link w:val="Textkrper3Zchn"/>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Textkrper3Zchn">
    <w:name w:val="Textkörper 3 Zchn"/>
    <w:link w:val="Textkrper3"/>
    <w:uiPriority w:val="99"/>
    <w:semiHidden/>
    <w:rsid w:val="00EB4403"/>
    <w:rPr>
      <w:sz w:val="16"/>
      <w:szCs w:val="16"/>
      <w:lang w:val="en-US" w:eastAsia="en-US"/>
    </w:rPr>
  </w:style>
  <w:style w:type="paragraph" w:styleId="Blocktext">
    <w:name w:val="Block Text"/>
    <w:basedOn w:val="Standard"/>
    <w:uiPriority w:val="99"/>
    <w:rsid w:val="002779F7"/>
    <w:pPr>
      <w:ind w:left="1418" w:right="283" w:hanging="709"/>
    </w:pPr>
    <w:rPr>
      <w:sz w:val="24"/>
      <w:szCs w:val="23"/>
    </w:rPr>
  </w:style>
  <w:style w:type="character" w:styleId="BesuchterHyperlink">
    <w:name w:val="FollowedHyperlink"/>
    <w:uiPriority w:val="99"/>
    <w:rsid w:val="002779F7"/>
    <w:rPr>
      <w:rFonts w:cs="Times New Roman"/>
      <w:color w:val="800080"/>
      <w:u w:val="single"/>
    </w:rPr>
  </w:style>
  <w:style w:type="paragraph" w:styleId="Titel">
    <w:name w:val="Title"/>
    <w:basedOn w:val="Standard"/>
    <w:link w:val="TitelZchn"/>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elZchn">
    <w:name w:val="Titel Zchn"/>
    <w:link w:val="Titel"/>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Standard"/>
    <w:uiPriority w:val="99"/>
    <w:rsid w:val="001419C7"/>
    <w:pPr>
      <w:widowControl/>
      <w:autoSpaceDE/>
      <w:autoSpaceDN/>
      <w:adjustRightInd/>
      <w:ind w:left="720"/>
    </w:pPr>
    <w:rPr>
      <w:sz w:val="24"/>
      <w:lang w:val="es-UY"/>
    </w:rPr>
  </w:style>
  <w:style w:type="character" w:styleId="Kommentarzeichen">
    <w:name w:val="annotation reference"/>
    <w:uiPriority w:val="99"/>
    <w:semiHidden/>
    <w:rsid w:val="00DA1080"/>
    <w:rPr>
      <w:rFonts w:cs="Times New Roman"/>
      <w:sz w:val="18"/>
    </w:rPr>
  </w:style>
  <w:style w:type="paragraph" w:styleId="Kommentartext">
    <w:name w:val="annotation text"/>
    <w:basedOn w:val="Standard"/>
    <w:link w:val="KommentartextZchn"/>
    <w:uiPriority w:val="99"/>
    <w:semiHidden/>
    <w:rsid w:val="00DA1080"/>
    <w:rPr>
      <w:sz w:val="24"/>
    </w:rPr>
  </w:style>
  <w:style w:type="character" w:customStyle="1" w:styleId="KommentartextZchn">
    <w:name w:val="Kommentartext Zchn"/>
    <w:link w:val="Kommentartext"/>
    <w:uiPriority w:val="99"/>
    <w:semiHidden/>
    <w:locked/>
    <w:rsid w:val="00DA1080"/>
    <w:rPr>
      <w:sz w:val="24"/>
      <w:lang w:val="en-US" w:eastAsia="en-US"/>
    </w:rPr>
  </w:style>
  <w:style w:type="paragraph" w:styleId="Kommentarthema">
    <w:name w:val="annotation subject"/>
    <w:basedOn w:val="Kommentartext"/>
    <w:next w:val="Kommentartext"/>
    <w:link w:val="KommentarthemaZchn"/>
    <w:uiPriority w:val="99"/>
    <w:semiHidden/>
    <w:rsid w:val="00DA1080"/>
    <w:rPr>
      <w:b/>
      <w:bCs/>
    </w:rPr>
  </w:style>
  <w:style w:type="character" w:customStyle="1" w:styleId="KommentarthemaZchn">
    <w:name w:val="Kommentarthema Zchn"/>
    <w:link w:val="Kommentarthema"/>
    <w:uiPriority w:val="99"/>
    <w:semiHidden/>
    <w:locked/>
    <w:rsid w:val="00DA1080"/>
    <w:rPr>
      <w:b/>
      <w:sz w:val="24"/>
      <w:lang w:val="en-US" w:eastAsia="en-US"/>
    </w:rPr>
  </w:style>
  <w:style w:type="paragraph" w:styleId="Listenabsatz">
    <w:name w:val="List Paragraph"/>
    <w:basedOn w:val="Standard"/>
    <w:uiPriority w:val="34"/>
    <w:qFormat/>
    <w:rsid w:val="00F81FEF"/>
    <w:pPr>
      <w:ind w:left="720"/>
      <w:contextualSpacing/>
    </w:pPr>
  </w:style>
  <w:style w:type="character" w:styleId="Hervorhebung">
    <w:name w:val="Emphasis"/>
    <w:uiPriority w:val="99"/>
    <w:qFormat/>
    <w:rsid w:val="00F81FEF"/>
    <w:rPr>
      <w:rFonts w:cs="Times New Roman"/>
      <w:i/>
      <w:iCs/>
    </w:rPr>
  </w:style>
  <w:style w:type="paragraph" w:customStyle="1" w:styleId="Default">
    <w:name w:val="Default"/>
    <w:basedOn w:val="Standard"/>
    <w:rsid w:val="00CC57AD"/>
    <w:pPr>
      <w:widowControl/>
      <w:adjustRightInd/>
    </w:pPr>
    <w:rPr>
      <w:color w:val="000000"/>
      <w:sz w:val="24"/>
      <w:lang w:val="en-GB" w:eastAsia="en-GB"/>
    </w:rPr>
  </w:style>
  <w:style w:type="character" w:styleId="Fett">
    <w:name w:val="Strong"/>
    <w:basedOn w:val="Absatz-Standardschriftart"/>
    <w:uiPriority w:val="22"/>
    <w:qFormat/>
    <w:locked/>
    <w:rsid w:val="000C2A74"/>
    <w:rPr>
      <w:b/>
      <w:bCs/>
    </w:rPr>
  </w:style>
  <w:style w:type="paragraph" w:customStyle="1" w:styleId="p1">
    <w:name w:val="p1"/>
    <w:basedOn w:val="Standard"/>
    <w:rsid w:val="00C26A7B"/>
    <w:pPr>
      <w:widowControl/>
      <w:autoSpaceDE/>
      <w:autoSpaceDN/>
      <w:adjustRightInd/>
    </w:pPr>
    <w:rPr>
      <w:rFonts w:ascii="Arial" w:hAnsi="Arial" w:cs="Arial"/>
      <w:sz w:val="17"/>
      <w:szCs w:val="17"/>
    </w:rPr>
  </w:style>
  <w:style w:type="character" w:customStyle="1" w:styleId="file">
    <w:name w:val="file"/>
    <w:basedOn w:val="Absatz-Standardschriftart"/>
    <w:rsid w:val="00C26A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779F7"/>
    <w:pPr>
      <w:widowControl w:val="0"/>
      <w:autoSpaceDE w:val="0"/>
      <w:autoSpaceDN w:val="0"/>
      <w:adjustRightInd w:val="0"/>
    </w:pPr>
    <w:rPr>
      <w:szCs w:val="24"/>
    </w:rPr>
  </w:style>
  <w:style w:type="paragraph" w:styleId="Titre1">
    <w:name w:val="heading 1"/>
    <w:basedOn w:val="Normal"/>
    <w:next w:val="Normal"/>
    <w:link w:val="Titre1C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Titre2">
    <w:name w:val="heading 2"/>
    <w:basedOn w:val="Normal"/>
    <w:next w:val="Normal"/>
    <w:link w:val="Titre2C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Titre3">
    <w:name w:val="heading 3"/>
    <w:basedOn w:val="Normal"/>
    <w:next w:val="Normal"/>
    <w:link w:val="Titre3C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Titre4">
    <w:name w:val="heading 4"/>
    <w:basedOn w:val="Normal"/>
    <w:next w:val="Normal"/>
    <w:link w:val="Titre4Car"/>
    <w:uiPriority w:val="99"/>
    <w:qFormat/>
    <w:rsid w:val="002779F7"/>
    <w:pPr>
      <w:keepNext/>
      <w:outlineLvl w:val="3"/>
    </w:pPr>
    <w:rPr>
      <w:b/>
      <w:bCs/>
      <w:szCs w:val="20"/>
      <w:lang w:val="en-GB"/>
    </w:rPr>
  </w:style>
  <w:style w:type="paragraph" w:styleId="Titre5">
    <w:name w:val="heading 5"/>
    <w:basedOn w:val="Normal"/>
    <w:next w:val="Normal"/>
    <w:link w:val="Titre5Car"/>
    <w:uiPriority w:val="99"/>
    <w:qFormat/>
    <w:rsid w:val="002779F7"/>
    <w:pPr>
      <w:keepNext/>
      <w:jc w:val="both"/>
      <w:outlineLvl w:val="4"/>
    </w:pPr>
    <w:rPr>
      <w:b/>
      <w:i/>
      <w:iCs/>
      <w:sz w:val="22"/>
      <w:u w:val="single"/>
      <w:lang w:val="en-GB"/>
    </w:rPr>
  </w:style>
  <w:style w:type="paragraph" w:styleId="Titre6">
    <w:name w:val="heading 6"/>
    <w:basedOn w:val="Normal"/>
    <w:next w:val="Normal"/>
    <w:link w:val="Titre6Car"/>
    <w:uiPriority w:val="99"/>
    <w:qFormat/>
    <w:rsid w:val="002779F7"/>
    <w:pPr>
      <w:keepNext/>
      <w:outlineLvl w:val="5"/>
    </w:pPr>
    <w:rPr>
      <w:i/>
      <w:iCs/>
      <w:sz w:val="23"/>
      <w:szCs w:val="23"/>
      <w:lang w:val="en-GB"/>
    </w:rPr>
  </w:style>
  <w:style w:type="paragraph" w:styleId="Titre7">
    <w:name w:val="heading 7"/>
    <w:basedOn w:val="Normal"/>
    <w:next w:val="Normal"/>
    <w:link w:val="Titre7Car"/>
    <w:uiPriority w:val="99"/>
    <w:qFormat/>
    <w:rsid w:val="002779F7"/>
    <w:pPr>
      <w:keepNext/>
      <w:jc w:val="center"/>
      <w:outlineLvl w:val="6"/>
    </w:pPr>
    <w:rPr>
      <w:b/>
      <w:bCs/>
      <w:sz w:val="26"/>
      <w:szCs w:val="26"/>
      <w:lang w:val="en-GB"/>
    </w:rPr>
  </w:style>
  <w:style w:type="paragraph" w:styleId="Titre8">
    <w:name w:val="heading 8"/>
    <w:basedOn w:val="Normal"/>
    <w:next w:val="Normal"/>
    <w:link w:val="Titre8C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Titre9">
    <w:name w:val="heading 9"/>
    <w:basedOn w:val="Normal"/>
    <w:next w:val="Normal"/>
    <w:link w:val="Titre9C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B4403"/>
    <w:rPr>
      <w:rFonts w:ascii="Cambria" w:eastAsia="Times New Roman" w:hAnsi="Cambria" w:cs="Times New Roman"/>
      <w:b/>
      <w:bCs/>
      <w:kern w:val="32"/>
      <w:sz w:val="32"/>
      <w:szCs w:val="32"/>
      <w:lang w:val="en-US" w:eastAsia="en-US"/>
    </w:rPr>
  </w:style>
  <w:style w:type="character" w:customStyle="1" w:styleId="Titre2Car">
    <w:name w:val="Titre 2 Car"/>
    <w:link w:val="Titre2"/>
    <w:uiPriority w:val="9"/>
    <w:semiHidden/>
    <w:rsid w:val="00EB4403"/>
    <w:rPr>
      <w:rFonts w:ascii="Cambria" w:eastAsia="Times New Roman" w:hAnsi="Cambria" w:cs="Times New Roman"/>
      <w:b/>
      <w:bCs/>
      <w:i/>
      <w:iCs/>
      <w:sz w:val="28"/>
      <w:szCs w:val="28"/>
      <w:lang w:val="en-US" w:eastAsia="en-US"/>
    </w:rPr>
  </w:style>
  <w:style w:type="character" w:customStyle="1" w:styleId="Titre3Car">
    <w:name w:val="Titre 3 Car"/>
    <w:link w:val="Titre3"/>
    <w:uiPriority w:val="9"/>
    <w:semiHidden/>
    <w:rsid w:val="00EB4403"/>
    <w:rPr>
      <w:rFonts w:ascii="Cambria" w:eastAsia="Times New Roman" w:hAnsi="Cambria" w:cs="Times New Roman"/>
      <w:b/>
      <w:bCs/>
      <w:sz w:val="26"/>
      <w:szCs w:val="26"/>
      <w:lang w:val="en-US" w:eastAsia="en-US"/>
    </w:rPr>
  </w:style>
  <w:style w:type="character" w:customStyle="1" w:styleId="Titre4Car">
    <w:name w:val="Titre 4 Car"/>
    <w:link w:val="Titre4"/>
    <w:uiPriority w:val="9"/>
    <w:semiHidden/>
    <w:rsid w:val="00EB4403"/>
    <w:rPr>
      <w:rFonts w:ascii="Calibri" w:eastAsia="Times New Roman" w:hAnsi="Calibri" w:cs="Times New Roman"/>
      <w:b/>
      <w:bCs/>
      <w:sz w:val="28"/>
      <w:szCs w:val="28"/>
      <w:lang w:val="en-US" w:eastAsia="en-US"/>
    </w:rPr>
  </w:style>
  <w:style w:type="character" w:customStyle="1" w:styleId="Titre5Car">
    <w:name w:val="Titre 5 Car"/>
    <w:link w:val="Titre5"/>
    <w:uiPriority w:val="9"/>
    <w:semiHidden/>
    <w:rsid w:val="00EB4403"/>
    <w:rPr>
      <w:rFonts w:ascii="Calibri" w:eastAsia="Times New Roman" w:hAnsi="Calibri" w:cs="Times New Roman"/>
      <w:b/>
      <w:bCs/>
      <w:i/>
      <w:iCs/>
      <w:sz w:val="26"/>
      <w:szCs w:val="26"/>
      <w:lang w:val="en-US" w:eastAsia="en-US"/>
    </w:rPr>
  </w:style>
  <w:style w:type="character" w:customStyle="1" w:styleId="Titre6Car">
    <w:name w:val="Titre 6 Car"/>
    <w:link w:val="Titre6"/>
    <w:uiPriority w:val="9"/>
    <w:semiHidden/>
    <w:rsid w:val="00EB4403"/>
    <w:rPr>
      <w:rFonts w:ascii="Calibri" w:eastAsia="Times New Roman" w:hAnsi="Calibri" w:cs="Times New Roman"/>
      <w:b/>
      <w:bCs/>
      <w:lang w:val="en-US" w:eastAsia="en-US"/>
    </w:rPr>
  </w:style>
  <w:style w:type="character" w:customStyle="1" w:styleId="Titre7Car">
    <w:name w:val="Titre 7 Car"/>
    <w:link w:val="Titre7"/>
    <w:uiPriority w:val="9"/>
    <w:semiHidden/>
    <w:rsid w:val="00EB4403"/>
    <w:rPr>
      <w:rFonts w:ascii="Calibri" w:eastAsia="Times New Roman" w:hAnsi="Calibri" w:cs="Times New Roman"/>
      <w:sz w:val="24"/>
      <w:szCs w:val="24"/>
      <w:lang w:val="en-US" w:eastAsia="en-US"/>
    </w:rPr>
  </w:style>
  <w:style w:type="character" w:customStyle="1" w:styleId="Titre8Car">
    <w:name w:val="Titre 8 Car"/>
    <w:link w:val="Titre8"/>
    <w:uiPriority w:val="9"/>
    <w:semiHidden/>
    <w:rsid w:val="00EB4403"/>
    <w:rPr>
      <w:rFonts w:ascii="Calibri" w:eastAsia="Times New Roman" w:hAnsi="Calibri" w:cs="Times New Roman"/>
      <w:i/>
      <w:iCs/>
      <w:sz w:val="24"/>
      <w:szCs w:val="24"/>
      <w:lang w:val="en-US" w:eastAsia="en-US"/>
    </w:rPr>
  </w:style>
  <w:style w:type="character" w:customStyle="1" w:styleId="Titre9Car">
    <w:name w:val="Titre 9 Car"/>
    <w:link w:val="Titre9"/>
    <w:uiPriority w:val="9"/>
    <w:semiHidden/>
    <w:rsid w:val="00EB4403"/>
    <w:rPr>
      <w:rFonts w:ascii="Cambria" w:eastAsia="Times New Roman" w:hAnsi="Cambria" w:cs="Times New Roman"/>
      <w:lang w:val="en-US" w:eastAsia="en-US"/>
    </w:rPr>
  </w:style>
  <w:style w:type="character" w:styleId="Marquenotebasdepag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Numrodepage">
    <w:name w:val="page number"/>
    <w:uiPriority w:val="99"/>
    <w:rsid w:val="002779F7"/>
    <w:rPr>
      <w:rFonts w:cs="Times New Roman"/>
    </w:rPr>
  </w:style>
  <w:style w:type="paragraph" w:styleId="En-tte">
    <w:name w:val="header"/>
    <w:basedOn w:val="Normal"/>
    <w:link w:val="En-tteCar"/>
    <w:uiPriority w:val="99"/>
    <w:rsid w:val="002779F7"/>
    <w:pPr>
      <w:tabs>
        <w:tab w:val="center" w:pos="4153"/>
        <w:tab w:val="right" w:pos="8306"/>
      </w:tabs>
    </w:pPr>
    <w:rPr>
      <w:szCs w:val="20"/>
      <w:lang w:val="en-GB"/>
    </w:rPr>
  </w:style>
  <w:style w:type="character" w:customStyle="1" w:styleId="En-tteCar">
    <w:name w:val="En-tête Car"/>
    <w:link w:val="En-tte"/>
    <w:uiPriority w:val="99"/>
    <w:locked/>
    <w:rsid w:val="003B0C35"/>
    <w:rPr>
      <w:lang w:eastAsia="en-US"/>
    </w:rPr>
  </w:style>
  <w:style w:type="paragraph" w:styleId="Pieddepage">
    <w:name w:val="footer"/>
    <w:basedOn w:val="Normal"/>
    <w:link w:val="PieddepageCar"/>
    <w:uiPriority w:val="99"/>
    <w:rsid w:val="002779F7"/>
    <w:pPr>
      <w:tabs>
        <w:tab w:val="center" w:pos="4320"/>
        <w:tab w:val="right" w:pos="8640"/>
      </w:tabs>
    </w:pPr>
  </w:style>
  <w:style w:type="character" w:customStyle="1" w:styleId="PieddepageCar">
    <w:name w:val="Pied de page Car"/>
    <w:link w:val="Pieddepage"/>
    <w:uiPriority w:val="99"/>
    <w:rsid w:val="00EB4403"/>
    <w:rPr>
      <w:sz w:val="20"/>
      <w:szCs w:val="24"/>
      <w:lang w:val="en-US" w:eastAsia="en-US"/>
    </w:rPr>
  </w:style>
  <w:style w:type="paragraph" w:styleId="Retraitcorpsdetexte">
    <w:name w:val="Body Text Indent"/>
    <w:basedOn w:val="Normal"/>
    <w:link w:val="RetraitcorpsdetexteCar"/>
    <w:uiPriority w:val="99"/>
    <w:rsid w:val="002779F7"/>
    <w:pPr>
      <w:ind w:left="720" w:hanging="720"/>
      <w:jc w:val="both"/>
    </w:pPr>
    <w:rPr>
      <w:sz w:val="22"/>
      <w:lang w:val="en-GB"/>
    </w:rPr>
  </w:style>
  <w:style w:type="character" w:customStyle="1" w:styleId="RetraitcorpsdetexteCar">
    <w:name w:val="Retrait corps de texte Car"/>
    <w:link w:val="Retraitcorpsdetexte"/>
    <w:uiPriority w:val="99"/>
    <w:semiHidden/>
    <w:rsid w:val="00EB4403"/>
    <w:rPr>
      <w:sz w:val="20"/>
      <w:szCs w:val="24"/>
      <w:lang w:val="en-US" w:eastAsia="en-US"/>
    </w:rPr>
  </w:style>
  <w:style w:type="paragraph" w:styleId="Corpsdetexte">
    <w:name w:val="Body Text"/>
    <w:basedOn w:val="Normal"/>
    <w:link w:val="CorpsdetexteCar"/>
    <w:uiPriority w:val="99"/>
    <w:rsid w:val="002779F7"/>
    <w:pPr>
      <w:jc w:val="both"/>
    </w:pPr>
    <w:rPr>
      <w:sz w:val="22"/>
      <w:lang w:val="en-GB"/>
    </w:rPr>
  </w:style>
  <w:style w:type="character" w:customStyle="1" w:styleId="CorpsdetexteCar">
    <w:name w:val="Corps de texte Car"/>
    <w:link w:val="Corpsdetexte"/>
    <w:uiPriority w:val="99"/>
    <w:semiHidden/>
    <w:rsid w:val="00EB4403"/>
    <w:rPr>
      <w:sz w:val="20"/>
      <w:szCs w:val="24"/>
      <w:lang w:val="en-US" w:eastAsia="en-US"/>
    </w:rPr>
  </w:style>
  <w:style w:type="character" w:styleId="Lienhypertexte">
    <w:name w:val="Hyperlink"/>
    <w:uiPriority w:val="99"/>
    <w:rsid w:val="002779F7"/>
    <w:rPr>
      <w:rFonts w:cs="Times New Roman"/>
      <w:color w:val="0000FF"/>
      <w:u w:val="single"/>
    </w:rPr>
  </w:style>
  <w:style w:type="paragraph" w:styleId="Notedebasdepage">
    <w:name w:val="footnote text"/>
    <w:basedOn w:val="Normal"/>
    <w:link w:val="NotedebasdepageCar"/>
    <w:uiPriority w:val="99"/>
    <w:rsid w:val="002779F7"/>
    <w:rPr>
      <w:szCs w:val="20"/>
    </w:rPr>
  </w:style>
  <w:style w:type="character" w:customStyle="1" w:styleId="NotedebasdepageCar">
    <w:name w:val="Note de bas de page Car"/>
    <w:link w:val="Notedebasdepage"/>
    <w:uiPriority w:val="99"/>
    <w:rsid w:val="00EB4403"/>
    <w:rPr>
      <w:sz w:val="20"/>
      <w:szCs w:val="20"/>
      <w:lang w:val="en-US" w:eastAsia="en-US"/>
    </w:rPr>
  </w:style>
  <w:style w:type="paragraph" w:styleId="Corpsdetexte2">
    <w:name w:val="Body Text 2"/>
    <w:basedOn w:val="Normal"/>
    <w:link w:val="Corpsdetexte2Car"/>
    <w:uiPriority w:val="99"/>
    <w:rsid w:val="002779F7"/>
    <w:rPr>
      <w:sz w:val="22"/>
    </w:rPr>
  </w:style>
  <w:style w:type="character" w:customStyle="1" w:styleId="Corpsdetexte2Car">
    <w:name w:val="Corps de texte 2 Car"/>
    <w:link w:val="Corpsdetexte2"/>
    <w:uiPriority w:val="99"/>
    <w:semiHidden/>
    <w:rsid w:val="00EB4403"/>
    <w:rPr>
      <w:sz w:val="20"/>
      <w:szCs w:val="24"/>
      <w:lang w:val="en-US" w:eastAsia="en-US"/>
    </w:rPr>
  </w:style>
  <w:style w:type="paragraph" w:styleId="Textedebulles">
    <w:name w:val="Balloon Text"/>
    <w:basedOn w:val="Normal"/>
    <w:link w:val="TextedebullesCar"/>
    <w:uiPriority w:val="99"/>
    <w:semiHidden/>
    <w:rsid w:val="002779F7"/>
    <w:rPr>
      <w:rFonts w:ascii="Tahoma" w:hAnsi="Tahoma" w:cs="Tahoma"/>
      <w:sz w:val="16"/>
      <w:szCs w:val="16"/>
    </w:rPr>
  </w:style>
  <w:style w:type="character" w:customStyle="1" w:styleId="TextedebullesCar">
    <w:name w:val="Texte de bulles Car"/>
    <w:link w:val="Textedebulles"/>
    <w:uiPriority w:val="99"/>
    <w:semiHidden/>
    <w:rsid w:val="00EB4403"/>
    <w:rPr>
      <w:sz w:val="0"/>
      <w:szCs w:val="0"/>
      <w:lang w:val="en-US" w:eastAsia="en-US"/>
    </w:rPr>
  </w:style>
  <w:style w:type="paragraph" w:styleId="Corpsdetexte3">
    <w:name w:val="Body Text 3"/>
    <w:basedOn w:val="Normal"/>
    <w:link w:val="Corpsdetexte3C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Corpsdetexte3Car">
    <w:name w:val="Corps de texte 3 Car"/>
    <w:link w:val="Corpsdetexte3"/>
    <w:uiPriority w:val="99"/>
    <w:semiHidden/>
    <w:rsid w:val="00EB4403"/>
    <w:rPr>
      <w:sz w:val="16"/>
      <w:szCs w:val="16"/>
      <w:lang w:val="en-US" w:eastAsia="en-US"/>
    </w:rPr>
  </w:style>
  <w:style w:type="paragraph" w:styleId="Normalcentr">
    <w:name w:val="Block Text"/>
    <w:basedOn w:val="Normal"/>
    <w:uiPriority w:val="99"/>
    <w:rsid w:val="002779F7"/>
    <w:pPr>
      <w:ind w:left="1418" w:right="283" w:hanging="709"/>
    </w:pPr>
    <w:rPr>
      <w:sz w:val="24"/>
      <w:szCs w:val="23"/>
    </w:rPr>
  </w:style>
  <w:style w:type="character" w:styleId="Lienhypertextesuivi">
    <w:name w:val="FollowedHyperlink"/>
    <w:uiPriority w:val="99"/>
    <w:rsid w:val="002779F7"/>
    <w:rPr>
      <w:rFonts w:cs="Times New Roman"/>
      <w:color w:val="800080"/>
      <w:u w:val="single"/>
    </w:rPr>
  </w:style>
  <w:style w:type="paragraph" w:styleId="Titre">
    <w:name w:val="Title"/>
    <w:basedOn w:val="Normal"/>
    <w:link w:val="TitreC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reCar">
    <w:name w:val="Titre Car"/>
    <w:link w:val="Titr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Marquedannotation">
    <w:name w:val="annotation reference"/>
    <w:uiPriority w:val="99"/>
    <w:semiHidden/>
    <w:rsid w:val="00DA1080"/>
    <w:rPr>
      <w:rFonts w:cs="Times New Roman"/>
      <w:sz w:val="18"/>
    </w:rPr>
  </w:style>
  <w:style w:type="paragraph" w:styleId="Commentaire">
    <w:name w:val="annotation text"/>
    <w:basedOn w:val="Normal"/>
    <w:link w:val="CommentaireCar"/>
    <w:uiPriority w:val="99"/>
    <w:semiHidden/>
    <w:rsid w:val="00DA1080"/>
    <w:rPr>
      <w:sz w:val="24"/>
    </w:rPr>
  </w:style>
  <w:style w:type="character" w:customStyle="1" w:styleId="CommentaireCar">
    <w:name w:val="Commentaire Car"/>
    <w:link w:val="Commentaire"/>
    <w:uiPriority w:val="99"/>
    <w:semiHidden/>
    <w:locked/>
    <w:rsid w:val="00DA1080"/>
    <w:rPr>
      <w:sz w:val="24"/>
      <w:lang w:val="en-US" w:eastAsia="en-US"/>
    </w:rPr>
  </w:style>
  <w:style w:type="paragraph" w:styleId="Objetducommentaire">
    <w:name w:val="annotation subject"/>
    <w:basedOn w:val="Commentaire"/>
    <w:next w:val="Commentaire"/>
    <w:link w:val="ObjetducommentaireCar"/>
    <w:uiPriority w:val="99"/>
    <w:semiHidden/>
    <w:rsid w:val="00DA1080"/>
    <w:rPr>
      <w:b/>
      <w:bCs/>
    </w:rPr>
  </w:style>
  <w:style w:type="character" w:customStyle="1" w:styleId="ObjetducommentaireCar">
    <w:name w:val="Objet du commentaire Car"/>
    <w:link w:val="Objetducommentaire"/>
    <w:uiPriority w:val="99"/>
    <w:semiHidden/>
    <w:locked/>
    <w:rsid w:val="00DA1080"/>
    <w:rPr>
      <w:b/>
      <w:sz w:val="24"/>
      <w:lang w:val="en-US" w:eastAsia="en-US"/>
    </w:rPr>
  </w:style>
  <w:style w:type="paragraph" w:styleId="Paragraphedeliste">
    <w:name w:val="List Paragraph"/>
    <w:basedOn w:val="Normal"/>
    <w:uiPriority w:val="34"/>
    <w:qFormat/>
    <w:rsid w:val="00F81FEF"/>
    <w:pPr>
      <w:ind w:left="720"/>
      <w:contextualSpacing/>
    </w:pPr>
  </w:style>
  <w:style w:type="character" w:styleId="Accentuation">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character" w:styleId="lev">
    <w:name w:val="Strong"/>
    <w:basedOn w:val="Policepardfaut"/>
    <w:uiPriority w:val="22"/>
    <w:qFormat/>
    <w:locked/>
    <w:rsid w:val="000C2A74"/>
    <w:rPr>
      <w:b/>
      <w:bCs/>
    </w:rPr>
  </w:style>
  <w:style w:type="paragraph" w:customStyle="1" w:styleId="p1">
    <w:name w:val="p1"/>
    <w:basedOn w:val="Normal"/>
    <w:rsid w:val="00C26A7B"/>
    <w:pPr>
      <w:widowControl/>
      <w:autoSpaceDE/>
      <w:autoSpaceDN/>
      <w:adjustRightInd/>
    </w:pPr>
    <w:rPr>
      <w:rFonts w:ascii="Arial" w:hAnsi="Arial" w:cs="Arial"/>
      <w:sz w:val="17"/>
      <w:szCs w:val="17"/>
    </w:rPr>
  </w:style>
  <w:style w:type="character" w:customStyle="1" w:styleId="file">
    <w:name w:val="file"/>
    <w:basedOn w:val="Policepardfaut"/>
    <w:rsid w:val="00C26A7B"/>
  </w:style>
</w:styles>
</file>

<file path=word/webSettings.xml><?xml version="1.0" encoding="utf-8"?>
<w:webSettings xmlns:r="http://schemas.openxmlformats.org/officeDocument/2006/relationships" xmlns:w="http://schemas.openxmlformats.org/wordprocessingml/2006/main">
  <w:divs>
    <w:div w:id="972635209">
      <w:bodyDiv w:val="1"/>
      <w:marLeft w:val="0"/>
      <w:marRight w:val="0"/>
      <w:marTop w:val="0"/>
      <w:marBottom w:val="0"/>
      <w:divBdr>
        <w:top w:val="none" w:sz="0" w:space="0" w:color="auto"/>
        <w:left w:val="none" w:sz="0" w:space="0" w:color="auto"/>
        <w:bottom w:val="none" w:sz="0" w:space="0" w:color="auto"/>
        <w:right w:val="none" w:sz="0" w:space="0" w:color="auto"/>
      </w:divBdr>
      <w:divsChild>
        <w:div w:id="1581058494">
          <w:marLeft w:val="0"/>
          <w:marRight w:val="0"/>
          <w:marTop w:val="0"/>
          <w:marBottom w:val="0"/>
          <w:divBdr>
            <w:top w:val="none" w:sz="0" w:space="0" w:color="auto"/>
            <w:left w:val="none" w:sz="0" w:space="0" w:color="auto"/>
            <w:bottom w:val="none" w:sz="0" w:space="0" w:color="auto"/>
            <w:right w:val="none" w:sz="0" w:space="0" w:color="auto"/>
          </w:divBdr>
        </w:div>
        <w:div w:id="1400785266">
          <w:marLeft w:val="0"/>
          <w:marRight w:val="0"/>
          <w:marTop w:val="0"/>
          <w:marBottom w:val="0"/>
          <w:divBdr>
            <w:top w:val="none" w:sz="0" w:space="0" w:color="auto"/>
            <w:left w:val="none" w:sz="0" w:space="0" w:color="auto"/>
            <w:bottom w:val="none" w:sz="0" w:space="0" w:color="auto"/>
            <w:right w:val="none" w:sz="0" w:space="0" w:color="auto"/>
          </w:divBdr>
        </w:div>
      </w:divsChild>
    </w:div>
    <w:div w:id="1765612112">
      <w:bodyDiv w:val="1"/>
      <w:marLeft w:val="0"/>
      <w:marRight w:val="0"/>
      <w:marTop w:val="0"/>
      <w:marBottom w:val="0"/>
      <w:divBdr>
        <w:top w:val="none" w:sz="0" w:space="0" w:color="auto"/>
        <w:left w:val="none" w:sz="0" w:space="0" w:color="auto"/>
        <w:bottom w:val="none" w:sz="0" w:space="0" w:color="auto"/>
        <w:right w:val="none" w:sz="0" w:space="0" w:color="auto"/>
      </w:divBdr>
      <w:divsChild>
        <w:div w:id="2056812524">
          <w:marLeft w:val="0"/>
          <w:marRight w:val="0"/>
          <w:marTop w:val="0"/>
          <w:marBottom w:val="0"/>
          <w:divBdr>
            <w:top w:val="none" w:sz="0" w:space="0" w:color="auto"/>
            <w:left w:val="none" w:sz="0" w:space="0" w:color="auto"/>
            <w:bottom w:val="none" w:sz="0" w:space="0" w:color="auto"/>
            <w:right w:val="none" w:sz="0" w:space="0" w:color="auto"/>
          </w:divBdr>
        </w:div>
        <w:div w:id="892928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esearcharchive.calacademy.org/research/ichthyology/catalog/fishcatmain.asp" TargetMode="Externa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yperlink" Target="http://researcharchive.calacademy.org/research/ichthyology/catalog/fishcatmain" TargetMode="Externa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9.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ebmail.unv.org/exchweb/bin/redir.asp?URL=http://www.amazon.co.uk/exec/obidos/search-handle-url/277-5240341-5951214?%255Fencoding=UTF8%26search-type=ss%26index=books-uk%26field-author=William%2520F.%2520Perrin"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15</Pages>
  <Words>3634</Words>
  <Characters>22898</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barbara.schoenberg@cms.int</dc:creator>
  <cp:lastModifiedBy>MELANIE</cp:lastModifiedBy>
  <cp:revision>3</cp:revision>
  <cp:lastPrinted>2017-01-20T10:09:00Z</cp:lastPrinted>
  <dcterms:created xsi:type="dcterms:W3CDTF">2017-06-24T20:41:00Z</dcterms:created>
  <dcterms:modified xsi:type="dcterms:W3CDTF">2017-06-24T20:45:00Z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