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F15" w:rsidRDefault="00233F15" w:rsidP="00233F15">
      <w:pPr>
        <w:jc w:val="right"/>
      </w:pPr>
      <w:bookmarkStart w:id="0" w:name="_GoBack"/>
      <w:bookmarkEnd w:id="0"/>
      <w:r>
        <w:t>UNEP/CMS/COP11/CRP28</w:t>
      </w:r>
    </w:p>
    <w:p w:rsidR="00233F15" w:rsidRPr="00233F15" w:rsidRDefault="00233F15" w:rsidP="00233F15">
      <w:pPr>
        <w:jc w:val="right"/>
      </w:pPr>
      <w:r>
        <w:t>8 November 2014</w:t>
      </w:r>
    </w:p>
    <w:p w:rsidR="00233F15" w:rsidRPr="00233F15" w:rsidRDefault="00233F15" w:rsidP="00233F15"/>
    <w:p w:rsidR="00233F15" w:rsidRDefault="00233F15" w:rsidP="00233F15"/>
    <w:p w:rsidR="00233F15" w:rsidRPr="00233F15" w:rsidRDefault="00233F15" w:rsidP="00233F15">
      <w:pPr>
        <w:jc w:val="center"/>
        <w:rPr>
          <w:i/>
        </w:rPr>
      </w:pPr>
      <w:r w:rsidRPr="00233F15">
        <w:rPr>
          <w:i/>
        </w:rPr>
        <w:t>Amendments proposed in session</w:t>
      </w:r>
    </w:p>
    <w:p w:rsidR="00233F15" w:rsidRDefault="00233F15" w:rsidP="00233F15"/>
    <w:p w:rsidR="00233F15" w:rsidRPr="00233F15" w:rsidRDefault="00233F15" w:rsidP="00233F15"/>
    <w:p w:rsidR="00233F15" w:rsidRDefault="00233F15" w:rsidP="00233F15">
      <w:pPr>
        <w:kinsoku w:val="0"/>
        <w:overflowPunct w:val="0"/>
        <w:ind w:left="3196" w:right="2361" w:hanging="1124"/>
        <w:jc w:val="center"/>
        <w:rPr>
          <w:b/>
          <w:bCs/>
        </w:rPr>
      </w:pPr>
      <w:r>
        <w:rPr>
          <w:b/>
          <w:bCs/>
        </w:rPr>
        <w:t>DRAFT RESOLUTION</w:t>
      </w:r>
    </w:p>
    <w:p w:rsidR="00233F15" w:rsidRPr="00233F15" w:rsidRDefault="00233F15" w:rsidP="00233F15">
      <w:pPr>
        <w:jc w:val="center"/>
        <w:rPr>
          <w:b/>
        </w:rPr>
      </w:pPr>
    </w:p>
    <w:p w:rsidR="008C6D7C" w:rsidRDefault="00233F15" w:rsidP="00233F15">
      <w:pPr>
        <w:jc w:val="center"/>
        <w:rPr>
          <w:b/>
        </w:rPr>
      </w:pPr>
      <w:r w:rsidRPr="00233F15">
        <w:rPr>
          <w:b/>
        </w:rPr>
        <w:t>ENHANCING SYNERGIES</w:t>
      </w:r>
      <w:r w:rsidR="008C6D7C">
        <w:rPr>
          <w:b/>
        </w:rPr>
        <w:t xml:space="preserve"> AND</w:t>
      </w:r>
      <w:r w:rsidRPr="00233F15">
        <w:rPr>
          <w:b/>
        </w:rPr>
        <w:t xml:space="preserve"> COMMON SERVICES AMONG </w:t>
      </w:r>
    </w:p>
    <w:p w:rsidR="00C372D7" w:rsidRPr="00233F15" w:rsidRDefault="00233F15" w:rsidP="00233F15">
      <w:pPr>
        <w:jc w:val="center"/>
        <w:rPr>
          <w:b/>
        </w:rPr>
      </w:pPr>
      <w:r w:rsidRPr="00233F15">
        <w:rPr>
          <w:b/>
        </w:rPr>
        <w:t>CMS FAMILY INSTRUMENTS</w:t>
      </w:r>
    </w:p>
    <w:p w:rsidR="00C372D7" w:rsidRDefault="00C372D7" w:rsidP="00233F15">
      <w:pPr>
        <w:jc w:val="center"/>
        <w:rPr>
          <w:b/>
        </w:rPr>
      </w:pPr>
    </w:p>
    <w:p w:rsidR="00233F15" w:rsidRPr="00233F15" w:rsidRDefault="00233F15" w:rsidP="00233F15">
      <w:pPr>
        <w:jc w:val="center"/>
        <w:rPr>
          <w:b/>
        </w:rPr>
      </w:pPr>
    </w:p>
    <w:p w:rsidR="00C372D7" w:rsidRDefault="00C372D7" w:rsidP="00156582">
      <w:pPr>
        <w:ind w:right="284" w:firstLine="720"/>
        <w:jc w:val="both"/>
      </w:pPr>
      <w:r w:rsidRPr="00233F15">
        <w:rPr>
          <w:i/>
        </w:rPr>
        <w:t>Mindful</w:t>
      </w:r>
      <w:r w:rsidRPr="00233F15">
        <w:t xml:space="preserve"> of the legal autonomy of each of the CMS Family instruments;</w:t>
      </w:r>
    </w:p>
    <w:p w:rsidR="00233F15" w:rsidRDefault="00233F15" w:rsidP="00233F15">
      <w:pPr>
        <w:jc w:val="both"/>
      </w:pPr>
    </w:p>
    <w:p w:rsidR="00C372D7" w:rsidRPr="008C6D7C" w:rsidRDefault="00C372D7" w:rsidP="00156582">
      <w:pPr>
        <w:ind w:right="284" w:firstLine="720"/>
        <w:jc w:val="both"/>
      </w:pPr>
      <w:r w:rsidRPr="00156582">
        <w:rPr>
          <w:i/>
        </w:rPr>
        <w:t xml:space="preserve">Recalling </w:t>
      </w:r>
      <w:r w:rsidRPr="00156582">
        <w:t>Resolution 10.9 of the CMS Conference of the Parties</w:t>
      </w:r>
      <w:r w:rsidRPr="00156582">
        <w:rPr>
          <w:i/>
        </w:rPr>
        <w:t xml:space="preserve"> </w:t>
      </w:r>
      <w:r w:rsidRPr="008C6D7C">
        <w:t xml:space="preserve">“Future Structure and </w:t>
      </w:r>
      <w:r w:rsidR="00233F15" w:rsidRPr="008C6D7C">
        <w:t>S</w:t>
      </w:r>
      <w:r w:rsidRPr="008C6D7C">
        <w:t>trategies of the CMS and CMS Family”;</w:t>
      </w:r>
    </w:p>
    <w:p w:rsidR="00C372D7" w:rsidRPr="00156582" w:rsidRDefault="00C372D7" w:rsidP="00156582">
      <w:pPr>
        <w:ind w:right="284" w:firstLine="720"/>
        <w:jc w:val="both"/>
        <w:rPr>
          <w:i/>
        </w:rPr>
      </w:pPr>
    </w:p>
    <w:p w:rsidR="00C372D7" w:rsidRPr="00156582" w:rsidRDefault="00C372D7" w:rsidP="00156582">
      <w:pPr>
        <w:ind w:right="284" w:firstLine="720"/>
        <w:jc w:val="both"/>
      </w:pPr>
      <w:r w:rsidRPr="008C6D7C">
        <w:rPr>
          <w:i/>
        </w:rPr>
        <w:t>Bearing in mind</w:t>
      </w:r>
      <w:r w:rsidRPr="00156582">
        <w:t xml:space="preserve"> the greater international picture arising from Rio+20 and other processes stressing the importance of developing further synergies among MEAs;</w:t>
      </w:r>
    </w:p>
    <w:p w:rsidR="00233F15" w:rsidRPr="00156582" w:rsidRDefault="00233F15" w:rsidP="00156582">
      <w:pPr>
        <w:ind w:right="284" w:firstLine="720"/>
        <w:jc w:val="both"/>
        <w:rPr>
          <w:i/>
        </w:rPr>
      </w:pPr>
    </w:p>
    <w:p w:rsidR="00AB71B1" w:rsidRPr="00156582" w:rsidRDefault="00C372D7" w:rsidP="00156582">
      <w:pPr>
        <w:ind w:right="284" w:firstLine="720"/>
        <w:jc w:val="both"/>
      </w:pPr>
      <w:r w:rsidRPr="00156582">
        <w:rPr>
          <w:i/>
        </w:rPr>
        <w:t xml:space="preserve">Recalling also </w:t>
      </w:r>
      <w:r w:rsidRPr="00156582">
        <w:t>the decision of the 9</w:t>
      </w:r>
      <w:r w:rsidRPr="00156582">
        <w:rPr>
          <w:vertAlign w:val="superscript"/>
        </w:rPr>
        <w:t xml:space="preserve">th </w:t>
      </w:r>
      <w:r w:rsidRPr="00156582">
        <w:t>Meeting of the AEWA Standing Committee that requests the Executive Secretary of AEWA and the Executive Secretary of CMS to develop further synergies between AEWA and CMS and take actions to merge common services and common areas in an effort to redirect the focus of the Secretariats towards strengthening implementation support;</w:t>
      </w:r>
    </w:p>
    <w:p w:rsidR="00AB71B1" w:rsidRPr="00156582" w:rsidRDefault="00AB71B1" w:rsidP="00156582">
      <w:pPr>
        <w:ind w:right="284" w:firstLine="720"/>
        <w:jc w:val="both"/>
        <w:rPr>
          <w:i/>
        </w:rPr>
      </w:pPr>
    </w:p>
    <w:p w:rsidR="00C372D7" w:rsidRPr="00156582" w:rsidRDefault="00C372D7" w:rsidP="00156582">
      <w:pPr>
        <w:ind w:right="284" w:firstLine="720"/>
        <w:jc w:val="both"/>
      </w:pPr>
      <w:r w:rsidRPr="00156582">
        <w:rPr>
          <w:i/>
        </w:rPr>
        <w:t xml:space="preserve">Further recalling </w:t>
      </w:r>
      <w:r w:rsidRPr="00156582">
        <w:t>the decision of the 41</w:t>
      </w:r>
      <w:r w:rsidRPr="00156582">
        <w:rPr>
          <w:vertAlign w:val="superscript"/>
        </w:rPr>
        <w:t>st</w:t>
      </w:r>
      <w:r w:rsidRPr="00156582">
        <w:t xml:space="preserve"> Meeting of the CMS Standing Committee to </w:t>
      </w:r>
      <w:r w:rsidR="00AB71B1" w:rsidRPr="00156582">
        <w:t xml:space="preserve">support </w:t>
      </w:r>
      <w:r w:rsidRPr="00156582">
        <w:t>the decision of the 9</w:t>
      </w:r>
      <w:r w:rsidRPr="00156582">
        <w:rPr>
          <w:vertAlign w:val="superscript"/>
        </w:rPr>
        <w:t>th</w:t>
      </w:r>
      <w:r w:rsidRPr="00156582">
        <w:t xml:space="preserve"> Meeting of the AEWA Standing Committee and providing for the Executive Secretaries of CMS and AEWA to conduct a shared services pilot phase and report the results to COP11;</w:t>
      </w:r>
    </w:p>
    <w:p w:rsidR="00C372D7" w:rsidRPr="00156582" w:rsidRDefault="00C372D7" w:rsidP="00156582">
      <w:pPr>
        <w:ind w:right="284" w:firstLine="720"/>
        <w:jc w:val="both"/>
        <w:rPr>
          <w:i/>
        </w:rPr>
      </w:pPr>
    </w:p>
    <w:p w:rsidR="00C372D7" w:rsidRPr="008C6D7C" w:rsidRDefault="00C372D7" w:rsidP="00156582">
      <w:pPr>
        <w:ind w:right="284" w:firstLine="720"/>
        <w:jc w:val="both"/>
      </w:pPr>
      <w:r w:rsidRPr="00156582">
        <w:rPr>
          <w:i/>
        </w:rPr>
        <w:t xml:space="preserve">Recalling </w:t>
      </w:r>
      <w:r w:rsidRPr="008C6D7C">
        <w:t>decision 1/12 of the 1</w:t>
      </w:r>
      <w:r w:rsidRPr="008C6D7C">
        <w:rPr>
          <w:vertAlign w:val="superscript"/>
        </w:rPr>
        <w:t>st</w:t>
      </w:r>
      <w:r w:rsidRPr="008C6D7C">
        <w:t xml:space="preserve"> UNEA on the relationship between the United Nations Environment Programme and multilateral environmental agreements and referring in particular to the task team established on the effectiveness of administrative arrangements and programmatic cooperation between the United Nations Environment Programme and </w:t>
      </w:r>
      <w:r w:rsidR="001E6A45" w:rsidRPr="008C6D7C">
        <w:t xml:space="preserve">the </w:t>
      </w:r>
      <w:r w:rsidRPr="008C6D7C">
        <w:t>multilateral environmental agreements</w:t>
      </w:r>
      <w:r w:rsidR="001E6A45" w:rsidRPr="008C6D7C">
        <w:t xml:space="preserve"> administered by UNEP</w:t>
      </w:r>
      <w:r w:rsidRPr="008C6D7C">
        <w:t>;</w:t>
      </w:r>
    </w:p>
    <w:p w:rsidR="00C372D7" w:rsidRPr="00156582" w:rsidRDefault="00C372D7" w:rsidP="00156582">
      <w:pPr>
        <w:ind w:right="284" w:firstLine="720"/>
        <w:jc w:val="both"/>
        <w:rPr>
          <w:i/>
        </w:rPr>
      </w:pPr>
    </w:p>
    <w:p w:rsidR="00C372D7" w:rsidRPr="008C6D7C" w:rsidRDefault="00C372D7" w:rsidP="00156582">
      <w:pPr>
        <w:ind w:right="284" w:firstLine="720"/>
        <w:jc w:val="both"/>
      </w:pPr>
      <w:r w:rsidRPr="00156582">
        <w:rPr>
          <w:i/>
        </w:rPr>
        <w:t xml:space="preserve">Recognizing </w:t>
      </w:r>
      <w:r w:rsidRPr="008C6D7C">
        <w:t>that CMS instruments include a broad range of Agreements and MOUs but share common objectives to conserve migratory species throughout their range;</w:t>
      </w:r>
    </w:p>
    <w:p w:rsidR="00C372D7" w:rsidRPr="00156582" w:rsidRDefault="00C372D7" w:rsidP="00156582">
      <w:pPr>
        <w:ind w:right="284" w:firstLine="720"/>
        <w:jc w:val="both"/>
        <w:rPr>
          <w:i/>
        </w:rPr>
      </w:pPr>
    </w:p>
    <w:p w:rsidR="00C372D7" w:rsidRPr="008C6D7C" w:rsidRDefault="00C372D7" w:rsidP="00156582">
      <w:pPr>
        <w:ind w:right="284" w:firstLine="720"/>
        <w:jc w:val="both"/>
      </w:pPr>
      <w:r w:rsidRPr="00156582">
        <w:rPr>
          <w:i/>
        </w:rPr>
        <w:t xml:space="preserve">Further recognizing </w:t>
      </w:r>
      <w:r w:rsidRPr="008C6D7C">
        <w:t xml:space="preserve">that many functions provided by secretariats in the CMS Family of instruments are similar in scope and nature and </w:t>
      </w:r>
      <w:r w:rsidR="001E6A45" w:rsidRPr="008C6D7C">
        <w:t xml:space="preserve">could </w:t>
      </w:r>
      <w:r w:rsidRPr="008C6D7C">
        <w:t xml:space="preserve">therefore create a higher potential for </w:t>
      </w:r>
      <w:r w:rsidR="002E366D" w:rsidRPr="008C6D7C">
        <w:t>synergies</w:t>
      </w:r>
      <w:r w:rsidRPr="008C6D7C">
        <w:t>;</w:t>
      </w:r>
    </w:p>
    <w:p w:rsidR="00C372D7" w:rsidRPr="00156582" w:rsidRDefault="00C372D7" w:rsidP="00156582">
      <w:pPr>
        <w:ind w:right="284" w:firstLine="720"/>
        <w:jc w:val="both"/>
        <w:rPr>
          <w:i/>
        </w:rPr>
      </w:pPr>
    </w:p>
    <w:p w:rsidR="00C372D7" w:rsidRPr="008C6D7C" w:rsidRDefault="00C372D7" w:rsidP="00156582">
      <w:pPr>
        <w:ind w:right="284" w:firstLine="720"/>
        <w:jc w:val="both"/>
      </w:pPr>
      <w:r w:rsidRPr="00156582">
        <w:rPr>
          <w:i/>
        </w:rPr>
        <w:t xml:space="preserve">Recognizing </w:t>
      </w:r>
      <w:r w:rsidRPr="008C6D7C">
        <w:t xml:space="preserve">that </w:t>
      </w:r>
      <w:r w:rsidR="008156BF" w:rsidRPr="008C6D7C">
        <w:t>synergies, such as</w:t>
      </w:r>
      <w:r w:rsidR="00000CBF" w:rsidRPr="008C6D7C">
        <w:t xml:space="preserve"> through </w:t>
      </w:r>
      <w:r w:rsidRPr="008C6D7C">
        <w:t>sharing services in common service areas</w:t>
      </w:r>
      <w:r w:rsidR="00473215" w:rsidRPr="008C6D7C">
        <w:t xml:space="preserve"> </w:t>
      </w:r>
      <w:r w:rsidRPr="008C6D7C">
        <w:t>among CMS instruments can assist to fill gaps, be mutually reinforcing, produce efficiencies and increase output;</w:t>
      </w:r>
    </w:p>
    <w:p w:rsidR="00C372D7" w:rsidRPr="008C6D7C" w:rsidRDefault="00C372D7" w:rsidP="00156582">
      <w:pPr>
        <w:ind w:right="284" w:firstLine="720"/>
        <w:jc w:val="both"/>
      </w:pPr>
    </w:p>
    <w:p w:rsidR="00C372D7" w:rsidRPr="008C6D7C" w:rsidRDefault="00C372D7" w:rsidP="00156582">
      <w:pPr>
        <w:ind w:right="284" w:firstLine="720"/>
        <w:jc w:val="both"/>
      </w:pPr>
      <w:r w:rsidRPr="00156582">
        <w:rPr>
          <w:i/>
        </w:rPr>
        <w:lastRenderedPageBreak/>
        <w:t xml:space="preserve">Urging </w:t>
      </w:r>
      <w:r w:rsidRPr="008C6D7C">
        <w:t xml:space="preserve">that actions taken to enhance synergies, </w:t>
      </w:r>
      <w:r w:rsidR="00686B60" w:rsidRPr="008C6D7C">
        <w:t>such as through sharing services in common service areas,</w:t>
      </w:r>
      <w:r w:rsidRPr="008C6D7C">
        <w:t xml:space="preserve"> among CMS Family instruments should be aimed at strengthening the implementation of the instruments involved and maximizing the effective and efficient use of resources at all levels;</w:t>
      </w:r>
    </w:p>
    <w:p w:rsidR="00AB71B1" w:rsidRPr="00156582" w:rsidRDefault="00AB71B1" w:rsidP="00156582">
      <w:pPr>
        <w:ind w:right="284" w:firstLine="720"/>
        <w:jc w:val="both"/>
        <w:rPr>
          <w:i/>
        </w:rPr>
      </w:pPr>
    </w:p>
    <w:p w:rsidR="00473158" w:rsidRPr="008C6D7C" w:rsidRDefault="00D75585" w:rsidP="00156582">
      <w:pPr>
        <w:ind w:right="284" w:firstLine="720"/>
        <w:jc w:val="both"/>
      </w:pPr>
      <w:r w:rsidRPr="00156582">
        <w:rPr>
          <w:i/>
        </w:rPr>
        <w:t xml:space="preserve">Noting </w:t>
      </w:r>
      <w:r w:rsidR="00473158" w:rsidRPr="008C6D7C">
        <w:t>the information provided in the analysis by the CMS Executive Secretary on common services in the CMS Family instruments and the potential approaches to common services outlined in the paper;</w:t>
      </w:r>
      <w:r w:rsidR="00233F15" w:rsidRPr="008C6D7C">
        <w:t xml:space="preserve"> and</w:t>
      </w:r>
    </w:p>
    <w:p w:rsidR="00E80690" w:rsidRPr="00156582" w:rsidRDefault="00E80690" w:rsidP="00156582">
      <w:pPr>
        <w:ind w:right="284" w:firstLine="720"/>
        <w:jc w:val="both"/>
        <w:rPr>
          <w:i/>
        </w:rPr>
      </w:pPr>
    </w:p>
    <w:p w:rsidR="00C372D7" w:rsidRPr="008C6D7C" w:rsidRDefault="003F3F59" w:rsidP="00156582">
      <w:pPr>
        <w:ind w:right="284" w:firstLine="720"/>
        <w:jc w:val="both"/>
      </w:pPr>
      <w:r w:rsidRPr="00156582">
        <w:rPr>
          <w:i/>
        </w:rPr>
        <w:t xml:space="preserve">Recognizing </w:t>
      </w:r>
      <w:r w:rsidRPr="008C6D7C">
        <w:t xml:space="preserve">the lessons learned from the experience between </w:t>
      </w:r>
      <w:r w:rsidR="008C6D7C">
        <w:t xml:space="preserve">the </w:t>
      </w:r>
      <w:r w:rsidRPr="008C6D7C">
        <w:t>ASCOBANS and CMS joint Secretariat as well as the pilot phase on</w:t>
      </w:r>
      <w:r w:rsidR="0030529F" w:rsidRPr="008C6D7C">
        <w:t xml:space="preserve"> </w:t>
      </w:r>
      <w:r w:rsidRPr="008C6D7C">
        <w:t xml:space="preserve">common </w:t>
      </w:r>
      <w:r w:rsidR="00A37BE1" w:rsidRPr="008C6D7C">
        <w:t xml:space="preserve">communication, information and outreach services </w:t>
      </w:r>
      <w:r w:rsidRPr="008C6D7C">
        <w:t xml:space="preserve">between </w:t>
      </w:r>
      <w:r w:rsidR="008C6D7C">
        <w:t xml:space="preserve">the </w:t>
      </w:r>
      <w:r w:rsidRPr="008C6D7C">
        <w:t xml:space="preserve">AEWA and CMS Secretariats, </w:t>
      </w:r>
      <w:r w:rsidR="00200A06" w:rsidRPr="008C6D7C">
        <w:t>and noting</w:t>
      </w:r>
      <w:r w:rsidR="001143EE" w:rsidRPr="008C6D7C">
        <w:t xml:space="preserve"> that</w:t>
      </w:r>
      <w:r w:rsidR="006F6975" w:rsidRPr="008C6D7C">
        <w:t xml:space="preserve"> </w:t>
      </w:r>
      <w:r w:rsidRPr="008C6D7C">
        <w:t xml:space="preserve">additional information </w:t>
      </w:r>
      <w:r w:rsidR="00200A06" w:rsidRPr="008C6D7C">
        <w:t xml:space="preserve">from an </w:t>
      </w:r>
      <w:r w:rsidR="00934D05" w:rsidRPr="008C6D7C">
        <w:t xml:space="preserve">independent </w:t>
      </w:r>
      <w:r w:rsidR="007B1CC0" w:rsidRPr="008C6D7C">
        <w:t xml:space="preserve">analysis </w:t>
      </w:r>
      <w:r w:rsidR="008C6D7C">
        <w:t>is</w:t>
      </w:r>
      <w:r w:rsidRPr="008C6D7C">
        <w:t xml:space="preserve"> required to make an informed decision on </w:t>
      </w:r>
      <w:r w:rsidR="005827C6" w:rsidRPr="008C6D7C">
        <w:t xml:space="preserve">a comprehensive </w:t>
      </w:r>
      <w:r w:rsidRPr="008C6D7C">
        <w:t>sharing of common services</w:t>
      </w:r>
      <w:r w:rsidR="00F96225" w:rsidRPr="008C6D7C">
        <w:t xml:space="preserve"> among CMS </w:t>
      </w:r>
      <w:r w:rsidR="00934D05" w:rsidRPr="008C6D7C">
        <w:t>instruments</w:t>
      </w:r>
      <w:r w:rsidRPr="008C6D7C">
        <w:t>;</w:t>
      </w:r>
    </w:p>
    <w:p w:rsidR="00C372D7" w:rsidRPr="00156582" w:rsidRDefault="00C372D7" w:rsidP="00156582">
      <w:pPr>
        <w:ind w:right="284" w:firstLine="720"/>
        <w:jc w:val="both"/>
        <w:rPr>
          <w:i/>
        </w:rPr>
      </w:pPr>
    </w:p>
    <w:p w:rsidR="00233F15" w:rsidRPr="00233F15" w:rsidRDefault="00233F15" w:rsidP="00233F15">
      <w:pPr>
        <w:jc w:val="both"/>
      </w:pPr>
    </w:p>
    <w:p w:rsidR="00C372D7" w:rsidRPr="00233F15" w:rsidRDefault="00C372D7" w:rsidP="008C6D7C">
      <w:pPr>
        <w:jc w:val="center"/>
        <w:rPr>
          <w:i/>
        </w:rPr>
      </w:pPr>
      <w:r w:rsidRPr="00233F15">
        <w:rPr>
          <w:i/>
        </w:rPr>
        <w:t>The Conference of the Parties to the</w:t>
      </w:r>
    </w:p>
    <w:p w:rsidR="00C372D7" w:rsidRPr="00233F15" w:rsidRDefault="00C372D7" w:rsidP="008C6D7C">
      <w:pPr>
        <w:jc w:val="center"/>
        <w:rPr>
          <w:i/>
        </w:rPr>
      </w:pPr>
      <w:r w:rsidRPr="00233F15">
        <w:rPr>
          <w:i/>
        </w:rPr>
        <w:t>Convention on the Conservation of Migratory Species of Wild Animals</w:t>
      </w:r>
    </w:p>
    <w:p w:rsidR="00C372D7" w:rsidRPr="00233F15" w:rsidRDefault="00C372D7" w:rsidP="008C6D7C">
      <w:pPr>
        <w:jc w:val="center"/>
      </w:pPr>
    </w:p>
    <w:p w:rsidR="00110DA0" w:rsidRPr="004B2E50" w:rsidRDefault="005514AB" w:rsidP="005514AB">
      <w:pPr>
        <w:ind w:right="284"/>
        <w:jc w:val="both"/>
      </w:pPr>
      <w:r w:rsidRPr="005514AB">
        <w:t>1.</w:t>
      </w:r>
      <w:r>
        <w:rPr>
          <w:i/>
        </w:rPr>
        <w:tab/>
      </w:r>
      <w:r>
        <w:rPr>
          <w:i/>
        </w:rPr>
        <w:tab/>
      </w:r>
      <w:r w:rsidR="00110DA0" w:rsidRPr="00156582">
        <w:rPr>
          <w:i/>
        </w:rPr>
        <w:t xml:space="preserve">Requests </w:t>
      </w:r>
      <w:r w:rsidR="00110DA0" w:rsidRPr="004B2E50">
        <w:t xml:space="preserve">the </w:t>
      </w:r>
      <w:r w:rsidR="008C3D9A" w:rsidRPr="004B2E50">
        <w:t xml:space="preserve">Executive Secretary </w:t>
      </w:r>
      <w:r w:rsidR="00110DA0" w:rsidRPr="004B2E50">
        <w:t>in consu</w:t>
      </w:r>
      <w:r w:rsidR="008C3D9A" w:rsidRPr="004B2E50">
        <w:t>lt</w:t>
      </w:r>
      <w:r w:rsidR="00110DA0" w:rsidRPr="004B2E50">
        <w:t>ation with the relevant secretari</w:t>
      </w:r>
      <w:r w:rsidR="008C3D9A" w:rsidRPr="004B2E50">
        <w:t>a</w:t>
      </w:r>
      <w:r w:rsidR="00110DA0" w:rsidRPr="004B2E50">
        <w:t xml:space="preserve">ts of CMS </w:t>
      </w:r>
      <w:r w:rsidR="008C3D9A" w:rsidRPr="004B2E50">
        <w:t xml:space="preserve">family </w:t>
      </w:r>
      <w:r w:rsidR="00110DA0" w:rsidRPr="004B2E50">
        <w:t xml:space="preserve">instruments, </w:t>
      </w:r>
      <w:r w:rsidR="008C3D9A" w:rsidRPr="004B2E50">
        <w:t>to submit an independent analysis and report</w:t>
      </w:r>
      <w:r w:rsidR="00110DA0" w:rsidRPr="004B2E50">
        <w:t xml:space="preserve"> on the legal, financial, operational, and administrative implications of </w:t>
      </w:r>
      <w:r w:rsidR="00E41AA0" w:rsidRPr="004B2E50">
        <w:t xml:space="preserve">actions to enhance </w:t>
      </w:r>
      <w:r w:rsidR="00110DA0" w:rsidRPr="004B2E50">
        <w:t xml:space="preserve">synergies, such as through sharing services in common service areas to the </w:t>
      </w:r>
      <w:r w:rsidR="00CB010C" w:rsidRPr="004B2E50">
        <w:t>decision</w:t>
      </w:r>
      <w:r w:rsidR="00AB71B1" w:rsidRPr="004B2E50">
        <w:t>-</w:t>
      </w:r>
      <w:r w:rsidR="00CB010C" w:rsidRPr="004B2E50">
        <w:t xml:space="preserve">making </w:t>
      </w:r>
      <w:r w:rsidR="00110DA0" w:rsidRPr="004B2E50">
        <w:t>bodies of the wider CMS family</w:t>
      </w:r>
      <w:r w:rsidR="00E41AA0" w:rsidRPr="004B2E50">
        <w:t xml:space="preserve"> </w:t>
      </w:r>
      <w:r w:rsidR="00110DA0" w:rsidRPr="004B2E50">
        <w:t xml:space="preserve">before </w:t>
      </w:r>
      <w:r w:rsidR="00CB010C" w:rsidRPr="004B2E50">
        <w:t>the 44</w:t>
      </w:r>
      <w:r w:rsidR="00CB010C" w:rsidRPr="004B2E50">
        <w:rPr>
          <w:vertAlign w:val="superscript"/>
        </w:rPr>
        <w:t>th</w:t>
      </w:r>
      <w:r w:rsidR="00CB010C" w:rsidRPr="004B2E50">
        <w:t xml:space="preserve"> meeting of the CMS Standing Committee </w:t>
      </w:r>
      <w:r w:rsidR="00E41AA0" w:rsidRPr="004B2E50">
        <w:t xml:space="preserve">and COP 12 </w:t>
      </w:r>
      <w:r w:rsidR="00110DA0" w:rsidRPr="004B2E50">
        <w:t>in order to establish their benefits and disadvantages</w:t>
      </w:r>
      <w:r w:rsidR="004B2E50">
        <w:t>;</w:t>
      </w:r>
    </w:p>
    <w:p w:rsidR="00110DA0" w:rsidRPr="00156582" w:rsidRDefault="00110DA0" w:rsidP="00156582">
      <w:pPr>
        <w:ind w:right="284" w:firstLine="720"/>
        <w:jc w:val="both"/>
        <w:rPr>
          <w:i/>
        </w:rPr>
      </w:pPr>
    </w:p>
    <w:p w:rsidR="00C372D7" w:rsidRDefault="005514AB" w:rsidP="005514AB">
      <w:pPr>
        <w:ind w:right="284"/>
        <w:jc w:val="both"/>
      </w:pPr>
      <w:r w:rsidRPr="005514AB">
        <w:t>2.</w:t>
      </w:r>
      <w:r>
        <w:rPr>
          <w:i/>
        </w:rPr>
        <w:tab/>
      </w:r>
      <w:r>
        <w:rPr>
          <w:i/>
        </w:rPr>
        <w:tab/>
      </w:r>
      <w:r w:rsidR="00C372D7" w:rsidRPr="00156582">
        <w:rPr>
          <w:i/>
        </w:rPr>
        <w:t xml:space="preserve">Invites </w:t>
      </w:r>
      <w:r w:rsidR="00C372D7" w:rsidRPr="004B2E50">
        <w:t xml:space="preserve">the </w:t>
      </w:r>
      <w:r w:rsidR="00F87341" w:rsidRPr="004B2E50">
        <w:t>relevant</w:t>
      </w:r>
      <w:r w:rsidR="0003735A" w:rsidRPr="004B2E50">
        <w:t xml:space="preserve"> </w:t>
      </w:r>
      <w:r w:rsidR="00642DB7" w:rsidRPr="004B2E50">
        <w:t xml:space="preserve">governing bodies of CMS instruments to consider the report </w:t>
      </w:r>
      <w:r w:rsidR="0003735A" w:rsidRPr="004B2E50">
        <w:t>and to take a decision</w:t>
      </w:r>
      <w:r w:rsidR="00E41AA0" w:rsidRPr="004B2E50">
        <w:t xml:space="preserve"> </w:t>
      </w:r>
      <w:r w:rsidR="00642DB7" w:rsidRPr="004B2E50">
        <w:t xml:space="preserve">on strengthening </w:t>
      </w:r>
      <w:r w:rsidR="00E41AA0" w:rsidRPr="004B2E50">
        <w:t>synergies, such as through sharing services in common service areas</w:t>
      </w:r>
      <w:r w:rsidR="00C372D7" w:rsidRPr="004B2E50">
        <w:t>;</w:t>
      </w:r>
    </w:p>
    <w:p w:rsidR="005514AB" w:rsidRPr="004B2E50" w:rsidRDefault="005514AB" w:rsidP="005514AB">
      <w:pPr>
        <w:ind w:right="284"/>
        <w:jc w:val="both"/>
      </w:pPr>
    </w:p>
    <w:p w:rsidR="00012F15" w:rsidRPr="004B2E50" w:rsidRDefault="005514AB" w:rsidP="005514AB">
      <w:pPr>
        <w:ind w:right="284"/>
        <w:jc w:val="both"/>
      </w:pPr>
      <w:r w:rsidRPr="005514AB">
        <w:t>3.</w:t>
      </w:r>
      <w:r>
        <w:rPr>
          <w:i/>
        </w:rPr>
        <w:tab/>
      </w:r>
      <w:r>
        <w:rPr>
          <w:i/>
        </w:rPr>
        <w:tab/>
      </w:r>
      <w:r w:rsidR="00012F15" w:rsidRPr="00156582">
        <w:rPr>
          <w:i/>
        </w:rPr>
        <w:t xml:space="preserve">Invites </w:t>
      </w:r>
      <w:r w:rsidR="00012F15" w:rsidRPr="004B2E50">
        <w:t xml:space="preserve">the Meeting of the Parties to AEWA at its </w:t>
      </w:r>
      <w:r w:rsidR="004B2E50">
        <w:t>6</w:t>
      </w:r>
      <w:r w:rsidR="004B2E50" w:rsidRPr="004B2E50">
        <w:rPr>
          <w:vertAlign w:val="superscript"/>
        </w:rPr>
        <w:t>th</w:t>
      </w:r>
      <w:r w:rsidR="00012F15" w:rsidRPr="004B2E50">
        <w:t xml:space="preserve"> </w:t>
      </w:r>
      <w:r w:rsidR="004B2E50">
        <w:t>S</w:t>
      </w:r>
      <w:r w:rsidR="00012F15" w:rsidRPr="004B2E50">
        <w:t>ession (MOP6) to consider the independent analysis and report and take a decision on the way forward, as regards synergies such as through sharing services in common service areas;</w:t>
      </w:r>
    </w:p>
    <w:p w:rsidR="00D40591" w:rsidRPr="00156582" w:rsidRDefault="00D40591" w:rsidP="00156582">
      <w:pPr>
        <w:ind w:right="284" w:firstLine="720"/>
        <w:jc w:val="both"/>
        <w:rPr>
          <w:i/>
        </w:rPr>
      </w:pPr>
    </w:p>
    <w:p w:rsidR="00BF7EAE" w:rsidRPr="004B2E50" w:rsidRDefault="005514AB" w:rsidP="005514AB">
      <w:pPr>
        <w:ind w:right="284"/>
        <w:jc w:val="both"/>
      </w:pPr>
      <w:r w:rsidRPr="005514AB">
        <w:t>4.</w:t>
      </w:r>
      <w:r>
        <w:rPr>
          <w:i/>
        </w:rPr>
        <w:tab/>
      </w:r>
      <w:r>
        <w:rPr>
          <w:i/>
        </w:rPr>
        <w:tab/>
      </w:r>
      <w:r w:rsidR="00D2170C" w:rsidRPr="00156582">
        <w:rPr>
          <w:i/>
        </w:rPr>
        <w:t xml:space="preserve">Requests </w:t>
      </w:r>
      <w:r w:rsidR="00E03A65" w:rsidRPr="004B2E50">
        <w:t>the CMS Standing Committee to consider the outcome</w:t>
      </w:r>
      <w:r w:rsidR="00386719" w:rsidRPr="004B2E50">
        <w:t xml:space="preserve"> of the </w:t>
      </w:r>
      <w:r w:rsidR="004B2E50" w:rsidRPr="004B2E50">
        <w:t>6</w:t>
      </w:r>
      <w:r w:rsidR="004B2E50" w:rsidRPr="004B2E50">
        <w:rPr>
          <w:vertAlign w:val="superscript"/>
        </w:rPr>
        <w:t>th</w:t>
      </w:r>
      <w:r w:rsidR="00E03A65" w:rsidRPr="004B2E50">
        <w:t xml:space="preserve"> </w:t>
      </w:r>
      <w:r w:rsidR="004B2E50" w:rsidRPr="004B2E50">
        <w:t>S</w:t>
      </w:r>
      <w:r w:rsidR="00E03A65" w:rsidRPr="004B2E50">
        <w:t xml:space="preserve">ession of </w:t>
      </w:r>
      <w:r w:rsidR="00386719" w:rsidRPr="004B2E50">
        <w:t xml:space="preserve">the Meeting of Parties </w:t>
      </w:r>
      <w:r w:rsidR="004B2E50">
        <w:t xml:space="preserve">to AEWA </w:t>
      </w:r>
      <w:r w:rsidR="00386719" w:rsidRPr="004B2E50">
        <w:t xml:space="preserve">(MOP6) </w:t>
      </w:r>
      <w:r w:rsidR="00E03A65" w:rsidRPr="004B2E50">
        <w:t>and to take the appropriate decision in acco</w:t>
      </w:r>
      <w:r w:rsidR="00386719" w:rsidRPr="004B2E50">
        <w:t>rdance with this outcome with a</w:t>
      </w:r>
      <w:r w:rsidR="00E03A65" w:rsidRPr="004B2E50">
        <w:t xml:space="preserve"> view </w:t>
      </w:r>
      <w:r w:rsidR="00386719" w:rsidRPr="004B2E50">
        <w:t>to</w:t>
      </w:r>
      <w:r w:rsidR="00E03A65" w:rsidRPr="004B2E50">
        <w:t xml:space="preserve"> realising </w:t>
      </w:r>
      <w:r w:rsidR="007115E2" w:rsidRPr="004B2E50">
        <w:t xml:space="preserve">enhanced </w:t>
      </w:r>
      <w:r w:rsidR="00386719" w:rsidRPr="004B2E50">
        <w:t>synergies such as through sharing services in common service areas</w:t>
      </w:r>
      <w:r w:rsidR="00616447" w:rsidRPr="004B2E50">
        <w:t xml:space="preserve"> and report to COP12</w:t>
      </w:r>
      <w:r w:rsidR="00C43072" w:rsidRPr="004B2E50">
        <w:t>;</w:t>
      </w:r>
      <w:r w:rsidR="00E03A65" w:rsidRPr="004B2E50">
        <w:t xml:space="preserve"> </w:t>
      </w:r>
    </w:p>
    <w:p w:rsidR="00553C32" w:rsidRPr="00156582" w:rsidRDefault="00553C32" w:rsidP="00156582">
      <w:pPr>
        <w:ind w:right="284" w:firstLine="720"/>
        <w:jc w:val="both"/>
        <w:rPr>
          <w:i/>
        </w:rPr>
      </w:pPr>
    </w:p>
    <w:p w:rsidR="00553C32" w:rsidRPr="004B2E50" w:rsidRDefault="005514AB" w:rsidP="005514AB">
      <w:pPr>
        <w:ind w:right="284"/>
        <w:jc w:val="both"/>
      </w:pPr>
      <w:r w:rsidRPr="005514AB">
        <w:t>5</w:t>
      </w:r>
      <w:r>
        <w:rPr>
          <w:i/>
        </w:rPr>
        <w:t>.</w:t>
      </w:r>
      <w:r>
        <w:rPr>
          <w:i/>
        </w:rPr>
        <w:tab/>
      </w:r>
      <w:r>
        <w:rPr>
          <w:i/>
        </w:rPr>
        <w:tab/>
      </w:r>
      <w:r w:rsidR="00D2170C" w:rsidRPr="00156582">
        <w:rPr>
          <w:i/>
        </w:rPr>
        <w:t xml:space="preserve">Requests </w:t>
      </w:r>
      <w:r w:rsidR="00553C32" w:rsidRPr="004B2E50">
        <w:t>the CMS Standing Committee to consider the outcomes of the Meetings of decision</w:t>
      </w:r>
      <w:r w:rsidR="004B2E50" w:rsidRPr="004B2E50">
        <w:t>-</w:t>
      </w:r>
      <w:r w:rsidR="00553C32" w:rsidRPr="004B2E50">
        <w:t>making bodies of other CMS Family Instruments and to take the appropriate decisions in accordance with these outcomes with a view to realising enhanced synergies such as through sharing services in common service areas</w:t>
      </w:r>
      <w:r w:rsidR="00616447" w:rsidRPr="004B2E50">
        <w:t xml:space="preserve"> and report to COP12</w:t>
      </w:r>
      <w:r w:rsidR="00553C32" w:rsidRPr="004B2E50">
        <w:t>;</w:t>
      </w:r>
    </w:p>
    <w:p w:rsidR="00E03A65" w:rsidRPr="00156582" w:rsidRDefault="00E03A65" w:rsidP="00156582">
      <w:pPr>
        <w:ind w:right="284" w:firstLine="720"/>
        <w:jc w:val="both"/>
        <w:rPr>
          <w:i/>
        </w:rPr>
      </w:pPr>
    </w:p>
    <w:p w:rsidR="00553C32" w:rsidRDefault="005514AB" w:rsidP="005514AB">
      <w:pPr>
        <w:ind w:right="284"/>
        <w:jc w:val="both"/>
      </w:pPr>
      <w:r w:rsidRPr="005514AB">
        <w:t>6</w:t>
      </w:r>
      <w:r>
        <w:rPr>
          <w:i/>
        </w:rPr>
        <w:t>.</w:t>
      </w:r>
      <w:r>
        <w:rPr>
          <w:i/>
        </w:rPr>
        <w:tab/>
      </w:r>
      <w:r>
        <w:rPr>
          <w:i/>
        </w:rPr>
        <w:tab/>
      </w:r>
      <w:proofErr w:type="gramStart"/>
      <w:r w:rsidR="00C43072" w:rsidRPr="00156582">
        <w:rPr>
          <w:i/>
        </w:rPr>
        <w:t>Instructs</w:t>
      </w:r>
      <w:proofErr w:type="gramEnd"/>
      <w:r w:rsidR="00C43072" w:rsidRPr="00156582">
        <w:rPr>
          <w:i/>
        </w:rPr>
        <w:t xml:space="preserve"> </w:t>
      </w:r>
      <w:r w:rsidR="00C43072" w:rsidRPr="004B2E50">
        <w:t>the Executive Secretary of CMS to work in close cooperation with the Executive Secretaries</w:t>
      </w:r>
      <w:r w:rsidR="00616447" w:rsidRPr="004B2E50">
        <w:t xml:space="preserve"> </w:t>
      </w:r>
      <w:r w:rsidR="00C43072" w:rsidRPr="004B2E50">
        <w:t>and Coordinators of the CMS Family Instruments in implementing the outcomes of the decisions of the Standing Committee</w:t>
      </w:r>
      <w:r w:rsidR="00616447" w:rsidRPr="004B2E50">
        <w:t>;</w:t>
      </w:r>
    </w:p>
    <w:p w:rsidR="005514AB" w:rsidRPr="004B2E50" w:rsidRDefault="005514AB" w:rsidP="005514AB">
      <w:pPr>
        <w:ind w:right="284"/>
        <w:jc w:val="both"/>
      </w:pPr>
    </w:p>
    <w:p w:rsidR="00C372D7" w:rsidRPr="004B2E50" w:rsidRDefault="005514AB" w:rsidP="005514AB">
      <w:pPr>
        <w:ind w:right="284"/>
        <w:jc w:val="both"/>
      </w:pPr>
      <w:r w:rsidRPr="005514AB">
        <w:t>7.</w:t>
      </w:r>
      <w:r>
        <w:rPr>
          <w:i/>
        </w:rPr>
        <w:tab/>
      </w:r>
      <w:r>
        <w:rPr>
          <w:i/>
        </w:rPr>
        <w:tab/>
      </w:r>
      <w:r w:rsidR="00C372D7" w:rsidRPr="00156582">
        <w:rPr>
          <w:i/>
        </w:rPr>
        <w:t xml:space="preserve">Further requests </w:t>
      </w:r>
      <w:r w:rsidR="00C372D7" w:rsidRPr="004B2E50">
        <w:t>the E</w:t>
      </w:r>
      <w:r w:rsidR="0055563F" w:rsidRPr="004B2E50">
        <w:t xml:space="preserve">xecutive </w:t>
      </w:r>
      <w:r w:rsidR="00C372D7" w:rsidRPr="004B2E50">
        <w:t>S</w:t>
      </w:r>
      <w:r w:rsidR="0055563F" w:rsidRPr="004B2E50">
        <w:t>ecretary</w:t>
      </w:r>
      <w:r w:rsidR="00C372D7" w:rsidRPr="004B2E50">
        <w:t xml:space="preserve"> to </w:t>
      </w:r>
      <w:r w:rsidR="0055563F" w:rsidRPr="004B2E50">
        <w:t>report</w:t>
      </w:r>
      <w:r w:rsidR="00C372D7" w:rsidRPr="004B2E50">
        <w:t xml:space="preserve"> the outcome</w:t>
      </w:r>
      <w:r w:rsidR="0055563F" w:rsidRPr="004B2E50">
        <w:t>s</w:t>
      </w:r>
      <w:r w:rsidR="00C372D7" w:rsidRPr="004B2E50">
        <w:t xml:space="preserve"> </w:t>
      </w:r>
      <w:r w:rsidR="0055563F" w:rsidRPr="004B2E50">
        <w:t>of these decisions</w:t>
      </w:r>
      <w:r w:rsidR="00C372D7" w:rsidRPr="004B2E50">
        <w:t xml:space="preserve"> to </w:t>
      </w:r>
      <w:r w:rsidR="002E04E4" w:rsidRPr="004B2E50">
        <w:t xml:space="preserve">UNEP in view of </w:t>
      </w:r>
      <w:r w:rsidR="00C372D7" w:rsidRPr="004B2E50">
        <w:t xml:space="preserve">the ongoing process under UNEP on the effectiveness of administrative </w:t>
      </w:r>
      <w:r w:rsidR="00C372D7" w:rsidRPr="004B2E50">
        <w:lastRenderedPageBreak/>
        <w:t>arrangements and programmatic cooperation between the United Nations Environment Programme and a number of multilateral environmental agreements in order to ensure the necessary administrative support to promote coherent and effective implementation of the CMS</w:t>
      </w:r>
      <w:r w:rsidR="004B2E50">
        <w:t>; and</w:t>
      </w:r>
    </w:p>
    <w:p w:rsidR="00C93C7E" w:rsidRPr="00156582" w:rsidRDefault="00C93C7E" w:rsidP="00156582">
      <w:pPr>
        <w:ind w:right="284" w:firstLine="720"/>
        <w:jc w:val="both"/>
        <w:rPr>
          <w:i/>
        </w:rPr>
      </w:pPr>
    </w:p>
    <w:p w:rsidR="00C372D7" w:rsidRPr="004B2E50" w:rsidRDefault="005514AB" w:rsidP="005514AB">
      <w:pPr>
        <w:ind w:right="284"/>
        <w:jc w:val="both"/>
      </w:pPr>
      <w:r w:rsidRPr="005514AB">
        <w:t>8.</w:t>
      </w:r>
      <w:r w:rsidRPr="005514AB">
        <w:tab/>
      </w:r>
      <w:r>
        <w:rPr>
          <w:i/>
        </w:rPr>
        <w:tab/>
      </w:r>
      <w:r w:rsidR="000E0C6A" w:rsidRPr="00156582">
        <w:rPr>
          <w:i/>
        </w:rPr>
        <w:t xml:space="preserve">Requests </w:t>
      </w:r>
      <w:r w:rsidR="000E0C6A" w:rsidRPr="004B2E50">
        <w:t>the Executive Secretary</w:t>
      </w:r>
      <w:r w:rsidR="004065C1" w:rsidRPr="004B2E50">
        <w:t xml:space="preserve"> </w:t>
      </w:r>
      <w:r w:rsidR="007C2DCC" w:rsidRPr="004B2E50">
        <w:t>in close consultation with the Executive Secretary of AEWA</w:t>
      </w:r>
      <w:r w:rsidR="000E0C6A" w:rsidRPr="004B2E50">
        <w:t xml:space="preserve"> to report the outcomes </w:t>
      </w:r>
      <w:r w:rsidR="007C2DCC" w:rsidRPr="004B2E50">
        <w:t xml:space="preserve">of the pilot phase and </w:t>
      </w:r>
      <w:r w:rsidR="000E0C6A" w:rsidRPr="004B2E50">
        <w:t xml:space="preserve">the </w:t>
      </w:r>
      <w:r w:rsidR="007C2DCC" w:rsidRPr="004B2E50">
        <w:t xml:space="preserve">implementation of this resolution </w:t>
      </w:r>
      <w:r w:rsidR="000E0C6A" w:rsidRPr="004B2E50">
        <w:t>to COP 12</w:t>
      </w:r>
      <w:r w:rsidR="007C2DCC" w:rsidRPr="004B2E50">
        <w:t>.</w:t>
      </w:r>
    </w:p>
    <w:p w:rsidR="00C372D7" w:rsidRPr="00E80690" w:rsidRDefault="00C372D7" w:rsidP="00AB71B1">
      <w:pPr>
        <w:ind w:left="835"/>
        <w:rPr>
          <w:rFonts w:eastAsia="MS Mincho"/>
          <w:lang w:val="en-US"/>
        </w:rPr>
      </w:pPr>
    </w:p>
    <w:sectPr w:rsidR="00C372D7" w:rsidRPr="00E80690" w:rsidSect="00233F15">
      <w:footerReference w:type="default" r:id="rId8"/>
      <w:headerReference w:type="first" r:id="rId9"/>
      <w:footerReference w:type="first" r:id="rId10"/>
      <w:pgSz w:w="11906" w:h="16838" w:code="9"/>
      <w:pgMar w:top="1418" w:right="1418" w:bottom="1418" w:left="1418"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BAC" w:rsidRDefault="005A6BAC">
      <w:r>
        <w:separator/>
      </w:r>
    </w:p>
  </w:endnote>
  <w:endnote w:type="continuationSeparator" w:id="0">
    <w:p w:rsidR="005A6BAC" w:rsidRDefault="005A6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2D7" w:rsidRDefault="00562C44" w:rsidP="004B2E50">
    <w:pPr>
      <w:jc w:val="right"/>
    </w:pPr>
    <w:r w:rsidRPr="004B2E50">
      <w:rPr>
        <w:sz w:val="20"/>
        <w:szCs w:val="20"/>
      </w:rPr>
      <w:fldChar w:fldCharType="begin"/>
    </w:r>
    <w:r w:rsidRPr="004B2E50">
      <w:rPr>
        <w:sz w:val="20"/>
        <w:szCs w:val="20"/>
      </w:rPr>
      <w:instrText xml:space="preserve"> PAGE   \* MERGEFORMAT </w:instrText>
    </w:r>
    <w:r w:rsidRPr="004B2E50">
      <w:rPr>
        <w:sz w:val="20"/>
        <w:szCs w:val="20"/>
      </w:rPr>
      <w:fldChar w:fldCharType="separate"/>
    </w:r>
    <w:r w:rsidR="00A56527">
      <w:rPr>
        <w:noProof/>
        <w:sz w:val="20"/>
        <w:szCs w:val="20"/>
      </w:rPr>
      <w:t>3</w:t>
    </w:r>
    <w:r w:rsidRPr="004B2E50">
      <w:rPr>
        <w:noProof/>
        <w:sz w:val="20"/>
        <w:szCs w:val="20"/>
      </w:rPr>
      <w:fldChar w:fldCharType="end"/>
    </w:r>
    <w:r w:rsidR="004B2E50">
      <w:rPr>
        <w:noProof/>
        <w:sz w:val="20"/>
        <w:szCs w:val="20"/>
      </w:rPr>
      <w:t xml:space="preserve">                                           </w:t>
    </w:r>
    <w:r w:rsidR="004B2E50" w:rsidRPr="004B2E50">
      <w:rPr>
        <w:sz w:val="20"/>
        <w:szCs w:val="20"/>
      </w:rPr>
      <w:t xml:space="preserve"> UNEP/CMS/COP11/CRP28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600344"/>
      <w:docPartObj>
        <w:docPartGallery w:val="Page Numbers (Bottom of Page)"/>
        <w:docPartUnique/>
      </w:docPartObj>
    </w:sdtPr>
    <w:sdtEndPr>
      <w:rPr>
        <w:noProof/>
      </w:rPr>
    </w:sdtEndPr>
    <w:sdtContent>
      <w:p w:rsidR="004B2E50" w:rsidRDefault="004B2E50" w:rsidP="004B2E50">
        <w:pPr>
          <w:jc w:val="right"/>
        </w:pPr>
        <w:r w:rsidRPr="004B2E50">
          <w:rPr>
            <w:sz w:val="20"/>
            <w:szCs w:val="20"/>
          </w:rPr>
          <w:fldChar w:fldCharType="begin"/>
        </w:r>
        <w:r w:rsidRPr="004B2E50">
          <w:rPr>
            <w:sz w:val="20"/>
            <w:szCs w:val="20"/>
          </w:rPr>
          <w:instrText xml:space="preserve"> PAGE   \* MERGEFORMAT </w:instrText>
        </w:r>
        <w:r w:rsidRPr="004B2E50">
          <w:rPr>
            <w:sz w:val="20"/>
            <w:szCs w:val="20"/>
          </w:rPr>
          <w:fldChar w:fldCharType="separate"/>
        </w:r>
        <w:r w:rsidR="00A56527">
          <w:rPr>
            <w:noProof/>
            <w:sz w:val="20"/>
            <w:szCs w:val="20"/>
          </w:rPr>
          <w:t>1</w:t>
        </w:r>
        <w:r w:rsidRPr="004B2E50">
          <w:rPr>
            <w:noProof/>
            <w:sz w:val="20"/>
            <w:szCs w:val="20"/>
          </w:rPr>
          <w:fldChar w:fldCharType="end"/>
        </w:r>
        <w:r>
          <w:rPr>
            <w:noProof/>
            <w:sz w:val="20"/>
            <w:szCs w:val="20"/>
          </w:rPr>
          <w:t xml:space="preserve">                                           </w:t>
        </w:r>
        <w:r w:rsidRPr="004B2E50">
          <w:rPr>
            <w:sz w:val="20"/>
            <w:szCs w:val="20"/>
          </w:rPr>
          <w:t xml:space="preserve"> UNEP/CMS/COP11/CRP28</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BAC" w:rsidRDefault="005A6BAC">
      <w:r>
        <w:separator/>
      </w:r>
    </w:p>
  </w:footnote>
  <w:footnote w:type="continuationSeparator" w:id="0">
    <w:p w:rsidR="005A6BAC" w:rsidRDefault="005A6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2D7" w:rsidRDefault="00C372D7" w:rsidP="00895793">
    <w:pPr>
      <w:tabs>
        <w:tab w:val="right" w:pos="963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
    <w:nsid w:val="00000002"/>
    <w:multiLevelType w:val="singleLevel"/>
    <w:tmpl w:val="00000002"/>
    <w:lvl w:ilvl="0">
      <w:start w:val="1"/>
      <w:numFmt w:val="bullet"/>
      <w:lvlText w:val=""/>
      <w:lvlJc w:val="left"/>
      <w:pPr>
        <w:tabs>
          <w:tab w:val="num" w:pos="360"/>
        </w:tabs>
        <w:ind w:left="360" w:hanging="360"/>
      </w:pPr>
      <w:rPr>
        <w:rFonts w:ascii="Symbol" w:hAnsi="Symbol"/>
        <w:color w:val="auto"/>
      </w:rPr>
    </w:lvl>
  </w:abstractNum>
  <w:abstractNum w:abstractNumId="2">
    <w:nsid w:val="00000402"/>
    <w:multiLevelType w:val="multilevel"/>
    <w:tmpl w:val="00000885"/>
    <w:lvl w:ilvl="0">
      <w:start w:val="1"/>
      <w:numFmt w:val="decimal"/>
      <w:lvlText w:val="%1."/>
      <w:lvlJc w:val="left"/>
      <w:pPr>
        <w:ind w:hanging="72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3"/>
    <w:multiLevelType w:val="multilevel"/>
    <w:tmpl w:val="00000886"/>
    <w:lvl w:ilvl="0">
      <w:start w:val="1"/>
      <w:numFmt w:val="lowerLetter"/>
      <w:lvlText w:val="(%1)"/>
      <w:lvlJc w:val="left"/>
      <w:pPr>
        <w:ind w:hanging="720"/>
      </w:pPr>
      <w:rPr>
        <w:rFonts w:ascii="Times New Roman" w:hAnsi="Times New Roman" w:cs="Times New Roman"/>
        <w:b w:val="0"/>
        <w:bCs w:val="0"/>
        <w:sz w:val="24"/>
        <w:szCs w:val="24"/>
      </w:rPr>
    </w:lvl>
    <w:lvl w:ilvl="1">
      <w:start w:val="1"/>
      <w:numFmt w:val="decimal"/>
      <w:lvlText w:val="%2."/>
      <w:lvlJc w:val="left"/>
      <w:pPr>
        <w:ind w:hanging="36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4"/>
    <w:multiLevelType w:val="multilevel"/>
    <w:tmpl w:val="00000887"/>
    <w:lvl w:ilvl="0">
      <w:start w:val="1"/>
      <w:numFmt w:val="decimal"/>
      <w:lvlText w:val="%1."/>
      <w:lvlJc w:val="left"/>
      <w:pPr>
        <w:ind w:hanging="720"/>
      </w:pPr>
      <w:rPr>
        <w:rFonts w:ascii="Times New Roman" w:hAnsi="Times New Roman" w:cs="Times New Roman"/>
        <w:b w:val="0"/>
        <w:bCs w:val="0"/>
        <w:spacing w:val="-3"/>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5"/>
    <w:multiLevelType w:val="multilevel"/>
    <w:tmpl w:val="00000888"/>
    <w:lvl w:ilvl="0">
      <w:start w:val="8"/>
      <w:numFmt w:val="decimal"/>
      <w:lvlText w:val="%1."/>
      <w:lvlJc w:val="left"/>
      <w:pPr>
        <w:ind w:hanging="720"/>
      </w:pPr>
      <w:rPr>
        <w:rFonts w:ascii="Times New Roman" w:hAnsi="Times New Roman" w:cs="Times New Roman"/>
        <w:b w:val="0"/>
        <w:bCs w:val="0"/>
        <w:sz w:val="24"/>
        <w:szCs w:val="24"/>
      </w:rPr>
    </w:lvl>
    <w:lvl w:ilvl="1">
      <w:start w:val="1"/>
      <w:numFmt w:val="decimal"/>
      <w:lvlText w:val="%2."/>
      <w:lvlJc w:val="left"/>
      <w:pPr>
        <w:ind w:hanging="360"/>
      </w:pPr>
      <w:rPr>
        <w:rFonts w:ascii="Times New Roman" w:hAnsi="Times New Roman" w:cs="Times New Roman"/>
        <w:b w:val="0"/>
        <w:bCs w:val="0"/>
        <w:spacing w:val="1"/>
        <w:w w:val="99"/>
        <w:sz w:val="20"/>
        <w:szCs w:val="20"/>
      </w:rPr>
    </w:lvl>
    <w:lvl w:ilvl="2">
      <w:start w:val="1"/>
      <w:numFmt w:val="lowerLetter"/>
      <w:lvlText w:val="%3."/>
      <w:lvlJc w:val="left"/>
      <w:pPr>
        <w:ind w:hanging="360"/>
      </w:pPr>
      <w:rPr>
        <w:rFonts w:ascii="Times New Roman" w:hAnsi="Times New Roman" w:cs="Times New Roman"/>
        <w:b w:val="0"/>
        <w:bCs w:val="0"/>
        <w:w w:val="99"/>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06"/>
    <w:multiLevelType w:val="multilevel"/>
    <w:tmpl w:val="00000889"/>
    <w:lvl w:ilvl="0">
      <w:numFmt w:val="bullet"/>
      <w:lvlText w:val=""/>
      <w:lvlJc w:val="left"/>
      <w:pPr>
        <w:ind w:hanging="360"/>
      </w:pPr>
      <w:rPr>
        <w:rFonts w:ascii="Symbol" w:hAnsi="Symbol"/>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07"/>
    <w:multiLevelType w:val="multilevel"/>
    <w:tmpl w:val="0000088A"/>
    <w:lvl w:ilvl="0">
      <w:numFmt w:val="bullet"/>
      <w:lvlText w:val=""/>
      <w:lvlJc w:val="left"/>
      <w:pPr>
        <w:ind w:hanging="360"/>
      </w:pPr>
      <w:rPr>
        <w:rFonts w:ascii="Symbol" w:hAnsi="Symbol"/>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00000408"/>
    <w:multiLevelType w:val="multilevel"/>
    <w:tmpl w:val="0000088B"/>
    <w:lvl w:ilvl="0">
      <w:start w:val="2"/>
      <w:numFmt w:val="decimal"/>
      <w:lvlText w:val="%1"/>
      <w:lvlJc w:val="left"/>
      <w:pPr>
        <w:ind w:hanging="152"/>
      </w:pPr>
      <w:rPr>
        <w:rFonts w:ascii="Times New Roman" w:hAnsi="Times New Roman" w:cs="Times New Roman"/>
        <w:b w:val="0"/>
        <w:bCs w:val="0"/>
        <w:w w:val="99"/>
        <w:sz w:val="20"/>
        <w:szCs w:val="20"/>
      </w:rPr>
    </w:lvl>
    <w:lvl w:ilvl="1">
      <w:numFmt w:val="bullet"/>
      <w:lvlText w:val=""/>
      <w:lvlJc w:val="left"/>
      <w:pPr>
        <w:ind w:hanging="360"/>
      </w:pPr>
      <w:rPr>
        <w:rFonts w:ascii="Symbol" w:hAnsi="Symbol"/>
        <w:b w:val="0"/>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00000409"/>
    <w:multiLevelType w:val="multilevel"/>
    <w:tmpl w:val="0000088C"/>
    <w:lvl w:ilvl="0">
      <w:numFmt w:val="bullet"/>
      <w:lvlText w:val=""/>
      <w:lvlJc w:val="left"/>
      <w:pPr>
        <w:ind w:hanging="360"/>
      </w:pPr>
      <w:rPr>
        <w:rFonts w:ascii="Symbol" w:hAnsi="Symbol"/>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0000040A"/>
    <w:multiLevelType w:val="multilevel"/>
    <w:tmpl w:val="0000088D"/>
    <w:lvl w:ilvl="0">
      <w:start w:val="1"/>
      <w:numFmt w:val="decimal"/>
      <w:lvlText w:val="%1."/>
      <w:lvlJc w:val="left"/>
      <w:pPr>
        <w:ind w:hanging="72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0000040B"/>
    <w:multiLevelType w:val="multilevel"/>
    <w:tmpl w:val="0000088E"/>
    <w:lvl w:ilvl="0">
      <w:start w:val="1"/>
      <w:numFmt w:val="decimal"/>
      <w:lvlText w:val="%1."/>
      <w:lvlJc w:val="left"/>
      <w:pPr>
        <w:ind w:hanging="72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0000040C"/>
    <w:multiLevelType w:val="multilevel"/>
    <w:tmpl w:val="0000088F"/>
    <w:lvl w:ilvl="0">
      <w:start w:val="6"/>
      <w:numFmt w:val="decimal"/>
      <w:lvlText w:val="%1."/>
      <w:lvlJc w:val="left"/>
      <w:pPr>
        <w:ind w:hanging="72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nsid w:val="0000040D"/>
    <w:multiLevelType w:val="multilevel"/>
    <w:tmpl w:val="00000890"/>
    <w:lvl w:ilvl="0">
      <w:start w:val="8"/>
      <w:numFmt w:val="decimal"/>
      <w:lvlText w:val="%1."/>
      <w:lvlJc w:val="left"/>
      <w:pPr>
        <w:ind w:hanging="720"/>
      </w:pPr>
      <w:rPr>
        <w:rFonts w:ascii="Times New Roman" w:hAnsi="Times New Roman" w:cs="Times New Roman"/>
        <w:b w:val="0"/>
        <w:bCs w:val="0"/>
        <w:sz w:val="24"/>
        <w:szCs w:val="24"/>
      </w:rPr>
    </w:lvl>
    <w:lvl w:ilvl="1">
      <w:numFmt w:val="bullet"/>
      <w:lvlText w:val=""/>
      <w:lvlJc w:val="left"/>
      <w:pPr>
        <w:ind w:hanging="720"/>
      </w:pPr>
      <w:rPr>
        <w:rFonts w:ascii="Symbol" w:hAnsi="Symbol"/>
        <w:b w:val="0"/>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nsid w:val="0000040E"/>
    <w:multiLevelType w:val="multilevel"/>
    <w:tmpl w:val="00000891"/>
    <w:lvl w:ilvl="0">
      <w:start w:val="3"/>
      <w:numFmt w:val="decimal"/>
      <w:lvlText w:val="%1"/>
      <w:lvlJc w:val="left"/>
      <w:pPr>
        <w:ind w:hanging="720"/>
      </w:pPr>
      <w:rPr>
        <w:rFonts w:cs="Times New Roman"/>
      </w:rPr>
    </w:lvl>
    <w:lvl w:ilvl="1">
      <w:start w:val="1"/>
      <w:numFmt w:val="decimal"/>
      <w:lvlText w:val="%1.%2"/>
      <w:lvlJc w:val="left"/>
      <w:pPr>
        <w:ind w:hanging="720"/>
      </w:pPr>
      <w:rPr>
        <w:rFonts w:ascii="Times New Roman" w:hAnsi="Times New Roman" w:cs="Times New Roman"/>
        <w:b w:val="0"/>
        <w:bCs w:val="0"/>
        <w:i/>
        <w:iCs/>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nsid w:val="0000040F"/>
    <w:multiLevelType w:val="multilevel"/>
    <w:tmpl w:val="00000892"/>
    <w:lvl w:ilvl="0">
      <w:start w:val="22"/>
      <w:numFmt w:val="decimal"/>
      <w:lvlText w:val="%1."/>
      <w:lvlJc w:val="left"/>
      <w:pPr>
        <w:ind w:hanging="720"/>
      </w:pPr>
      <w:rPr>
        <w:rFonts w:ascii="Times New Roman" w:hAnsi="Times New Roman" w:cs="Times New Roman"/>
        <w:b w:val="0"/>
        <w:bCs w:val="0"/>
        <w:sz w:val="24"/>
        <w:szCs w:val="24"/>
      </w:rPr>
    </w:lvl>
    <w:lvl w:ilvl="1">
      <w:numFmt w:val="bullet"/>
      <w:lvlText w:val=""/>
      <w:lvlJc w:val="left"/>
      <w:pPr>
        <w:ind w:hanging="720"/>
      </w:pPr>
      <w:rPr>
        <w:rFonts w:ascii="Symbol" w:hAnsi="Symbol"/>
        <w:b w:val="0"/>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nsid w:val="00000410"/>
    <w:multiLevelType w:val="multilevel"/>
    <w:tmpl w:val="00000893"/>
    <w:lvl w:ilvl="0">
      <w:start w:val="23"/>
      <w:numFmt w:val="decimal"/>
      <w:lvlText w:val="%1."/>
      <w:lvlJc w:val="left"/>
      <w:pPr>
        <w:ind w:hanging="72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nsid w:val="00000411"/>
    <w:multiLevelType w:val="multilevel"/>
    <w:tmpl w:val="00000894"/>
    <w:lvl w:ilvl="0">
      <w:start w:val="26"/>
      <w:numFmt w:val="decimal"/>
      <w:lvlText w:val="%1."/>
      <w:lvlJc w:val="left"/>
      <w:pPr>
        <w:ind w:hanging="72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nsid w:val="00000412"/>
    <w:multiLevelType w:val="multilevel"/>
    <w:tmpl w:val="00000895"/>
    <w:lvl w:ilvl="0">
      <w:start w:val="1"/>
      <w:numFmt w:val="decimal"/>
      <w:lvlText w:val="%1."/>
      <w:lvlJc w:val="left"/>
      <w:pPr>
        <w:ind w:hanging="624"/>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nsid w:val="04CD6C7A"/>
    <w:multiLevelType w:val="hybridMultilevel"/>
    <w:tmpl w:val="24BA6870"/>
    <w:lvl w:ilvl="0" w:tplc="1009000F">
      <w:start w:val="15"/>
      <w:numFmt w:val="decimal"/>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180"/>
        </w:tabs>
        <w:ind w:left="18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20">
    <w:nsid w:val="070D361C"/>
    <w:multiLevelType w:val="hybridMultilevel"/>
    <w:tmpl w:val="6524A3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0C9609CF"/>
    <w:multiLevelType w:val="hybridMultilevel"/>
    <w:tmpl w:val="49FEF51E"/>
    <w:lvl w:ilvl="0" w:tplc="04060019">
      <w:start w:val="1"/>
      <w:numFmt w:val="lowerLetter"/>
      <w:lvlText w:val="%1."/>
      <w:lvlJc w:val="left"/>
      <w:pPr>
        <w:tabs>
          <w:tab w:val="num" w:pos="720"/>
        </w:tabs>
        <w:ind w:left="720" w:hanging="360"/>
      </w:pPr>
      <w:rPr>
        <w:rFonts w:cs="Times New Roman"/>
      </w:rPr>
    </w:lvl>
    <w:lvl w:ilvl="1" w:tplc="929C0A9C">
      <w:start w:val="1"/>
      <w:numFmt w:val="lowerRoman"/>
      <w:lvlText w:val="%2."/>
      <w:lvlJc w:val="right"/>
      <w:pPr>
        <w:tabs>
          <w:tab w:val="num" w:pos="1260"/>
        </w:tabs>
        <w:ind w:left="1260" w:hanging="180"/>
      </w:pPr>
      <w:rPr>
        <w:rFonts w:cs="Times New Roman" w:hint="default"/>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22">
    <w:nsid w:val="0CCD4663"/>
    <w:multiLevelType w:val="hybridMultilevel"/>
    <w:tmpl w:val="0542089C"/>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3">
    <w:nsid w:val="11565155"/>
    <w:multiLevelType w:val="hybridMultilevel"/>
    <w:tmpl w:val="4E2EB27C"/>
    <w:lvl w:ilvl="0" w:tplc="8C0EA108">
      <w:start w:val="1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19724FE7"/>
    <w:multiLevelType w:val="hybridMultilevel"/>
    <w:tmpl w:val="3028C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B942748"/>
    <w:multiLevelType w:val="hybridMultilevel"/>
    <w:tmpl w:val="C33A248E"/>
    <w:lvl w:ilvl="0" w:tplc="03D07C5E">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205F1B08"/>
    <w:multiLevelType w:val="hybridMultilevel"/>
    <w:tmpl w:val="659438C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nsid w:val="2FE815BD"/>
    <w:multiLevelType w:val="hybridMultilevel"/>
    <w:tmpl w:val="9356F6D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362B5F89"/>
    <w:multiLevelType w:val="hybridMultilevel"/>
    <w:tmpl w:val="F72E6158"/>
    <w:lvl w:ilvl="0" w:tplc="45AC3C12">
      <w:start w:val="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7B00D07"/>
    <w:multiLevelType w:val="hybridMultilevel"/>
    <w:tmpl w:val="B386B3C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0">
    <w:nsid w:val="3B6018A8"/>
    <w:multiLevelType w:val="multilevel"/>
    <w:tmpl w:val="37948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1E40683"/>
    <w:multiLevelType w:val="hybridMultilevel"/>
    <w:tmpl w:val="6EF427E6"/>
    <w:lvl w:ilvl="0" w:tplc="7F58D6F8">
      <w:start w:val="5"/>
      <w:numFmt w:val="bullet"/>
      <w:lvlText w:val="-"/>
      <w:lvlJc w:val="left"/>
      <w:pPr>
        <w:tabs>
          <w:tab w:val="num" w:pos="644"/>
        </w:tabs>
        <w:ind w:left="644" w:hanging="360"/>
      </w:pPr>
      <w:rPr>
        <w:rFonts w:ascii="Times New Roman" w:eastAsia="Times New Roman" w:hAnsi="Times New Roman" w:hint="default"/>
      </w:rPr>
    </w:lvl>
    <w:lvl w:ilvl="1" w:tplc="04100003" w:tentative="1">
      <w:start w:val="1"/>
      <w:numFmt w:val="bullet"/>
      <w:lvlText w:val="o"/>
      <w:lvlJc w:val="left"/>
      <w:pPr>
        <w:tabs>
          <w:tab w:val="num" w:pos="1364"/>
        </w:tabs>
        <w:ind w:left="1364" w:hanging="360"/>
      </w:pPr>
      <w:rPr>
        <w:rFonts w:ascii="Courier New" w:hAnsi="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32">
    <w:nsid w:val="49586B9C"/>
    <w:multiLevelType w:val="hybridMultilevel"/>
    <w:tmpl w:val="6D04C3B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nsid w:val="4D3D6668"/>
    <w:multiLevelType w:val="hybridMultilevel"/>
    <w:tmpl w:val="C5B8AFF6"/>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4">
    <w:nsid w:val="4E0442B4"/>
    <w:multiLevelType w:val="multilevel"/>
    <w:tmpl w:val="DA86F0A8"/>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pStyle w:val="Para4"/>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521A6592"/>
    <w:multiLevelType w:val="hybridMultilevel"/>
    <w:tmpl w:val="BA0E3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2C769A0"/>
    <w:multiLevelType w:val="hybridMultilevel"/>
    <w:tmpl w:val="E308487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7">
    <w:nsid w:val="63E63D41"/>
    <w:multiLevelType w:val="hybridMultilevel"/>
    <w:tmpl w:val="609A8C3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6534E10"/>
    <w:multiLevelType w:val="hybridMultilevel"/>
    <w:tmpl w:val="7FD8EF06"/>
    <w:lvl w:ilvl="0" w:tplc="80FCBA80">
      <w:start w:val="1"/>
      <w:numFmt w:val="upperLetter"/>
      <w:lvlText w:val="%1."/>
      <w:lvlJc w:val="left"/>
      <w:pPr>
        <w:ind w:left="720" w:hanging="360"/>
      </w:pPr>
      <w:rPr>
        <w:rFonts w:eastAsia="Times New Roman" w:cs="Times New Roman" w:hint="default"/>
        <w:b/>
        <w:i w:val="0"/>
        <w:u w:val="single"/>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9">
    <w:nsid w:val="688344BF"/>
    <w:multiLevelType w:val="hybridMultilevel"/>
    <w:tmpl w:val="365E307C"/>
    <w:lvl w:ilvl="0" w:tplc="A154C42E">
      <w:start w:val="1"/>
      <w:numFmt w:val="bullet"/>
      <w:lvlText w:val=""/>
      <w:lvlJc w:val="left"/>
      <w:pPr>
        <w:tabs>
          <w:tab w:val="num" w:pos="720"/>
        </w:tabs>
        <w:ind w:left="720" w:hanging="360"/>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0">
    <w:nsid w:val="6E31288F"/>
    <w:multiLevelType w:val="hybridMultilevel"/>
    <w:tmpl w:val="BF34C3C6"/>
    <w:lvl w:ilvl="0" w:tplc="EB8AB2EC">
      <w:start w:val="1"/>
      <w:numFmt w:val="lowerLetter"/>
      <w:lvlText w:val="(%1)"/>
      <w:lvlJc w:val="left"/>
      <w:pPr>
        <w:tabs>
          <w:tab w:val="num" w:pos="555"/>
        </w:tabs>
        <w:ind w:left="555" w:hanging="375"/>
      </w:pPr>
      <w:rPr>
        <w:rFonts w:cs="Times New Roman" w:hint="default"/>
        <w:b w:val="0"/>
      </w:rPr>
    </w:lvl>
    <w:lvl w:ilvl="1" w:tplc="04100019" w:tentative="1">
      <w:start w:val="1"/>
      <w:numFmt w:val="lowerLetter"/>
      <w:lvlText w:val="%2."/>
      <w:lvlJc w:val="left"/>
      <w:pPr>
        <w:tabs>
          <w:tab w:val="num" w:pos="1260"/>
        </w:tabs>
        <w:ind w:left="1260" w:hanging="360"/>
      </w:pPr>
      <w:rPr>
        <w:rFonts w:cs="Times New Roman"/>
      </w:rPr>
    </w:lvl>
    <w:lvl w:ilvl="2" w:tplc="0410001B" w:tentative="1">
      <w:start w:val="1"/>
      <w:numFmt w:val="lowerRoman"/>
      <w:lvlText w:val="%3."/>
      <w:lvlJc w:val="right"/>
      <w:pPr>
        <w:tabs>
          <w:tab w:val="num" w:pos="1980"/>
        </w:tabs>
        <w:ind w:left="1980" w:hanging="180"/>
      </w:pPr>
      <w:rPr>
        <w:rFonts w:cs="Times New Roman"/>
      </w:rPr>
    </w:lvl>
    <w:lvl w:ilvl="3" w:tplc="0410000F" w:tentative="1">
      <w:start w:val="1"/>
      <w:numFmt w:val="decimal"/>
      <w:lvlText w:val="%4."/>
      <w:lvlJc w:val="left"/>
      <w:pPr>
        <w:tabs>
          <w:tab w:val="num" w:pos="2700"/>
        </w:tabs>
        <w:ind w:left="2700" w:hanging="360"/>
      </w:pPr>
      <w:rPr>
        <w:rFonts w:cs="Times New Roman"/>
      </w:rPr>
    </w:lvl>
    <w:lvl w:ilvl="4" w:tplc="04100019" w:tentative="1">
      <w:start w:val="1"/>
      <w:numFmt w:val="lowerLetter"/>
      <w:lvlText w:val="%5."/>
      <w:lvlJc w:val="left"/>
      <w:pPr>
        <w:tabs>
          <w:tab w:val="num" w:pos="3420"/>
        </w:tabs>
        <w:ind w:left="3420" w:hanging="360"/>
      </w:pPr>
      <w:rPr>
        <w:rFonts w:cs="Times New Roman"/>
      </w:rPr>
    </w:lvl>
    <w:lvl w:ilvl="5" w:tplc="0410001B" w:tentative="1">
      <w:start w:val="1"/>
      <w:numFmt w:val="lowerRoman"/>
      <w:lvlText w:val="%6."/>
      <w:lvlJc w:val="right"/>
      <w:pPr>
        <w:tabs>
          <w:tab w:val="num" w:pos="4140"/>
        </w:tabs>
        <w:ind w:left="4140" w:hanging="180"/>
      </w:pPr>
      <w:rPr>
        <w:rFonts w:cs="Times New Roman"/>
      </w:rPr>
    </w:lvl>
    <w:lvl w:ilvl="6" w:tplc="0410000F" w:tentative="1">
      <w:start w:val="1"/>
      <w:numFmt w:val="decimal"/>
      <w:lvlText w:val="%7."/>
      <w:lvlJc w:val="left"/>
      <w:pPr>
        <w:tabs>
          <w:tab w:val="num" w:pos="4860"/>
        </w:tabs>
        <w:ind w:left="4860" w:hanging="360"/>
      </w:pPr>
      <w:rPr>
        <w:rFonts w:cs="Times New Roman"/>
      </w:rPr>
    </w:lvl>
    <w:lvl w:ilvl="7" w:tplc="04100019" w:tentative="1">
      <w:start w:val="1"/>
      <w:numFmt w:val="lowerLetter"/>
      <w:lvlText w:val="%8."/>
      <w:lvlJc w:val="left"/>
      <w:pPr>
        <w:tabs>
          <w:tab w:val="num" w:pos="5580"/>
        </w:tabs>
        <w:ind w:left="5580" w:hanging="360"/>
      </w:pPr>
      <w:rPr>
        <w:rFonts w:cs="Times New Roman"/>
      </w:rPr>
    </w:lvl>
    <w:lvl w:ilvl="8" w:tplc="0410001B" w:tentative="1">
      <w:start w:val="1"/>
      <w:numFmt w:val="lowerRoman"/>
      <w:lvlText w:val="%9."/>
      <w:lvlJc w:val="right"/>
      <w:pPr>
        <w:tabs>
          <w:tab w:val="num" w:pos="6300"/>
        </w:tabs>
        <w:ind w:left="6300" w:hanging="180"/>
      </w:pPr>
      <w:rPr>
        <w:rFonts w:cs="Times New Roman"/>
      </w:rPr>
    </w:lvl>
  </w:abstractNum>
  <w:abstractNum w:abstractNumId="41">
    <w:nsid w:val="6EE23244"/>
    <w:multiLevelType w:val="multilevel"/>
    <w:tmpl w:val="B3C03A26"/>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nsid w:val="6F7774EA"/>
    <w:multiLevelType w:val="hybridMultilevel"/>
    <w:tmpl w:val="938624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FB2627B"/>
    <w:multiLevelType w:val="hybridMultilevel"/>
    <w:tmpl w:val="CA0E1AE2"/>
    <w:lvl w:ilvl="0" w:tplc="04060001">
      <w:start w:val="1"/>
      <w:numFmt w:val="bullet"/>
      <w:lvlText w:val=""/>
      <w:lvlJc w:val="left"/>
      <w:pPr>
        <w:tabs>
          <w:tab w:val="num" w:pos="720"/>
        </w:tabs>
        <w:ind w:left="720" w:hanging="360"/>
      </w:pPr>
      <w:rPr>
        <w:rFonts w:ascii="Symbol" w:hAnsi="Symbol" w:hint="default"/>
      </w:rPr>
    </w:lvl>
    <w:lvl w:ilvl="1" w:tplc="0406000F">
      <w:start w:val="1"/>
      <w:numFmt w:val="decimal"/>
      <w:lvlText w:val="%2."/>
      <w:lvlJc w:val="left"/>
      <w:pPr>
        <w:tabs>
          <w:tab w:val="num" w:pos="1440"/>
        </w:tabs>
        <w:ind w:left="1440" w:hanging="360"/>
      </w:pPr>
      <w:rPr>
        <w:rFonts w:cs="Times New Roman"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4">
    <w:nsid w:val="72CB1F53"/>
    <w:multiLevelType w:val="hybridMultilevel"/>
    <w:tmpl w:val="9B048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35B3BC2"/>
    <w:multiLevelType w:val="hybridMultilevel"/>
    <w:tmpl w:val="62023CBA"/>
    <w:lvl w:ilvl="0" w:tplc="04060001">
      <w:start w:val="1"/>
      <w:numFmt w:val="bullet"/>
      <w:lvlText w:val=""/>
      <w:lvlJc w:val="left"/>
      <w:pPr>
        <w:tabs>
          <w:tab w:val="num" w:pos="720"/>
        </w:tabs>
        <w:ind w:left="720" w:hanging="360"/>
      </w:pPr>
      <w:rPr>
        <w:rFonts w:ascii="Symbol" w:hAnsi="Symbol" w:hint="default"/>
      </w:rPr>
    </w:lvl>
    <w:lvl w:ilvl="1" w:tplc="A154C42E">
      <w:start w:val="1"/>
      <w:numFmt w:val="bullet"/>
      <w:lvlText w:val=""/>
      <w:lvlJc w:val="left"/>
      <w:pPr>
        <w:tabs>
          <w:tab w:val="num" w:pos="1440"/>
        </w:tabs>
        <w:ind w:left="1440" w:hanging="360"/>
      </w:pPr>
      <w:rPr>
        <w:rFonts w:ascii="Symbol" w:hAnsi="Symbol" w:hint="default"/>
        <w:color w:val="auto"/>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6">
    <w:nsid w:val="7B566278"/>
    <w:multiLevelType w:val="hybridMultilevel"/>
    <w:tmpl w:val="BC8CE37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7">
    <w:nsid w:val="7D562EB3"/>
    <w:multiLevelType w:val="hybridMultilevel"/>
    <w:tmpl w:val="4C8CECDE"/>
    <w:lvl w:ilvl="0" w:tplc="3036FA90">
      <w:numFmt w:val="bullet"/>
      <w:lvlText w:val="-"/>
      <w:lvlJc w:val="left"/>
      <w:pPr>
        <w:tabs>
          <w:tab w:val="num" w:pos="420"/>
        </w:tabs>
        <w:ind w:left="420" w:hanging="360"/>
      </w:pPr>
      <w:rPr>
        <w:rFonts w:ascii="Batang" w:eastAsia="Batang" w:hAnsi="Batang"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8">
    <w:nsid w:val="7FE7140B"/>
    <w:multiLevelType w:val="hybridMultilevel"/>
    <w:tmpl w:val="797E59D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7"/>
  </w:num>
  <w:num w:numId="3">
    <w:abstractNumId w:val="46"/>
  </w:num>
  <w:num w:numId="4">
    <w:abstractNumId w:val="41"/>
  </w:num>
  <w:num w:numId="5">
    <w:abstractNumId w:val="34"/>
  </w:num>
  <w:num w:numId="6">
    <w:abstractNumId w:val="0"/>
  </w:num>
  <w:num w:numId="7">
    <w:abstractNumId w:val="1"/>
  </w:num>
  <w:num w:numId="8">
    <w:abstractNumId w:val="32"/>
  </w:num>
  <w:num w:numId="9">
    <w:abstractNumId w:val="47"/>
  </w:num>
  <w:num w:numId="10">
    <w:abstractNumId w:val="29"/>
  </w:num>
  <w:num w:numId="11">
    <w:abstractNumId w:val="43"/>
  </w:num>
  <w:num w:numId="12">
    <w:abstractNumId w:val="19"/>
  </w:num>
  <w:num w:numId="13">
    <w:abstractNumId w:val="48"/>
  </w:num>
  <w:num w:numId="14">
    <w:abstractNumId w:val="22"/>
  </w:num>
  <w:num w:numId="15">
    <w:abstractNumId w:val="26"/>
  </w:num>
  <w:num w:numId="16">
    <w:abstractNumId w:val="45"/>
  </w:num>
  <w:num w:numId="17">
    <w:abstractNumId w:val="30"/>
  </w:num>
  <w:num w:numId="18">
    <w:abstractNumId w:val="39"/>
  </w:num>
  <w:num w:numId="19">
    <w:abstractNumId w:val="44"/>
  </w:num>
  <w:num w:numId="20">
    <w:abstractNumId w:val="35"/>
  </w:num>
  <w:num w:numId="21">
    <w:abstractNumId w:val="40"/>
  </w:num>
  <w:num w:numId="22">
    <w:abstractNumId w:val="31"/>
  </w:num>
  <w:num w:numId="23">
    <w:abstractNumId w:val="27"/>
  </w:num>
  <w:num w:numId="24">
    <w:abstractNumId w:val="20"/>
  </w:num>
  <w:num w:numId="25">
    <w:abstractNumId w:val="25"/>
  </w:num>
  <w:num w:numId="26">
    <w:abstractNumId w:val="38"/>
  </w:num>
  <w:num w:numId="27">
    <w:abstractNumId w:val="23"/>
  </w:num>
  <w:num w:numId="28">
    <w:abstractNumId w:val="24"/>
  </w:num>
  <w:num w:numId="29">
    <w:abstractNumId w:val="36"/>
  </w:num>
  <w:num w:numId="30">
    <w:abstractNumId w:val="42"/>
  </w:num>
  <w:num w:numId="31">
    <w:abstractNumId w:val="18"/>
  </w:num>
  <w:num w:numId="32">
    <w:abstractNumId w:val="17"/>
  </w:num>
  <w:num w:numId="33">
    <w:abstractNumId w:val="16"/>
  </w:num>
  <w:num w:numId="34">
    <w:abstractNumId w:val="15"/>
  </w:num>
  <w:num w:numId="35">
    <w:abstractNumId w:val="14"/>
  </w:num>
  <w:num w:numId="36">
    <w:abstractNumId w:val="13"/>
  </w:num>
  <w:num w:numId="37">
    <w:abstractNumId w:val="12"/>
  </w:num>
  <w:num w:numId="38">
    <w:abstractNumId w:val="11"/>
  </w:num>
  <w:num w:numId="39">
    <w:abstractNumId w:val="10"/>
  </w:num>
  <w:num w:numId="40">
    <w:abstractNumId w:val="9"/>
  </w:num>
  <w:num w:numId="41">
    <w:abstractNumId w:val="8"/>
  </w:num>
  <w:num w:numId="42">
    <w:abstractNumId w:val="7"/>
  </w:num>
  <w:num w:numId="43">
    <w:abstractNumId w:val="6"/>
  </w:num>
  <w:num w:numId="44">
    <w:abstractNumId w:val="5"/>
  </w:num>
  <w:num w:numId="45">
    <w:abstractNumId w:val="4"/>
  </w:num>
  <w:num w:numId="46">
    <w:abstractNumId w:val="3"/>
  </w:num>
  <w:num w:numId="47">
    <w:abstractNumId w:val="2"/>
  </w:num>
  <w:num w:numId="48">
    <w:abstractNumId w:val="28"/>
  </w:num>
  <w:num w:numId="49">
    <w:abstractNumId w:val="42"/>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W_DocType" w:val="NORMAL"/>
  </w:docVars>
  <w:rsids>
    <w:rsidRoot w:val="004F424A"/>
    <w:rsid w:val="00000CBF"/>
    <w:rsid w:val="00000CE0"/>
    <w:rsid w:val="00001435"/>
    <w:rsid w:val="000023A1"/>
    <w:rsid w:val="00005270"/>
    <w:rsid w:val="00007752"/>
    <w:rsid w:val="00012BC0"/>
    <w:rsid w:val="00012F15"/>
    <w:rsid w:val="00012F21"/>
    <w:rsid w:val="000166BB"/>
    <w:rsid w:val="000204E1"/>
    <w:rsid w:val="000210C6"/>
    <w:rsid w:val="00021AFC"/>
    <w:rsid w:val="00025444"/>
    <w:rsid w:val="00025E52"/>
    <w:rsid w:val="00027D43"/>
    <w:rsid w:val="00030B38"/>
    <w:rsid w:val="0003335C"/>
    <w:rsid w:val="000367C6"/>
    <w:rsid w:val="0003735A"/>
    <w:rsid w:val="00037BB5"/>
    <w:rsid w:val="00040E46"/>
    <w:rsid w:val="00041B3E"/>
    <w:rsid w:val="00041D3A"/>
    <w:rsid w:val="00043B71"/>
    <w:rsid w:val="00044459"/>
    <w:rsid w:val="00045D3C"/>
    <w:rsid w:val="00046010"/>
    <w:rsid w:val="00046B4C"/>
    <w:rsid w:val="0004734C"/>
    <w:rsid w:val="0005086C"/>
    <w:rsid w:val="0005157D"/>
    <w:rsid w:val="0005307D"/>
    <w:rsid w:val="00053560"/>
    <w:rsid w:val="00056D5D"/>
    <w:rsid w:val="00057339"/>
    <w:rsid w:val="000577C3"/>
    <w:rsid w:val="00060971"/>
    <w:rsid w:val="00060F07"/>
    <w:rsid w:val="00062F61"/>
    <w:rsid w:val="000655B6"/>
    <w:rsid w:val="000661B2"/>
    <w:rsid w:val="00066541"/>
    <w:rsid w:val="00070263"/>
    <w:rsid w:val="000713D7"/>
    <w:rsid w:val="00074241"/>
    <w:rsid w:val="000764F2"/>
    <w:rsid w:val="000768D2"/>
    <w:rsid w:val="00080D74"/>
    <w:rsid w:val="000818B2"/>
    <w:rsid w:val="0008348F"/>
    <w:rsid w:val="00083E4B"/>
    <w:rsid w:val="000862A6"/>
    <w:rsid w:val="0009112A"/>
    <w:rsid w:val="00091201"/>
    <w:rsid w:val="00091B19"/>
    <w:rsid w:val="00094669"/>
    <w:rsid w:val="00094832"/>
    <w:rsid w:val="000A31BC"/>
    <w:rsid w:val="000A669F"/>
    <w:rsid w:val="000B2339"/>
    <w:rsid w:val="000B3D43"/>
    <w:rsid w:val="000B58A0"/>
    <w:rsid w:val="000B77BD"/>
    <w:rsid w:val="000C3847"/>
    <w:rsid w:val="000C5B50"/>
    <w:rsid w:val="000D0DA3"/>
    <w:rsid w:val="000D16EF"/>
    <w:rsid w:val="000D190C"/>
    <w:rsid w:val="000D3242"/>
    <w:rsid w:val="000D6FEF"/>
    <w:rsid w:val="000D7A71"/>
    <w:rsid w:val="000D7B50"/>
    <w:rsid w:val="000E0C6A"/>
    <w:rsid w:val="000E26B4"/>
    <w:rsid w:val="000E273F"/>
    <w:rsid w:val="000E2849"/>
    <w:rsid w:val="000E4383"/>
    <w:rsid w:val="000E6856"/>
    <w:rsid w:val="000F1379"/>
    <w:rsid w:val="000F151F"/>
    <w:rsid w:val="000F173F"/>
    <w:rsid w:val="000F1D91"/>
    <w:rsid w:val="000F30BD"/>
    <w:rsid w:val="000F30BF"/>
    <w:rsid w:val="000F473F"/>
    <w:rsid w:val="000F6479"/>
    <w:rsid w:val="000F7FBE"/>
    <w:rsid w:val="00102246"/>
    <w:rsid w:val="001037CD"/>
    <w:rsid w:val="00105179"/>
    <w:rsid w:val="00107724"/>
    <w:rsid w:val="00107B82"/>
    <w:rsid w:val="00110DA0"/>
    <w:rsid w:val="00110E20"/>
    <w:rsid w:val="00112C36"/>
    <w:rsid w:val="001143EE"/>
    <w:rsid w:val="0012141C"/>
    <w:rsid w:val="001244D6"/>
    <w:rsid w:val="00124B5E"/>
    <w:rsid w:val="001302AD"/>
    <w:rsid w:val="001357D9"/>
    <w:rsid w:val="00137B96"/>
    <w:rsid w:val="00141ADA"/>
    <w:rsid w:val="0015215E"/>
    <w:rsid w:val="00154DC5"/>
    <w:rsid w:val="00155702"/>
    <w:rsid w:val="00156582"/>
    <w:rsid w:val="00156A76"/>
    <w:rsid w:val="001571B2"/>
    <w:rsid w:val="00160370"/>
    <w:rsid w:val="0016366A"/>
    <w:rsid w:val="00164FD6"/>
    <w:rsid w:val="00165027"/>
    <w:rsid w:val="0016594B"/>
    <w:rsid w:val="00165ABB"/>
    <w:rsid w:val="001675CC"/>
    <w:rsid w:val="001724D3"/>
    <w:rsid w:val="00173D85"/>
    <w:rsid w:val="0017682E"/>
    <w:rsid w:val="00180A8E"/>
    <w:rsid w:val="001811A2"/>
    <w:rsid w:val="0018167E"/>
    <w:rsid w:val="0018210C"/>
    <w:rsid w:val="001833A4"/>
    <w:rsid w:val="001853D8"/>
    <w:rsid w:val="001872EF"/>
    <w:rsid w:val="00191693"/>
    <w:rsid w:val="00192C15"/>
    <w:rsid w:val="00196A7B"/>
    <w:rsid w:val="001A25E5"/>
    <w:rsid w:val="001A3597"/>
    <w:rsid w:val="001A37EB"/>
    <w:rsid w:val="001A5F4C"/>
    <w:rsid w:val="001A626C"/>
    <w:rsid w:val="001A68E8"/>
    <w:rsid w:val="001B14AD"/>
    <w:rsid w:val="001B5646"/>
    <w:rsid w:val="001C194F"/>
    <w:rsid w:val="001C6F04"/>
    <w:rsid w:val="001D06EC"/>
    <w:rsid w:val="001D1F33"/>
    <w:rsid w:val="001D3F4C"/>
    <w:rsid w:val="001D458C"/>
    <w:rsid w:val="001D7018"/>
    <w:rsid w:val="001E1EFF"/>
    <w:rsid w:val="001E2253"/>
    <w:rsid w:val="001E2991"/>
    <w:rsid w:val="001E3A71"/>
    <w:rsid w:val="001E3D2D"/>
    <w:rsid w:val="001E5C09"/>
    <w:rsid w:val="001E6A45"/>
    <w:rsid w:val="001E7AB8"/>
    <w:rsid w:val="001F14EA"/>
    <w:rsid w:val="001F303E"/>
    <w:rsid w:val="001F3B45"/>
    <w:rsid w:val="001F7C31"/>
    <w:rsid w:val="00200A06"/>
    <w:rsid w:val="00201054"/>
    <w:rsid w:val="00201915"/>
    <w:rsid w:val="00203FDC"/>
    <w:rsid w:val="002104C5"/>
    <w:rsid w:val="00210643"/>
    <w:rsid w:val="00215367"/>
    <w:rsid w:val="00216EB0"/>
    <w:rsid w:val="002205E2"/>
    <w:rsid w:val="00226C5D"/>
    <w:rsid w:val="00226D07"/>
    <w:rsid w:val="002300C7"/>
    <w:rsid w:val="00231DEF"/>
    <w:rsid w:val="00233F15"/>
    <w:rsid w:val="00237353"/>
    <w:rsid w:val="002409EB"/>
    <w:rsid w:val="00241381"/>
    <w:rsid w:val="002433EE"/>
    <w:rsid w:val="00243475"/>
    <w:rsid w:val="0025023F"/>
    <w:rsid w:val="0025029F"/>
    <w:rsid w:val="00251E27"/>
    <w:rsid w:val="00253FD4"/>
    <w:rsid w:val="00253FFB"/>
    <w:rsid w:val="00255730"/>
    <w:rsid w:val="002568BB"/>
    <w:rsid w:val="00256DF8"/>
    <w:rsid w:val="002572AA"/>
    <w:rsid w:val="002577AA"/>
    <w:rsid w:val="00264DB3"/>
    <w:rsid w:val="0026692F"/>
    <w:rsid w:val="00266D46"/>
    <w:rsid w:val="00266F50"/>
    <w:rsid w:val="002700B7"/>
    <w:rsid w:val="00271757"/>
    <w:rsid w:val="0027238D"/>
    <w:rsid w:val="00273E58"/>
    <w:rsid w:val="00274902"/>
    <w:rsid w:val="002753D8"/>
    <w:rsid w:val="002756B0"/>
    <w:rsid w:val="00275DB7"/>
    <w:rsid w:val="002760C5"/>
    <w:rsid w:val="0028140A"/>
    <w:rsid w:val="00281B6D"/>
    <w:rsid w:val="00281C7E"/>
    <w:rsid w:val="00284359"/>
    <w:rsid w:val="002851D3"/>
    <w:rsid w:val="00286DBC"/>
    <w:rsid w:val="00291B8A"/>
    <w:rsid w:val="00291D91"/>
    <w:rsid w:val="00292ECD"/>
    <w:rsid w:val="00295132"/>
    <w:rsid w:val="002A254E"/>
    <w:rsid w:val="002B3112"/>
    <w:rsid w:val="002B3353"/>
    <w:rsid w:val="002B45E3"/>
    <w:rsid w:val="002B4B3A"/>
    <w:rsid w:val="002B4F4E"/>
    <w:rsid w:val="002C1E26"/>
    <w:rsid w:val="002C36E7"/>
    <w:rsid w:val="002C6980"/>
    <w:rsid w:val="002D1A6A"/>
    <w:rsid w:val="002D22E5"/>
    <w:rsid w:val="002E04E4"/>
    <w:rsid w:val="002E366D"/>
    <w:rsid w:val="002E4563"/>
    <w:rsid w:val="002E7E07"/>
    <w:rsid w:val="002F35F7"/>
    <w:rsid w:val="002F6229"/>
    <w:rsid w:val="002F6BC4"/>
    <w:rsid w:val="0030529F"/>
    <w:rsid w:val="00306754"/>
    <w:rsid w:val="00314BBD"/>
    <w:rsid w:val="00317BAB"/>
    <w:rsid w:val="003215A9"/>
    <w:rsid w:val="00325952"/>
    <w:rsid w:val="003306D9"/>
    <w:rsid w:val="00332C42"/>
    <w:rsid w:val="003334A7"/>
    <w:rsid w:val="00334570"/>
    <w:rsid w:val="00334E85"/>
    <w:rsid w:val="003352AD"/>
    <w:rsid w:val="0033650A"/>
    <w:rsid w:val="0034712F"/>
    <w:rsid w:val="00347D75"/>
    <w:rsid w:val="0035044F"/>
    <w:rsid w:val="00355949"/>
    <w:rsid w:val="00362479"/>
    <w:rsid w:val="00362952"/>
    <w:rsid w:val="0036480C"/>
    <w:rsid w:val="00365BB7"/>
    <w:rsid w:val="003664B1"/>
    <w:rsid w:val="00366631"/>
    <w:rsid w:val="0036688E"/>
    <w:rsid w:val="0037411D"/>
    <w:rsid w:val="0038432E"/>
    <w:rsid w:val="003849E0"/>
    <w:rsid w:val="003865DC"/>
    <w:rsid w:val="00386719"/>
    <w:rsid w:val="00387F4D"/>
    <w:rsid w:val="00390225"/>
    <w:rsid w:val="00390CC3"/>
    <w:rsid w:val="0039165A"/>
    <w:rsid w:val="003938D8"/>
    <w:rsid w:val="003941C7"/>
    <w:rsid w:val="00397A4A"/>
    <w:rsid w:val="003A0BE7"/>
    <w:rsid w:val="003A3EA7"/>
    <w:rsid w:val="003A507E"/>
    <w:rsid w:val="003B2F9E"/>
    <w:rsid w:val="003C07F4"/>
    <w:rsid w:val="003C2381"/>
    <w:rsid w:val="003C2F15"/>
    <w:rsid w:val="003C337F"/>
    <w:rsid w:val="003C4A30"/>
    <w:rsid w:val="003C5440"/>
    <w:rsid w:val="003C5956"/>
    <w:rsid w:val="003C6485"/>
    <w:rsid w:val="003D25AD"/>
    <w:rsid w:val="003D27EF"/>
    <w:rsid w:val="003D51F6"/>
    <w:rsid w:val="003D5F69"/>
    <w:rsid w:val="003E0264"/>
    <w:rsid w:val="003E0C2E"/>
    <w:rsid w:val="003E112F"/>
    <w:rsid w:val="003E75EB"/>
    <w:rsid w:val="003F23F3"/>
    <w:rsid w:val="003F2774"/>
    <w:rsid w:val="003F38F4"/>
    <w:rsid w:val="003F3DA1"/>
    <w:rsid w:val="003F3E09"/>
    <w:rsid w:val="003F3F59"/>
    <w:rsid w:val="003F5C29"/>
    <w:rsid w:val="003F654B"/>
    <w:rsid w:val="004065C1"/>
    <w:rsid w:val="00415AA2"/>
    <w:rsid w:val="00415B1C"/>
    <w:rsid w:val="00417155"/>
    <w:rsid w:val="0042318F"/>
    <w:rsid w:val="00430712"/>
    <w:rsid w:val="00431D7E"/>
    <w:rsid w:val="004332A0"/>
    <w:rsid w:val="00433CC3"/>
    <w:rsid w:val="004345C5"/>
    <w:rsid w:val="00435F05"/>
    <w:rsid w:val="004374C6"/>
    <w:rsid w:val="004421FD"/>
    <w:rsid w:val="00443851"/>
    <w:rsid w:val="00444376"/>
    <w:rsid w:val="00450CD4"/>
    <w:rsid w:val="00451B9A"/>
    <w:rsid w:val="00451D4C"/>
    <w:rsid w:val="004529A8"/>
    <w:rsid w:val="00453ACE"/>
    <w:rsid w:val="0045477D"/>
    <w:rsid w:val="004548AB"/>
    <w:rsid w:val="004578A6"/>
    <w:rsid w:val="004614AA"/>
    <w:rsid w:val="00461C65"/>
    <w:rsid w:val="0046350B"/>
    <w:rsid w:val="00472E76"/>
    <w:rsid w:val="00473158"/>
    <w:rsid w:val="00473215"/>
    <w:rsid w:val="0047348A"/>
    <w:rsid w:val="00480CA0"/>
    <w:rsid w:val="004913A8"/>
    <w:rsid w:val="00494072"/>
    <w:rsid w:val="004961BB"/>
    <w:rsid w:val="00496402"/>
    <w:rsid w:val="00497221"/>
    <w:rsid w:val="004A184F"/>
    <w:rsid w:val="004A1AC1"/>
    <w:rsid w:val="004A2CCB"/>
    <w:rsid w:val="004A2DE6"/>
    <w:rsid w:val="004A34E0"/>
    <w:rsid w:val="004A35BB"/>
    <w:rsid w:val="004A4BD0"/>
    <w:rsid w:val="004B0A6C"/>
    <w:rsid w:val="004B215B"/>
    <w:rsid w:val="004B2E50"/>
    <w:rsid w:val="004C039F"/>
    <w:rsid w:val="004C5F8D"/>
    <w:rsid w:val="004C73F2"/>
    <w:rsid w:val="004D0EDA"/>
    <w:rsid w:val="004D1D37"/>
    <w:rsid w:val="004D4E72"/>
    <w:rsid w:val="004E212D"/>
    <w:rsid w:val="004E334D"/>
    <w:rsid w:val="004E3454"/>
    <w:rsid w:val="004E46CF"/>
    <w:rsid w:val="004F15DE"/>
    <w:rsid w:val="004F249F"/>
    <w:rsid w:val="004F2F9C"/>
    <w:rsid w:val="004F35CE"/>
    <w:rsid w:val="004F424A"/>
    <w:rsid w:val="004F4547"/>
    <w:rsid w:val="004F515A"/>
    <w:rsid w:val="00500154"/>
    <w:rsid w:val="00504719"/>
    <w:rsid w:val="005055FC"/>
    <w:rsid w:val="00506F8B"/>
    <w:rsid w:val="0050743E"/>
    <w:rsid w:val="00513375"/>
    <w:rsid w:val="005152E2"/>
    <w:rsid w:val="00520346"/>
    <w:rsid w:val="0052083B"/>
    <w:rsid w:val="005209A7"/>
    <w:rsid w:val="0052466F"/>
    <w:rsid w:val="00524FD0"/>
    <w:rsid w:val="0052573E"/>
    <w:rsid w:val="00527E7E"/>
    <w:rsid w:val="00527F51"/>
    <w:rsid w:val="00531D45"/>
    <w:rsid w:val="00532D5C"/>
    <w:rsid w:val="00534A80"/>
    <w:rsid w:val="00536DEA"/>
    <w:rsid w:val="00540F87"/>
    <w:rsid w:val="005412A7"/>
    <w:rsid w:val="00543A95"/>
    <w:rsid w:val="00545653"/>
    <w:rsid w:val="005514AB"/>
    <w:rsid w:val="005519F4"/>
    <w:rsid w:val="00553C32"/>
    <w:rsid w:val="00554FA9"/>
    <w:rsid w:val="0055563F"/>
    <w:rsid w:val="00562C44"/>
    <w:rsid w:val="00563992"/>
    <w:rsid w:val="00564719"/>
    <w:rsid w:val="00564C3F"/>
    <w:rsid w:val="00565BC8"/>
    <w:rsid w:val="00572906"/>
    <w:rsid w:val="005761CB"/>
    <w:rsid w:val="005827C6"/>
    <w:rsid w:val="005844FA"/>
    <w:rsid w:val="00590289"/>
    <w:rsid w:val="005919C9"/>
    <w:rsid w:val="00592DF1"/>
    <w:rsid w:val="0059644A"/>
    <w:rsid w:val="005A08F9"/>
    <w:rsid w:val="005A1E71"/>
    <w:rsid w:val="005A6BAC"/>
    <w:rsid w:val="005A6DD2"/>
    <w:rsid w:val="005A7E7F"/>
    <w:rsid w:val="005B1409"/>
    <w:rsid w:val="005B7AF7"/>
    <w:rsid w:val="005B7BB4"/>
    <w:rsid w:val="005C1CAB"/>
    <w:rsid w:val="005C5872"/>
    <w:rsid w:val="005D0E9C"/>
    <w:rsid w:val="005D44F9"/>
    <w:rsid w:val="005D7D88"/>
    <w:rsid w:val="005E239C"/>
    <w:rsid w:val="005E39DC"/>
    <w:rsid w:val="005E601D"/>
    <w:rsid w:val="005E73FE"/>
    <w:rsid w:val="005F2BCF"/>
    <w:rsid w:val="00600BCF"/>
    <w:rsid w:val="00600C0B"/>
    <w:rsid w:val="006014AF"/>
    <w:rsid w:val="00602541"/>
    <w:rsid w:val="006042AB"/>
    <w:rsid w:val="00607278"/>
    <w:rsid w:val="00607A2D"/>
    <w:rsid w:val="006114D7"/>
    <w:rsid w:val="00611A1F"/>
    <w:rsid w:val="00611A6C"/>
    <w:rsid w:val="006129BE"/>
    <w:rsid w:val="00612C92"/>
    <w:rsid w:val="00612FE5"/>
    <w:rsid w:val="00615262"/>
    <w:rsid w:val="0061553C"/>
    <w:rsid w:val="00615EFC"/>
    <w:rsid w:val="00616447"/>
    <w:rsid w:val="0062092E"/>
    <w:rsid w:val="00620AFA"/>
    <w:rsid w:val="00622C60"/>
    <w:rsid w:val="00624E6A"/>
    <w:rsid w:val="0062578A"/>
    <w:rsid w:val="006260A5"/>
    <w:rsid w:val="006277B1"/>
    <w:rsid w:val="00634376"/>
    <w:rsid w:val="00636C9E"/>
    <w:rsid w:val="00636FE7"/>
    <w:rsid w:val="006371AB"/>
    <w:rsid w:val="006374F9"/>
    <w:rsid w:val="00640200"/>
    <w:rsid w:val="006414C9"/>
    <w:rsid w:val="00642095"/>
    <w:rsid w:val="006425E6"/>
    <w:rsid w:val="00642DB7"/>
    <w:rsid w:val="00647F8F"/>
    <w:rsid w:val="00654A37"/>
    <w:rsid w:val="00655D67"/>
    <w:rsid w:val="00661FCD"/>
    <w:rsid w:val="00662616"/>
    <w:rsid w:val="00665D00"/>
    <w:rsid w:val="00666903"/>
    <w:rsid w:val="006678EB"/>
    <w:rsid w:val="006700A1"/>
    <w:rsid w:val="00674DEC"/>
    <w:rsid w:val="00675117"/>
    <w:rsid w:val="00676766"/>
    <w:rsid w:val="0067732F"/>
    <w:rsid w:val="00677806"/>
    <w:rsid w:val="00686B60"/>
    <w:rsid w:val="00686BAD"/>
    <w:rsid w:val="006915B2"/>
    <w:rsid w:val="006925F5"/>
    <w:rsid w:val="0069435A"/>
    <w:rsid w:val="00694A65"/>
    <w:rsid w:val="00697C93"/>
    <w:rsid w:val="006A5851"/>
    <w:rsid w:val="006A5B6E"/>
    <w:rsid w:val="006A6B2B"/>
    <w:rsid w:val="006B0E4A"/>
    <w:rsid w:val="006B2F0A"/>
    <w:rsid w:val="006B5517"/>
    <w:rsid w:val="006B7997"/>
    <w:rsid w:val="006C1D9C"/>
    <w:rsid w:val="006C53A6"/>
    <w:rsid w:val="006D6A94"/>
    <w:rsid w:val="006E2AFE"/>
    <w:rsid w:val="006E3F31"/>
    <w:rsid w:val="006E4624"/>
    <w:rsid w:val="006E48C6"/>
    <w:rsid w:val="006E68A6"/>
    <w:rsid w:val="006F325E"/>
    <w:rsid w:val="006F3CC0"/>
    <w:rsid w:val="006F47D6"/>
    <w:rsid w:val="006F6975"/>
    <w:rsid w:val="006F76E5"/>
    <w:rsid w:val="00701919"/>
    <w:rsid w:val="0070543B"/>
    <w:rsid w:val="007115E2"/>
    <w:rsid w:val="00711A40"/>
    <w:rsid w:val="00713C1D"/>
    <w:rsid w:val="0071474C"/>
    <w:rsid w:val="007217C6"/>
    <w:rsid w:val="0072350D"/>
    <w:rsid w:val="007254EC"/>
    <w:rsid w:val="00727272"/>
    <w:rsid w:val="0073203C"/>
    <w:rsid w:val="00732D29"/>
    <w:rsid w:val="0073328A"/>
    <w:rsid w:val="00734683"/>
    <w:rsid w:val="007348C8"/>
    <w:rsid w:val="00734B35"/>
    <w:rsid w:val="0073538C"/>
    <w:rsid w:val="00735BFE"/>
    <w:rsid w:val="00736548"/>
    <w:rsid w:val="00740902"/>
    <w:rsid w:val="00741C4D"/>
    <w:rsid w:val="00741F9C"/>
    <w:rsid w:val="007422AB"/>
    <w:rsid w:val="0074368E"/>
    <w:rsid w:val="00745C23"/>
    <w:rsid w:val="0075233B"/>
    <w:rsid w:val="007536D6"/>
    <w:rsid w:val="00753B71"/>
    <w:rsid w:val="00753EEF"/>
    <w:rsid w:val="007562D8"/>
    <w:rsid w:val="00756520"/>
    <w:rsid w:val="00763EE7"/>
    <w:rsid w:val="007649DE"/>
    <w:rsid w:val="00771056"/>
    <w:rsid w:val="00776B2B"/>
    <w:rsid w:val="00777B0F"/>
    <w:rsid w:val="0078081E"/>
    <w:rsid w:val="007836C6"/>
    <w:rsid w:val="00784720"/>
    <w:rsid w:val="007865B3"/>
    <w:rsid w:val="00792D3C"/>
    <w:rsid w:val="007938F6"/>
    <w:rsid w:val="007952A8"/>
    <w:rsid w:val="007976FF"/>
    <w:rsid w:val="007A09D9"/>
    <w:rsid w:val="007A4830"/>
    <w:rsid w:val="007A48E3"/>
    <w:rsid w:val="007A603D"/>
    <w:rsid w:val="007A6ED1"/>
    <w:rsid w:val="007A738A"/>
    <w:rsid w:val="007B066F"/>
    <w:rsid w:val="007B0851"/>
    <w:rsid w:val="007B1CC0"/>
    <w:rsid w:val="007B1D66"/>
    <w:rsid w:val="007B4050"/>
    <w:rsid w:val="007B42A1"/>
    <w:rsid w:val="007C02C1"/>
    <w:rsid w:val="007C1227"/>
    <w:rsid w:val="007C2386"/>
    <w:rsid w:val="007C2DCC"/>
    <w:rsid w:val="007C5CDA"/>
    <w:rsid w:val="007C60D3"/>
    <w:rsid w:val="007C63E3"/>
    <w:rsid w:val="007D5051"/>
    <w:rsid w:val="007D54ED"/>
    <w:rsid w:val="007D65CD"/>
    <w:rsid w:val="007E07AB"/>
    <w:rsid w:val="007E0B26"/>
    <w:rsid w:val="007E294A"/>
    <w:rsid w:val="007E62E2"/>
    <w:rsid w:val="007F09D1"/>
    <w:rsid w:val="007F3F87"/>
    <w:rsid w:val="007F6220"/>
    <w:rsid w:val="00806268"/>
    <w:rsid w:val="00806F5C"/>
    <w:rsid w:val="008112B2"/>
    <w:rsid w:val="00811951"/>
    <w:rsid w:val="008156BF"/>
    <w:rsid w:val="00815CF5"/>
    <w:rsid w:val="00816325"/>
    <w:rsid w:val="008170A9"/>
    <w:rsid w:val="0081728E"/>
    <w:rsid w:val="00817B05"/>
    <w:rsid w:val="00820521"/>
    <w:rsid w:val="00823901"/>
    <w:rsid w:val="00823ED9"/>
    <w:rsid w:val="00824278"/>
    <w:rsid w:val="00824708"/>
    <w:rsid w:val="008257F4"/>
    <w:rsid w:val="008308BD"/>
    <w:rsid w:val="00833811"/>
    <w:rsid w:val="00833AA8"/>
    <w:rsid w:val="008349E7"/>
    <w:rsid w:val="008359D0"/>
    <w:rsid w:val="0084086D"/>
    <w:rsid w:val="00840D07"/>
    <w:rsid w:val="00843799"/>
    <w:rsid w:val="008438D8"/>
    <w:rsid w:val="00847A3D"/>
    <w:rsid w:val="00851715"/>
    <w:rsid w:val="008530F2"/>
    <w:rsid w:val="00853E2F"/>
    <w:rsid w:val="00856E98"/>
    <w:rsid w:val="00861CC2"/>
    <w:rsid w:val="00867414"/>
    <w:rsid w:val="00870D2C"/>
    <w:rsid w:val="008735F5"/>
    <w:rsid w:val="00874BCC"/>
    <w:rsid w:val="008775E9"/>
    <w:rsid w:val="0088354A"/>
    <w:rsid w:val="00883688"/>
    <w:rsid w:val="00884F1C"/>
    <w:rsid w:val="00890EFC"/>
    <w:rsid w:val="00892BFE"/>
    <w:rsid w:val="00895793"/>
    <w:rsid w:val="008A059D"/>
    <w:rsid w:val="008A5B6F"/>
    <w:rsid w:val="008B3210"/>
    <w:rsid w:val="008B4360"/>
    <w:rsid w:val="008B4AE5"/>
    <w:rsid w:val="008C2983"/>
    <w:rsid w:val="008C2C7E"/>
    <w:rsid w:val="008C3263"/>
    <w:rsid w:val="008C3D9A"/>
    <w:rsid w:val="008C4066"/>
    <w:rsid w:val="008C4EF1"/>
    <w:rsid w:val="008C6D7C"/>
    <w:rsid w:val="008D1285"/>
    <w:rsid w:val="008D3246"/>
    <w:rsid w:val="008D3FE9"/>
    <w:rsid w:val="008D4834"/>
    <w:rsid w:val="008D5FD5"/>
    <w:rsid w:val="008D63CC"/>
    <w:rsid w:val="008D66E6"/>
    <w:rsid w:val="008D6CD4"/>
    <w:rsid w:val="008E0B02"/>
    <w:rsid w:val="008E540F"/>
    <w:rsid w:val="008E68E0"/>
    <w:rsid w:val="008E7EB1"/>
    <w:rsid w:val="008F0139"/>
    <w:rsid w:val="008F08CF"/>
    <w:rsid w:val="008F1267"/>
    <w:rsid w:val="008F1A2B"/>
    <w:rsid w:val="008F73DA"/>
    <w:rsid w:val="0090196F"/>
    <w:rsid w:val="00904E00"/>
    <w:rsid w:val="00910A7F"/>
    <w:rsid w:val="00911140"/>
    <w:rsid w:val="00912304"/>
    <w:rsid w:val="00912AB0"/>
    <w:rsid w:val="00916C58"/>
    <w:rsid w:val="00916F9F"/>
    <w:rsid w:val="00916FFB"/>
    <w:rsid w:val="00920A7D"/>
    <w:rsid w:val="00924B36"/>
    <w:rsid w:val="009271D6"/>
    <w:rsid w:val="00930BC1"/>
    <w:rsid w:val="00931D4E"/>
    <w:rsid w:val="00932D15"/>
    <w:rsid w:val="00934D05"/>
    <w:rsid w:val="0093551E"/>
    <w:rsid w:val="0093603F"/>
    <w:rsid w:val="00941FFE"/>
    <w:rsid w:val="009442C6"/>
    <w:rsid w:val="0094540E"/>
    <w:rsid w:val="0094575A"/>
    <w:rsid w:val="00945EE1"/>
    <w:rsid w:val="0094653B"/>
    <w:rsid w:val="009501F8"/>
    <w:rsid w:val="00951F19"/>
    <w:rsid w:val="00952EAF"/>
    <w:rsid w:val="009628D6"/>
    <w:rsid w:val="009635D0"/>
    <w:rsid w:val="00974714"/>
    <w:rsid w:val="00980200"/>
    <w:rsid w:val="00980B5D"/>
    <w:rsid w:val="00985986"/>
    <w:rsid w:val="00986AB2"/>
    <w:rsid w:val="00987ED1"/>
    <w:rsid w:val="009978D1"/>
    <w:rsid w:val="00997F9A"/>
    <w:rsid w:val="009A0718"/>
    <w:rsid w:val="009A0B74"/>
    <w:rsid w:val="009A3463"/>
    <w:rsid w:val="009A36C9"/>
    <w:rsid w:val="009A3C7F"/>
    <w:rsid w:val="009A40BF"/>
    <w:rsid w:val="009A52E0"/>
    <w:rsid w:val="009B032C"/>
    <w:rsid w:val="009B0752"/>
    <w:rsid w:val="009B3642"/>
    <w:rsid w:val="009B3AD5"/>
    <w:rsid w:val="009B6BC4"/>
    <w:rsid w:val="009B755A"/>
    <w:rsid w:val="009C12A2"/>
    <w:rsid w:val="009C1B71"/>
    <w:rsid w:val="009C5582"/>
    <w:rsid w:val="009C5CA1"/>
    <w:rsid w:val="009D0466"/>
    <w:rsid w:val="009D6083"/>
    <w:rsid w:val="009E046C"/>
    <w:rsid w:val="009E091E"/>
    <w:rsid w:val="009E1190"/>
    <w:rsid w:val="009E3B22"/>
    <w:rsid w:val="009E6DBE"/>
    <w:rsid w:val="009F2542"/>
    <w:rsid w:val="009F6769"/>
    <w:rsid w:val="00A061A9"/>
    <w:rsid w:val="00A06B49"/>
    <w:rsid w:val="00A07AA5"/>
    <w:rsid w:val="00A1705F"/>
    <w:rsid w:val="00A20B1B"/>
    <w:rsid w:val="00A20EC2"/>
    <w:rsid w:val="00A21608"/>
    <w:rsid w:val="00A2240E"/>
    <w:rsid w:val="00A227ED"/>
    <w:rsid w:val="00A230B3"/>
    <w:rsid w:val="00A2680B"/>
    <w:rsid w:val="00A30AE7"/>
    <w:rsid w:val="00A329E1"/>
    <w:rsid w:val="00A35A4E"/>
    <w:rsid w:val="00A37BE1"/>
    <w:rsid w:val="00A4464A"/>
    <w:rsid w:val="00A45540"/>
    <w:rsid w:val="00A50132"/>
    <w:rsid w:val="00A51D8D"/>
    <w:rsid w:val="00A53514"/>
    <w:rsid w:val="00A53636"/>
    <w:rsid w:val="00A53DB3"/>
    <w:rsid w:val="00A54BCA"/>
    <w:rsid w:val="00A5597F"/>
    <w:rsid w:val="00A56527"/>
    <w:rsid w:val="00A61BA1"/>
    <w:rsid w:val="00A66757"/>
    <w:rsid w:val="00A678BD"/>
    <w:rsid w:val="00A703B6"/>
    <w:rsid w:val="00A73342"/>
    <w:rsid w:val="00A800FD"/>
    <w:rsid w:val="00A80606"/>
    <w:rsid w:val="00A90310"/>
    <w:rsid w:val="00A91884"/>
    <w:rsid w:val="00A9325A"/>
    <w:rsid w:val="00A93B99"/>
    <w:rsid w:val="00A93FF3"/>
    <w:rsid w:val="00AA089D"/>
    <w:rsid w:val="00AA265E"/>
    <w:rsid w:val="00AA4FFE"/>
    <w:rsid w:val="00AB0828"/>
    <w:rsid w:val="00AB1989"/>
    <w:rsid w:val="00AB2B21"/>
    <w:rsid w:val="00AB4276"/>
    <w:rsid w:val="00AB5F5A"/>
    <w:rsid w:val="00AB71B1"/>
    <w:rsid w:val="00AC0B05"/>
    <w:rsid w:val="00AC2C4F"/>
    <w:rsid w:val="00AC330E"/>
    <w:rsid w:val="00AC45DC"/>
    <w:rsid w:val="00AC4951"/>
    <w:rsid w:val="00AC4E59"/>
    <w:rsid w:val="00AC5A23"/>
    <w:rsid w:val="00AE1D16"/>
    <w:rsid w:val="00AE4019"/>
    <w:rsid w:val="00AE40A4"/>
    <w:rsid w:val="00AE6BC7"/>
    <w:rsid w:val="00AE70B7"/>
    <w:rsid w:val="00AF02E3"/>
    <w:rsid w:val="00AF17B6"/>
    <w:rsid w:val="00AF2349"/>
    <w:rsid w:val="00AF35F6"/>
    <w:rsid w:val="00AF4E60"/>
    <w:rsid w:val="00AF529C"/>
    <w:rsid w:val="00AF6138"/>
    <w:rsid w:val="00B00926"/>
    <w:rsid w:val="00B02B80"/>
    <w:rsid w:val="00B05C70"/>
    <w:rsid w:val="00B06C59"/>
    <w:rsid w:val="00B0789C"/>
    <w:rsid w:val="00B13837"/>
    <w:rsid w:val="00B15D63"/>
    <w:rsid w:val="00B16886"/>
    <w:rsid w:val="00B20CAA"/>
    <w:rsid w:val="00B27097"/>
    <w:rsid w:val="00B27297"/>
    <w:rsid w:val="00B30212"/>
    <w:rsid w:val="00B31C51"/>
    <w:rsid w:val="00B32512"/>
    <w:rsid w:val="00B36136"/>
    <w:rsid w:val="00B4171F"/>
    <w:rsid w:val="00B461C6"/>
    <w:rsid w:val="00B46901"/>
    <w:rsid w:val="00B47C3B"/>
    <w:rsid w:val="00B60B7C"/>
    <w:rsid w:val="00B61354"/>
    <w:rsid w:val="00B619E0"/>
    <w:rsid w:val="00B622E9"/>
    <w:rsid w:val="00B62B09"/>
    <w:rsid w:val="00B644F7"/>
    <w:rsid w:val="00B7165F"/>
    <w:rsid w:val="00B71DC3"/>
    <w:rsid w:val="00B75E16"/>
    <w:rsid w:val="00B75F13"/>
    <w:rsid w:val="00B76F64"/>
    <w:rsid w:val="00B80BD1"/>
    <w:rsid w:val="00B80D84"/>
    <w:rsid w:val="00B80E7C"/>
    <w:rsid w:val="00B8756E"/>
    <w:rsid w:val="00B87B1E"/>
    <w:rsid w:val="00B902C0"/>
    <w:rsid w:val="00BA1A10"/>
    <w:rsid w:val="00BA2F9C"/>
    <w:rsid w:val="00BA432E"/>
    <w:rsid w:val="00BA5E97"/>
    <w:rsid w:val="00BA72C0"/>
    <w:rsid w:val="00BB1798"/>
    <w:rsid w:val="00BB1E5A"/>
    <w:rsid w:val="00BB2D92"/>
    <w:rsid w:val="00BB5D0E"/>
    <w:rsid w:val="00BB67F7"/>
    <w:rsid w:val="00BC5A74"/>
    <w:rsid w:val="00BC6CB2"/>
    <w:rsid w:val="00BD0745"/>
    <w:rsid w:val="00BD6CB3"/>
    <w:rsid w:val="00BD7059"/>
    <w:rsid w:val="00BE015C"/>
    <w:rsid w:val="00BE044A"/>
    <w:rsid w:val="00BE2D14"/>
    <w:rsid w:val="00BE50C0"/>
    <w:rsid w:val="00BF18F7"/>
    <w:rsid w:val="00BF2787"/>
    <w:rsid w:val="00BF2AC4"/>
    <w:rsid w:val="00BF305C"/>
    <w:rsid w:val="00BF4718"/>
    <w:rsid w:val="00BF4FCD"/>
    <w:rsid w:val="00BF7EAE"/>
    <w:rsid w:val="00C07F4D"/>
    <w:rsid w:val="00C1002A"/>
    <w:rsid w:val="00C101E4"/>
    <w:rsid w:val="00C11156"/>
    <w:rsid w:val="00C13251"/>
    <w:rsid w:val="00C14574"/>
    <w:rsid w:val="00C15D04"/>
    <w:rsid w:val="00C1636F"/>
    <w:rsid w:val="00C16E65"/>
    <w:rsid w:val="00C247D9"/>
    <w:rsid w:val="00C24CB9"/>
    <w:rsid w:val="00C24DCC"/>
    <w:rsid w:val="00C2512C"/>
    <w:rsid w:val="00C275EA"/>
    <w:rsid w:val="00C27980"/>
    <w:rsid w:val="00C33184"/>
    <w:rsid w:val="00C355C5"/>
    <w:rsid w:val="00C36390"/>
    <w:rsid w:val="00C372D7"/>
    <w:rsid w:val="00C427BC"/>
    <w:rsid w:val="00C43072"/>
    <w:rsid w:val="00C44298"/>
    <w:rsid w:val="00C44765"/>
    <w:rsid w:val="00C44CB5"/>
    <w:rsid w:val="00C45EEC"/>
    <w:rsid w:val="00C475D6"/>
    <w:rsid w:val="00C50F16"/>
    <w:rsid w:val="00C51E05"/>
    <w:rsid w:val="00C54060"/>
    <w:rsid w:val="00C554BB"/>
    <w:rsid w:val="00C64F88"/>
    <w:rsid w:val="00C67519"/>
    <w:rsid w:val="00C7189E"/>
    <w:rsid w:val="00C72302"/>
    <w:rsid w:val="00C73057"/>
    <w:rsid w:val="00C74342"/>
    <w:rsid w:val="00C77275"/>
    <w:rsid w:val="00C807F8"/>
    <w:rsid w:val="00C8131E"/>
    <w:rsid w:val="00C821BB"/>
    <w:rsid w:val="00C822B7"/>
    <w:rsid w:val="00C8743C"/>
    <w:rsid w:val="00C932CE"/>
    <w:rsid w:val="00C93C7E"/>
    <w:rsid w:val="00CA037F"/>
    <w:rsid w:val="00CA1846"/>
    <w:rsid w:val="00CA3738"/>
    <w:rsid w:val="00CA3DCD"/>
    <w:rsid w:val="00CB010C"/>
    <w:rsid w:val="00CB2673"/>
    <w:rsid w:val="00CB400E"/>
    <w:rsid w:val="00CB545E"/>
    <w:rsid w:val="00CB7D82"/>
    <w:rsid w:val="00CC0D81"/>
    <w:rsid w:val="00CC2992"/>
    <w:rsid w:val="00CC328D"/>
    <w:rsid w:val="00CC5505"/>
    <w:rsid w:val="00CC7817"/>
    <w:rsid w:val="00CD3860"/>
    <w:rsid w:val="00CD3ABE"/>
    <w:rsid w:val="00CD5A76"/>
    <w:rsid w:val="00CD787E"/>
    <w:rsid w:val="00CE06D1"/>
    <w:rsid w:val="00CE319E"/>
    <w:rsid w:val="00CE6C1D"/>
    <w:rsid w:val="00CF27A4"/>
    <w:rsid w:val="00CF3363"/>
    <w:rsid w:val="00D00D91"/>
    <w:rsid w:val="00D00FB7"/>
    <w:rsid w:val="00D012E1"/>
    <w:rsid w:val="00D0526D"/>
    <w:rsid w:val="00D079A3"/>
    <w:rsid w:val="00D11455"/>
    <w:rsid w:val="00D14AE0"/>
    <w:rsid w:val="00D2170C"/>
    <w:rsid w:val="00D21E0C"/>
    <w:rsid w:val="00D23451"/>
    <w:rsid w:val="00D23F74"/>
    <w:rsid w:val="00D24A43"/>
    <w:rsid w:val="00D2522C"/>
    <w:rsid w:val="00D26711"/>
    <w:rsid w:val="00D267ED"/>
    <w:rsid w:val="00D26F1F"/>
    <w:rsid w:val="00D26F7F"/>
    <w:rsid w:val="00D30C9A"/>
    <w:rsid w:val="00D35228"/>
    <w:rsid w:val="00D363E3"/>
    <w:rsid w:val="00D40591"/>
    <w:rsid w:val="00D40DA9"/>
    <w:rsid w:val="00D40DDF"/>
    <w:rsid w:val="00D42A39"/>
    <w:rsid w:val="00D4647C"/>
    <w:rsid w:val="00D47AD6"/>
    <w:rsid w:val="00D47C24"/>
    <w:rsid w:val="00D56DAB"/>
    <w:rsid w:val="00D614C6"/>
    <w:rsid w:val="00D62334"/>
    <w:rsid w:val="00D6250B"/>
    <w:rsid w:val="00D62EBB"/>
    <w:rsid w:val="00D655BF"/>
    <w:rsid w:val="00D67749"/>
    <w:rsid w:val="00D705B8"/>
    <w:rsid w:val="00D70B60"/>
    <w:rsid w:val="00D71F65"/>
    <w:rsid w:val="00D724B4"/>
    <w:rsid w:val="00D75585"/>
    <w:rsid w:val="00D76BF9"/>
    <w:rsid w:val="00D77AE6"/>
    <w:rsid w:val="00D77BE3"/>
    <w:rsid w:val="00D811D7"/>
    <w:rsid w:val="00D81F2D"/>
    <w:rsid w:val="00D820CF"/>
    <w:rsid w:val="00D8470F"/>
    <w:rsid w:val="00D85B03"/>
    <w:rsid w:val="00D86373"/>
    <w:rsid w:val="00D96F9B"/>
    <w:rsid w:val="00DA35B4"/>
    <w:rsid w:val="00DA62F7"/>
    <w:rsid w:val="00DB1C43"/>
    <w:rsid w:val="00DB1EEE"/>
    <w:rsid w:val="00DC0083"/>
    <w:rsid w:val="00DC1620"/>
    <w:rsid w:val="00DC68E1"/>
    <w:rsid w:val="00DC6B6B"/>
    <w:rsid w:val="00DC72B4"/>
    <w:rsid w:val="00DC7346"/>
    <w:rsid w:val="00DD00B4"/>
    <w:rsid w:val="00DD2080"/>
    <w:rsid w:val="00DE0334"/>
    <w:rsid w:val="00DE08F1"/>
    <w:rsid w:val="00DE1429"/>
    <w:rsid w:val="00DE3D88"/>
    <w:rsid w:val="00DE536C"/>
    <w:rsid w:val="00DF390A"/>
    <w:rsid w:val="00E01A4C"/>
    <w:rsid w:val="00E0370E"/>
    <w:rsid w:val="00E03A65"/>
    <w:rsid w:val="00E04F1A"/>
    <w:rsid w:val="00E05451"/>
    <w:rsid w:val="00E055FA"/>
    <w:rsid w:val="00E06C41"/>
    <w:rsid w:val="00E06C6C"/>
    <w:rsid w:val="00E1643B"/>
    <w:rsid w:val="00E1670D"/>
    <w:rsid w:val="00E2260E"/>
    <w:rsid w:val="00E24BC9"/>
    <w:rsid w:val="00E25B61"/>
    <w:rsid w:val="00E26AA0"/>
    <w:rsid w:val="00E3051C"/>
    <w:rsid w:val="00E30687"/>
    <w:rsid w:val="00E34D8C"/>
    <w:rsid w:val="00E35002"/>
    <w:rsid w:val="00E372B8"/>
    <w:rsid w:val="00E402D5"/>
    <w:rsid w:val="00E40B30"/>
    <w:rsid w:val="00E41AA0"/>
    <w:rsid w:val="00E4568F"/>
    <w:rsid w:val="00E52393"/>
    <w:rsid w:val="00E53D30"/>
    <w:rsid w:val="00E56A48"/>
    <w:rsid w:val="00E56FC3"/>
    <w:rsid w:val="00E63F25"/>
    <w:rsid w:val="00E64E0F"/>
    <w:rsid w:val="00E65CA2"/>
    <w:rsid w:val="00E70615"/>
    <w:rsid w:val="00E719BE"/>
    <w:rsid w:val="00E71FA9"/>
    <w:rsid w:val="00E7215E"/>
    <w:rsid w:val="00E73982"/>
    <w:rsid w:val="00E74B4B"/>
    <w:rsid w:val="00E76C4F"/>
    <w:rsid w:val="00E80690"/>
    <w:rsid w:val="00E82394"/>
    <w:rsid w:val="00E90A2D"/>
    <w:rsid w:val="00E94CE3"/>
    <w:rsid w:val="00EA0A4C"/>
    <w:rsid w:val="00EA4FA2"/>
    <w:rsid w:val="00EA620A"/>
    <w:rsid w:val="00EA700C"/>
    <w:rsid w:val="00EB71DF"/>
    <w:rsid w:val="00EB72EF"/>
    <w:rsid w:val="00EC0095"/>
    <w:rsid w:val="00EC103F"/>
    <w:rsid w:val="00EC3AAB"/>
    <w:rsid w:val="00EC3D64"/>
    <w:rsid w:val="00EC4894"/>
    <w:rsid w:val="00EC5116"/>
    <w:rsid w:val="00EC65F8"/>
    <w:rsid w:val="00EC74D3"/>
    <w:rsid w:val="00ED009F"/>
    <w:rsid w:val="00ED14FE"/>
    <w:rsid w:val="00ED1D9E"/>
    <w:rsid w:val="00ED2743"/>
    <w:rsid w:val="00ED37A9"/>
    <w:rsid w:val="00ED7D8E"/>
    <w:rsid w:val="00ED7E71"/>
    <w:rsid w:val="00EE480B"/>
    <w:rsid w:val="00EE669D"/>
    <w:rsid w:val="00EF1071"/>
    <w:rsid w:val="00EF3FE9"/>
    <w:rsid w:val="00F0318E"/>
    <w:rsid w:val="00F03632"/>
    <w:rsid w:val="00F05DA5"/>
    <w:rsid w:val="00F06B06"/>
    <w:rsid w:val="00F1333D"/>
    <w:rsid w:val="00F1447B"/>
    <w:rsid w:val="00F14BB3"/>
    <w:rsid w:val="00F16C84"/>
    <w:rsid w:val="00F2096B"/>
    <w:rsid w:val="00F25D5F"/>
    <w:rsid w:val="00F3021F"/>
    <w:rsid w:val="00F31BD8"/>
    <w:rsid w:val="00F31DA3"/>
    <w:rsid w:val="00F35EDA"/>
    <w:rsid w:val="00F35F70"/>
    <w:rsid w:val="00F4087C"/>
    <w:rsid w:val="00F44132"/>
    <w:rsid w:val="00F46865"/>
    <w:rsid w:val="00F544B9"/>
    <w:rsid w:val="00F54D4B"/>
    <w:rsid w:val="00F54DFD"/>
    <w:rsid w:val="00F63AE6"/>
    <w:rsid w:val="00F7066E"/>
    <w:rsid w:val="00F709D3"/>
    <w:rsid w:val="00F70D3C"/>
    <w:rsid w:val="00F7190C"/>
    <w:rsid w:val="00F74BD2"/>
    <w:rsid w:val="00F756D0"/>
    <w:rsid w:val="00F75BA1"/>
    <w:rsid w:val="00F76179"/>
    <w:rsid w:val="00F775BD"/>
    <w:rsid w:val="00F82867"/>
    <w:rsid w:val="00F83A88"/>
    <w:rsid w:val="00F85615"/>
    <w:rsid w:val="00F86B1E"/>
    <w:rsid w:val="00F87341"/>
    <w:rsid w:val="00F920B2"/>
    <w:rsid w:val="00F92DAF"/>
    <w:rsid w:val="00F941DF"/>
    <w:rsid w:val="00F96225"/>
    <w:rsid w:val="00F962E3"/>
    <w:rsid w:val="00F9640B"/>
    <w:rsid w:val="00FA6F25"/>
    <w:rsid w:val="00FB2AFE"/>
    <w:rsid w:val="00FC6E45"/>
    <w:rsid w:val="00FD1D65"/>
    <w:rsid w:val="00FD2086"/>
    <w:rsid w:val="00FD2D3F"/>
    <w:rsid w:val="00FD4452"/>
    <w:rsid w:val="00FD4535"/>
    <w:rsid w:val="00FD7CA9"/>
    <w:rsid w:val="00FE009A"/>
    <w:rsid w:val="00FE2378"/>
    <w:rsid w:val="00FE24C7"/>
    <w:rsid w:val="00FE2869"/>
    <w:rsid w:val="00FE4696"/>
    <w:rsid w:val="00FE584D"/>
    <w:rsid w:val="00FE5F0A"/>
    <w:rsid w:val="00FF233A"/>
    <w:rsid w:val="00FF552A"/>
    <w:rsid w:val="00FF5EE7"/>
    <w:rsid w:val="00FF6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24A"/>
    <w:rPr>
      <w:sz w:val="24"/>
      <w:szCs w:val="24"/>
      <w:lang w:eastAsia="fr-FR"/>
    </w:rPr>
  </w:style>
  <w:style w:type="paragraph" w:styleId="Heading1">
    <w:name w:val="heading 1"/>
    <w:basedOn w:val="Normal"/>
    <w:link w:val="Heading1Char"/>
    <w:uiPriority w:val="99"/>
    <w:qFormat/>
    <w:rsid w:val="0005157D"/>
    <w:pPr>
      <w:spacing w:before="100" w:beforeAutospacing="1" w:after="161" w:line="300" w:lineRule="atLeast"/>
      <w:outlineLvl w:val="0"/>
    </w:pPr>
    <w:rPr>
      <w:rFonts w:ascii="Trebuchet MS" w:hAnsi="Trebuchet MS"/>
      <w:color w:val="003344"/>
      <w:kern w:val="36"/>
      <w:sz w:val="36"/>
      <w:szCs w:val="36"/>
      <w:lang w:val="da-DK" w:eastAsia="da-DK"/>
    </w:rPr>
  </w:style>
  <w:style w:type="paragraph" w:styleId="Heading2">
    <w:name w:val="heading 2"/>
    <w:basedOn w:val="Normal"/>
    <w:next w:val="Normal"/>
    <w:link w:val="Heading2Char"/>
    <w:uiPriority w:val="99"/>
    <w:qFormat/>
    <w:rsid w:val="003F277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70B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70B6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A3738"/>
    <w:rPr>
      <w:rFonts w:ascii="Trebuchet MS" w:hAnsi="Trebuchet MS" w:cs="Times New Roman"/>
      <w:color w:val="003344"/>
      <w:kern w:val="36"/>
      <w:sz w:val="36"/>
      <w:szCs w:val="36"/>
      <w:lang w:val="da-DK" w:eastAsia="da-DK"/>
    </w:rPr>
  </w:style>
  <w:style w:type="character" w:customStyle="1" w:styleId="Heading2Char">
    <w:name w:val="Heading 2 Char"/>
    <w:link w:val="Heading2"/>
    <w:uiPriority w:val="9"/>
    <w:semiHidden/>
    <w:rsid w:val="002F050A"/>
    <w:rPr>
      <w:rFonts w:ascii="Cambria" w:eastAsia="Times New Roman" w:hAnsi="Cambria" w:cs="Times New Roman"/>
      <w:b/>
      <w:bCs/>
      <w:i/>
      <w:iCs/>
      <w:sz w:val="28"/>
      <w:szCs w:val="28"/>
      <w:lang w:val="en-GB" w:eastAsia="fr-FR"/>
    </w:rPr>
  </w:style>
  <w:style w:type="character" w:customStyle="1" w:styleId="Heading3Char">
    <w:name w:val="Heading 3 Char"/>
    <w:link w:val="Heading3"/>
    <w:uiPriority w:val="9"/>
    <w:semiHidden/>
    <w:rsid w:val="002F050A"/>
    <w:rPr>
      <w:rFonts w:ascii="Cambria" w:eastAsia="Times New Roman" w:hAnsi="Cambria" w:cs="Times New Roman"/>
      <w:b/>
      <w:bCs/>
      <w:sz w:val="26"/>
      <w:szCs w:val="26"/>
      <w:lang w:val="en-GB" w:eastAsia="fr-FR"/>
    </w:rPr>
  </w:style>
  <w:style w:type="character" w:customStyle="1" w:styleId="Heading4Char">
    <w:name w:val="Heading 4 Char"/>
    <w:link w:val="Heading4"/>
    <w:uiPriority w:val="9"/>
    <w:semiHidden/>
    <w:rsid w:val="002F050A"/>
    <w:rPr>
      <w:rFonts w:ascii="Calibri" w:eastAsia="Times New Roman" w:hAnsi="Calibri" w:cs="Times New Roman"/>
      <w:b/>
      <w:bCs/>
      <w:sz w:val="28"/>
      <w:szCs w:val="28"/>
      <w:lang w:val="en-GB" w:eastAsia="fr-FR"/>
    </w:rPr>
  </w:style>
  <w:style w:type="paragraph" w:styleId="Footer">
    <w:name w:val="footer"/>
    <w:basedOn w:val="Normal"/>
    <w:link w:val="FooterChar"/>
    <w:uiPriority w:val="99"/>
    <w:rsid w:val="004F424A"/>
    <w:pPr>
      <w:tabs>
        <w:tab w:val="center" w:pos="4536"/>
        <w:tab w:val="right" w:pos="9072"/>
      </w:tabs>
    </w:pPr>
    <w:rPr>
      <w:lang w:val="fr-BE"/>
    </w:rPr>
  </w:style>
  <w:style w:type="character" w:customStyle="1" w:styleId="FooterChar">
    <w:name w:val="Footer Char"/>
    <w:link w:val="Footer"/>
    <w:uiPriority w:val="99"/>
    <w:locked/>
    <w:rsid w:val="003334A7"/>
    <w:rPr>
      <w:sz w:val="24"/>
      <w:lang w:val="fr-BE" w:eastAsia="fr-FR"/>
    </w:rPr>
  </w:style>
  <w:style w:type="character" w:styleId="PageNumber">
    <w:name w:val="page number"/>
    <w:uiPriority w:val="99"/>
    <w:rsid w:val="004F424A"/>
    <w:rPr>
      <w:rFonts w:cs="Times New Roman"/>
    </w:rPr>
  </w:style>
  <w:style w:type="paragraph" w:styleId="Header">
    <w:name w:val="header"/>
    <w:basedOn w:val="Normal"/>
    <w:link w:val="HeaderChar"/>
    <w:uiPriority w:val="99"/>
    <w:rsid w:val="004F424A"/>
    <w:pPr>
      <w:tabs>
        <w:tab w:val="center" w:pos="4819"/>
        <w:tab w:val="right" w:pos="9638"/>
      </w:tabs>
    </w:pPr>
  </w:style>
  <w:style w:type="character" w:customStyle="1" w:styleId="HeaderChar">
    <w:name w:val="Header Char"/>
    <w:link w:val="Header"/>
    <w:uiPriority w:val="99"/>
    <w:semiHidden/>
    <w:rsid w:val="002F050A"/>
    <w:rPr>
      <w:sz w:val="24"/>
      <w:szCs w:val="24"/>
      <w:lang w:val="en-GB" w:eastAsia="fr-FR"/>
    </w:rPr>
  </w:style>
  <w:style w:type="paragraph" w:styleId="FootnoteText">
    <w:name w:val="footnote text"/>
    <w:basedOn w:val="Normal"/>
    <w:link w:val="FootnoteTextChar"/>
    <w:uiPriority w:val="99"/>
    <w:semiHidden/>
    <w:rsid w:val="004F424A"/>
    <w:rPr>
      <w:sz w:val="20"/>
      <w:szCs w:val="20"/>
      <w:lang w:val="da-DK" w:eastAsia="da-DK"/>
    </w:rPr>
  </w:style>
  <w:style w:type="character" w:customStyle="1" w:styleId="FootnoteTextChar">
    <w:name w:val="Footnote Text Char"/>
    <w:link w:val="FootnoteText"/>
    <w:uiPriority w:val="99"/>
    <w:semiHidden/>
    <w:rsid w:val="002F050A"/>
    <w:rPr>
      <w:sz w:val="20"/>
      <w:szCs w:val="20"/>
      <w:lang w:val="en-GB" w:eastAsia="fr-FR"/>
    </w:rPr>
  </w:style>
  <w:style w:type="character" w:styleId="FootnoteReference">
    <w:name w:val="footnote reference"/>
    <w:uiPriority w:val="99"/>
    <w:semiHidden/>
    <w:rsid w:val="004F424A"/>
    <w:rPr>
      <w:rFonts w:cs="Times New Roman"/>
      <w:vertAlign w:val="superscript"/>
    </w:rPr>
  </w:style>
  <w:style w:type="paragraph" w:styleId="BodyText2">
    <w:name w:val="Body Text 2"/>
    <w:basedOn w:val="Normal"/>
    <w:link w:val="BodyText2Char"/>
    <w:uiPriority w:val="99"/>
    <w:rsid w:val="004F424A"/>
    <w:pPr>
      <w:jc w:val="both"/>
    </w:pPr>
    <w:rPr>
      <w:lang w:val="en-US" w:eastAsia="pl-PL"/>
    </w:rPr>
  </w:style>
  <w:style w:type="character" w:customStyle="1" w:styleId="BodyText2Char">
    <w:name w:val="Body Text 2 Char"/>
    <w:link w:val="BodyText2"/>
    <w:uiPriority w:val="99"/>
    <w:semiHidden/>
    <w:rsid w:val="002F050A"/>
    <w:rPr>
      <w:sz w:val="24"/>
      <w:szCs w:val="24"/>
      <w:lang w:val="en-GB" w:eastAsia="fr-FR"/>
    </w:rPr>
  </w:style>
  <w:style w:type="paragraph" w:customStyle="1" w:styleId="RZstandaard">
    <w:name w:val="RZ standaard"/>
    <w:basedOn w:val="Normal"/>
    <w:uiPriority w:val="99"/>
    <w:rsid w:val="004F424A"/>
    <w:pPr>
      <w:spacing w:line="360" w:lineRule="auto"/>
    </w:pPr>
    <w:rPr>
      <w:rFonts w:ascii="Tahoma" w:hAnsi="Tahoma"/>
      <w:sz w:val="22"/>
      <w:lang w:val="nl-NL" w:eastAsia="nl-NL"/>
    </w:rPr>
  </w:style>
  <w:style w:type="paragraph" w:customStyle="1" w:styleId="Default">
    <w:name w:val="Default"/>
    <w:uiPriority w:val="99"/>
    <w:rsid w:val="004F424A"/>
    <w:pPr>
      <w:autoSpaceDE w:val="0"/>
      <w:autoSpaceDN w:val="0"/>
      <w:adjustRightInd w:val="0"/>
    </w:pPr>
    <w:rPr>
      <w:color w:val="000000"/>
      <w:sz w:val="24"/>
      <w:szCs w:val="24"/>
      <w:lang w:val="da-DK" w:eastAsia="da-DK"/>
    </w:rPr>
  </w:style>
  <w:style w:type="character" w:styleId="LineNumber">
    <w:name w:val="line number"/>
    <w:uiPriority w:val="99"/>
    <w:rsid w:val="004F424A"/>
    <w:rPr>
      <w:rFonts w:cs="Times New Roman"/>
    </w:rPr>
  </w:style>
  <w:style w:type="paragraph" w:styleId="BalloonText">
    <w:name w:val="Balloon Text"/>
    <w:basedOn w:val="Normal"/>
    <w:link w:val="BalloonTextChar"/>
    <w:uiPriority w:val="99"/>
    <w:semiHidden/>
    <w:rsid w:val="006B5517"/>
    <w:rPr>
      <w:rFonts w:ascii="Tahoma" w:hAnsi="Tahoma" w:cs="Tahoma"/>
      <w:sz w:val="16"/>
      <w:szCs w:val="16"/>
    </w:rPr>
  </w:style>
  <w:style w:type="character" w:customStyle="1" w:styleId="BalloonTextChar">
    <w:name w:val="Balloon Text Char"/>
    <w:link w:val="BalloonText"/>
    <w:uiPriority w:val="99"/>
    <w:semiHidden/>
    <w:rsid w:val="002F050A"/>
    <w:rPr>
      <w:sz w:val="0"/>
      <w:szCs w:val="0"/>
      <w:lang w:val="en-GB" w:eastAsia="fr-FR"/>
    </w:rPr>
  </w:style>
  <w:style w:type="table" w:styleId="TableGrid">
    <w:name w:val="Table Grid"/>
    <w:basedOn w:val="TableNormal"/>
    <w:uiPriority w:val="99"/>
    <w:rsid w:val="00121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esto">
    <w:name w:val="Corpo testo"/>
    <w:basedOn w:val="Normal"/>
    <w:uiPriority w:val="99"/>
    <w:rsid w:val="006042AB"/>
    <w:pPr>
      <w:spacing w:after="120"/>
    </w:pPr>
  </w:style>
  <w:style w:type="paragraph" w:customStyle="1" w:styleId="Para1">
    <w:name w:val="Para1"/>
    <w:basedOn w:val="Normal"/>
    <w:uiPriority w:val="99"/>
    <w:rsid w:val="006042AB"/>
    <w:pPr>
      <w:numPr>
        <w:numId w:val="5"/>
      </w:numPr>
      <w:spacing w:before="120" w:after="120"/>
      <w:jc w:val="both"/>
    </w:pPr>
    <w:rPr>
      <w:sz w:val="22"/>
      <w:szCs w:val="18"/>
      <w:lang w:eastAsia="en-US"/>
    </w:rPr>
  </w:style>
  <w:style w:type="paragraph" w:customStyle="1" w:styleId="Para3">
    <w:name w:val="Para3"/>
    <w:basedOn w:val="Normal"/>
    <w:uiPriority w:val="99"/>
    <w:rsid w:val="006042AB"/>
    <w:pPr>
      <w:numPr>
        <w:ilvl w:val="2"/>
        <w:numId w:val="5"/>
      </w:numPr>
      <w:tabs>
        <w:tab w:val="left" w:pos="1980"/>
      </w:tabs>
      <w:spacing w:before="80" w:after="80"/>
      <w:jc w:val="both"/>
    </w:pPr>
    <w:rPr>
      <w:sz w:val="22"/>
      <w:szCs w:val="20"/>
      <w:lang w:eastAsia="en-US"/>
    </w:rPr>
  </w:style>
  <w:style w:type="paragraph" w:customStyle="1" w:styleId="Para4">
    <w:name w:val="Para4"/>
    <w:basedOn w:val="Para3"/>
    <w:uiPriority w:val="99"/>
    <w:rsid w:val="006042AB"/>
    <w:pPr>
      <w:numPr>
        <w:ilvl w:val="7"/>
      </w:numPr>
      <w:tabs>
        <w:tab w:val="clear" w:pos="1980"/>
        <w:tab w:val="left" w:pos="2552"/>
      </w:tabs>
    </w:pPr>
  </w:style>
  <w:style w:type="character" w:styleId="Hyperlink">
    <w:name w:val="Hyperlink"/>
    <w:uiPriority w:val="99"/>
    <w:rsid w:val="0005157D"/>
    <w:rPr>
      <w:rFonts w:cs="Times New Roman"/>
      <w:color w:val="0000FF"/>
      <w:u w:val="single"/>
    </w:rPr>
  </w:style>
  <w:style w:type="character" w:styleId="Emphasis">
    <w:name w:val="Emphasis"/>
    <w:uiPriority w:val="99"/>
    <w:qFormat/>
    <w:rsid w:val="0005157D"/>
    <w:rPr>
      <w:rFonts w:cs="Times New Roman"/>
      <w:i/>
    </w:rPr>
  </w:style>
  <w:style w:type="paragraph" w:styleId="NormalWeb">
    <w:name w:val="Normal (Web)"/>
    <w:basedOn w:val="Normal"/>
    <w:uiPriority w:val="99"/>
    <w:rsid w:val="0005157D"/>
    <w:pPr>
      <w:spacing w:before="100" w:beforeAutospacing="1" w:after="100" w:afterAutospacing="1"/>
    </w:pPr>
    <w:rPr>
      <w:lang w:val="da-DK" w:eastAsia="da-DK"/>
    </w:rPr>
  </w:style>
  <w:style w:type="character" w:customStyle="1" w:styleId="FootnoteCharacters">
    <w:name w:val="Footnote Characters"/>
    <w:uiPriority w:val="99"/>
    <w:rsid w:val="000F6479"/>
    <w:rPr>
      <w:vertAlign w:val="superscript"/>
    </w:rPr>
  </w:style>
  <w:style w:type="paragraph" w:styleId="DocumentMap">
    <w:name w:val="Document Map"/>
    <w:basedOn w:val="Normal"/>
    <w:link w:val="DocumentMapChar"/>
    <w:uiPriority w:val="99"/>
    <w:semiHidden/>
    <w:rsid w:val="009442C6"/>
    <w:pPr>
      <w:shd w:val="clear" w:color="auto" w:fill="000080"/>
    </w:pPr>
    <w:rPr>
      <w:rFonts w:ascii="Tahoma" w:hAnsi="Tahoma" w:cs="Tahoma"/>
    </w:rPr>
  </w:style>
  <w:style w:type="character" w:customStyle="1" w:styleId="DocumentMapChar">
    <w:name w:val="Document Map Char"/>
    <w:link w:val="DocumentMap"/>
    <w:uiPriority w:val="99"/>
    <w:semiHidden/>
    <w:rsid w:val="002F050A"/>
    <w:rPr>
      <w:sz w:val="0"/>
      <w:szCs w:val="0"/>
      <w:lang w:val="en-GB" w:eastAsia="fr-FR"/>
    </w:rPr>
  </w:style>
  <w:style w:type="paragraph" w:styleId="EndnoteText">
    <w:name w:val="endnote text"/>
    <w:basedOn w:val="Normal"/>
    <w:link w:val="EndnoteTextChar"/>
    <w:uiPriority w:val="99"/>
    <w:semiHidden/>
    <w:rsid w:val="00540F87"/>
    <w:rPr>
      <w:sz w:val="20"/>
      <w:szCs w:val="20"/>
      <w:lang w:val="fr-BE"/>
    </w:rPr>
  </w:style>
  <w:style w:type="character" w:customStyle="1" w:styleId="EndnoteTextChar">
    <w:name w:val="Endnote Text Char"/>
    <w:link w:val="EndnoteText"/>
    <w:uiPriority w:val="99"/>
    <w:semiHidden/>
    <w:locked/>
    <w:rsid w:val="00540F87"/>
    <w:rPr>
      <w:lang w:val="fr-BE" w:eastAsia="fr-FR"/>
    </w:rPr>
  </w:style>
  <w:style w:type="character" w:styleId="EndnoteReference">
    <w:name w:val="endnote reference"/>
    <w:uiPriority w:val="99"/>
    <w:semiHidden/>
    <w:rsid w:val="00540F87"/>
    <w:rPr>
      <w:rFonts w:cs="Times New Roman"/>
      <w:vertAlign w:val="superscript"/>
    </w:rPr>
  </w:style>
  <w:style w:type="character" w:customStyle="1" w:styleId="apple-converted-space">
    <w:name w:val="apple-converted-space"/>
    <w:uiPriority w:val="99"/>
    <w:rsid w:val="00C475D6"/>
    <w:rPr>
      <w:rFonts w:cs="Times New Roman"/>
    </w:rPr>
  </w:style>
  <w:style w:type="character" w:styleId="HTMLVariable">
    <w:name w:val="HTML Variable"/>
    <w:uiPriority w:val="99"/>
    <w:rsid w:val="00C475D6"/>
    <w:rPr>
      <w:rFonts w:cs="Times New Roman"/>
      <w:i/>
    </w:rPr>
  </w:style>
  <w:style w:type="character" w:styleId="CommentReference">
    <w:name w:val="annotation reference"/>
    <w:uiPriority w:val="99"/>
    <w:semiHidden/>
    <w:rsid w:val="00C44298"/>
    <w:rPr>
      <w:rFonts w:cs="Times New Roman"/>
      <w:sz w:val="16"/>
      <w:szCs w:val="16"/>
    </w:rPr>
  </w:style>
  <w:style w:type="paragraph" w:styleId="CommentText">
    <w:name w:val="annotation text"/>
    <w:basedOn w:val="Normal"/>
    <w:link w:val="CommentTextChar"/>
    <w:uiPriority w:val="99"/>
    <w:rsid w:val="00C44298"/>
    <w:rPr>
      <w:sz w:val="20"/>
      <w:szCs w:val="20"/>
    </w:rPr>
  </w:style>
  <w:style w:type="character" w:customStyle="1" w:styleId="CommentTextChar">
    <w:name w:val="Comment Text Char"/>
    <w:link w:val="CommentText"/>
    <w:uiPriority w:val="99"/>
    <w:locked/>
    <w:rsid w:val="00C44298"/>
    <w:rPr>
      <w:rFonts w:cs="Times New Roman"/>
      <w:lang w:val="fr-BE" w:eastAsia="fr-FR"/>
    </w:rPr>
  </w:style>
  <w:style w:type="paragraph" w:styleId="CommentSubject">
    <w:name w:val="annotation subject"/>
    <w:basedOn w:val="CommentText"/>
    <w:next w:val="CommentText"/>
    <w:link w:val="CommentSubjectChar"/>
    <w:uiPriority w:val="99"/>
    <w:semiHidden/>
    <w:rsid w:val="00C44298"/>
    <w:rPr>
      <w:b/>
      <w:bCs/>
    </w:rPr>
  </w:style>
  <w:style w:type="character" w:customStyle="1" w:styleId="CommentSubjectChar">
    <w:name w:val="Comment Subject Char"/>
    <w:link w:val="CommentSubject"/>
    <w:uiPriority w:val="99"/>
    <w:semiHidden/>
    <w:locked/>
    <w:rsid w:val="00C44298"/>
    <w:rPr>
      <w:rFonts w:cs="Times New Roman"/>
      <w:b/>
      <w:bCs/>
      <w:lang w:val="fr-BE" w:eastAsia="fr-FR"/>
    </w:rPr>
  </w:style>
  <w:style w:type="paragraph" w:styleId="ListParagraph">
    <w:name w:val="List Paragraph"/>
    <w:basedOn w:val="Normal"/>
    <w:uiPriority w:val="99"/>
    <w:qFormat/>
    <w:rsid w:val="00951F19"/>
    <w:pPr>
      <w:ind w:left="720"/>
      <w:contextualSpacing/>
    </w:pPr>
  </w:style>
  <w:style w:type="paragraph" w:styleId="BodyText">
    <w:name w:val="Body Text"/>
    <w:basedOn w:val="Normal"/>
    <w:link w:val="BodyTextChar"/>
    <w:uiPriority w:val="99"/>
    <w:rsid w:val="00F06B06"/>
    <w:pPr>
      <w:spacing w:after="120"/>
    </w:pPr>
  </w:style>
  <w:style w:type="character" w:customStyle="1" w:styleId="BodyTextChar">
    <w:name w:val="Body Text Char"/>
    <w:link w:val="BodyText"/>
    <w:uiPriority w:val="99"/>
    <w:semiHidden/>
    <w:locked/>
    <w:rsid w:val="00F06B06"/>
    <w:rPr>
      <w:rFonts w:cs="Times New Roman"/>
      <w:sz w:val="24"/>
      <w:szCs w:val="24"/>
      <w:lang w:val="fr-BE" w:eastAsia="fr-FR"/>
    </w:rPr>
  </w:style>
  <w:style w:type="table" w:customStyle="1" w:styleId="Sfondochiaro1">
    <w:name w:val="Sfondo chiaro1"/>
    <w:uiPriority w:val="99"/>
    <w:rsid w:val="006014A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t">
    <w:name w:val="st"/>
    <w:uiPriority w:val="99"/>
    <w:rsid w:val="007B0851"/>
    <w:rPr>
      <w:rFonts w:cs="Times New Roman"/>
    </w:rPr>
  </w:style>
  <w:style w:type="paragraph" w:customStyle="1" w:styleId="TableParagraph">
    <w:name w:val="Table Paragraph"/>
    <w:basedOn w:val="Normal"/>
    <w:uiPriority w:val="99"/>
    <w:rsid w:val="00CA3738"/>
    <w:pPr>
      <w:widowControl w:val="0"/>
      <w:autoSpaceDE w:val="0"/>
      <w:autoSpaceDN w:val="0"/>
      <w:adjustRightInd w:val="0"/>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24A"/>
    <w:rPr>
      <w:sz w:val="24"/>
      <w:szCs w:val="24"/>
      <w:lang w:eastAsia="fr-FR"/>
    </w:rPr>
  </w:style>
  <w:style w:type="paragraph" w:styleId="Heading1">
    <w:name w:val="heading 1"/>
    <w:basedOn w:val="Normal"/>
    <w:link w:val="Heading1Char"/>
    <w:uiPriority w:val="99"/>
    <w:qFormat/>
    <w:rsid w:val="0005157D"/>
    <w:pPr>
      <w:spacing w:before="100" w:beforeAutospacing="1" w:after="161" w:line="300" w:lineRule="atLeast"/>
      <w:outlineLvl w:val="0"/>
    </w:pPr>
    <w:rPr>
      <w:rFonts w:ascii="Trebuchet MS" w:hAnsi="Trebuchet MS"/>
      <w:color w:val="003344"/>
      <w:kern w:val="36"/>
      <w:sz w:val="36"/>
      <w:szCs w:val="36"/>
      <w:lang w:val="da-DK" w:eastAsia="da-DK"/>
    </w:rPr>
  </w:style>
  <w:style w:type="paragraph" w:styleId="Heading2">
    <w:name w:val="heading 2"/>
    <w:basedOn w:val="Normal"/>
    <w:next w:val="Normal"/>
    <w:link w:val="Heading2Char"/>
    <w:uiPriority w:val="99"/>
    <w:qFormat/>
    <w:rsid w:val="003F277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70B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70B6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A3738"/>
    <w:rPr>
      <w:rFonts w:ascii="Trebuchet MS" w:hAnsi="Trebuchet MS" w:cs="Times New Roman"/>
      <w:color w:val="003344"/>
      <w:kern w:val="36"/>
      <w:sz w:val="36"/>
      <w:szCs w:val="36"/>
      <w:lang w:val="da-DK" w:eastAsia="da-DK"/>
    </w:rPr>
  </w:style>
  <w:style w:type="character" w:customStyle="1" w:styleId="Heading2Char">
    <w:name w:val="Heading 2 Char"/>
    <w:link w:val="Heading2"/>
    <w:uiPriority w:val="9"/>
    <w:semiHidden/>
    <w:rsid w:val="002F050A"/>
    <w:rPr>
      <w:rFonts w:ascii="Cambria" w:eastAsia="Times New Roman" w:hAnsi="Cambria" w:cs="Times New Roman"/>
      <w:b/>
      <w:bCs/>
      <w:i/>
      <w:iCs/>
      <w:sz w:val="28"/>
      <w:szCs w:val="28"/>
      <w:lang w:val="en-GB" w:eastAsia="fr-FR"/>
    </w:rPr>
  </w:style>
  <w:style w:type="character" w:customStyle="1" w:styleId="Heading3Char">
    <w:name w:val="Heading 3 Char"/>
    <w:link w:val="Heading3"/>
    <w:uiPriority w:val="9"/>
    <w:semiHidden/>
    <w:rsid w:val="002F050A"/>
    <w:rPr>
      <w:rFonts w:ascii="Cambria" w:eastAsia="Times New Roman" w:hAnsi="Cambria" w:cs="Times New Roman"/>
      <w:b/>
      <w:bCs/>
      <w:sz w:val="26"/>
      <w:szCs w:val="26"/>
      <w:lang w:val="en-GB" w:eastAsia="fr-FR"/>
    </w:rPr>
  </w:style>
  <w:style w:type="character" w:customStyle="1" w:styleId="Heading4Char">
    <w:name w:val="Heading 4 Char"/>
    <w:link w:val="Heading4"/>
    <w:uiPriority w:val="9"/>
    <w:semiHidden/>
    <w:rsid w:val="002F050A"/>
    <w:rPr>
      <w:rFonts w:ascii="Calibri" w:eastAsia="Times New Roman" w:hAnsi="Calibri" w:cs="Times New Roman"/>
      <w:b/>
      <w:bCs/>
      <w:sz w:val="28"/>
      <w:szCs w:val="28"/>
      <w:lang w:val="en-GB" w:eastAsia="fr-FR"/>
    </w:rPr>
  </w:style>
  <w:style w:type="paragraph" w:styleId="Footer">
    <w:name w:val="footer"/>
    <w:basedOn w:val="Normal"/>
    <w:link w:val="FooterChar"/>
    <w:uiPriority w:val="99"/>
    <w:rsid w:val="004F424A"/>
    <w:pPr>
      <w:tabs>
        <w:tab w:val="center" w:pos="4536"/>
        <w:tab w:val="right" w:pos="9072"/>
      </w:tabs>
    </w:pPr>
    <w:rPr>
      <w:lang w:val="fr-BE"/>
    </w:rPr>
  </w:style>
  <w:style w:type="character" w:customStyle="1" w:styleId="FooterChar">
    <w:name w:val="Footer Char"/>
    <w:link w:val="Footer"/>
    <w:uiPriority w:val="99"/>
    <w:locked/>
    <w:rsid w:val="003334A7"/>
    <w:rPr>
      <w:sz w:val="24"/>
      <w:lang w:val="fr-BE" w:eastAsia="fr-FR"/>
    </w:rPr>
  </w:style>
  <w:style w:type="character" w:styleId="PageNumber">
    <w:name w:val="page number"/>
    <w:uiPriority w:val="99"/>
    <w:rsid w:val="004F424A"/>
    <w:rPr>
      <w:rFonts w:cs="Times New Roman"/>
    </w:rPr>
  </w:style>
  <w:style w:type="paragraph" w:styleId="Header">
    <w:name w:val="header"/>
    <w:basedOn w:val="Normal"/>
    <w:link w:val="HeaderChar"/>
    <w:uiPriority w:val="99"/>
    <w:rsid w:val="004F424A"/>
    <w:pPr>
      <w:tabs>
        <w:tab w:val="center" w:pos="4819"/>
        <w:tab w:val="right" w:pos="9638"/>
      </w:tabs>
    </w:pPr>
  </w:style>
  <w:style w:type="character" w:customStyle="1" w:styleId="HeaderChar">
    <w:name w:val="Header Char"/>
    <w:link w:val="Header"/>
    <w:uiPriority w:val="99"/>
    <w:semiHidden/>
    <w:rsid w:val="002F050A"/>
    <w:rPr>
      <w:sz w:val="24"/>
      <w:szCs w:val="24"/>
      <w:lang w:val="en-GB" w:eastAsia="fr-FR"/>
    </w:rPr>
  </w:style>
  <w:style w:type="paragraph" w:styleId="FootnoteText">
    <w:name w:val="footnote text"/>
    <w:basedOn w:val="Normal"/>
    <w:link w:val="FootnoteTextChar"/>
    <w:uiPriority w:val="99"/>
    <w:semiHidden/>
    <w:rsid w:val="004F424A"/>
    <w:rPr>
      <w:sz w:val="20"/>
      <w:szCs w:val="20"/>
      <w:lang w:val="da-DK" w:eastAsia="da-DK"/>
    </w:rPr>
  </w:style>
  <w:style w:type="character" w:customStyle="1" w:styleId="FootnoteTextChar">
    <w:name w:val="Footnote Text Char"/>
    <w:link w:val="FootnoteText"/>
    <w:uiPriority w:val="99"/>
    <w:semiHidden/>
    <w:rsid w:val="002F050A"/>
    <w:rPr>
      <w:sz w:val="20"/>
      <w:szCs w:val="20"/>
      <w:lang w:val="en-GB" w:eastAsia="fr-FR"/>
    </w:rPr>
  </w:style>
  <w:style w:type="character" w:styleId="FootnoteReference">
    <w:name w:val="footnote reference"/>
    <w:uiPriority w:val="99"/>
    <w:semiHidden/>
    <w:rsid w:val="004F424A"/>
    <w:rPr>
      <w:rFonts w:cs="Times New Roman"/>
      <w:vertAlign w:val="superscript"/>
    </w:rPr>
  </w:style>
  <w:style w:type="paragraph" w:styleId="BodyText2">
    <w:name w:val="Body Text 2"/>
    <w:basedOn w:val="Normal"/>
    <w:link w:val="BodyText2Char"/>
    <w:uiPriority w:val="99"/>
    <w:rsid w:val="004F424A"/>
    <w:pPr>
      <w:jc w:val="both"/>
    </w:pPr>
    <w:rPr>
      <w:lang w:val="en-US" w:eastAsia="pl-PL"/>
    </w:rPr>
  </w:style>
  <w:style w:type="character" w:customStyle="1" w:styleId="BodyText2Char">
    <w:name w:val="Body Text 2 Char"/>
    <w:link w:val="BodyText2"/>
    <w:uiPriority w:val="99"/>
    <w:semiHidden/>
    <w:rsid w:val="002F050A"/>
    <w:rPr>
      <w:sz w:val="24"/>
      <w:szCs w:val="24"/>
      <w:lang w:val="en-GB" w:eastAsia="fr-FR"/>
    </w:rPr>
  </w:style>
  <w:style w:type="paragraph" w:customStyle="1" w:styleId="RZstandaard">
    <w:name w:val="RZ standaard"/>
    <w:basedOn w:val="Normal"/>
    <w:uiPriority w:val="99"/>
    <w:rsid w:val="004F424A"/>
    <w:pPr>
      <w:spacing w:line="360" w:lineRule="auto"/>
    </w:pPr>
    <w:rPr>
      <w:rFonts w:ascii="Tahoma" w:hAnsi="Tahoma"/>
      <w:sz w:val="22"/>
      <w:lang w:val="nl-NL" w:eastAsia="nl-NL"/>
    </w:rPr>
  </w:style>
  <w:style w:type="paragraph" w:customStyle="1" w:styleId="Default">
    <w:name w:val="Default"/>
    <w:uiPriority w:val="99"/>
    <w:rsid w:val="004F424A"/>
    <w:pPr>
      <w:autoSpaceDE w:val="0"/>
      <w:autoSpaceDN w:val="0"/>
      <w:adjustRightInd w:val="0"/>
    </w:pPr>
    <w:rPr>
      <w:color w:val="000000"/>
      <w:sz w:val="24"/>
      <w:szCs w:val="24"/>
      <w:lang w:val="da-DK" w:eastAsia="da-DK"/>
    </w:rPr>
  </w:style>
  <w:style w:type="character" w:styleId="LineNumber">
    <w:name w:val="line number"/>
    <w:uiPriority w:val="99"/>
    <w:rsid w:val="004F424A"/>
    <w:rPr>
      <w:rFonts w:cs="Times New Roman"/>
    </w:rPr>
  </w:style>
  <w:style w:type="paragraph" w:styleId="BalloonText">
    <w:name w:val="Balloon Text"/>
    <w:basedOn w:val="Normal"/>
    <w:link w:val="BalloonTextChar"/>
    <w:uiPriority w:val="99"/>
    <w:semiHidden/>
    <w:rsid w:val="006B5517"/>
    <w:rPr>
      <w:rFonts w:ascii="Tahoma" w:hAnsi="Tahoma" w:cs="Tahoma"/>
      <w:sz w:val="16"/>
      <w:szCs w:val="16"/>
    </w:rPr>
  </w:style>
  <w:style w:type="character" w:customStyle="1" w:styleId="BalloonTextChar">
    <w:name w:val="Balloon Text Char"/>
    <w:link w:val="BalloonText"/>
    <w:uiPriority w:val="99"/>
    <w:semiHidden/>
    <w:rsid w:val="002F050A"/>
    <w:rPr>
      <w:sz w:val="0"/>
      <w:szCs w:val="0"/>
      <w:lang w:val="en-GB" w:eastAsia="fr-FR"/>
    </w:rPr>
  </w:style>
  <w:style w:type="table" w:styleId="TableGrid">
    <w:name w:val="Table Grid"/>
    <w:basedOn w:val="TableNormal"/>
    <w:uiPriority w:val="99"/>
    <w:rsid w:val="00121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esto">
    <w:name w:val="Corpo testo"/>
    <w:basedOn w:val="Normal"/>
    <w:uiPriority w:val="99"/>
    <w:rsid w:val="006042AB"/>
    <w:pPr>
      <w:spacing w:after="120"/>
    </w:pPr>
  </w:style>
  <w:style w:type="paragraph" w:customStyle="1" w:styleId="Para1">
    <w:name w:val="Para1"/>
    <w:basedOn w:val="Normal"/>
    <w:uiPriority w:val="99"/>
    <w:rsid w:val="006042AB"/>
    <w:pPr>
      <w:numPr>
        <w:numId w:val="5"/>
      </w:numPr>
      <w:spacing w:before="120" w:after="120"/>
      <w:jc w:val="both"/>
    </w:pPr>
    <w:rPr>
      <w:sz w:val="22"/>
      <w:szCs w:val="18"/>
      <w:lang w:eastAsia="en-US"/>
    </w:rPr>
  </w:style>
  <w:style w:type="paragraph" w:customStyle="1" w:styleId="Para3">
    <w:name w:val="Para3"/>
    <w:basedOn w:val="Normal"/>
    <w:uiPriority w:val="99"/>
    <w:rsid w:val="006042AB"/>
    <w:pPr>
      <w:numPr>
        <w:ilvl w:val="2"/>
        <w:numId w:val="5"/>
      </w:numPr>
      <w:tabs>
        <w:tab w:val="left" w:pos="1980"/>
      </w:tabs>
      <w:spacing w:before="80" w:after="80"/>
      <w:jc w:val="both"/>
    </w:pPr>
    <w:rPr>
      <w:sz w:val="22"/>
      <w:szCs w:val="20"/>
      <w:lang w:eastAsia="en-US"/>
    </w:rPr>
  </w:style>
  <w:style w:type="paragraph" w:customStyle="1" w:styleId="Para4">
    <w:name w:val="Para4"/>
    <w:basedOn w:val="Para3"/>
    <w:uiPriority w:val="99"/>
    <w:rsid w:val="006042AB"/>
    <w:pPr>
      <w:numPr>
        <w:ilvl w:val="7"/>
      </w:numPr>
      <w:tabs>
        <w:tab w:val="clear" w:pos="1980"/>
        <w:tab w:val="left" w:pos="2552"/>
      </w:tabs>
    </w:pPr>
  </w:style>
  <w:style w:type="character" w:styleId="Hyperlink">
    <w:name w:val="Hyperlink"/>
    <w:uiPriority w:val="99"/>
    <w:rsid w:val="0005157D"/>
    <w:rPr>
      <w:rFonts w:cs="Times New Roman"/>
      <w:color w:val="0000FF"/>
      <w:u w:val="single"/>
    </w:rPr>
  </w:style>
  <w:style w:type="character" w:styleId="Emphasis">
    <w:name w:val="Emphasis"/>
    <w:uiPriority w:val="99"/>
    <w:qFormat/>
    <w:rsid w:val="0005157D"/>
    <w:rPr>
      <w:rFonts w:cs="Times New Roman"/>
      <w:i/>
    </w:rPr>
  </w:style>
  <w:style w:type="paragraph" w:styleId="NormalWeb">
    <w:name w:val="Normal (Web)"/>
    <w:basedOn w:val="Normal"/>
    <w:uiPriority w:val="99"/>
    <w:rsid w:val="0005157D"/>
    <w:pPr>
      <w:spacing w:before="100" w:beforeAutospacing="1" w:after="100" w:afterAutospacing="1"/>
    </w:pPr>
    <w:rPr>
      <w:lang w:val="da-DK" w:eastAsia="da-DK"/>
    </w:rPr>
  </w:style>
  <w:style w:type="character" w:customStyle="1" w:styleId="FootnoteCharacters">
    <w:name w:val="Footnote Characters"/>
    <w:uiPriority w:val="99"/>
    <w:rsid w:val="000F6479"/>
    <w:rPr>
      <w:vertAlign w:val="superscript"/>
    </w:rPr>
  </w:style>
  <w:style w:type="paragraph" w:styleId="DocumentMap">
    <w:name w:val="Document Map"/>
    <w:basedOn w:val="Normal"/>
    <w:link w:val="DocumentMapChar"/>
    <w:uiPriority w:val="99"/>
    <w:semiHidden/>
    <w:rsid w:val="009442C6"/>
    <w:pPr>
      <w:shd w:val="clear" w:color="auto" w:fill="000080"/>
    </w:pPr>
    <w:rPr>
      <w:rFonts w:ascii="Tahoma" w:hAnsi="Tahoma" w:cs="Tahoma"/>
    </w:rPr>
  </w:style>
  <w:style w:type="character" w:customStyle="1" w:styleId="DocumentMapChar">
    <w:name w:val="Document Map Char"/>
    <w:link w:val="DocumentMap"/>
    <w:uiPriority w:val="99"/>
    <w:semiHidden/>
    <w:rsid w:val="002F050A"/>
    <w:rPr>
      <w:sz w:val="0"/>
      <w:szCs w:val="0"/>
      <w:lang w:val="en-GB" w:eastAsia="fr-FR"/>
    </w:rPr>
  </w:style>
  <w:style w:type="paragraph" w:styleId="EndnoteText">
    <w:name w:val="endnote text"/>
    <w:basedOn w:val="Normal"/>
    <w:link w:val="EndnoteTextChar"/>
    <w:uiPriority w:val="99"/>
    <w:semiHidden/>
    <w:rsid w:val="00540F87"/>
    <w:rPr>
      <w:sz w:val="20"/>
      <w:szCs w:val="20"/>
      <w:lang w:val="fr-BE"/>
    </w:rPr>
  </w:style>
  <w:style w:type="character" w:customStyle="1" w:styleId="EndnoteTextChar">
    <w:name w:val="Endnote Text Char"/>
    <w:link w:val="EndnoteText"/>
    <w:uiPriority w:val="99"/>
    <w:semiHidden/>
    <w:locked/>
    <w:rsid w:val="00540F87"/>
    <w:rPr>
      <w:lang w:val="fr-BE" w:eastAsia="fr-FR"/>
    </w:rPr>
  </w:style>
  <w:style w:type="character" w:styleId="EndnoteReference">
    <w:name w:val="endnote reference"/>
    <w:uiPriority w:val="99"/>
    <w:semiHidden/>
    <w:rsid w:val="00540F87"/>
    <w:rPr>
      <w:rFonts w:cs="Times New Roman"/>
      <w:vertAlign w:val="superscript"/>
    </w:rPr>
  </w:style>
  <w:style w:type="character" w:customStyle="1" w:styleId="apple-converted-space">
    <w:name w:val="apple-converted-space"/>
    <w:uiPriority w:val="99"/>
    <w:rsid w:val="00C475D6"/>
    <w:rPr>
      <w:rFonts w:cs="Times New Roman"/>
    </w:rPr>
  </w:style>
  <w:style w:type="character" w:styleId="HTMLVariable">
    <w:name w:val="HTML Variable"/>
    <w:uiPriority w:val="99"/>
    <w:rsid w:val="00C475D6"/>
    <w:rPr>
      <w:rFonts w:cs="Times New Roman"/>
      <w:i/>
    </w:rPr>
  </w:style>
  <w:style w:type="character" w:styleId="CommentReference">
    <w:name w:val="annotation reference"/>
    <w:uiPriority w:val="99"/>
    <w:semiHidden/>
    <w:rsid w:val="00C44298"/>
    <w:rPr>
      <w:rFonts w:cs="Times New Roman"/>
      <w:sz w:val="16"/>
      <w:szCs w:val="16"/>
    </w:rPr>
  </w:style>
  <w:style w:type="paragraph" w:styleId="CommentText">
    <w:name w:val="annotation text"/>
    <w:basedOn w:val="Normal"/>
    <w:link w:val="CommentTextChar"/>
    <w:uiPriority w:val="99"/>
    <w:rsid w:val="00C44298"/>
    <w:rPr>
      <w:sz w:val="20"/>
      <w:szCs w:val="20"/>
    </w:rPr>
  </w:style>
  <w:style w:type="character" w:customStyle="1" w:styleId="CommentTextChar">
    <w:name w:val="Comment Text Char"/>
    <w:link w:val="CommentText"/>
    <w:uiPriority w:val="99"/>
    <w:locked/>
    <w:rsid w:val="00C44298"/>
    <w:rPr>
      <w:rFonts w:cs="Times New Roman"/>
      <w:lang w:val="fr-BE" w:eastAsia="fr-FR"/>
    </w:rPr>
  </w:style>
  <w:style w:type="paragraph" w:styleId="CommentSubject">
    <w:name w:val="annotation subject"/>
    <w:basedOn w:val="CommentText"/>
    <w:next w:val="CommentText"/>
    <w:link w:val="CommentSubjectChar"/>
    <w:uiPriority w:val="99"/>
    <w:semiHidden/>
    <w:rsid w:val="00C44298"/>
    <w:rPr>
      <w:b/>
      <w:bCs/>
    </w:rPr>
  </w:style>
  <w:style w:type="character" w:customStyle="1" w:styleId="CommentSubjectChar">
    <w:name w:val="Comment Subject Char"/>
    <w:link w:val="CommentSubject"/>
    <w:uiPriority w:val="99"/>
    <w:semiHidden/>
    <w:locked/>
    <w:rsid w:val="00C44298"/>
    <w:rPr>
      <w:rFonts w:cs="Times New Roman"/>
      <w:b/>
      <w:bCs/>
      <w:lang w:val="fr-BE" w:eastAsia="fr-FR"/>
    </w:rPr>
  </w:style>
  <w:style w:type="paragraph" w:styleId="ListParagraph">
    <w:name w:val="List Paragraph"/>
    <w:basedOn w:val="Normal"/>
    <w:uiPriority w:val="99"/>
    <w:qFormat/>
    <w:rsid w:val="00951F19"/>
    <w:pPr>
      <w:ind w:left="720"/>
      <w:contextualSpacing/>
    </w:pPr>
  </w:style>
  <w:style w:type="paragraph" w:styleId="BodyText">
    <w:name w:val="Body Text"/>
    <w:basedOn w:val="Normal"/>
    <w:link w:val="BodyTextChar"/>
    <w:uiPriority w:val="99"/>
    <w:rsid w:val="00F06B06"/>
    <w:pPr>
      <w:spacing w:after="120"/>
    </w:pPr>
  </w:style>
  <w:style w:type="character" w:customStyle="1" w:styleId="BodyTextChar">
    <w:name w:val="Body Text Char"/>
    <w:link w:val="BodyText"/>
    <w:uiPriority w:val="99"/>
    <w:semiHidden/>
    <w:locked/>
    <w:rsid w:val="00F06B06"/>
    <w:rPr>
      <w:rFonts w:cs="Times New Roman"/>
      <w:sz w:val="24"/>
      <w:szCs w:val="24"/>
      <w:lang w:val="fr-BE" w:eastAsia="fr-FR"/>
    </w:rPr>
  </w:style>
  <w:style w:type="table" w:customStyle="1" w:styleId="Sfondochiaro1">
    <w:name w:val="Sfondo chiaro1"/>
    <w:uiPriority w:val="99"/>
    <w:rsid w:val="006014A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t">
    <w:name w:val="st"/>
    <w:uiPriority w:val="99"/>
    <w:rsid w:val="007B0851"/>
    <w:rPr>
      <w:rFonts w:cs="Times New Roman"/>
    </w:rPr>
  </w:style>
  <w:style w:type="paragraph" w:customStyle="1" w:styleId="TableParagraph">
    <w:name w:val="Table Paragraph"/>
    <w:basedOn w:val="Normal"/>
    <w:uiPriority w:val="99"/>
    <w:rsid w:val="00CA3738"/>
    <w:pPr>
      <w:widowControl w:val="0"/>
      <w:autoSpaceDE w:val="0"/>
      <w:autoSpaceDN w:val="0"/>
      <w:adjustRightInd w:val="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5491">
      <w:marLeft w:val="0"/>
      <w:marRight w:val="0"/>
      <w:marTop w:val="0"/>
      <w:marBottom w:val="0"/>
      <w:divBdr>
        <w:top w:val="none" w:sz="0" w:space="0" w:color="auto"/>
        <w:left w:val="none" w:sz="0" w:space="0" w:color="auto"/>
        <w:bottom w:val="none" w:sz="0" w:space="0" w:color="auto"/>
        <w:right w:val="none" w:sz="0" w:space="0" w:color="auto"/>
      </w:divBdr>
      <w:divsChild>
        <w:div w:id="45105492">
          <w:marLeft w:val="0"/>
          <w:marRight w:val="0"/>
          <w:marTop w:val="0"/>
          <w:marBottom w:val="0"/>
          <w:divBdr>
            <w:top w:val="none" w:sz="0" w:space="0" w:color="auto"/>
            <w:left w:val="none" w:sz="0" w:space="0" w:color="auto"/>
            <w:bottom w:val="none" w:sz="0" w:space="0" w:color="auto"/>
            <w:right w:val="none" w:sz="0" w:space="0" w:color="auto"/>
          </w:divBdr>
        </w:div>
        <w:div w:id="45105498">
          <w:marLeft w:val="0"/>
          <w:marRight w:val="0"/>
          <w:marTop w:val="0"/>
          <w:marBottom w:val="0"/>
          <w:divBdr>
            <w:top w:val="none" w:sz="0" w:space="0" w:color="auto"/>
            <w:left w:val="none" w:sz="0" w:space="0" w:color="auto"/>
            <w:bottom w:val="none" w:sz="0" w:space="0" w:color="auto"/>
            <w:right w:val="none" w:sz="0" w:space="0" w:color="auto"/>
          </w:divBdr>
        </w:div>
        <w:div w:id="45105505">
          <w:marLeft w:val="0"/>
          <w:marRight w:val="0"/>
          <w:marTop w:val="0"/>
          <w:marBottom w:val="0"/>
          <w:divBdr>
            <w:top w:val="none" w:sz="0" w:space="0" w:color="auto"/>
            <w:left w:val="none" w:sz="0" w:space="0" w:color="auto"/>
            <w:bottom w:val="none" w:sz="0" w:space="0" w:color="auto"/>
            <w:right w:val="none" w:sz="0" w:space="0" w:color="auto"/>
          </w:divBdr>
        </w:div>
        <w:div w:id="45105507">
          <w:marLeft w:val="0"/>
          <w:marRight w:val="0"/>
          <w:marTop w:val="0"/>
          <w:marBottom w:val="0"/>
          <w:divBdr>
            <w:top w:val="none" w:sz="0" w:space="0" w:color="auto"/>
            <w:left w:val="none" w:sz="0" w:space="0" w:color="auto"/>
            <w:bottom w:val="none" w:sz="0" w:space="0" w:color="auto"/>
            <w:right w:val="none" w:sz="0" w:space="0" w:color="auto"/>
          </w:divBdr>
        </w:div>
        <w:div w:id="45105519">
          <w:marLeft w:val="0"/>
          <w:marRight w:val="0"/>
          <w:marTop w:val="0"/>
          <w:marBottom w:val="0"/>
          <w:divBdr>
            <w:top w:val="none" w:sz="0" w:space="0" w:color="auto"/>
            <w:left w:val="none" w:sz="0" w:space="0" w:color="auto"/>
            <w:bottom w:val="none" w:sz="0" w:space="0" w:color="auto"/>
            <w:right w:val="none" w:sz="0" w:space="0" w:color="auto"/>
          </w:divBdr>
        </w:div>
        <w:div w:id="45105521">
          <w:marLeft w:val="0"/>
          <w:marRight w:val="0"/>
          <w:marTop w:val="0"/>
          <w:marBottom w:val="0"/>
          <w:divBdr>
            <w:top w:val="none" w:sz="0" w:space="0" w:color="auto"/>
            <w:left w:val="none" w:sz="0" w:space="0" w:color="auto"/>
            <w:bottom w:val="none" w:sz="0" w:space="0" w:color="auto"/>
            <w:right w:val="none" w:sz="0" w:space="0" w:color="auto"/>
          </w:divBdr>
        </w:div>
      </w:divsChild>
    </w:div>
    <w:div w:id="45105495">
      <w:marLeft w:val="0"/>
      <w:marRight w:val="0"/>
      <w:marTop w:val="0"/>
      <w:marBottom w:val="0"/>
      <w:divBdr>
        <w:top w:val="none" w:sz="0" w:space="0" w:color="auto"/>
        <w:left w:val="none" w:sz="0" w:space="0" w:color="auto"/>
        <w:bottom w:val="none" w:sz="0" w:space="0" w:color="auto"/>
        <w:right w:val="none" w:sz="0" w:space="0" w:color="auto"/>
      </w:divBdr>
    </w:div>
    <w:div w:id="45105497">
      <w:marLeft w:val="0"/>
      <w:marRight w:val="0"/>
      <w:marTop w:val="0"/>
      <w:marBottom w:val="0"/>
      <w:divBdr>
        <w:top w:val="none" w:sz="0" w:space="0" w:color="auto"/>
        <w:left w:val="none" w:sz="0" w:space="0" w:color="auto"/>
        <w:bottom w:val="none" w:sz="0" w:space="0" w:color="auto"/>
        <w:right w:val="none" w:sz="0" w:space="0" w:color="auto"/>
      </w:divBdr>
    </w:div>
    <w:div w:id="45105499">
      <w:marLeft w:val="0"/>
      <w:marRight w:val="0"/>
      <w:marTop w:val="0"/>
      <w:marBottom w:val="0"/>
      <w:divBdr>
        <w:top w:val="none" w:sz="0" w:space="0" w:color="auto"/>
        <w:left w:val="none" w:sz="0" w:space="0" w:color="auto"/>
        <w:bottom w:val="none" w:sz="0" w:space="0" w:color="auto"/>
        <w:right w:val="none" w:sz="0" w:space="0" w:color="auto"/>
      </w:divBdr>
    </w:div>
    <w:div w:id="45105501">
      <w:marLeft w:val="0"/>
      <w:marRight w:val="0"/>
      <w:marTop w:val="0"/>
      <w:marBottom w:val="0"/>
      <w:divBdr>
        <w:top w:val="none" w:sz="0" w:space="0" w:color="auto"/>
        <w:left w:val="none" w:sz="0" w:space="0" w:color="auto"/>
        <w:bottom w:val="none" w:sz="0" w:space="0" w:color="auto"/>
        <w:right w:val="none" w:sz="0" w:space="0" w:color="auto"/>
      </w:divBdr>
      <w:divsChild>
        <w:div w:id="45105494">
          <w:marLeft w:val="0"/>
          <w:marRight w:val="0"/>
          <w:marTop w:val="105"/>
          <w:marBottom w:val="105"/>
          <w:divBdr>
            <w:top w:val="none" w:sz="0" w:space="0" w:color="auto"/>
            <w:left w:val="none" w:sz="0" w:space="0" w:color="auto"/>
            <w:bottom w:val="none" w:sz="0" w:space="0" w:color="auto"/>
            <w:right w:val="none" w:sz="0" w:space="0" w:color="auto"/>
          </w:divBdr>
          <w:divsChild>
            <w:div w:id="45105520">
              <w:marLeft w:val="0"/>
              <w:marRight w:val="0"/>
              <w:marTop w:val="105"/>
              <w:marBottom w:val="105"/>
              <w:divBdr>
                <w:top w:val="none" w:sz="0" w:space="0" w:color="auto"/>
                <w:left w:val="none" w:sz="0" w:space="0" w:color="auto"/>
                <w:bottom w:val="none" w:sz="0" w:space="0" w:color="auto"/>
                <w:right w:val="none" w:sz="0" w:space="0" w:color="auto"/>
              </w:divBdr>
            </w:div>
            <w:div w:id="45105535">
              <w:marLeft w:val="0"/>
              <w:marRight w:val="0"/>
              <w:marTop w:val="105"/>
              <w:marBottom w:val="105"/>
              <w:divBdr>
                <w:top w:val="none" w:sz="0" w:space="0" w:color="auto"/>
                <w:left w:val="none" w:sz="0" w:space="0" w:color="auto"/>
                <w:bottom w:val="none" w:sz="0" w:space="0" w:color="auto"/>
                <w:right w:val="none" w:sz="0" w:space="0" w:color="auto"/>
              </w:divBdr>
            </w:div>
          </w:divsChild>
        </w:div>
        <w:div w:id="45105518">
          <w:marLeft w:val="0"/>
          <w:marRight w:val="0"/>
          <w:marTop w:val="105"/>
          <w:marBottom w:val="105"/>
          <w:divBdr>
            <w:top w:val="none" w:sz="0" w:space="0" w:color="auto"/>
            <w:left w:val="none" w:sz="0" w:space="0" w:color="auto"/>
            <w:bottom w:val="none" w:sz="0" w:space="0" w:color="auto"/>
            <w:right w:val="none" w:sz="0" w:space="0" w:color="auto"/>
          </w:divBdr>
          <w:divsChild>
            <w:div w:id="45105512">
              <w:marLeft w:val="0"/>
              <w:marRight w:val="0"/>
              <w:marTop w:val="105"/>
              <w:marBottom w:val="105"/>
              <w:divBdr>
                <w:top w:val="none" w:sz="0" w:space="0" w:color="auto"/>
                <w:left w:val="none" w:sz="0" w:space="0" w:color="auto"/>
                <w:bottom w:val="none" w:sz="0" w:space="0" w:color="auto"/>
                <w:right w:val="none" w:sz="0" w:space="0" w:color="auto"/>
              </w:divBdr>
            </w:div>
            <w:div w:id="45105515">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45105504">
      <w:marLeft w:val="0"/>
      <w:marRight w:val="0"/>
      <w:marTop w:val="0"/>
      <w:marBottom w:val="0"/>
      <w:divBdr>
        <w:top w:val="none" w:sz="0" w:space="0" w:color="auto"/>
        <w:left w:val="none" w:sz="0" w:space="0" w:color="auto"/>
        <w:bottom w:val="none" w:sz="0" w:space="0" w:color="auto"/>
        <w:right w:val="none" w:sz="0" w:space="0" w:color="auto"/>
      </w:divBdr>
      <w:divsChild>
        <w:div w:id="45105490">
          <w:marLeft w:val="0"/>
          <w:marRight w:val="0"/>
          <w:marTop w:val="0"/>
          <w:marBottom w:val="0"/>
          <w:divBdr>
            <w:top w:val="none" w:sz="0" w:space="0" w:color="auto"/>
            <w:left w:val="none" w:sz="0" w:space="0" w:color="auto"/>
            <w:bottom w:val="none" w:sz="0" w:space="0" w:color="auto"/>
            <w:right w:val="none" w:sz="0" w:space="0" w:color="auto"/>
          </w:divBdr>
        </w:div>
        <w:div w:id="45105506">
          <w:marLeft w:val="0"/>
          <w:marRight w:val="0"/>
          <w:marTop w:val="0"/>
          <w:marBottom w:val="0"/>
          <w:divBdr>
            <w:top w:val="none" w:sz="0" w:space="0" w:color="auto"/>
            <w:left w:val="none" w:sz="0" w:space="0" w:color="auto"/>
            <w:bottom w:val="none" w:sz="0" w:space="0" w:color="auto"/>
            <w:right w:val="none" w:sz="0" w:space="0" w:color="auto"/>
          </w:divBdr>
        </w:div>
      </w:divsChild>
    </w:div>
    <w:div w:id="45105508">
      <w:marLeft w:val="0"/>
      <w:marRight w:val="0"/>
      <w:marTop w:val="0"/>
      <w:marBottom w:val="0"/>
      <w:divBdr>
        <w:top w:val="none" w:sz="0" w:space="0" w:color="auto"/>
        <w:left w:val="none" w:sz="0" w:space="0" w:color="auto"/>
        <w:bottom w:val="none" w:sz="0" w:space="0" w:color="auto"/>
        <w:right w:val="none" w:sz="0" w:space="0" w:color="auto"/>
      </w:divBdr>
    </w:div>
    <w:div w:id="45105513">
      <w:marLeft w:val="0"/>
      <w:marRight w:val="0"/>
      <w:marTop w:val="0"/>
      <w:marBottom w:val="0"/>
      <w:divBdr>
        <w:top w:val="none" w:sz="0" w:space="0" w:color="auto"/>
        <w:left w:val="none" w:sz="0" w:space="0" w:color="auto"/>
        <w:bottom w:val="none" w:sz="0" w:space="0" w:color="auto"/>
        <w:right w:val="none" w:sz="0" w:space="0" w:color="auto"/>
      </w:divBdr>
    </w:div>
    <w:div w:id="45105514">
      <w:marLeft w:val="0"/>
      <w:marRight w:val="0"/>
      <w:marTop w:val="0"/>
      <w:marBottom w:val="0"/>
      <w:divBdr>
        <w:top w:val="none" w:sz="0" w:space="0" w:color="auto"/>
        <w:left w:val="none" w:sz="0" w:space="0" w:color="auto"/>
        <w:bottom w:val="none" w:sz="0" w:space="0" w:color="auto"/>
        <w:right w:val="none" w:sz="0" w:space="0" w:color="auto"/>
      </w:divBdr>
    </w:div>
    <w:div w:id="45105516">
      <w:marLeft w:val="0"/>
      <w:marRight w:val="0"/>
      <w:marTop w:val="0"/>
      <w:marBottom w:val="0"/>
      <w:divBdr>
        <w:top w:val="none" w:sz="0" w:space="0" w:color="auto"/>
        <w:left w:val="none" w:sz="0" w:space="0" w:color="auto"/>
        <w:bottom w:val="none" w:sz="0" w:space="0" w:color="auto"/>
        <w:right w:val="none" w:sz="0" w:space="0" w:color="auto"/>
      </w:divBdr>
    </w:div>
    <w:div w:id="45105517">
      <w:marLeft w:val="0"/>
      <w:marRight w:val="0"/>
      <w:marTop w:val="0"/>
      <w:marBottom w:val="0"/>
      <w:divBdr>
        <w:top w:val="none" w:sz="0" w:space="0" w:color="auto"/>
        <w:left w:val="none" w:sz="0" w:space="0" w:color="auto"/>
        <w:bottom w:val="none" w:sz="0" w:space="0" w:color="auto"/>
        <w:right w:val="none" w:sz="0" w:space="0" w:color="auto"/>
      </w:divBdr>
    </w:div>
    <w:div w:id="45105525">
      <w:marLeft w:val="0"/>
      <w:marRight w:val="0"/>
      <w:marTop w:val="0"/>
      <w:marBottom w:val="0"/>
      <w:divBdr>
        <w:top w:val="none" w:sz="0" w:space="0" w:color="auto"/>
        <w:left w:val="none" w:sz="0" w:space="0" w:color="auto"/>
        <w:bottom w:val="none" w:sz="0" w:space="0" w:color="auto"/>
        <w:right w:val="none" w:sz="0" w:space="0" w:color="auto"/>
      </w:divBdr>
      <w:divsChild>
        <w:div w:id="45105493">
          <w:marLeft w:val="0"/>
          <w:marRight w:val="0"/>
          <w:marTop w:val="0"/>
          <w:marBottom w:val="0"/>
          <w:divBdr>
            <w:top w:val="none" w:sz="0" w:space="0" w:color="auto"/>
            <w:left w:val="none" w:sz="0" w:space="0" w:color="auto"/>
            <w:bottom w:val="none" w:sz="0" w:space="0" w:color="auto"/>
            <w:right w:val="none" w:sz="0" w:space="0" w:color="auto"/>
          </w:divBdr>
        </w:div>
        <w:div w:id="45105496">
          <w:marLeft w:val="0"/>
          <w:marRight w:val="0"/>
          <w:marTop w:val="0"/>
          <w:marBottom w:val="0"/>
          <w:divBdr>
            <w:top w:val="none" w:sz="0" w:space="0" w:color="auto"/>
            <w:left w:val="none" w:sz="0" w:space="0" w:color="auto"/>
            <w:bottom w:val="none" w:sz="0" w:space="0" w:color="auto"/>
            <w:right w:val="none" w:sz="0" w:space="0" w:color="auto"/>
          </w:divBdr>
        </w:div>
        <w:div w:id="45105527">
          <w:marLeft w:val="0"/>
          <w:marRight w:val="0"/>
          <w:marTop w:val="0"/>
          <w:marBottom w:val="0"/>
          <w:divBdr>
            <w:top w:val="none" w:sz="0" w:space="0" w:color="auto"/>
            <w:left w:val="none" w:sz="0" w:space="0" w:color="auto"/>
            <w:bottom w:val="none" w:sz="0" w:space="0" w:color="auto"/>
            <w:right w:val="none" w:sz="0" w:space="0" w:color="auto"/>
          </w:divBdr>
        </w:div>
      </w:divsChild>
    </w:div>
    <w:div w:id="45105526">
      <w:marLeft w:val="0"/>
      <w:marRight w:val="0"/>
      <w:marTop w:val="0"/>
      <w:marBottom w:val="0"/>
      <w:divBdr>
        <w:top w:val="none" w:sz="0" w:space="0" w:color="auto"/>
        <w:left w:val="none" w:sz="0" w:space="0" w:color="auto"/>
        <w:bottom w:val="none" w:sz="0" w:space="0" w:color="auto"/>
        <w:right w:val="none" w:sz="0" w:space="0" w:color="auto"/>
      </w:divBdr>
    </w:div>
    <w:div w:id="45105530">
      <w:marLeft w:val="0"/>
      <w:marRight w:val="0"/>
      <w:marTop w:val="0"/>
      <w:marBottom w:val="0"/>
      <w:divBdr>
        <w:top w:val="none" w:sz="0" w:space="0" w:color="auto"/>
        <w:left w:val="none" w:sz="0" w:space="0" w:color="auto"/>
        <w:bottom w:val="none" w:sz="0" w:space="0" w:color="auto"/>
        <w:right w:val="none" w:sz="0" w:space="0" w:color="auto"/>
      </w:divBdr>
    </w:div>
    <w:div w:id="45105531">
      <w:marLeft w:val="0"/>
      <w:marRight w:val="0"/>
      <w:marTop w:val="0"/>
      <w:marBottom w:val="0"/>
      <w:divBdr>
        <w:top w:val="none" w:sz="0" w:space="0" w:color="auto"/>
        <w:left w:val="none" w:sz="0" w:space="0" w:color="auto"/>
        <w:bottom w:val="none" w:sz="0" w:space="0" w:color="auto"/>
        <w:right w:val="none" w:sz="0" w:space="0" w:color="auto"/>
      </w:divBdr>
      <w:divsChild>
        <w:div w:id="45105488">
          <w:marLeft w:val="0"/>
          <w:marRight w:val="0"/>
          <w:marTop w:val="0"/>
          <w:marBottom w:val="0"/>
          <w:divBdr>
            <w:top w:val="none" w:sz="0" w:space="0" w:color="auto"/>
            <w:left w:val="none" w:sz="0" w:space="0" w:color="auto"/>
            <w:bottom w:val="none" w:sz="0" w:space="0" w:color="auto"/>
            <w:right w:val="none" w:sz="0" w:space="0" w:color="auto"/>
          </w:divBdr>
        </w:div>
        <w:div w:id="45105502">
          <w:marLeft w:val="0"/>
          <w:marRight w:val="0"/>
          <w:marTop w:val="0"/>
          <w:marBottom w:val="0"/>
          <w:divBdr>
            <w:top w:val="none" w:sz="0" w:space="0" w:color="auto"/>
            <w:left w:val="none" w:sz="0" w:space="0" w:color="auto"/>
            <w:bottom w:val="none" w:sz="0" w:space="0" w:color="auto"/>
            <w:right w:val="none" w:sz="0" w:space="0" w:color="auto"/>
          </w:divBdr>
        </w:div>
        <w:div w:id="45105503">
          <w:marLeft w:val="0"/>
          <w:marRight w:val="0"/>
          <w:marTop w:val="0"/>
          <w:marBottom w:val="0"/>
          <w:divBdr>
            <w:top w:val="none" w:sz="0" w:space="0" w:color="auto"/>
            <w:left w:val="none" w:sz="0" w:space="0" w:color="auto"/>
            <w:bottom w:val="none" w:sz="0" w:space="0" w:color="auto"/>
            <w:right w:val="none" w:sz="0" w:space="0" w:color="auto"/>
          </w:divBdr>
        </w:div>
        <w:div w:id="45105509">
          <w:marLeft w:val="0"/>
          <w:marRight w:val="0"/>
          <w:marTop w:val="0"/>
          <w:marBottom w:val="0"/>
          <w:divBdr>
            <w:top w:val="none" w:sz="0" w:space="0" w:color="auto"/>
            <w:left w:val="none" w:sz="0" w:space="0" w:color="auto"/>
            <w:bottom w:val="none" w:sz="0" w:space="0" w:color="auto"/>
            <w:right w:val="none" w:sz="0" w:space="0" w:color="auto"/>
          </w:divBdr>
        </w:div>
        <w:div w:id="45105510">
          <w:marLeft w:val="0"/>
          <w:marRight w:val="0"/>
          <w:marTop w:val="0"/>
          <w:marBottom w:val="0"/>
          <w:divBdr>
            <w:top w:val="none" w:sz="0" w:space="0" w:color="auto"/>
            <w:left w:val="none" w:sz="0" w:space="0" w:color="auto"/>
            <w:bottom w:val="none" w:sz="0" w:space="0" w:color="auto"/>
            <w:right w:val="none" w:sz="0" w:space="0" w:color="auto"/>
          </w:divBdr>
        </w:div>
        <w:div w:id="45105511">
          <w:marLeft w:val="0"/>
          <w:marRight w:val="0"/>
          <w:marTop w:val="0"/>
          <w:marBottom w:val="0"/>
          <w:divBdr>
            <w:top w:val="none" w:sz="0" w:space="0" w:color="auto"/>
            <w:left w:val="none" w:sz="0" w:space="0" w:color="auto"/>
            <w:bottom w:val="none" w:sz="0" w:space="0" w:color="auto"/>
            <w:right w:val="none" w:sz="0" w:space="0" w:color="auto"/>
          </w:divBdr>
        </w:div>
        <w:div w:id="45105524">
          <w:marLeft w:val="0"/>
          <w:marRight w:val="0"/>
          <w:marTop w:val="0"/>
          <w:marBottom w:val="0"/>
          <w:divBdr>
            <w:top w:val="none" w:sz="0" w:space="0" w:color="auto"/>
            <w:left w:val="none" w:sz="0" w:space="0" w:color="auto"/>
            <w:bottom w:val="none" w:sz="0" w:space="0" w:color="auto"/>
            <w:right w:val="none" w:sz="0" w:space="0" w:color="auto"/>
          </w:divBdr>
        </w:div>
        <w:div w:id="45105528">
          <w:marLeft w:val="0"/>
          <w:marRight w:val="0"/>
          <w:marTop w:val="0"/>
          <w:marBottom w:val="0"/>
          <w:divBdr>
            <w:top w:val="none" w:sz="0" w:space="0" w:color="auto"/>
            <w:left w:val="none" w:sz="0" w:space="0" w:color="auto"/>
            <w:bottom w:val="none" w:sz="0" w:space="0" w:color="auto"/>
            <w:right w:val="none" w:sz="0" w:space="0" w:color="auto"/>
          </w:divBdr>
        </w:div>
      </w:divsChild>
    </w:div>
    <w:div w:id="45105532">
      <w:marLeft w:val="0"/>
      <w:marRight w:val="0"/>
      <w:marTop w:val="0"/>
      <w:marBottom w:val="0"/>
      <w:divBdr>
        <w:top w:val="none" w:sz="0" w:space="0" w:color="auto"/>
        <w:left w:val="none" w:sz="0" w:space="0" w:color="auto"/>
        <w:bottom w:val="none" w:sz="0" w:space="0" w:color="auto"/>
        <w:right w:val="none" w:sz="0" w:space="0" w:color="auto"/>
      </w:divBdr>
      <w:divsChild>
        <w:div w:id="45105522">
          <w:marLeft w:val="0"/>
          <w:marRight w:val="0"/>
          <w:marTop w:val="0"/>
          <w:marBottom w:val="0"/>
          <w:divBdr>
            <w:top w:val="none" w:sz="0" w:space="0" w:color="auto"/>
            <w:left w:val="none" w:sz="0" w:space="0" w:color="auto"/>
            <w:bottom w:val="none" w:sz="0" w:space="0" w:color="auto"/>
            <w:right w:val="none" w:sz="0" w:space="0" w:color="auto"/>
          </w:divBdr>
        </w:div>
        <w:div w:id="45105529">
          <w:marLeft w:val="0"/>
          <w:marRight w:val="0"/>
          <w:marTop w:val="0"/>
          <w:marBottom w:val="0"/>
          <w:divBdr>
            <w:top w:val="none" w:sz="0" w:space="0" w:color="auto"/>
            <w:left w:val="none" w:sz="0" w:space="0" w:color="auto"/>
            <w:bottom w:val="none" w:sz="0" w:space="0" w:color="auto"/>
            <w:right w:val="none" w:sz="0" w:space="0" w:color="auto"/>
          </w:divBdr>
        </w:div>
      </w:divsChild>
    </w:div>
    <w:div w:id="45105534">
      <w:marLeft w:val="0"/>
      <w:marRight w:val="0"/>
      <w:marTop w:val="0"/>
      <w:marBottom w:val="0"/>
      <w:divBdr>
        <w:top w:val="none" w:sz="0" w:space="0" w:color="auto"/>
        <w:left w:val="none" w:sz="0" w:space="0" w:color="auto"/>
        <w:bottom w:val="none" w:sz="0" w:space="0" w:color="auto"/>
        <w:right w:val="none" w:sz="0" w:space="0" w:color="auto"/>
      </w:divBdr>
      <w:divsChild>
        <w:div w:id="45105489">
          <w:marLeft w:val="0"/>
          <w:marRight w:val="0"/>
          <w:marTop w:val="0"/>
          <w:marBottom w:val="0"/>
          <w:divBdr>
            <w:top w:val="none" w:sz="0" w:space="0" w:color="auto"/>
            <w:left w:val="none" w:sz="0" w:space="0" w:color="auto"/>
            <w:bottom w:val="none" w:sz="0" w:space="0" w:color="auto"/>
            <w:right w:val="none" w:sz="0" w:space="0" w:color="auto"/>
          </w:divBdr>
        </w:div>
        <w:div w:id="45105500">
          <w:marLeft w:val="0"/>
          <w:marRight w:val="0"/>
          <w:marTop w:val="0"/>
          <w:marBottom w:val="0"/>
          <w:divBdr>
            <w:top w:val="none" w:sz="0" w:space="0" w:color="auto"/>
            <w:left w:val="none" w:sz="0" w:space="0" w:color="auto"/>
            <w:bottom w:val="none" w:sz="0" w:space="0" w:color="auto"/>
            <w:right w:val="none" w:sz="0" w:space="0" w:color="auto"/>
          </w:divBdr>
        </w:div>
        <w:div w:id="45105523">
          <w:marLeft w:val="0"/>
          <w:marRight w:val="0"/>
          <w:marTop w:val="0"/>
          <w:marBottom w:val="0"/>
          <w:divBdr>
            <w:top w:val="none" w:sz="0" w:space="0" w:color="auto"/>
            <w:left w:val="none" w:sz="0" w:space="0" w:color="auto"/>
            <w:bottom w:val="none" w:sz="0" w:space="0" w:color="auto"/>
            <w:right w:val="none" w:sz="0" w:space="0" w:color="auto"/>
          </w:divBdr>
        </w:div>
        <w:div w:id="45105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WPIEI(Biosafety)  date</vt:lpstr>
    </vt:vector>
  </TitlesOfParts>
  <Company>Miljøministeriet</Company>
  <LinksUpToDate>false</LinksUpToDate>
  <CharactersWithSpaces>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WPIEI(Biosafety)  date</dc:title>
  <dc:creator>louln</dc:creator>
  <cp:lastModifiedBy>Catherine Lehmann (UNEP/AEWA Secretariat)</cp:lastModifiedBy>
  <cp:revision>2</cp:revision>
  <cp:lastPrinted>2014-11-08T15:48:00Z</cp:lastPrinted>
  <dcterms:created xsi:type="dcterms:W3CDTF">2014-11-08T21:45:00Z</dcterms:created>
  <dcterms:modified xsi:type="dcterms:W3CDTF">2014-11-08T21:45:00Z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1168214629</vt:i4>
  </property>
  <property fmtid="{D5CDD505-2E9C-101B-9397-08002B2CF9AE}" pid="4" name="_EmailSubject">
    <vt:lpwstr>Uk input to CMS draft PPs</vt:lpwstr>
  </property>
  <property fmtid="{D5CDD505-2E9C-101B-9397-08002B2CF9AE}" pid="5" name="_AuthorEmail">
    <vt:lpwstr>Michael.Sigsworth@defra.gsi.gov.uk</vt:lpwstr>
  </property>
  <property fmtid="{D5CDD505-2E9C-101B-9397-08002B2CF9AE}" pid="6" name="_AuthorEmailDisplayName">
    <vt:lpwstr>Sigsworth, Michael (Defra)</vt:lpwstr>
  </property>
  <property fmtid="{D5CDD505-2E9C-101B-9397-08002B2CF9AE}" pid="7" name="_ReviewingToolsShownOnce">
    <vt:lpwstr/>
  </property>
</Properties>
</file>