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828" w:type="dxa"/>
        <w:tblLayout w:type="fixed"/>
        <w:tblCellMar>
          <w:top w:w="198" w:type="dxa"/>
        </w:tblCellMar>
        <w:tblLook w:val="0000" w:firstRow="0" w:lastRow="0" w:firstColumn="0" w:lastColumn="0" w:noHBand="0" w:noVBand="0"/>
      </w:tblPr>
      <w:tblGrid>
        <w:gridCol w:w="1384"/>
        <w:gridCol w:w="4536"/>
        <w:gridCol w:w="3908"/>
      </w:tblGrid>
      <w:tr w:rsidR="00190D70" w:rsidRPr="003F2265" w:rsidTr="00774D68">
        <w:trPr>
          <w:trHeight w:val="725"/>
        </w:trPr>
        <w:tc>
          <w:tcPr>
            <w:tcW w:w="9828" w:type="dxa"/>
            <w:gridSpan w:val="3"/>
            <w:tcBorders>
              <w:top w:val="nil"/>
              <w:left w:val="nil"/>
              <w:bottom w:val="single" w:sz="12" w:space="0" w:color="auto"/>
              <w:right w:val="nil"/>
            </w:tcBorders>
            <w:tcMar>
              <w:top w:w="85" w:type="dxa"/>
              <w:left w:w="108" w:type="dxa"/>
              <w:bottom w:w="0" w:type="dxa"/>
              <w:right w:w="108" w:type="dxa"/>
            </w:tcMar>
          </w:tcPr>
          <w:p w:rsidR="00190D70" w:rsidRPr="003F2265" w:rsidRDefault="00793B76" w:rsidP="009B0BC0">
            <w:pPr>
              <w:tabs>
                <w:tab w:val="left" w:pos="-1057"/>
                <w:tab w:val="left" w:pos="-720"/>
                <w:tab w:val="left" w:pos="0"/>
                <w:tab w:val="left" w:pos="141"/>
                <w:tab w:val="left" w:pos="720"/>
                <w:tab w:val="right" w:pos="9106"/>
              </w:tabs>
              <w:rPr>
                <w:lang w:val="es-ES"/>
              </w:rPr>
            </w:pPr>
            <w:r w:rsidRPr="003F2265">
              <w:rPr>
                <w:noProof/>
                <w:lang w:val="es-ES"/>
              </w:rPr>
              <w:drawing>
                <wp:anchor distT="0" distB="0" distL="114300" distR="114300" simplePos="0" relativeHeight="251657216" behindDoc="1" locked="0" layoutInCell="1" allowOverlap="1" wp14:anchorId="0FCF43CF" wp14:editId="1D690D94">
                  <wp:simplePos x="0" y="0"/>
                  <wp:positionH relativeFrom="column">
                    <wp:posOffset>-77470</wp:posOffset>
                  </wp:positionH>
                  <wp:positionV relativeFrom="paragraph">
                    <wp:posOffset>45085</wp:posOffset>
                  </wp:positionV>
                  <wp:extent cx="326390" cy="374015"/>
                  <wp:effectExtent l="0" t="0" r="0" b="698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3F2265">
              <w:rPr>
                <w:lang w:val="es-ES"/>
              </w:rPr>
              <w:t xml:space="preserve">       </w:t>
            </w:r>
            <w:r w:rsidRPr="003F2265">
              <w:rPr>
                <w:noProof/>
                <w:lang w:val="es-ES"/>
              </w:rPr>
              <w:drawing>
                <wp:inline distT="0" distB="0" distL="0" distR="0" wp14:anchorId="623AB524" wp14:editId="0143FFC5">
                  <wp:extent cx="365760" cy="387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5760" cy="387350"/>
                          </a:xfrm>
                          <a:prstGeom prst="rect">
                            <a:avLst/>
                          </a:prstGeom>
                          <a:noFill/>
                          <a:ln>
                            <a:noFill/>
                          </a:ln>
                        </pic:spPr>
                      </pic:pic>
                    </a:graphicData>
                  </a:graphic>
                </wp:inline>
              </w:drawing>
            </w:r>
            <w:r w:rsidR="00190D70" w:rsidRPr="003F2265">
              <w:rPr>
                <w:lang w:val="es-ES"/>
              </w:rPr>
              <w:tab/>
            </w:r>
            <w:r w:rsidR="00190D70" w:rsidRPr="003F2265">
              <w:rPr>
                <w:rFonts w:ascii="Arial" w:hAnsi="Arial" w:cs="Arial"/>
                <w:b/>
                <w:sz w:val="36"/>
                <w:szCs w:val="36"/>
                <w:lang w:val="es-ES"/>
              </w:rPr>
              <w:t>CMS</w:t>
            </w:r>
          </w:p>
        </w:tc>
      </w:tr>
      <w:tr w:rsidR="00190D70" w:rsidRPr="003F2265" w:rsidTr="00774D68">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3F2265" w:rsidRDefault="00793B76" w:rsidP="009B0BC0">
            <w:pPr>
              <w:ind w:left="-142"/>
              <w:rPr>
                <w:lang w:val="es-ES"/>
              </w:rPr>
            </w:pPr>
            <w:r w:rsidRPr="003F2265">
              <w:rPr>
                <w:noProof/>
                <w:lang w:val="es-ES"/>
              </w:rPr>
              <w:drawing>
                <wp:inline distT="0" distB="0" distL="0" distR="0" wp14:anchorId="28B7EC4E" wp14:editId="32F1279B">
                  <wp:extent cx="774700" cy="774700"/>
                  <wp:effectExtent l="0" t="0" r="635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4700" cy="774700"/>
                          </a:xfrm>
                          <a:prstGeom prst="rect">
                            <a:avLst/>
                          </a:prstGeom>
                          <a:noFill/>
                          <a:ln>
                            <a:noFill/>
                          </a:ln>
                        </pic:spPr>
                      </pic:pic>
                    </a:graphicData>
                  </a:graphic>
                </wp:inline>
              </w:drawing>
            </w:r>
          </w:p>
          <w:p w:rsidR="00190D70" w:rsidRPr="003F2265"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3F2265" w:rsidRDefault="00190D70" w:rsidP="00877009">
            <w:pPr>
              <w:pStyle w:val="Heading2"/>
              <w:ind w:left="-108"/>
              <w:rPr>
                <w:rFonts w:ascii="Arial" w:hAnsi="Arial" w:cs="Arial"/>
                <w:bCs w:val="0"/>
                <w:sz w:val="40"/>
                <w:szCs w:val="40"/>
                <w:lang w:val="es-ES" w:eastAsia="en-US"/>
              </w:rPr>
            </w:pPr>
            <w:r w:rsidRPr="003F2265">
              <w:rPr>
                <w:rFonts w:ascii="Arial" w:hAnsi="Arial" w:cs="Arial"/>
                <w:bCs w:val="0"/>
                <w:sz w:val="40"/>
                <w:szCs w:val="40"/>
                <w:lang w:val="es-ES" w:eastAsia="en-US"/>
              </w:rPr>
              <w:t>CONVENCIÓN SOBRE</w:t>
            </w:r>
          </w:p>
          <w:p w:rsidR="00190D70" w:rsidRPr="003F2265" w:rsidRDefault="00190D70" w:rsidP="00877009">
            <w:pPr>
              <w:pStyle w:val="Heading2"/>
              <w:ind w:left="-108"/>
              <w:rPr>
                <w:rFonts w:ascii="Arial" w:hAnsi="Arial" w:cs="Arial"/>
                <w:bCs w:val="0"/>
                <w:sz w:val="40"/>
                <w:szCs w:val="40"/>
                <w:lang w:val="es-ES" w:eastAsia="en-US"/>
              </w:rPr>
            </w:pPr>
            <w:r w:rsidRPr="003F2265">
              <w:rPr>
                <w:rFonts w:ascii="Arial" w:hAnsi="Arial" w:cs="Arial"/>
                <w:bCs w:val="0"/>
                <w:sz w:val="40"/>
                <w:szCs w:val="40"/>
                <w:lang w:val="es-ES" w:eastAsia="en-US"/>
              </w:rPr>
              <w:t>LAS ESPECIES</w:t>
            </w:r>
          </w:p>
          <w:p w:rsidR="00190D70" w:rsidRPr="003F2265"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3F2265">
              <w:rPr>
                <w:rFonts w:ascii="Arial" w:hAnsi="Arial" w:cs="Arial"/>
                <w:bCs w:val="0"/>
                <w:sz w:val="40"/>
                <w:szCs w:val="40"/>
                <w:lang w:val="es-ES" w:eastAsia="en-US"/>
              </w:rPr>
              <w:t>MIGRATORIAS</w:t>
            </w:r>
          </w:p>
        </w:tc>
        <w:tc>
          <w:tcPr>
            <w:tcW w:w="3908" w:type="dxa"/>
            <w:tcBorders>
              <w:top w:val="single" w:sz="12" w:space="0" w:color="auto"/>
              <w:left w:val="nil"/>
              <w:bottom w:val="single" w:sz="12" w:space="0" w:color="auto"/>
              <w:right w:val="nil"/>
            </w:tcBorders>
            <w:tcMar>
              <w:top w:w="85" w:type="dxa"/>
              <w:left w:w="108" w:type="dxa"/>
              <w:bottom w:w="0" w:type="dxa"/>
              <w:right w:w="108" w:type="dxa"/>
            </w:tcMar>
          </w:tcPr>
          <w:p w:rsidR="00190D70" w:rsidRPr="003F2265" w:rsidRDefault="00190D70" w:rsidP="000D3074">
            <w:pPr>
              <w:widowControl w:val="0"/>
              <w:rPr>
                <w:rFonts w:ascii="Arial" w:hAnsi="Arial" w:cs="Arial"/>
                <w:sz w:val="22"/>
                <w:lang w:val="es-ES"/>
              </w:rPr>
            </w:pPr>
            <w:r w:rsidRPr="003F2265">
              <w:rPr>
                <w:rFonts w:ascii="Arial" w:hAnsi="Arial" w:cs="Arial"/>
                <w:sz w:val="22"/>
                <w:lang w:val="es-ES"/>
              </w:rPr>
              <w:t>Distribución: General</w:t>
            </w:r>
          </w:p>
          <w:p w:rsidR="00190D70" w:rsidRPr="003F2265" w:rsidRDefault="00190D70" w:rsidP="000D3074">
            <w:pPr>
              <w:widowControl w:val="0"/>
              <w:rPr>
                <w:rFonts w:ascii="Arial" w:hAnsi="Arial" w:cs="Arial"/>
                <w:sz w:val="22"/>
                <w:lang w:val="es-ES"/>
              </w:rPr>
            </w:pPr>
          </w:p>
          <w:p w:rsidR="00190D70" w:rsidRPr="003F2265" w:rsidRDefault="00190D70" w:rsidP="000D3074">
            <w:pPr>
              <w:widowControl w:val="0"/>
              <w:rPr>
                <w:rFonts w:ascii="Arial" w:hAnsi="Arial" w:cs="Arial"/>
                <w:spacing w:val="-6"/>
                <w:sz w:val="22"/>
                <w:lang w:val="es-ES"/>
              </w:rPr>
            </w:pPr>
            <w:r w:rsidRPr="003F2265">
              <w:rPr>
                <w:rFonts w:ascii="Arial" w:hAnsi="Arial" w:cs="Arial"/>
                <w:spacing w:val="-6"/>
                <w:sz w:val="22"/>
                <w:lang w:val="es-ES"/>
              </w:rPr>
              <w:t>PNUMA/CMS/</w:t>
            </w:r>
            <w:r w:rsidR="00877009" w:rsidRPr="003F2265">
              <w:rPr>
                <w:rFonts w:ascii="Arial" w:hAnsi="Arial" w:cs="Arial"/>
                <w:spacing w:val="-6"/>
                <w:sz w:val="22"/>
                <w:lang w:val="es-ES"/>
              </w:rPr>
              <w:t>COP11/</w:t>
            </w:r>
            <w:r w:rsidR="002A55F4" w:rsidRPr="003F2265">
              <w:rPr>
                <w:rFonts w:ascii="Arial" w:hAnsi="Arial" w:cs="Arial"/>
                <w:spacing w:val="-6"/>
                <w:sz w:val="22"/>
                <w:lang w:val="es-ES"/>
              </w:rPr>
              <w:t>Doc.14.2</w:t>
            </w:r>
            <w:r w:rsidR="00774D68" w:rsidRPr="003F2265">
              <w:rPr>
                <w:rFonts w:ascii="Arial" w:hAnsi="Arial" w:cs="Arial"/>
                <w:spacing w:val="-6"/>
                <w:sz w:val="22"/>
                <w:lang w:val="es-ES"/>
              </w:rPr>
              <w:t>/Rev.1</w:t>
            </w:r>
          </w:p>
          <w:p w:rsidR="00190D70" w:rsidRPr="003F2265" w:rsidRDefault="00774D68" w:rsidP="000D3074">
            <w:pPr>
              <w:widowControl w:val="0"/>
              <w:rPr>
                <w:rFonts w:ascii="Arial" w:hAnsi="Arial" w:cs="Arial"/>
                <w:sz w:val="22"/>
                <w:lang w:val="es-ES"/>
              </w:rPr>
            </w:pPr>
            <w:r w:rsidRPr="003F2265">
              <w:rPr>
                <w:rFonts w:ascii="Arial" w:hAnsi="Arial" w:cs="Arial"/>
                <w:sz w:val="22"/>
                <w:lang w:val="es-ES"/>
              </w:rPr>
              <w:t>15 de octubre</w:t>
            </w:r>
            <w:r w:rsidR="002A55F4" w:rsidRPr="003F2265">
              <w:rPr>
                <w:rFonts w:ascii="Arial" w:hAnsi="Arial" w:cs="Arial"/>
                <w:sz w:val="22"/>
                <w:lang w:val="es-ES"/>
              </w:rPr>
              <w:t xml:space="preserve"> de</w:t>
            </w:r>
            <w:r w:rsidR="00190D70" w:rsidRPr="003F2265">
              <w:rPr>
                <w:rFonts w:ascii="Arial" w:hAnsi="Arial" w:cs="Arial"/>
                <w:sz w:val="22"/>
                <w:lang w:val="es-ES"/>
              </w:rPr>
              <w:t xml:space="preserve"> 2014</w:t>
            </w:r>
          </w:p>
          <w:p w:rsidR="00190D70" w:rsidRPr="003F2265" w:rsidRDefault="00190D70" w:rsidP="000D3074">
            <w:pPr>
              <w:widowControl w:val="0"/>
              <w:rPr>
                <w:rFonts w:ascii="Arial" w:hAnsi="Arial" w:cs="Arial"/>
                <w:sz w:val="22"/>
                <w:lang w:val="es-ES"/>
              </w:rPr>
            </w:pPr>
          </w:p>
          <w:p w:rsidR="00190D70" w:rsidRPr="003F2265" w:rsidRDefault="00190D70" w:rsidP="000D3074">
            <w:pPr>
              <w:widowControl w:val="0"/>
              <w:rPr>
                <w:rFonts w:ascii="Arial" w:hAnsi="Arial" w:cs="Arial"/>
                <w:sz w:val="22"/>
                <w:lang w:val="es-ES"/>
              </w:rPr>
            </w:pPr>
            <w:r w:rsidRPr="003F2265">
              <w:rPr>
                <w:rFonts w:ascii="Arial" w:hAnsi="Arial" w:cs="Arial"/>
                <w:sz w:val="22"/>
                <w:lang w:val="es-ES"/>
              </w:rPr>
              <w:t>Español</w:t>
            </w:r>
          </w:p>
          <w:p w:rsidR="00190D70" w:rsidRPr="003F2265" w:rsidRDefault="00190D70" w:rsidP="000D3074">
            <w:pPr>
              <w:widowControl w:val="0"/>
              <w:rPr>
                <w:lang w:val="es-ES"/>
              </w:rPr>
            </w:pPr>
            <w:r w:rsidRPr="003F2265">
              <w:rPr>
                <w:rFonts w:ascii="Arial" w:hAnsi="Arial" w:cs="Arial"/>
                <w:sz w:val="22"/>
                <w:lang w:val="es-ES"/>
              </w:rPr>
              <w:t>Original: Inglés</w:t>
            </w:r>
          </w:p>
        </w:tc>
      </w:tr>
    </w:tbl>
    <w:p w:rsidR="00877009" w:rsidRPr="003F2265" w:rsidRDefault="00877009" w:rsidP="00877009">
      <w:pPr>
        <w:rPr>
          <w:sz w:val="22"/>
          <w:lang w:val="es-ES"/>
        </w:rPr>
      </w:pPr>
      <w:r w:rsidRPr="003F2265">
        <w:rPr>
          <w:sz w:val="22"/>
          <w:lang w:val="es-ES"/>
        </w:rPr>
        <w:t>11</w:t>
      </w:r>
      <w:r w:rsidRPr="003F2265">
        <w:rPr>
          <w:sz w:val="22"/>
          <w:vertAlign w:val="superscript"/>
          <w:lang w:val="es-ES"/>
        </w:rPr>
        <w:t>a</w:t>
      </w:r>
      <w:r w:rsidRPr="003F2265">
        <w:rPr>
          <w:sz w:val="22"/>
          <w:lang w:val="es-ES"/>
        </w:rPr>
        <w:t xml:space="preserve"> REUNIÓN DE LA CONFERENCIA DE LAS PARTES</w:t>
      </w:r>
    </w:p>
    <w:p w:rsidR="00877009" w:rsidRPr="003F2265" w:rsidRDefault="00877009" w:rsidP="00877009">
      <w:pPr>
        <w:rPr>
          <w:sz w:val="22"/>
          <w:lang w:val="es-ES"/>
        </w:rPr>
      </w:pPr>
      <w:r w:rsidRPr="003F2265">
        <w:rPr>
          <w:sz w:val="22"/>
          <w:lang w:val="es-ES"/>
        </w:rPr>
        <w:t>Quito, Ecuador, del 4 al 9 de noviembre del 2014</w:t>
      </w:r>
    </w:p>
    <w:p w:rsidR="00877009" w:rsidRPr="003F2265" w:rsidRDefault="00877009" w:rsidP="00877009">
      <w:pPr>
        <w:spacing w:line="228" w:lineRule="auto"/>
        <w:rPr>
          <w:iCs/>
          <w:sz w:val="22"/>
          <w:szCs w:val="24"/>
          <w:lang w:val="es-ES"/>
        </w:rPr>
      </w:pPr>
      <w:r w:rsidRPr="003F2265">
        <w:rPr>
          <w:sz w:val="22"/>
          <w:szCs w:val="23"/>
          <w:lang w:val="es-ES"/>
        </w:rPr>
        <w:t>Punto</w:t>
      </w:r>
      <w:r w:rsidR="002A55F4" w:rsidRPr="003F2265">
        <w:rPr>
          <w:sz w:val="22"/>
          <w:szCs w:val="23"/>
          <w:lang w:val="es-ES"/>
        </w:rPr>
        <w:t>14.2</w:t>
      </w:r>
      <w:r w:rsidRPr="003F2265">
        <w:rPr>
          <w:sz w:val="22"/>
          <w:szCs w:val="23"/>
          <w:lang w:val="es-ES"/>
        </w:rPr>
        <w:t xml:space="preserve"> del orden del día</w:t>
      </w:r>
    </w:p>
    <w:p w:rsidR="00871D3F" w:rsidRPr="003F2265" w:rsidRDefault="00871D3F">
      <w:pPr>
        <w:rPr>
          <w:szCs w:val="24"/>
          <w:lang w:val="es-ES"/>
        </w:rPr>
      </w:pPr>
    </w:p>
    <w:p w:rsidR="00795426" w:rsidRPr="003F2265" w:rsidRDefault="00795426" w:rsidP="000D3074">
      <w:pPr>
        <w:rPr>
          <w:szCs w:val="24"/>
          <w:lang w:val="es-ES"/>
        </w:rPr>
      </w:pPr>
    </w:p>
    <w:p w:rsidR="00601422" w:rsidRPr="003F2265" w:rsidRDefault="005C223E" w:rsidP="00601422">
      <w:pPr>
        <w:jc w:val="center"/>
        <w:rPr>
          <w:b/>
          <w:szCs w:val="24"/>
          <w:lang w:val="es-ES"/>
        </w:rPr>
      </w:pPr>
      <w:r w:rsidRPr="003F2265">
        <w:rPr>
          <w:b/>
          <w:szCs w:val="24"/>
          <w:lang w:val="es-ES"/>
        </w:rPr>
        <w:t>PROGRAMA DE TRABAJO PRESUPUESTADO</w:t>
      </w:r>
      <w:r w:rsidR="00E071F0" w:rsidRPr="003F2265">
        <w:rPr>
          <w:b/>
          <w:szCs w:val="24"/>
          <w:lang w:val="es-ES"/>
        </w:rPr>
        <w:t xml:space="preserve"> 2015 - 2017</w:t>
      </w:r>
    </w:p>
    <w:p w:rsidR="00601422" w:rsidRPr="003F2265" w:rsidRDefault="00601422">
      <w:pPr>
        <w:rPr>
          <w:szCs w:val="24"/>
          <w:lang w:val="es-ES"/>
        </w:rPr>
      </w:pPr>
    </w:p>
    <w:p w:rsidR="00761732" w:rsidRPr="003F2265" w:rsidRDefault="00761732" w:rsidP="00761732">
      <w:pPr>
        <w:rPr>
          <w:szCs w:val="24"/>
          <w:lang w:val="es-ES"/>
        </w:rPr>
      </w:pPr>
    </w:p>
    <w:p w:rsidR="00761732" w:rsidRPr="003F2265" w:rsidRDefault="00761732" w:rsidP="00761732">
      <w:pPr>
        <w:rPr>
          <w:sz w:val="2"/>
          <w:szCs w:val="2"/>
          <w:lang w:val="es-ES"/>
        </w:rPr>
      </w:pPr>
    </w:p>
    <w:p w:rsidR="00761732" w:rsidRPr="003F2265" w:rsidRDefault="00761732" w:rsidP="00761732">
      <w:pPr>
        <w:rPr>
          <w:lang w:val="es-ES"/>
        </w:rPr>
      </w:pPr>
    </w:p>
    <w:p w:rsidR="0014405B" w:rsidRPr="003F2265" w:rsidRDefault="0014405B" w:rsidP="00761732">
      <w:pPr>
        <w:rPr>
          <w:lang w:val="es-ES"/>
        </w:rPr>
      </w:pPr>
    </w:p>
    <w:p w:rsidR="0014405B" w:rsidRPr="003F2265" w:rsidRDefault="0014405B" w:rsidP="00761732">
      <w:pPr>
        <w:rPr>
          <w:lang w:val="es-ES"/>
        </w:rPr>
      </w:pPr>
    </w:p>
    <w:p w:rsidR="0014405B" w:rsidRPr="003F2265" w:rsidRDefault="00793B76" w:rsidP="00761732">
      <w:pPr>
        <w:rPr>
          <w:lang w:val="es-ES"/>
        </w:rPr>
      </w:pPr>
      <w:r w:rsidRPr="003F2265">
        <w:rPr>
          <w:noProof/>
          <w:lang w:val="es-ES"/>
        </w:rPr>
        <mc:AlternateContent>
          <mc:Choice Requires="wps">
            <w:drawing>
              <wp:anchor distT="0" distB="0" distL="114300" distR="114300" simplePos="0" relativeHeight="251658240" behindDoc="0" locked="0" layoutInCell="1" allowOverlap="1" wp14:anchorId="68893E49" wp14:editId="742757F6">
                <wp:simplePos x="0" y="0"/>
                <wp:positionH relativeFrom="column">
                  <wp:posOffset>974090</wp:posOffset>
                </wp:positionH>
                <wp:positionV relativeFrom="paragraph">
                  <wp:posOffset>96520</wp:posOffset>
                </wp:positionV>
                <wp:extent cx="4305300" cy="2190115"/>
                <wp:effectExtent l="0" t="0" r="1905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190115"/>
                        </a:xfrm>
                        <a:prstGeom prst="rect">
                          <a:avLst/>
                        </a:prstGeom>
                        <a:solidFill>
                          <a:srgbClr val="FFFFFF"/>
                        </a:solidFill>
                        <a:ln w="25400">
                          <a:solidFill>
                            <a:srgbClr val="000000"/>
                          </a:solidFill>
                          <a:miter lim="800000"/>
                          <a:headEnd/>
                          <a:tailEnd/>
                        </a:ln>
                      </wps:spPr>
                      <wps:txbx>
                        <w:txbxContent>
                          <w:p w:rsidR="006A6828" w:rsidRPr="00BB441C" w:rsidRDefault="006A6828" w:rsidP="009B0BC0">
                            <w:pPr>
                              <w:rPr>
                                <w:lang w:val="es-ES"/>
                              </w:rPr>
                            </w:pPr>
                            <w:r w:rsidRPr="00BB441C">
                              <w:rPr>
                                <w:lang w:val="es-ES"/>
                              </w:rPr>
                              <w:t>Sumario</w:t>
                            </w:r>
                          </w:p>
                          <w:p w:rsidR="006A6828" w:rsidRPr="00E071F0" w:rsidRDefault="006A6828" w:rsidP="002A55F4">
                            <w:pPr>
                              <w:widowControl w:val="0"/>
                              <w:autoSpaceDE w:val="0"/>
                              <w:autoSpaceDN w:val="0"/>
                              <w:adjustRightInd w:val="0"/>
                              <w:jc w:val="both"/>
                              <w:rPr>
                                <w:rFonts w:eastAsia="Times New Roman"/>
                                <w:szCs w:val="24"/>
                                <w:lang w:val="es-ES"/>
                              </w:rPr>
                            </w:pPr>
                          </w:p>
                          <w:p w:rsidR="006A6828" w:rsidRPr="002A55F4" w:rsidRDefault="006A6828" w:rsidP="002A55F4">
                            <w:pPr>
                              <w:widowControl w:val="0"/>
                              <w:autoSpaceDE w:val="0"/>
                              <w:autoSpaceDN w:val="0"/>
                              <w:adjustRightInd w:val="0"/>
                              <w:jc w:val="both"/>
                              <w:rPr>
                                <w:szCs w:val="24"/>
                                <w:lang w:val="es-ES"/>
                              </w:rPr>
                            </w:pPr>
                            <w:r w:rsidRPr="002A55F4">
                              <w:rPr>
                                <w:rFonts w:eastAsia="Times New Roman"/>
                                <w:szCs w:val="24"/>
                                <w:lang w:val="es-ES"/>
                              </w:rPr>
                              <w:t>Es la primera vez que se presenta un Prog</w:t>
                            </w:r>
                            <w:r>
                              <w:rPr>
                                <w:rFonts w:eastAsia="Times New Roman"/>
                                <w:szCs w:val="24"/>
                                <w:lang w:val="es-ES"/>
                              </w:rPr>
                              <w:t>rama de Trabajo (PdT) presupuestado</w:t>
                            </w:r>
                            <w:r w:rsidRPr="002A55F4">
                              <w:rPr>
                                <w:rFonts w:eastAsia="Times New Roman"/>
                                <w:szCs w:val="24"/>
                                <w:lang w:val="es-ES"/>
                              </w:rPr>
                              <w:t xml:space="preserve"> a la Conferencia de las Partes.  El format</w:t>
                            </w:r>
                            <w:r>
                              <w:rPr>
                                <w:rFonts w:eastAsia="Times New Roman"/>
                                <w:szCs w:val="24"/>
                                <w:lang w:val="es-ES"/>
                              </w:rPr>
                              <w:t>o</w:t>
                            </w:r>
                            <w:r w:rsidRPr="002A55F4">
                              <w:rPr>
                                <w:rFonts w:eastAsia="Times New Roman"/>
                                <w:szCs w:val="24"/>
                                <w:lang w:val="es-ES"/>
                              </w:rPr>
                              <w:t xml:space="preserve"> utilizado fue aprobado por el Comité Permanente en su 40ª Reunión (Bonn, noviembre de 2012).</w:t>
                            </w:r>
                          </w:p>
                          <w:p w:rsidR="006A6828" w:rsidRPr="002A55F4" w:rsidRDefault="006A6828" w:rsidP="002A55F4">
                            <w:pPr>
                              <w:jc w:val="both"/>
                              <w:rPr>
                                <w:szCs w:val="24"/>
                                <w:lang w:val="es-ES"/>
                              </w:rPr>
                            </w:pPr>
                          </w:p>
                          <w:p w:rsidR="006A6828" w:rsidRPr="002A55F4" w:rsidRDefault="006A6828" w:rsidP="002A55F4">
                            <w:pPr>
                              <w:widowControl w:val="0"/>
                              <w:autoSpaceDE w:val="0"/>
                              <w:autoSpaceDN w:val="0"/>
                              <w:adjustRightInd w:val="0"/>
                              <w:jc w:val="both"/>
                              <w:rPr>
                                <w:szCs w:val="24"/>
                                <w:lang w:val="es-ES"/>
                              </w:rPr>
                            </w:pPr>
                            <w:r w:rsidRPr="002A55F4">
                              <w:rPr>
                                <w:szCs w:val="24"/>
                                <w:lang w:val="es-ES"/>
                              </w:rPr>
                              <w:t>El PdT deberá considerarse en conjunto con: PNUMA/CMS/COP11/Doc.14.3 con respecto al presupuesto propuesto para el trienio 2015-2017</w:t>
                            </w:r>
                          </w:p>
                          <w:p w:rsidR="006A6828" w:rsidRDefault="006A6828" w:rsidP="009B0BC0">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6.7pt;margin-top:7.6pt;width:339pt;height:17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" strokeweight="2pt">
                <v:textbox>
                  <w:txbxContent>
                    <w:p w:rsidR="006A6828" w:rsidRPr="00BB441C" w:rsidRDefault="006A6828" w:rsidP="009B0BC0">
                      <w:pPr>
                        <w:rPr>
                          <w:lang w:val="es-ES"/>
                        </w:rPr>
                      </w:pPr>
                      <w:r w:rsidRPr="00BB441C">
                        <w:rPr>
                          <w:lang w:val="es-ES"/>
                        </w:rPr>
                        <w:t>Sumario</w:t>
                      </w:r>
                    </w:p>
                    <w:p w:rsidR="006A6828" w:rsidRPr="00E071F0" w:rsidRDefault="006A6828" w:rsidP="002A55F4">
                      <w:pPr>
                        <w:widowControl w:val="0"/>
                        <w:autoSpaceDE w:val="0"/>
                        <w:autoSpaceDN w:val="0"/>
                        <w:adjustRightInd w:val="0"/>
                        <w:jc w:val="both"/>
                        <w:rPr>
                          <w:rFonts w:eastAsia="Times New Roman"/>
                          <w:szCs w:val="24"/>
                          <w:lang w:val="es-ES"/>
                        </w:rPr>
                      </w:pPr>
                    </w:p>
                    <w:p w:rsidR="006A6828" w:rsidRPr="002A55F4" w:rsidRDefault="006A6828" w:rsidP="002A55F4">
                      <w:pPr>
                        <w:widowControl w:val="0"/>
                        <w:autoSpaceDE w:val="0"/>
                        <w:autoSpaceDN w:val="0"/>
                        <w:adjustRightInd w:val="0"/>
                        <w:jc w:val="both"/>
                        <w:rPr>
                          <w:szCs w:val="24"/>
                          <w:lang w:val="es-ES"/>
                        </w:rPr>
                      </w:pPr>
                      <w:r w:rsidRPr="002A55F4">
                        <w:rPr>
                          <w:rFonts w:eastAsia="Times New Roman"/>
                          <w:szCs w:val="24"/>
                          <w:lang w:val="es-ES"/>
                        </w:rPr>
                        <w:t>Es la primera vez que se presenta un Prog</w:t>
                      </w:r>
                      <w:r>
                        <w:rPr>
                          <w:rFonts w:eastAsia="Times New Roman"/>
                          <w:szCs w:val="24"/>
                          <w:lang w:val="es-ES"/>
                        </w:rPr>
                        <w:t>rama de Trabajo (PdT) presupuestado</w:t>
                      </w:r>
                      <w:r w:rsidRPr="002A55F4">
                        <w:rPr>
                          <w:rFonts w:eastAsia="Times New Roman"/>
                          <w:szCs w:val="24"/>
                          <w:lang w:val="es-ES"/>
                        </w:rPr>
                        <w:t xml:space="preserve"> a la Conferencia de las Partes.  El format</w:t>
                      </w:r>
                      <w:r>
                        <w:rPr>
                          <w:rFonts w:eastAsia="Times New Roman"/>
                          <w:szCs w:val="24"/>
                          <w:lang w:val="es-ES"/>
                        </w:rPr>
                        <w:t>o</w:t>
                      </w:r>
                      <w:r w:rsidRPr="002A55F4">
                        <w:rPr>
                          <w:rFonts w:eastAsia="Times New Roman"/>
                          <w:szCs w:val="24"/>
                          <w:lang w:val="es-ES"/>
                        </w:rPr>
                        <w:t xml:space="preserve"> utilizado fue aprobado por el Comité Permanente en su 40ª Reunión (Bonn, noviembre de 2012).</w:t>
                      </w:r>
                    </w:p>
                    <w:p w:rsidR="006A6828" w:rsidRPr="002A55F4" w:rsidRDefault="006A6828" w:rsidP="002A55F4">
                      <w:pPr>
                        <w:jc w:val="both"/>
                        <w:rPr>
                          <w:szCs w:val="24"/>
                          <w:lang w:val="es-ES"/>
                        </w:rPr>
                      </w:pPr>
                    </w:p>
                    <w:p w:rsidR="006A6828" w:rsidRPr="002A55F4" w:rsidRDefault="006A6828" w:rsidP="002A55F4">
                      <w:pPr>
                        <w:widowControl w:val="0"/>
                        <w:autoSpaceDE w:val="0"/>
                        <w:autoSpaceDN w:val="0"/>
                        <w:adjustRightInd w:val="0"/>
                        <w:jc w:val="both"/>
                        <w:rPr>
                          <w:szCs w:val="24"/>
                          <w:lang w:val="es-ES"/>
                        </w:rPr>
                      </w:pPr>
                      <w:r w:rsidRPr="002A55F4">
                        <w:rPr>
                          <w:szCs w:val="24"/>
                          <w:lang w:val="es-ES"/>
                        </w:rPr>
                        <w:t>El PdT deberá considerarse en conjunto con: PNUMA/CMS/COP11/Doc.14.3 con respecto al presupuesto propuesto para el trienio 2015-2017</w:t>
                      </w:r>
                    </w:p>
                    <w:p w:rsidR="006A6828" w:rsidRDefault="006A6828" w:rsidP="009B0BC0">
                      <w:pPr>
                        <w:rPr>
                          <w:lang w:val="es-ES"/>
                        </w:rPr>
                      </w:pPr>
                    </w:p>
                  </w:txbxContent>
                </v:textbox>
              </v:shape>
            </w:pict>
          </mc:Fallback>
        </mc:AlternateContent>
      </w:r>
    </w:p>
    <w:p w:rsidR="0014405B" w:rsidRPr="003F2265" w:rsidRDefault="0014405B" w:rsidP="00761732">
      <w:pPr>
        <w:rPr>
          <w:lang w:val="es-ES"/>
        </w:rPr>
      </w:pPr>
    </w:p>
    <w:p w:rsidR="0014405B" w:rsidRPr="003F2265" w:rsidRDefault="0014405B" w:rsidP="00761732">
      <w:pPr>
        <w:rPr>
          <w:lang w:val="es-ES"/>
        </w:rPr>
      </w:pPr>
    </w:p>
    <w:p w:rsidR="0014405B" w:rsidRPr="003F2265" w:rsidRDefault="0014405B" w:rsidP="00761732">
      <w:pPr>
        <w:rPr>
          <w:lang w:val="es-ES"/>
        </w:rPr>
      </w:pPr>
    </w:p>
    <w:p w:rsidR="0014405B" w:rsidRPr="003F2265" w:rsidRDefault="0014405B" w:rsidP="00761732">
      <w:pPr>
        <w:rPr>
          <w:lang w:val="es-ES"/>
        </w:rPr>
      </w:pPr>
    </w:p>
    <w:p w:rsidR="0014405B" w:rsidRPr="003F2265" w:rsidRDefault="0014405B" w:rsidP="00761732">
      <w:pPr>
        <w:rPr>
          <w:lang w:val="es-ES"/>
        </w:rPr>
      </w:pPr>
    </w:p>
    <w:p w:rsidR="0014405B" w:rsidRPr="003F2265" w:rsidRDefault="0014405B" w:rsidP="00761732">
      <w:pPr>
        <w:rPr>
          <w:lang w:val="es-ES"/>
        </w:rPr>
      </w:pPr>
    </w:p>
    <w:p w:rsidR="0014405B" w:rsidRPr="003F2265" w:rsidRDefault="0014405B" w:rsidP="00761732">
      <w:pPr>
        <w:rPr>
          <w:lang w:val="es-ES"/>
        </w:rPr>
      </w:pPr>
    </w:p>
    <w:p w:rsidR="009B0BC0" w:rsidRPr="003F2265" w:rsidRDefault="009B0BC0" w:rsidP="00761732">
      <w:pPr>
        <w:rPr>
          <w:lang w:val="es-ES"/>
        </w:rPr>
      </w:pPr>
    </w:p>
    <w:p w:rsidR="009B0BC0" w:rsidRPr="003F2265" w:rsidRDefault="009B0BC0" w:rsidP="00761732">
      <w:pPr>
        <w:rPr>
          <w:lang w:val="es-ES"/>
        </w:rPr>
      </w:pPr>
    </w:p>
    <w:p w:rsidR="009B0BC0" w:rsidRPr="003F2265" w:rsidRDefault="009B0BC0" w:rsidP="00761732">
      <w:pPr>
        <w:rPr>
          <w:lang w:val="es-ES"/>
        </w:rPr>
      </w:pPr>
    </w:p>
    <w:p w:rsidR="009B0BC0" w:rsidRPr="003F2265" w:rsidRDefault="009B0BC0" w:rsidP="00761732">
      <w:pPr>
        <w:rPr>
          <w:lang w:val="es-ES"/>
        </w:rPr>
      </w:pPr>
    </w:p>
    <w:p w:rsidR="009B0BC0" w:rsidRPr="003F2265" w:rsidRDefault="009B0BC0" w:rsidP="00761732">
      <w:pPr>
        <w:rPr>
          <w:lang w:val="es-ES"/>
        </w:rPr>
      </w:pPr>
    </w:p>
    <w:p w:rsidR="009B0BC0" w:rsidRPr="003F2265" w:rsidRDefault="009B0BC0" w:rsidP="00761732">
      <w:pPr>
        <w:rPr>
          <w:lang w:val="es-ES"/>
        </w:rPr>
      </w:pPr>
    </w:p>
    <w:p w:rsidR="009B0BC0" w:rsidRPr="003F2265" w:rsidRDefault="009B0BC0" w:rsidP="00761732">
      <w:pPr>
        <w:rPr>
          <w:lang w:val="es-ES"/>
        </w:rPr>
      </w:pPr>
    </w:p>
    <w:p w:rsidR="009B0BC0" w:rsidRPr="003F2265" w:rsidRDefault="009B0BC0" w:rsidP="00761732">
      <w:pPr>
        <w:rPr>
          <w:lang w:val="es-ES"/>
        </w:rPr>
      </w:pPr>
    </w:p>
    <w:p w:rsidR="009B0BC0" w:rsidRPr="003F2265" w:rsidRDefault="009B0BC0" w:rsidP="00761732">
      <w:pPr>
        <w:rPr>
          <w:lang w:val="es-ES"/>
        </w:rPr>
      </w:pPr>
    </w:p>
    <w:p w:rsidR="009B0BC0" w:rsidRPr="003F2265" w:rsidRDefault="009B0BC0" w:rsidP="00761732">
      <w:pPr>
        <w:rPr>
          <w:lang w:val="es-ES"/>
        </w:rPr>
      </w:pPr>
    </w:p>
    <w:p w:rsidR="004A18D3" w:rsidRPr="003F2265" w:rsidRDefault="004A18D3" w:rsidP="00761732">
      <w:pPr>
        <w:rPr>
          <w:lang w:val="es-ES"/>
        </w:rPr>
      </w:pPr>
    </w:p>
    <w:p w:rsidR="004A18D3" w:rsidRPr="003F2265" w:rsidRDefault="004A18D3" w:rsidP="00761732">
      <w:pPr>
        <w:rPr>
          <w:lang w:val="es-ES"/>
        </w:rPr>
      </w:pPr>
    </w:p>
    <w:p w:rsidR="004A18D3" w:rsidRPr="003F2265" w:rsidRDefault="004A18D3" w:rsidP="00761732">
      <w:pPr>
        <w:rPr>
          <w:lang w:val="es-ES"/>
        </w:rPr>
      </w:pPr>
    </w:p>
    <w:p w:rsidR="009B0BC0" w:rsidRPr="003F2265" w:rsidRDefault="009B0BC0" w:rsidP="00761732">
      <w:pPr>
        <w:rPr>
          <w:lang w:val="es-ES"/>
        </w:rPr>
      </w:pPr>
    </w:p>
    <w:p w:rsidR="008239DA" w:rsidRPr="003F2265" w:rsidRDefault="008239DA" w:rsidP="00761732">
      <w:pPr>
        <w:rPr>
          <w:lang w:val="es-ES"/>
        </w:rPr>
        <w:sectPr w:rsidR="008239DA" w:rsidRPr="003F2265" w:rsidSect="00D6057F">
          <w:headerReference w:type="even" r:id="rId12"/>
          <w:footerReference w:type="even" r:id="rId13"/>
          <w:footerReference w:type="default" r:id="rId14"/>
          <w:footerReference w:type="first" r:id="rId15"/>
          <w:pgSz w:w="11907" w:h="16840" w:code="9"/>
          <w:pgMar w:top="1134" w:right="1418" w:bottom="1418" w:left="1418" w:header="510" w:footer="510" w:gutter="0"/>
          <w:cols w:space="720"/>
          <w:titlePg/>
          <w:docGrid w:linePitch="360"/>
        </w:sectPr>
      </w:pPr>
    </w:p>
    <w:p w:rsidR="002A55F4" w:rsidRPr="003F2265" w:rsidRDefault="00673A7E" w:rsidP="002A55F4">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caps/>
          <w:szCs w:val="24"/>
          <w:lang w:val="es-ES"/>
        </w:rPr>
      </w:pPr>
      <w:r w:rsidRPr="003F2265">
        <w:rPr>
          <w:rFonts w:eastAsia="Times New Roman"/>
          <w:b/>
          <w:caps/>
          <w:szCs w:val="24"/>
          <w:lang w:val="es-ES"/>
        </w:rPr>
        <w:lastRenderedPageBreak/>
        <w:t>programa de trabajo presupuestado</w:t>
      </w:r>
      <w:r w:rsidR="00E071F0" w:rsidRPr="003F2265">
        <w:rPr>
          <w:rFonts w:eastAsia="Times New Roman"/>
          <w:b/>
          <w:caps/>
          <w:szCs w:val="24"/>
          <w:lang w:val="es-ES"/>
        </w:rPr>
        <w:t xml:space="preserve"> 2015 2017</w:t>
      </w:r>
    </w:p>
    <w:p w:rsidR="002A55F4" w:rsidRPr="003F2265" w:rsidRDefault="002A55F4" w:rsidP="002A55F4">
      <w:pPr>
        <w:widowControl w:val="0"/>
        <w:autoSpaceDE w:val="0"/>
        <w:autoSpaceDN w:val="0"/>
        <w:adjustRightInd w:val="0"/>
        <w:rPr>
          <w:rFonts w:eastAsia="Times New Roman"/>
          <w:sz w:val="16"/>
          <w:szCs w:val="16"/>
          <w:lang w:val="es-ES"/>
        </w:rPr>
      </w:pPr>
    </w:p>
    <w:p w:rsidR="002A55F4" w:rsidRPr="003F2265" w:rsidRDefault="002A55F4" w:rsidP="002A55F4">
      <w:pPr>
        <w:widowControl w:val="0"/>
        <w:autoSpaceDE w:val="0"/>
        <w:autoSpaceDN w:val="0"/>
        <w:adjustRightInd w:val="0"/>
        <w:jc w:val="center"/>
        <w:rPr>
          <w:rFonts w:eastAsia="Times New Roman"/>
          <w:i/>
          <w:szCs w:val="24"/>
          <w:lang w:val="es-ES"/>
        </w:rPr>
      </w:pPr>
      <w:r w:rsidRPr="003F2265">
        <w:rPr>
          <w:rFonts w:eastAsia="Times New Roman"/>
          <w:i/>
          <w:szCs w:val="24"/>
          <w:lang w:val="es-ES"/>
        </w:rPr>
        <w:t>(Prep</w:t>
      </w:r>
      <w:r w:rsidR="00E071F0" w:rsidRPr="003F2265">
        <w:rPr>
          <w:rFonts w:eastAsia="Times New Roman"/>
          <w:i/>
          <w:szCs w:val="24"/>
          <w:lang w:val="es-ES"/>
        </w:rPr>
        <w:t>arado por la Secretaría PNUMA/CMS)</w:t>
      </w:r>
    </w:p>
    <w:p w:rsidR="002A55F4" w:rsidRPr="003F2265" w:rsidRDefault="002A55F4" w:rsidP="002A55F4">
      <w:pPr>
        <w:widowControl w:val="0"/>
        <w:autoSpaceDE w:val="0"/>
        <w:autoSpaceDN w:val="0"/>
        <w:adjustRightInd w:val="0"/>
        <w:contextualSpacing/>
        <w:jc w:val="both"/>
        <w:rPr>
          <w:rFonts w:eastAsia="Times New Roman"/>
          <w:szCs w:val="24"/>
          <w:lang w:val="es-ES"/>
        </w:rPr>
      </w:pPr>
    </w:p>
    <w:p w:rsidR="002A55F4" w:rsidRPr="003F2265" w:rsidRDefault="003A05BA" w:rsidP="002A55F4">
      <w:pPr>
        <w:rPr>
          <w:b/>
          <w:szCs w:val="24"/>
          <w:lang w:val="es-ES"/>
        </w:rPr>
      </w:pPr>
      <w:r w:rsidRPr="003F2265">
        <w:rPr>
          <w:b/>
          <w:szCs w:val="24"/>
          <w:lang w:val="es-ES"/>
        </w:rPr>
        <w:t>Introducción</w:t>
      </w:r>
    </w:p>
    <w:p w:rsidR="002A55F4" w:rsidRPr="003F2265" w:rsidRDefault="002A55F4" w:rsidP="00673A7E">
      <w:pPr>
        <w:jc w:val="both"/>
        <w:rPr>
          <w:szCs w:val="24"/>
          <w:lang w:val="es-ES"/>
        </w:rPr>
      </w:pPr>
    </w:p>
    <w:p w:rsidR="002536D9" w:rsidRPr="003F2265" w:rsidRDefault="002536D9" w:rsidP="00F84B63">
      <w:pPr>
        <w:pStyle w:val="ListParagraph"/>
        <w:numPr>
          <w:ilvl w:val="0"/>
          <w:numId w:val="11"/>
        </w:numPr>
        <w:ind w:left="0" w:firstLine="0"/>
        <w:jc w:val="both"/>
        <w:rPr>
          <w:szCs w:val="24"/>
          <w:lang w:val="es-ES"/>
        </w:rPr>
      </w:pPr>
      <w:r w:rsidRPr="003F2265">
        <w:rPr>
          <w:szCs w:val="24"/>
          <w:lang w:val="es-ES"/>
        </w:rPr>
        <w:t>El presente documento ha sido preparado en respuesta a la solicitud de las Partes de una mayor claridad sobre la labor de la Secretaría y las necesidades de recursos asociadas.</w:t>
      </w:r>
    </w:p>
    <w:p w:rsidR="00673A7E" w:rsidRPr="003F2265" w:rsidRDefault="00673A7E" w:rsidP="00F84B63">
      <w:pPr>
        <w:pStyle w:val="ListParagraph"/>
        <w:ind w:left="0"/>
        <w:jc w:val="both"/>
        <w:rPr>
          <w:szCs w:val="24"/>
          <w:lang w:val="es-ES"/>
        </w:rPr>
      </w:pPr>
    </w:p>
    <w:p w:rsidR="00673A7E" w:rsidRPr="003F2265" w:rsidRDefault="00673A7E" w:rsidP="00F84B63">
      <w:pPr>
        <w:pStyle w:val="ListParagraph"/>
        <w:numPr>
          <w:ilvl w:val="0"/>
          <w:numId w:val="11"/>
        </w:numPr>
        <w:ind w:left="0" w:firstLine="0"/>
        <w:jc w:val="both"/>
        <w:rPr>
          <w:szCs w:val="24"/>
          <w:lang w:val="es-ES"/>
        </w:rPr>
      </w:pPr>
      <w:r w:rsidRPr="003F2265">
        <w:rPr>
          <w:rFonts w:eastAsia="Times New Roman"/>
          <w:szCs w:val="24"/>
          <w:lang w:val="es-ES"/>
        </w:rPr>
        <w:t>En el período transcurrido desde la 10ª Reunión de la Conferencia de las Partes de la CMS (COP10), la Secretaría ha tomado en consideración el formato de un programa de trabajo presupuestado (PdT) y el formato está basado en uno utilizado por CITES.</w:t>
      </w:r>
    </w:p>
    <w:p w:rsidR="00673A7E" w:rsidRPr="003F2265" w:rsidRDefault="00673A7E" w:rsidP="00F84B63">
      <w:pPr>
        <w:pStyle w:val="ListParagraph"/>
        <w:ind w:left="0"/>
        <w:jc w:val="both"/>
        <w:rPr>
          <w:szCs w:val="24"/>
          <w:lang w:val="es-ES"/>
        </w:rPr>
      </w:pPr>
    </w:p>
    <w:p w:rsidR="00673A7E" w:rsidRPr="003F2265" w:rsidRDefault="00673A7E" w:rsidP="00F84B63">
      <w:pPr>
        <w:pStyle w:val="ListParagraph"/>
        <w:numPr>
          <w:ilvl w:val="0"/>
          <w:numId w:val="11"/>
        </w:numPr>
        <w:ind w:left="0" w:firstLine="0"/>
        <w:jc w:val="both"/>
        <w:rPr>
          <w:szCs w:val="24"/>
          <w:lang w:val="es-ES"/>
        </w:rPr>
      </w:pPr>
      <w:r w:rsidRPr="003F2265">
        <w:rPr>
          <w:szCs w:val="24"/>
          <w:lang w:val="es-ES"/>
        </w:rPr>
        <w:t>El formato actual ha sido aprobado por el Comité Permanente en su 40ª Reunión (Bonn, noviembre de 2012).</w:t>
      </w:r>
    </w:p>
    <w:p w:rsidR="00673A7E" w:rsidRPr="003F2265" w:rsidRDefault="00673A7E" w:rsidP="00F84B63">
      <w:pPr>
        <w:pStyle w:val="ListParagraph"/>
        <w:ind w:left="0"/>
        <w:rPr>
          <w:szCs w:val="24"/>
          <w:lang w:val="es-ES"/>
        </w:rPr>
      </w:pPr>
    </w:p>
    <w:p w:rsidR="00673A7E" w:rsidRPr="003F2265" w:rsidRDefault="00673A7E" w:rsidP="00F84B63">
      <w:pPr>
        <w:pStyle w:val="ListParagraph"/>
        <w:numPr>
          <w:ilvl w:val="0"/>
          <w:numId w:val="11"/>
        </w:numPr>
        <w:ind w:left="0" w:firstLine="0"/>
        <w:jc w:val="both"/>
        <w:rPr>
          <w:szCs w:val="24"/>
          <w:lang w:val="es-ES"/>
        </w:rPr>
      </w:pPr>
      <w:r w:rsidRPr="003F2265">
        <w:rPr>
          <w:szCs w:val="24"/>
          <w:lang w:val="es-ES"/>
        </w:rPr>
        <w:t xml:space="preserve">Una lista detallada de las actividades de la Secretaría para 2015 – 2017 ha sido elaborada </w:t>
      </w:r>
      <w:r w:rsidRPr="003F2265">
        <w:rPr>
          <w:rFonts w:eastAsia="Times New Roman"/>
          <w:szCs w:val="24"/>
          <w:lang w:val="es-ES"/>
        </w:rPr>
        <w:t>basándose en los mandatos existentes, así como en aquellos de la COP10 y en el trabajo requerido para dar servicio a los distintos instrumentos.</w:t>
      </w:r>
    </w:p>
    <w:p w:rsidR="00673A7E" w:rsidRPr="003F2265" w:rsidRDefault="00673A7E" w:rsidP="00F84B63">
      <w:pPr>
        <w:pStyle w:val="ListParagraph"/>
        <w:ind w:left="0"/>
        <w:rPr>
          <w:rFonts w:eastAsia="Times New Roman"/>
          <w:szCs w:val="24"/>
          <w:lang w:val="es-ES"/>
        </w:rPr>
      </w:pPr>
    </w:p>
    <w:p w:rsidR="002A55F4" w:rsidRPr="003F2265" w:rsidRDefault="00673A7E" w:rsidP="00F84B63">
      <w:pPr>
        <w:pStyle w:val="ListParagraph"/>
        <w:numPr>
          <w:ilvl w:val="0"/>
          <w:numId w:val="11"/>
        </w:numPr>
        <w:ind w:left="0" w:firstLine="0"/>
        <w:jc w:val="both"/>
        <w:rPr>
          <w:szCs w:val="24"/>
          <w:lang w:val="es-ES"/>
        </w:rPr>
      </w:pPr>
      <w:r w:rsidRPr="003F2265">
        <w:rPr>
          <w:rFonts w:eastAsia="Times New Roman"/>
          <w:szCs w:val="24"/>
          <w:lang w:val="es-ES"/>
        </w:rPr>
        <w:t xml:space="preserve">La lista detallada agrupa las actividades en áreas del programa y recursos de personal (tanto del presupuesto central como de aquellas </w:t>
      </w:r>
      <w:r w:rsidR="006229A8" w:rsidRPr="003F2265">
        <w:rPr>
          <w:rFonts w:eastAsia="Times New Roman"/>
          <w:szCs w:val="24"/>
          <w:lang w:val="es-ES"/>
        </w:rPr>
        <w:t xml:space="preserve">a ser recaudadas </w:t>
      </w:r>
      <w:r w:rsidRPr="003F2265">
        <w:rPr>
          <w:rFonts w:eastAsia="Times New Roman"/>
          <w:szCs w:val="24"/>
          <w:lang w:val="es-ES"/>
        </w:rPr>
        <w:t>a través de contribuciones voluntarias) que contribuyen a cada área identificada del Programa. Las áreas del programa identificadas son las siguientes:</w:t>
      </w:r>
    </w:p>
    <w:p w:rsidR="002A55F4" w:rsidRPr="003F2265" w:rsidRDefault="002A55F4" w:rsidP="002A55F4">
      <w:pPr>
        <w:jc w:val="both"/>
        <w:rPr>
          <w:sz w:val="16"/>
          <w:szCs w:val="16"/>
          <w:lang w:val="es-ES"/>
        </w:rPr>
      </w:pPr>
    </w:p>
    <w:p w:rsidR="006229A8" w:rsidRPr="003F2265" w:rsidRDefault="006229A8" w:rsidP="006229A8">
      <w:pPr>
        <w:pStyle w:val="ListParagraph"/>
        <w:numPr>
          <w:ilvl w:val="0"/>
          <w:numId w:val="10"/>
        </w:numPr>
        <w:rPr>
          <w:szCs w:val="24"/>
          <w:lang w:val="es-ES"/>
        </w:rPr>
      </w:pPr>
      <w:r w:rsidRPr="003F2265">
        <w:rPr>
          <w:szCs w:val="24"/>
          <w:lang w:val="es-ES"/>
        </w:rPr>
        <w:t>Dirección y gestión ejecutivas</w:t>
      </w:r>
      <w:r w:rsidR="003F3725" w:rsidRPr="003F2265">
        <w:rPr>
          <w:szCs w:val="24"/>
          <w:lang w:val="es-ES"/>
        </w:rPr>
        <w:t>;</w:t>
      </w:r>
    </w:p>
    <w:p w:rsidR="00774D68" w:rsidRPr="003F2265" w:rsidRDefault="00774D68" w:rsidP="00774D68">
      <w:pPr>
        <w:rPr>
          <w:sz w:val="16"/>
          <w:szCs w:val="16"/>
          <w:lang w:val="es-ES"/>
        </w:rPr>
      </w:pPr>
    </w:p>
    <w:p w:rsidR="002A55F4" w:rsidRPr="003F2265" w:rsidRDefault="006229A8" w:rsidP="006229A8">
      <w:pPr>
        <w:pStyle w:val="ListParagraph"/>
        <w:numPr>
          <w:ilvl w:val="0"/>
          <w:numId w:val="10"/>
        </w:numPr>
        <w:rPr>
          <w:szCs w:val="24"/>
          <w:lang w:val="es-ES"/>
        </w:rPr>
      </w:pPr>
      <w:r w:rsidRPr="003F2265">
        <w:rPr>
          <w:szCs w:val="24"/>
          <w:lang w:val="es-ES"/>
        </w:rPr>
        <w:t>Apoyo a la ejecución</w:t>
      </w:r>
      <w:r w:rsidR="002A55F4" w:rsidRPr="003F2265">
        <w:rPr>
          <w:szCs w:val="24"/>
          <w:lang w:val="es-ES"/>
        </w:rPr>
        <w:t>;</w:t>
      </w:r>
    </w:p>
    <w:p w:rsidR="00774D68" w:rsidRPr="003F2265" w:rsidRDefault="00774D68" w:rsidP="00774D68">
      <w:pPr>
        <w:rPr>
          <w:sz w:val="16"/>
          <w:szCs w:val="16"/>
          <w:lang w:val="es-ES"/>
        </w:rPr>
      </w:pPr>
    </w:p>
    <w:p w:rsidR="002A55F4" w:rsidRPr="003F2265" w:rsidRDefault="003F3725" w:rsidP="002A55F4">
      <w:pPr>
        <w:widowControl w:val="0"/>
        <w:numPr>
          <w:ilvl w:val="0"/>
          <w:numId w:val="10"/>
        </w:numPr>
        <w:autoSpaceDE w:val="0"/>
        <w:autoSpaceDN w:val="0"/>
        <w:adjustRightInd w:val="0"/>
        <w:jc w:val="both"/>
        <w:rPr>
          <w:szCs w:val="24"/>
          <w:lang w:val="es-ES"/>
        </w:rPr>
      </w:pPr>
      <w:r w:rsidRPr="003F2265">
        <w:rPr>
          <w:szCs w:val="24"/>
          <w:lang w:val="es-ES"/>
        </w:rPr>
        <w:t>Movilización de recur</w:t>
      </w:r>
      <w:r w:rsidR="00DC19E2" w:rsidRPr="003F2265">
        <w:rPr>
          <w:szCs w:val="24"/>
          <w:lang w:val="es-ES"/>
        </w:rPr>
        <w:t>s</w:t>
      </w:r>
      <w:r w:rsidRPr="003F2265">
        <w:rPr>
          <w:szCs w:val="24"/>
          <w:lang w:val="es-ES"/>
        </w:rPr>
        <w:t>os y asuntos interinstitucionales</w:t>
      </w:r>
      <w:r w:rsidR="002A55F4" w:rsidRPr="003F2265">
        <w:rPr>
          <w:szCs w:val="24"/>
          <w:lang w:val="es-ES"/>
        </w:rPr>
        <w:t>;</w:t>
      </w:r>
    </w:p>
    <w:p w:rsidR="00774D68" w:rsidRPr="003F2265" w:rsidRDefault="00774D68" w:rsidP="00774D68">
      <w:pPr>
        <w:widowControl w:val="0"/>
        <w:autoSpaceDE w:val="0"/>
        <w:autoSpaceDN w:val="0"/>
        <w:adjustRightInd w:val="0"/>
        <w:jc w:val="both"/>
        <w:rPr>
          <w:sz w:val="16"/>
          <w:szCs w:val="16"/>
          <w:lang w:val="es-ES"/>
        </w:rPr>
      </w:pPr>
    </w:p>
    <w:p w:rsidR="002A55F4" w:rsidRPr="003F2265" w:rsidRDefault="003F3725" w:rsidP="002A55F4">
      <w:pPr>
        <w:widowControl w:val="0"/>
        <w:numPr>
          <w:ilvl w:val="0"/>
          <w:numId w:val="10"/>
        </w:numPr>
        <w:autoSpaceDE w:val="0"/>
        <w:autoSpaceDN w:val="0"/>
        <w:adjustRightInd w:val="0"/>
        <w:jc w:val="both"/>
        <w:rPr>
          <w:szCs w:val="24"/>
          <w:lang w:val="es-ES"/>
        </w:rPr>
      </w:pPr>
      <w:r w:rsidRPr="003F2265">
        <w:rPr>
          <w:szCs w:val="24"/>
          <w:lang w:val="es-ES"/>
        </w:rPr>
        <w:t xml:space="preserve">Manejo de información, comunicación y </w:t>
      </w:r>
      <w:r w:rsidR="00DC19E2" w:rsidRPr="003F2265">
        <w:rPr>
          <w:szCs w:val="24"/>
          <w:lang w:val="es-ES"/>
        </w:rPr>
        <w:t>difusión</w:t>
      </w:r>
      <w:r w:rsidR="002A55F4" w:rsidRPr="003F2265">
        <w:rPr>
          <w:szCs w:val="24"/>
          <w:lang w:val="es-ES"/>
        </w:rPr>
        <w:t>;</w:t>
      </w:r>
    </w:p>
    <w:p w:rsidR="00774D68" w:rsidRPr="003F2265" w:rsidRDefault="00774D68" w:rsidP="00774D68">
      <w:pPr>
        <w:widowControl w:val="0"/>
        <w:autoSpaceDE w:val="0"/>
        <w:autoSpaceDN w:val="0"/>
        <w:adjustRightInd w:val="0"/>
        <w:jc w:val="both"/>
        <w:rPr>
          <w:sz w:val="16"/>
          <w:szCs w:val="16"/>
          <w:lang w:val="es-ES"/>
        </w:rPr>
      </w:pPr>
    </w:p>
    <w:p w:rsidR="002A55F4" w:rsidRPr="003F2265" w:rsidRDefault="003F3725" w:rsidP="002A55F4">
      <w:pPr>
        <w:widowControl w:val="0"/>
        <w:numPr>
          <w:ilvl w:val="0"/>
          <w:numId w:val="10"/>
        </w:numPr>
        <w:autoSpaceDE w:val="0"/>
        <w:autoSpaceDN w:val="0"/>
        <w:adjustRightInd w:val="0"/>
        <w:jc w:val="both"/>
        <w:rPr>
          <w:szCs w:val="24"/>
          <w:lang w:val="es-ES"/>
        </w:rPr>
      </w:pPr>
      <w:r w:rsidRPr="003F2265">
        <w:rPr>
          <w:szCs w:val="24"/>
          <w:lang w:val="es-ES"/>
        </w:rPr>
        <w:t>Creación de capacidades</w:t>
      </w:r>
      <w:r w:rsidR="002A55F4" w:rsidRPr="003F2265">
        <w:rPr>
          <w:szCs w:val="24"/>
          <w:lang w:val="es-ES"/>
        </w:rPr>
        <w:t>;</w:t>
      </w:r>
    </w:p>
    <w:p w:rsidR="00774D68" w:rsidRPr="003F2265" w:rsidRDefault="00774D68" w:rsidP="00774D68">
      <w:pPr>
        <w:widowControl w:val="0"/>
        <w:autoSpaceDE w:val="0"/>
        <w:autoSpaceDN w:val="0"/>
        <w:adjustRightInd w:val="0"/>
        <w:jc w:val="both"/>
        <w:rPr>
          <w:sz w:val="16"/>
          <w:szCs w:val="16"/>
          <w:lang w:val="es-ES"/>
        </w:rPr>
      </w:pPr>
    </w:p>
    <w:p w:rsidR="00D36E35" w:rsidRPr="003F2265" w:rsidRDefault="00D36E35" w:rsidP="00D36E35">
      <w:pPr>
        <w:widowControl w:val="0"/>
        <w:numPr>
          <w:ilvl w:val="0"/>
          <w:numId w:val="10"/>
        </w:numPr>
        <w:autoSpaceDE w:val="0"/>
        <w:autoSpaceDN w:val="0"/>
        <w:adjustRightInd w:val="0"/>
        <w:jc w:val="both"/>
        <w:rPr>
          <w:szCs w:val="24"/>
          <w:lang w:val="es-ES"/>
        </w:rPr>
      </w:pPr>
      <w:r w:rsidRPr="003F2265">
        <w:rPr>
          <w:szCs w:val="24"/>
          <w:lang w:val="es-ES"/>
        </w:rPr>
        <w:t xml:space="preserve">Prestación de servicios a los órganos gubernamentales y otras reuniones de la CMS; y </w:t>
      </w:r>
    </w:p>
    <w:p w:rsidR="00774D68" w:rsidRPr="003F2265" w:rsidRDefault="00774D68" w:rsidP="00774D68">
      <w:pPr>
        <w:widowControl w:val="0"/>
        <w:autoSpaceDE w:val="0"/>
        <w:autoSpaceDN w:val="0"/>
        <w:adjustRightInd w:val="0"/>
        <w:jc w:val="both"/>
        <w:rPr>
          <w:sz w:val="16"/>
          <w:szCs w:val="16"/>
          <w:lang w:val="es-ES"/>
        </w:rPr>
      </w:pPr>
    </w:p>
    <w:p w:rsidR="002A55F4" w:rsidRPr="003F2265" w:rsidRDefault="003A05BA" w:rsidP="00D36E35">
      <w:pPr>
        <w:widowControl w:val="0"/>
        <w:numPr>
          <w:ilvl w:val="0"/>
          <w:numId w:val="10"/>
        </w:numPr>
        <w:autoSpaceDE w:val="0"/>
        <w:autoSpaceDN w:val="0"/>
        <w:adjustRightInd w:val="0"/>
        <w:jc w:val="both"/>
        <w:rPr>
          <w:szCs w:val="24"/>
          <w:lang w:val="es-ES"/>
        </w:rPr>
      </w:pPr>
      <w:r w:rsidRPr="003F2265">
        <w:rPr>
          <w:szCs w:val="24"/>
          <w:lang w:val="es-ES"/>
        </w:rPr>
        <w:t>Costes de Operación</w:t>
      </w:r>
    </w:p>
    <w:p w:rsidR="00D36E35" w:rsidRPr="003F2265" w:rsidRDefault="00D36E35" w:rsidP="00774D68">
      <w:pPr>
        <w:widowControl w:val="0"/>
        <w:autoSpaceDE w:val="0"/>
        <w:autoSpaceDN w:val="0"/>
        <w:adjustRightInd w:val="0"/>
        <w:jc w:val="both"/>
        <w:rPr>
          <w:szCs w:val="24"/>
          <w:lang w:val="es-ES"/>
        </w:rPr>
      </w:pPr>
    </w:p>
    <w:p w:rsidR="00D36E35" w:rsidRPr="003F2265" w:rsidRDefault="00D36E35" w:rsidP="00F84B63">
      <w:pPr>
        <w:widowControl w:val="0"/>
        <w:numPr>
          <w:ilvl w:val="0"/>
          <w:numId w:val="11"/>
        </w:numPr>
        <w:autoSpaceDE w:val="0"/>
        <w:autoSpaceDN w:val="0"/>
        <w:adjustRightInd w:val="0"/>
        <w:ind w:left="0" w:firstLine="0"/>
        <w:jc w:val="both"/>
        <w:rPr>
          <w:szCs w:val="24"/>
          <w:lang w:val="es-ES"/>
        </w:rPr>
      </w:pPr>
      <w:r w:rsidRPr="003F2265">
        <w:rPr>
          <w:szCs w:val="24"/>
          <w:lang w:val="es-ES"/>
        </w:rPr>
        <w:t>Para cada actividad se le ha dado un orden de prioridad. Las actividades principales son las actividades que la Secretaría pondrá en práctica durante el trienio 2015-2017. A partir de entonces, y hasta donde los recursos lo permitan, se dará prioridad a aquellas actividades clasificadas de alta prioridad seguidas de las indicadas con mediana prioridad. Se le prestará poca atención a los que se señalan con baja prioridad.</w:t>
      </w:r>
    </w:p>
    <w:p w:rsidR="00D36E35" w:rsidRPr="003F2265" w:rsidRDefault="00D36E35" w:rsidP="00F84B63">
      <w:pPr>
        <w:widowControl w:val="0"/>
        <w:autoSpaceDE w:val="0"/>
        <w:autoSpaceDN w:val="0"/>
        <w:adjustRightInd w:val="0"/>
        <w:jc w:val="both"/>
        <w:rPr>
          <w:szCs w:val="24"/>
          <w:lang w:val="es-ES"/>
        </w:rPr>
      </w:pPr>
    </w:p>
    <w:p w:rsidR="00D36E35" w:rsidRPr="003F2265" w:rsidRDefault="00D36E35" w:rsidP="00F84B63">
      <w:pPr>
        <w:widowControl w:val="0"/>
        <w:numPr>
          <w:ilvl w:val="0"/>
          <w:numId w:val="11"/>
        </w:numPr>
        <w:autoSpaceDE w:val="0"/>
        <w:autoSpaceDN w:val="0"/>
        <w:adjustRightInd w:val="0"/>
        <w:ind w:left="0" w:firstLine="0"/>
        <w:jc w:val="both"/>
        <w:rPr>
          <w:szCs w:val="24"/>
          <w:lang w:val="es-ES"/>
        </w:rPr>
      </w:pPr>
      <w:r w:rsidRPr="003F2265">
        <w:rPr>
          <w:szCs w:val="24"/>
          <w:lang w:val="es-ES"/>
        </w:rPr>
        <w:t xml:space="preserve">Finalmente, para cada actividad la fuente de financiación ha sido indicada con los  fondos entregados a través del Presupuesto 2015-2017 tal como se propone en el documento PNUMA/CMS/COP11/Doc.14.3 </w:t>
      </w:r>
      <w:r w:rsidR="00DC19E2" w:rsidRPr="003F2265">
        <w:rPr>
          <w:szCs w:val="24"/>
          <w:lang w:val="es-ES"/>
        </w:rPr>
        <w:t>ya sea</w:t>
      </w:r>
      <w:r w:rsidRPr="003F2265">
        <w:rPr>
          <w:szCs w:val="24"/>
          <w:lang w:val="es-ES"/>
        </w:rPr>
        <w:t xml:space="preserve"> el pres</w:t>
      </w:r>
      <w:r w:rsidR="00DC19E2" w:rsidRPr="003F2265">
        <w:rPr>
          <w:szCs w:val="24"/>
          <w:lang w:val="es-ES"/>
        </w:rPr>
        <w:t>upuesto central</w:t>
      </w:r>
      <w:r w:rsidRPr="003F2265">
        <w:rPr>
          <w:szCs w:val="24"/>
          <w:lang w:val="es-ES"/>
        </w:rPr>
        <w:t xml:space="preserve"> y/ o</w:t>
      </w:r>
      <w:r w:rsidR="00DC19E2" w:rsidRPr="003F2265">
        <w:rPr>
          <w:szCs w:val="24"/>
          <w:lang w:val="es-ES"/>
        </w:rPr>
        <w:t xml:space="preserve"> </w:t>
      </w:r>
      <w:r w:rsidRPr="003F2265">
        <w:rPr>
          <w:szCs w:val="24"/>
          <w:lang w:val="es-ES"/>
        </w:rPr>
        <w:t>a través de contribuciones voluntarias aún no se ha</w:t>
      </w:r>
      <w:r w:rsidR="00DC19E2" w:rsidRPr="003F2265">
        <w:rPr>
          <w:szCs w:val="24"/>
          <w:lang w:val="es-ES"/>
        </w:rPr>
        <w:t>n recaudado.</w:t>
      </w:r>
      <w:r w:rsidRPr="003F2265">
        <w:rPr>
          <w:szCs w:val="24"/>
          <w:lang w:val="es-ES"/>
        </w:rPr>
        <w:t xml:space="preserve"> </w:t>
      </w:r>
      <w:r w:rsidR="00DC19E2" w:rsidRPr="003F2265">
        <w:rPr>
          <w:szCs w:val="24"/>
          <w:lang w:val="es-ES"/>
        </w:rPr>
        <w:t>Donde ninguna fuente de financiación ha sido indicada significa que la</w:t>
      </w:r>
      <w:r w:rsidRPr="003F2265">
        <w:rPr>
          <w:szCs w:val="24"/>
          <w:lang w:val="es-ES"/>
        </w:rPr>
        <w:t xml:space="preserve"> actividad pu</w:t>
      </w:r>
      <w:r w:rsidR="00DC19E2" w:rsidRPr="003F2265">
        <w:rPr>
          <w:szCs w:val="24"/>
          <w:lang w:val="es-ES"/>
        </w:rPr>
        <w:t>ede ser llevada a cabo por los recursos h</w:t>
      </w:r>
      <w:r w:rsidRPr="003F2265">
        <w:rPr>
          <w:szCs w:val="24"/>
          <w:lang w:val="es-ES"/>
        </w:rPr>
        <w:t>umanos disponibles</w:t>
      </w:r>
    </w:p>
    <w:p w:rsidR="00D36E35" w:rsidRPr="003F2265" w:rsidRDefault="00D36E35" w:rsidP="00774D68">
      <w:pPr>
        <w:widowControl w:val="0"/>
        <w:autoSpaceDE w:val="0"/>
        <w:autoSpaceDN w:val="0"/>
        <w:adjustRightInd w:val="0"/>
        <w:jc w:val="both"/>
        <w:rPr>
          <w:szCs w:val="24"/>
          <w:lang w:val="es-ES"/>
        </w:rPr>
      </w:pPr>
    </w:p>
    <w:p w:rsidR="00F84B63" w:rsidRPr="003F2265" w:rsidRDefault="00F84B63" w:rsidP="002A55F4">
      <w:pPr>
        <w:widowControl w:val="0"/>
        <w:autoSpaceDE w:val="0"/>
        <w:autoSpaceDN w:val="0"/>
        <w:adjustRightInd w:val="0"/>
        <w:contextualSpacing/>
        <w:rPr>
          <w:rFonts w:eastAsia="Times New Roman"/>
          <w:b/>
          <w:i/>
          <w:szCs w:val="24"/>
          <w:u w:val="single"/>
          <w:lang w:val="es-ES"/>
        </w:rPr>
      </w:pPr>
    </w:p>
    <w:p w:rsidR="00F84B63" w:rsidRPr="003F2265" w:rsidRDefault="00F84B63" w:rsidP="002A55F4">
      <w:pPr>
        <w:widowControl w:val="0"/>
        <w:autoSpaceDE w:val="0"/>
        <w:autoSpaceDN w:val="0"/>
        <w:adjustRightInd w:val="0"/>
        <w:contextualSpacing/>
        <w:rPr>
          <w:rFonts w:eastAsia="Times New Roman"/>
          <w:b/>
          <w:i/>
          <w:szCs w:val="24"/>
          <w:u w:val="single"/>
          <w:lang w:val="es-ES"/>
        </w:rPr>
      </w:pPr>
    </w:p>
    <w:p w:rsidR="00F84B63" w:rsidRPr="003F2265" w:rsidRDefault="00F84B63" w:rsidP="002A55F4">
      <w:pPr>
        <w:widowControl w:val="0"/>
        <w:autoSpaceDE w:val="0"/>
        <w:autoSpaceDN w:val="0"/>
        <w:adjustRightInd w:val="0"/>
        <w:contextualSpacing/>
        <w:rPr>
          <w:rFonts w:eastAsia="Times New Roman"/>
          <w:b/>
          <w:i/>
          <w:szCs w:val="24"/>
          <w:u w:val="single"/>
          <w:lang w:val="es-ES"/>
        </w:rPr>
      </w:pPr>
    </w:p>
    <w:p w:rsidR="002A55F4" w:rsidRPr="003F2265" w:rsidRDefault="002A55F4" w:rsidP="002A55F4">
      <w:pPr>
        <w:widowControl w:val="0"/>
        <w:autoSpaceDE w:val="0"/>
        <w:autoSpaceDN w:val="0"/>
        <w:adjustRightInd w:val="0"/>
        <w:contextualSpacing/>
        <w:rPr>
          <w:rFonts w:eastAsia="Times New Roman"/>
          <w:b/>
          <w:i/>
          <w:szCs w:val="24"/>
          <w:u w:val="single"/>
          <w:lang w:val="es-ES"/>
        </w:rPr>
      </w:pPr>
      <w:r w:rsidRPr="003F2265">
        <w:rPr>
          <w:rFonts w:eastAsia="Times New Roman"/>
          <w:b/>
          <w:i/>
          <w:szCs w:val="24"/>
          <w:u w:val="single"/>
          <w:lang w:val="es-ES"/>
        </w:rPr>
        <w:lastRenderedPageBreak/>
        <w:t>Ac</w:t>
      </w:r>
      <w:r w:rsidR="00DC19E2" w:rsidRPr="003F2265">
        <w:rPr>
          <w:rFonts w:eastAsia="Times New Roman"/>
          <w:b/>
          <w:i/>
          <w:szCs w:val="24"/>
          <w:u w:val="single"/>
          <w:lang w:val="es-ES"/>
        </w:rPr>
        <w:t>ción requerida</w:t>
      </w:r>
      <w:r w:rsidRPr="003F2265">
        <w:rPr>
          <w:rFonts w:eastAsia="Times New Roman"/>
          <w:b/>
          <w:i/>
          <w:szCs w:val="24"/>
          <w:u w:val="single"/>
          <w:lang w:val="es-ES"/>
        </w:rPr>
        <w:t>:</w:t>
      </w:r>
    </w:p>
    <w:p w:rsidR="002A55F4" w:rsidRPr="003F2265" w:rsidRDefault="002A55F4" w:rsidP="002A55F4">
      <w:pPr>
        <w:widowControl w:val="0"/>
        <w:autoSpaceDE w:val="0"/>
        <w:autoSpaceDN w:val="0"/>
        <w:adjustRightInd w:val="0"/>
        <w:contextualSpacing/>
        <w:rPr>
          <w:rFonts w:eastAsia="Times New Roman"/>
          <w:szCs w:val="24"/>
          <w:lang w:val="es-ES"/>
        </w:rPr>
      </w:pPr>
    </w:p>
    <w:p w:rsidR="002A55F4" w:rsidRPr="003F2265" w:rsidRDefault="00DC19E2" w:rsidP="002A55F4">
      <w:pPr>
        <w:tabs>
          <w:tab w:val="left" w:pos="720"/>
        </w:tabs>
        <w:contextualSpacing/>
        <w:jc w:val="both"/>
        <w:rPr>
          <w:rFonts w:eastAsia="Times New Roman"/>
          <w:szCs w:val="24"/>
          <w:lang w:val="es-ES"/>
        </w:rPr>
      </w:pPr>
      <w:r w:rsidRPr="003F2265">
        <w:rPr>
          <w:rFonts w:eastAsia="Times New Roman"/>
          <w:szCs w:val="24"/>
          <w:lang w:val="es-ES"/>
        </w:rPr>
        <w:t xml:space="preserve">Se invita a la Conferencia de las Partes a  examinar y adoptar el Programa de Trabajo presupuestado para </w:t>
      </w:r>
      <w:r w:rsidR="002A55F4" w:rsidRPr="003F2265">
        <w:rPr>
          <w:rFonts w:eastAsia="Times New Roman"/>
          <w:szCs w:val="24"/>
          <w:lang w:val="es-ES"/>
        </w:rPr>
        <w:t xml:space="preserve"> 2015-2017.</w:t>
      </w:r>
    </w:p>
    <w:p w:rsidR="00DC19E2" w:rsidRPr="003F2265" w:rsidRDefault="00DC19E2" w:rsidP="002A55F4">
      <w:pPr>
        <w:widowControl w:val="0"/>
        <w:autoSpaceDE w:val="0"/>
        <w:autoSpaceDN w:val="0"/>
        <w:adjustRightInd w:val="0"/>
        <w:jc w:val="both"/>
        <w:rPr>
          <w:rFonts w:eastAsia="Times New Roman"/>
          <w:szCs w:val="24"/>
          <w:lang w:val="es-ES"/>
        </w:rPr>
        <w:sectPr w:rsidR="00DC19E2" w:rsidRPr="003F2265" w:rsidSect="00D6057F">
          <w:headerReference w:type="default" r:id="rId16"/>
          <w:headerReference w:type="first" r:id="rId17"/>
          <w:footerReference w:type="first" r:id="rId18"/>
          <w:pgSz w:w="11907" w:h="16840" w:code="9"/>
          <w:pgMar w:top="1418" w:right="1418" w:bottom="1418" w:left="1418" w:header="510" w:footer="510" w:gutter="0"/>
          <w:cols w:space="720"/>
          <w:titlePg/>
          <w:docGrid w:linePitch="360"/>
        </w:sectPr>
      </w:pPr>
    </w:p>
    <w:tbl>
      <w:tblPr>
        <w:tblW w:w="15728" w:type="dxa"/>
        <w:tblLayout w:type="fixed"/>
        <w:tblCellMar>
          <w:left w:w="0" w:type="dxa"/>
          <w:right w:w="0" w:type="dxa"/>
        </w:tblCellMar>
        <w:tblLook w:val="0000" w:firstRow="0" w:lastRow="0" w:firstColumn="0" w:lastColumn="0" w:noHBand="0" w:noVBand="0"/>
      </w:tblPr>
      <w:tblGrid>
        <w:gridCol w:w="912"/>
        <w:gridCol w:w="3870"/>
        <w:gridCol w:w="900"/>
        <w:gridCol w:w="776"/>
        <w:gridCol w:w="1564"/>
        <w:gridCol w:w="1260"/>
        <w:gridCol w:w="810"/>
        <w:gridCol w:w="1265"/>
        <w:gridCol w:w="678"/>
        <w:gridCol w:w="757"/>
        <w:gridCol w:w="1710"/>
        <w:gridCol w:w="1226"/>
      </w:tblGrid>
      <w:tr w:rsidR="002F10C1" w:rsidRPr="003F2265" w:rsidTr="001333F1">
        <w:trPr>
          <w:trHeight w:val="317"/>
        </w:trPr>
        <w:tc>
          <w:tcPr>
            <w:tcW w:w="15728" w:type="dxa"/>
            <w:gridSpan w:val="12"/>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Times New Roman" w:hAnsi="Calibri"/>
                <w:b/>
                <w:bCs/>
                <w:color w:val="000000"/>
                <w:sz w:val="22"/>
                <w:lang w:val="es-ES" w:eastAsia="de-DE"/>
              </w:rPr>
            </w:pPr>
            <w:r w:rsidRPr="003F2265">
              <w:rPr>
                <w:rFonts w:ascii="Calibri" w:eastAsia="Times New Roman" w:hAnsi="Calibri"/>
                <w:b/>
                <w:bCs/>
                <w:color w:val="000000"/>
                <w:sz w:val="22"/>
                <w:lang w:val="es-ES" w:eastAsia="de-DE"/>
              </w:rPr>
              <w:t>DIRECCIÓN Y GESTION EJECUTIVA</w:t>
            </w:r>
          </w:p>
          <w:p w:rsidR="002F10C1" w:rsidRPr="003F2265" w:rsidRDefault="002F10C1" w:rsidP="002F10C1">
            <w:pPr>
              <w:rPr>
                <w:rFonts w:ascii="Calibri" w:eastAsia="Arial Unicode MS" w:hAnsi="Calibri" w:cs="Arial Unicode MS"/>
                <w:b/>
                <w:bCs/>
                <w:color w:val="000000"/>
                <w:sz w:val="22"/>
                <w:lang w:val="es-ES" w:eastAsia="de-DE"/>
              </w:rPr>
            </w:pPr>
          </w:p>
        </w:tc>
      </w:tr>
      <w:tr w:rsidR="001333F1" w:rsidRPr="003F2265" w:rsidTr="001333F1">
        <w:trPr>
          <w:cantSplit/>
          <w:trHeight w:val="305"/>
        </w:trPr>
        <w:tc>
          <w:tcPr>
            <w:tcW w:w="912" w:type="dxa"/>
            <w:vMerge w:val="restart"/>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Actividad No.</w:t>
            </w:r>
          </w:p>
        </w:tc>
        <w:tc>
          <w:tcPr>
            <w:tcW w:w="3870" w:type="dxa"/>
            <w:vMerge w:val="restar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Actividades</w:t>
            </w:r>
          </w:p>
        </w:tc>
        <w:tc>
          <w:tcPr>
            <w:tcW w:w="900"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Rango de prioridad</w:t>
            </w:r>
          </w:p>
        </w:tc>
        <w:tc>
          <w:tcPr>
            <w:tcW w:w="3600"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2015</w:t>
            </w:r>
          </w:p>
        </w:tc>
        <w:tc>
          <w:tcPr>
            <w:tcW w:w="2753"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2016</w:t>
            </w:r>
          </w:p>
        </w:tc>
        <w:tc>
          <w:tcPr>
            <w:tcW w:w="3693"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2017</w:t>
            </w:r>
          </w:p>
        </w:tc>
      </w:tr>
      <w:tr w:rsidR="001333F1" w:rsidRPr="003F2265" w:rsidTr="002E2E37">
        <w:trPr>
          <w:cantSplit/>
          <w:trHeight w:val="305"/>
        </w:trPr>
        <w:tc>
          <w:tcPr>
            <w:tcW w:w="912" w:type="dxa"/>
            <w:vMerge/>
            <w:tcBorders>
              <w:top w:val="single" w:sz="4" w:space="0" w:color="auto"/>
              <w:left w:val="single" w:sz="4" w:space="0" w:color="auto"/>
              <w:bottom w:val="single" w:sz="4" w:space="0" w:color="000000"/>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3870" w:type="dxa"/>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234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75CBF" w:rsidRPr="003F2265" w:rsidRDefault="001333F1" w:rsidP="002F10C1">
            <w:pPr>
              <w:jc w:val="center"/>
              <w:rPr>
                <w:rFonts w:ascii="Calibri" w:eastAsia="Times New Roman" w:hAnsi="Calibri"/>
                <w:b/>
                <w:bCs/>
                <w:color w:val="000000"/>
                <w:sz w:val="22"/>
                <w:lang w:val="es-ES" w:eastAsia="de-DE"/>
              </w:rPr>
            </w:pPr>
            <w:r w:rsidRPr="003F2265">
              <w:rPr>
                <w:rFonts w:ascii="Calibri" w:eastAsia="Times New Roman" w:hAnsi="Calibri"/>
                <w:b/>
                <w:bCs/>
                <w:color w:val="000000"/>
                <w:sz w:val="22"/>
                <w:lang w:val="es-ES" w:eastAsia="de-DE"/>
              </w:rPr>
              <w:t xml:space="preserve">Fuente de </w:t>
            </w:r>
          </w:p>
          <w:p w:rsidR="002F10C1" w:rsidRPr="003F2265" w:rsidRDefault="001333F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financiación</w:t>
            </w:r>
          </w:p>
        </w:tc>
        <w:tc>
          <w:tcPr>
            <w:tcW w:w="1260"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2F10C1" w:rsidRPr="003F2265" w:rsidRDefault="002E2E37"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Total </w:t>
            </w:r>
            <w:r w:rsidR="002F10C1" w:rsidRPr="003F2265">
              <w:rPr>
                <w:rFonts w:ascii="Calibri" w:eastAsia="Times New Roman" w:hAnsi="Calibri"/>
                <w:b/>
                <w:bCs/>
                <w:color w:val="000000"/>
                <w:sz w:val="22"/>
                <w:lang w:val="es-ES" w:eastAsia="de-DE"/>
              </w:rPr>
              <w:t xml:space="preserve">Financiación </w:t>
            </w:r>
          </w:p>
        </w:tc>
        <w:tc>
          <w:tcPr>
            <w:tcW w:w="2075"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1333F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Fuente de financia</w:t>
            </w:r>
            <w:r w:rsidR="001333F1" w:rsidRPr="003F2265">
              <w:rPr>
                <w:rFonts w:ascii="Calibri" w:eastAsia="Times New Roman" w:hAnsi="Calibri"/>
                <w:b/>
                <w:bCs/>
                <w:color w:val="000000"/>
                <w:sz w:val="22"/>
                <w:lang w:val="es-ES" w:eastAsia="de-DE"/>
              </w:rPr>
              <w:t>ción</w:t>
            </w:r>
          </w:p>
        </w:tc>
        <w:tc>
          <w:tcPr>
            <w:tcW w:w="678"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2F10C1" w:rsidRPr="003F2265" w:rsidRDefault="001333F1" w:rsidP="001333F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Fondo total</w:t>
            </w:r>
          </w:p>
        </w:tc>
        <w:tc>
          <w:tcPr>
            <w:tcW w:w="2467"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75CBF" w:rsidRPr="003F2265" w:rsidRDefault="001333F1" w:rsidP="001333F1">
            <w:pPr>
              <w:jc w:val="center"/>
              <w:rPr>
                <w:rFonts w:ascii="Calibri" w:eastAsia="Times New Roman" w:hAnsi="Calibri"/>
                <w:b/>
                <w:bCs/>
                <w:color w:val="000000"/>
                <w:sz w:val="22"/>
                <w:lang w:val="es-ES" w:eastAsia="de-DE"/>
              </w:rPr>
            </w:pPr>
            <w:r w:rsidRPr="003F2265">
              <w:rPr>
                <w:rFonts w:ascii="Calibri" w:eastAsia="Times New Roman" w:hAnsi="Calibri"/>
                <w:b/>
                <w:bCs/>
                <w:color w:val="000000"/>
                <w:sz w:val="22"/>
                <w:lang w:val="es-ES" w:eastAsia="de-DE"/>
              </w:rPr>
              <w:t xml:space="preserve">Fuente de </w:t>
            </w:r>
          </w:p>
          <w:p w:rsidR="002F10C1" w:rsidRPr="003F2265" w:rsidRDefault="001333F1" w:rsidP="001333F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financiación</w:t>
            </w:r>
          </w:p>
        </w:tc>
        <w:tc>
          <w:tcPr>
            <w:tcW w:w="1226"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2F10C1" w:rsidRPr="003F2265" w:rsidRDefault="002E2E37"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Total </w:t>
            </w:r>
            <w:r w:rsidR="001333F1" w:rsidRPr="003F2265">
              <w:rPr>
                <w:rFonts w:ascii="Calibri" w:eastAsia="Times New Roman" w:hAnsi="Calibri"/>
                <w:b/>
                <w:bCs/>
                <w:color w:val="000000"/>
                <w:sz w:val="22"/>
                <w:lang w:val="es-ES" w:eastAsia="de-DE"/>
              </w:rPr>
              <w:t xml:space="preserve">Financiación </w:t>
            </w:r>
          </w:p>
        </w:tc>
      </w:tr>
      <w:tr w:rsidR="001333F1" w:rsidRPr="003F2265" w:rsidTr="002E2E37">
        <w:trPr>
          <w:cantSplit/>
          <w:trHeight w:val="305"/>
        </w:trPr>
        <w:tc>
          <w:tcPr>
            <w:tcW w:w="912" w:type="dxa"/>
            <w:vMerge/>
            <w:tcBorders>
              <w:top w:val="single" w:sz="4" w:space="0" w:color="auto"/>
              <w:left w:val="single" w:sz="4" w:space="0" w:color="auto"/>
              <w:bottom w:val="single" w:sz="4" w:space="0" w:color="000000"/>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3870" w:type="dxa"/>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776"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Central</w:t>
            </w:r>
          </w:p>
        </w:tc>
        <w:tc>
          <w:tcPr>
            <w:tcW w:w="1564"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1333F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Contribución v</w:t>
            </w:r>
            <w:r w:rsidR="002F10C1" w:rsidRPr="003F2265">
              <w:rPr>
                <w:rFonts w:ascii="Calibri" w:eastAsia="Times New Roman" w:hAnsi="Calibri"/>
                <w:b/>
                <w:bCs/>
                <w:color w:val="000000"/>
                <w:sz w:val="22"/>
                <w:lang w:val="es-ES" w:eastAsia="de-DE"/>
              </w:rPr>
              <w:t>oluntaria</w:t>
            </w:r>
          </w:p>
        </w:tc>
        <w:tc>
          <w:tcPr>
            <w:tcW w:w="1260" w:type="dxa"/>
            <w:vMerge/>
            <w:tcBorders>
              <w:top w:val="nil"/>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81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1333F1" w:rsidP="001333F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Central</w:t>
            </w:r>
          </w:p>
        </w:tc>
        <w:tc>
          <w:tcPr>
            <w:tcW w:w="126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1333F1" w:rsidRPr="003F2265" w:rsidRDefault="001333F1" w:rsidP="001333F1">
            <w:pPr>
              <w:jc w:val="center"/>
              <w:rPr>
                <w:rFonts w:ascii="Calibri" w:eastAsia="Times New Roman" w:hAnsi="Calibri"/>
                <w:b/>
                <w:bCs/>
                <w:color w:val="000000"/>
                <w:sz w:val="22"/>
                <w:lang w:val="es-ES" w:eastAsia="de-DE"/>
              </w:rPr>
            </w:pPr>
            <w:r w:rsidRPr="003F2265">
              <w:rPr>
                <w:rFonts w:ascii="Calibri" w:eastAsia="Times New Roman" w:hAnsi="Calibri"/>
                <w:b/>
                <w:bCs/>
                <w:color w:val="000000"/>
                <w:sz w:val="22"/>
                <w:lang w:val="es-ES" w:eastAsia="de-DE"/>
              </w:rPr>
              <w:t>Contribución</w:t>
            </w:r>
          </w:p>
          <w:p w:rsidR="002F10C1" w:rsidRPr="003F2265" w:rsidRDefault="001333F1" w:rsidP="001333F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v</w:t>
            </w:r>
            <w:r w:rsidR="002F10C1" w:rsidRPr="003F2265">
              <w:rPr>
                <w:rFonts w:ascii="Calibri" w:eastAsia="Times New Roman" w:hAnsi="Calibri"/>
                <w:b/>
                <w:bCs/>
                <w:color w:val="000000"/>
                <w:sz w:val="22"/>
                <w:lang w:val="es-ES" w:eastAsia="de-DE"/>
              </w:rPr>
              <w:t>ol</w:t>
            </w:r>
            <w:r w:rsidRPr="003F2265">
              <w:rPr>
                <w:rFonts w:ascii="Calibri" w:eastAsia="Times New Roman" w:hAnsi="Calibri"/>
                <w:b/>
                <w:bCs/>
                <w:color w:val="000000"/>
                <w:sz w:val="22"/>
                <w:lang w:val="es-ES" w:eastAsia="de-DE"/>
              </w:rPr>
              <w:t>untaria</w:t>
            </w:r>
          </w:p>
        </w:tc>
        <w:tc>
          <w:tcPr>
            <w:tcW w:w="678" w:type="dxa"/>
            <w:vMerge/>
            <w:tcBorders>
              <w:top w:val="nil"/>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757"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1333F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C</w:t>
            </w:r>
            <w:r w:rsidR="001333F1" w:rsidRPr="003F2265">
              <w:rPr>
                <w:rFonts w:ascii="Calibri" w:eastAsia="Times New Roman" w:hAnsi="Calibri"/>
                <w:b/>
                <w:bCs/>
                <w:color w:val="000000"/>
                <w:sz w:val="22"/>
                <w:lang w:val="es-ES" w:eastAsia="de-DE"/>
              </w:rPr>
              <w:t>entral</w:t>
            </w:r>
          </w:p>
        </w:tc>
        <w:tc>
          <w:tcPr>
            <w:tcW w:w="171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1333F1" w:rsidP="001333F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Contribución voluntaria</w:t>
            </w:r>
          </w:p>
        </w:tc>
        <w:tc>
          <w:tcPr>
            <w:tcW w:w="1226" w:type="dxa"/>
            <w:vMerge/>
            <w:tcBorders>
              <w:top w:val="nil"/>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r>
      <w:tr w:rsidR="001333F1" w:rsidRPr="003F2265" w:rsidTr="002E2E37">
        <w:trPr>
          <w:trHeight w:val="305"/>
        </w:trPr>
        <w:tc>
          <w:tcPr>
            <w:tcW w:w="912"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3870"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900"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776"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1564"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1260"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810"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1265"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678"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757"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1710"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1226"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r>
      <w:tr w:rsidR="001333F1" w:rsidRPr="003F2265" w:rsidTr="002E2E37">
        <w:trPr>
          <w:trHeight w:val="651"/>
        </w:trPr>
        <w:tc>
          <w:tcPr>
            <w:tcW w:w="91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1</w:t>
            </w:r>
          </w:p>
        </w:tc>
        <w:tc>
          <w:tcPr>
            <w:tcW w:w="3870"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2F10C1" w:rsidRPr="003F2265" w:rsidRDefault="001333F1" w:rsidP="00CD0AD6">
            <w:pPr>
              <w:jc w:val="both"/>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Facilita</w:t>
            </w:r>
            <w:r w:rsidR="001A564C" w:rsidRPr="003F2265">
              <w:rPr>
                <w:rFonts w:ascii="Calibri" w:eastAsia="Times New Roman" w:hAnsi="Calibri"/>
                <w:color w:val="000000"/>
                <w:sz w:val="22"/>
                <w:lang w:val="es-ES" w:eastAsia="de-DE"/>
              </w:rPr>
              <w:t>r</w:t>
            </w:r>
            <w:r w:rsidRPr="003F2265">
              <w:rPr>
                <w:rFonts w:ascii="Calibri" w:eastAsia="Times New Roman" w:hAnsi="Calibri"/>
                <w:color w:val="000000"/>
                <w:sz w:val="22"/>
                <w:lang w:val="es-ES" w:eastAsia="de-DE"/>
              </w:rPr>
              <w:t xml:space="preserve"> la gestión gen</w:t>
            </w:r>
            <w:r w:rsidR="001A564C" w:rsidRPr="003F2265">
              <w:rPr>
                <w:rFonts w:ascii="Calibri" w:eastAsia="Times New Roman" w:hAnsi="Calibri"/>
                <w:color w:val="000000"/>
                <w:sz w:val="22"/>
                <w:lang w:val="es-ES" w:eastAsia="de-DE"/>
              </w:rPr>
              <w:t>eral de la Secretaría, incluyendo</w:t>
            </w:r>
            <w:r w:rsidRPr="003F2265">
              <w:rPr>
                <w:rFonts w:ascii="Calibri" w:eastAsia="Times New Roman" w:hAnsi="Calibri"/>
                <w:color w:val="000000"/>
                <w:sz w:val="22"/>
                <w:lang w:val="es-ES" w:eastAsia="de-DE"/>
              </w:rPr>
              <w:t xml:space="preserve"> las reuniones regulares de la dirección </w:t>
            </w:r>
          </w:p>
        </w:tc>
        <w:tc>
          <w:tcPr>
            <w:tcW w:w="90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CD0AD6">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w:t>
            </w:r>
            <w:r w:rsidR="00CD0AD6" w:rsidRPr="003F2265">
              <w:rPr>
                <w:rFonts w:ascii="Calibri" w:eastAsia="Times New Roman" w:hAnsi="Calibri"/>
                <w:color w:val="000000"/>
                <w:sz w:val="22"/>
                <w:lang w:val="es-ES" w:eastAsia="de-DE"/>
              </w:rPr>
              <w:t>entral</w:t>
            </w:r>
          </w:p>
        </w:tc>
        <w:tc>
          <w:tcPr>
            <w:tcW w:w="776"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564"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26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81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265"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678"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757"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71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226"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1333F1" w:rsidRPr="003F2265" w:rsidTr="002E2E37">
        <w:trPr>
          <w:trHeight w:val="603"/>
        </w:trPr>
        <w:tc>
          <w:tcPr>
            <w:tcW w:w="912" w:type="dxa"/>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2</w:t>
            </w:r>
          </w:p>
        </w:tc>
        <w:tc>
          <w:tcPr>
            <w:tcW w:w="38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F84B63" w:rsidP="00CD0AD6">
            <w:pPr>
              <w:jc w:val="both"/>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Supervisión de</w:t>
            </w:r>
            <w:r w:rsidR="00CD0AD6" w:rsidRPr="003F2265">
              <w:rPr>
                <w:rFonts w:ascii="Calibri" w:eastAsia="Times New Roman" w:hAnsi="Calibri"/>
                <w:color w:val="000000"/>
                <w:sz w:val="22"/>
                <w:lang w:val="es-ES" w:eastAsia="de-DE"/>
              </w:rPr>
              <w:t xml:space="preserve"> la gestión administrativa y financiera de la Secretaría</w:t>
            </w:r>
          </w:p>
        </w:tc>
        <w:tc>
          <w:tcPr>
            <w:tcW w:w="90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CD0AD6">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w:t>
            </w:r>
            <w:r w:rsidR="00CD0AD6" w:rsidRPr="003F2265">
              <w:rPr>
                <w:rFonts w:ascii="Calibri" w:eastAsia="Times New Roman" w:hAnsi="Calibri"/>
                <w:color w:val="000000"/>
                <w:sz w:val="22"/>
                <w:lang w:val="es-ES" w:eastAsia="de-DE"/>
              </w:rPr>
              <w:t>entral</w:t>
            </w:r>
          </w:p>
        </w:tc>
        <w:tc>
          <w:tcPr>
            <w:tcW w:w="77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564"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2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81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265"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678"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757"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71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22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1333F1" w:rsidRPr="003F2265" w:rsidTr="002E2E37">
        <w:trPr>
          <w:trHeight w:val="635"/>
        </w:trPr>
        <w:tc>
          <w:tcPr>
            <w:tcW w:w="912" w:type="dxa"/>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3</w:t>
            </w:r>
          </w:p>
        </w:tc>
        <w:tc>
          <w:tcPr>
            <w:tcW w:w="38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F84B63">
            <w:pPr>
              <w:jc w:val="both"/>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Represent</w:t>
            </w:r>
            <w:r w:rsidR="00F84B63" w:rsidRPr="003F2265">
              <w:rPr>
                <w:rFonts w:ascii="Calibri" w:eastAsia="Times New Roman" w:hAnsi="Calibri"/>
                <w:color w:val="000000"/>
                <w:sz w:val="22"/>
                <w:lang w:val="es-ES" w:eastAsia="de-DE"/>
              </w:rPr>
              <w:t>ación de</w:t>
            </w:r>
            <w:r w:rsidR="00CD0AD6" w:rsidRPr="003F2265">
              <w:rPr>
                <w:rFonts w:ascii="Calibri" w:eastAsia="Times New Roman" w:hAnsi="Calibri"/>
                <w:color w:val="000000"/>
                <w:sz w:val="22"/>
                <w:lang w:val="es-ES" w:eastAsia="de-DE"/>
              </w:rPr>
              <w:t xml:space="preserve"> la CMS y/o a la familia de la </w:t>
            </w:r>
            <w:r w:rsidRPr="003F2265">
              <w:rPr>
                <w:rFonts w:ascii="Calibri" w:eastAsia="Times New Roman" w:hAnsi="Calibri"/>
                <w:color w:val="000000"/>
                <w:sz w:val="22"/>
                <w:lang w:val="es-ES" w:eastAsia="de-DE"/>
              </w:rPr>
              <w:t>CMS</w:t>
            </w:r>
            <w:r w:rsidR="00CD0AD6" w:rsidRPr="003F2265">
              <w:rPr>
                <w:rFonts w:ascii="Calibri" w:eastAsia="Times New Roman" w:hAnsi="Calibri"/>
                <w:color w:val="000000"/>
                <w:sz w:val="22"/>
                <w:lang w:val="es-ES" w:eastAsia="de-DE"/>
              </w:rPr>
              <w:t>; aumentando la sensibilidad y la visibilidad</w:t>
            </w:r>
            <w:r w:rsidRPr="003F2265">
              <w:rPr>
                <w:rFonts w:ascii="Calibri" w:eastAsia="Times New Roman" w:hAnsi="Calibri"/>
                <w:color w:val="000000"/>
                <w:sz w:val="22"/>
                <w:lang w:val="es-ES" w:eastAsia="de-DE"/>
              </w:rPr>
              <w:t>, etc.</w:t>
            </w:r>
          </w:p>
        </w:tc>
        <w:tc>
          <w:tcPr>
            <w:tcW w:w="90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CD0AD6">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w:t>
            </w:r>
            <w:r w:rsidR="00CD0AD6" w:rsidRPr="003F2265">
              <w:rPr>
                <w:rFonts w:ascii="Calibri" w:eastAsia="Times New Roman" w:hAnsi="Calibri"/>
                <w:color w:val="000000"/>
                <w:sz w:val="22"/>
                <w:lang w:val="es-ES" w:eastAsia="de-DE"/>
              </w:rPr>
              <w:t>entral</w:t>
            </w:r>
          </w:p>
        </w:tc>
        <w:tc>
          <w:tcPr>
            <w:tcW w:w="77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564"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26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81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265"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678"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757"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710"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22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1333F1" w:rsidRPr="003F2265" w:rsidTr="002E2E37">
        <w:trPr>
          <w:trHeight w:val="317"/>
        </w:trPr>
        <w:tc>
          <w:tcPr>
            <w:tcW w:w="91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87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90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776"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564"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26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81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26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6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757"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71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226"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1333F1" w:rsidRPr="003F2265" w:rsidTr="002E2E37">
        <w:trPr>
          <w:trHeight w:val="317"/>
        </w:trPr>
        <w:tc>
          <w:tcPr>
            <w:tcW w:w="91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87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Total</w:t>
            </w:r>
          </w:p>
        </w:tc>
        <w:tc>
          <w:tcPr>
            <w:tcW w:w="90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776"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564"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26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81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26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6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757"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71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226"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1333F1" w:rsidRPr="003F2265" w:rsidTr="002E2E37">
        <w:trPr>
          <w:trHeight w:val="317"/>
        </w:trPr>
        <w:tc>
          <w:tcPr>
            <w:tcW w:w="91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87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CD0AD6" w:rsidP="00CD0AD6">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Costo de personal</w:t>
            </w:r>
            <w:r w:rsidR="002F10C1" w:rsidRPr="003F2265">
              <w:rPr>
                <w:rFonts w:ascii="Calibri" w:eastAsia="Times New Roman" w:hAnsi="Calibri"/>
                <w:color w:val="000000"/>
                <w:sz w:val="22"/>
                <w:lang w:val="es-ES" w:eastAsia="de-DE"/>
              </w:rPr>
              <w:t>: D-1 (0.3), P-5 (0.4), G-6 (0.85), G-4 (0.35)</w:t>
            </w:r>
          </w:p>
        </w:tc>
        <w:tc>
          <w:tcPr>
            <w:tcW w:w="90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776"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208.204 </w:t>
            </w:r>
          </w:p>
        </w:tc>
        <w:tc>
          <w:tcPr>
            <w:tcW w:w="1564"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26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208.204 </w:t>
            </w:r>
          </w:p>
        </w:tc>
        <w:tc>
          <w:tcPr>
            <w:tcW w:w="81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212.368 </w:t>
            </w:r>
          </w:p>
        </w:tc>
        <w:tc>
          <w:tcPr>
            <w:tcW w:w="126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6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212.368 </w:t>
            </w:r>
          </w:p>
        </w:tc>
        <w:tc>
          <w:tcPr>
            <w:tcW w:w="757"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216.615 </w:t>
            </w:r>
          </w:p>
        </w:tc>
        <w:tc>
          <w:tcPr>
            <w:tcW w:w="171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226"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216.615 </w:t>
            </w:r>
          </w:p>
        </w:tc>
      </w:tr>
      <w:tr w:rsidR="001333F1" w:rsidRPr="003F2265" w:rsidTr="002E2E37">
        <w:trPr>
          <w:trHeight w:val="317"/>
        </w:trPr>
        <w:tc>
          <w:tcPr>
            <w:tcW w:w="91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387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CD0AD6" w:rsidP="002F10C1">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Suma t</w:t>
            </w:r>
            <w:r w:rsidR="002F10C1" w:rsidRPr="003F2265">
              <w:rPr>
                <w:rFonts w:ascii="Calibri" w:eastAsia="Times New Roman" w:hAnsi="Calibri"/>
                <w:b/>
                <w:bCs/>
                <w:color w:val="000000"/>
                <w:sz w:val="22"/>
                <w:lang w:val="es-ES" w:eastAsia="de-DE"/>
              </w:rPr>
              <w:t>otal</w:t>
            </w:r>
          </w:p>
        </w:tc>
        <w:tc>
          <w:tcPr>
            <w:tcW w:w="90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776"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208.204 </w:t>
            </w:r>
          </w:p>
        </w:tc>
        <w:tc>
          <w:tcPr>
            <w:tcW w:w="1564"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p>
        </w:tc>
        <w:tc>
          <w:tcPr>
            <w:tcW w:w="126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208.204 </w:t>
            </w:r>
          </w:p>
        </w:tc>
        <w:tc>
          <w:tcPr>
            <w:tcW w:w="81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212.368 </w:t>
            </w:r>
          </w:p>
        </w:tc>
        <w:tc>
          <w:tcPr>
            <w:tcW w:w="126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p>
        </w:tc>
        <w:tc>
          <w:tcPr>
            <w:tcW w:w="6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212.368 </w:t>
            </w:r>
          </w:p>
        </w:tc>
        <w:tc>
          <w:tcPr>
            <w:tcW w:w="757"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216.615 </w:t>
            </w:r>
          </w:p>
        </w:tc>
        <w:tc>
          <w:tcPr>
            <w:tcW w:w="171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p>
        </w:tc>
        <w:tc>
          <w:tcPr>
            <w:tcW w:w="1226"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216.615 </w:t>
            </w:r>
          </w:p>
        </w:tc>
      </w:tr>
      <w:tr w:rsidR="001333F1" w:rsidRPr="003F2265" w:rsidTr="002E2E37">
        <w:trPr>
          <w:trHeight w:val="305"/>
        </w:trPr>
        <w:tc>
          <w:tcPr>
            <w:tcW w:w="912"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3870"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900"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776"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p>
        </w:tc>
        <w:tc>
          <w:tcPr>
            <w:tcW w:w="1564"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p>
        </w:tc>
        <w:tc>
          <w:tcPr>
            <w:tcW w:w="1260"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p>
        </w:tc>
        <w:tc>
          <w:tcPr>
            <w:tcW w:w="810"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p>
        </w:tc>
        <w:tc>
          <w:tcPr>
            <w:tcW w:w="1265"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p>
        </w:tc>
        <w:tc>
          <w:tcPr>
            <w:tcW w:w="678"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p>
        </w:tc>
        <w:tc>
          <w:tcPr>
            <w:tcW w:w="757"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p>
        </w:tc>
        <w:tc>
          <w:tcPr>
            <w:tcW w:w="1710"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p>
        </w:tc>
        <w:tc>
          <w:tcPr>
            <w:tcW w:w="1226"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p>
        </w:tc>
      </w:tr>
      <w:tr w:rsidR="001333F1" w:rsidRPr="003F2265" w:rsidTr="002E2E37">
        <w:trPr>
          <w:trHeight w:val="305"/>
        </w:trPr>
        <w:tc>
          <w:tcPr>
            <w:tcW w:w="912"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3870"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900"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776"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p>
        </w:tc>
        <w:tc>
          <w:tcPr>
            <w:tcW w:w="1564"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p>
        </w:tc>
        <w:tc>
          <w:tcPr>
            <w:tcW w:w="1260"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p>
        </w:tc>
        <w:tc>
          <w:tcPr>
            <w:tcW w:w="810"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p>
        </w:tc>
        <w:tc>
          <w:tcPr>
            <w:tcW w:w="1265"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p>
        </w:tc>
        <w:tc>
          <w:tcPr>
            <w:tcW w:w="678"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p>
        </w:tc>
        <w:tc>
          <w:tcPr>
            <w:tcW w:w="757"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p>
        </w:tc>
        <w:tc>
          <w:tcPr>
            <w:tcW w:w="1710"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p>
        </w:tc>
        <w:tc>
          <w:tcPr>
            <w:tcW w:w="1226" w:type="dxa"/>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p>
        </w:tc>
      </w:tr>
      <w:tr w:rsidR="001333F1" w:rsidRPr="003F2265" w:rsidTr="002E2E37">
        <w:trPr>
          <w:trHeight w:val="317"/>
        </w:trPr>
        <w:tc>
          <w:tcPr>
            <w:tcW w:w="912"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870" w:type="dxa"/>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CD0AD6"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ES</w:t>
            </w:r>
            <w:r w:rsidR="002F10C1" w:rsidRPr="003F2265">
              <w:rPr>
                <w:rFonts w:ascii="Calibri" w:eastAsia="Times New Roman" w:hAnsi="Calibri"/>
                <w:color w:val="000000"/>
                <w:sz w:val="22"/>
                <w:lang w:val="es-ES" w:eastAsia="de-DE"/>
              </w:rPr>
              <w:t>CENARIO 2</w:t>
            </w:r>
          </w:p>
        </w:tc>
        <w:tc>
          <w:tcPr>
            <w:tcW w:w="900" w:type="dxa"/>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776" w:type="dxa"/>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564" w:type="dxa"/>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260" w:type="dxa"/>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810" w:type="dxa"/>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265" w:type="dxa"/>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678" w:type="dxa"/>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757" w:type="dxa"/>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710" w:type="dxa"/>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226" w:type="dxa"/>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1333F1" w:rsidRPr="003F2265" w:rsidTr="002E2E37">
        <w:trPr>
          <w:trHeight w:val="635"/>
        </w:trPr>
        <w:tc>
          <w:tcPr>
            <w:tcW w:w="912"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4</w:t>
            </w:r>
          </w:p>
        </w:tc>
        <w:tc>
          <w:tcPr>
            <w:tcW w:w="3870" w:type="dxa"/>
            <w:tcBorders>
              <w:top w:val="nil"/>
              <w:left w:val="nil"/>
              <w:bottom w:val="single" w:sz="4" w:space="0" w:color="auto"/>
              <w:right w:val="single" w:sz="4" w:space="0" w:color="auto"/>
            </w:tcBorders>
            <w:shd w:val="clear" w:color="000000" w:fill="C5D9F1"/>
            <w:tcMar>
              <w:top w:w="12" w:type="dxa"/>
              <w:left w:w="12" w:type="dxa"/>
              <w:bottom w:w="0" w:type="dxa"/>
              <w:right w:w="12" w:type="dxa"/>
            </w:tcMar>
            <w:vAlign w:val="bottom"/>
          </w:tcPr>
          <w:p w:rsidR="002F10C1" w:rsidRPr="003F2265" w:rsidRDefault="00CD0AD6" w:rsidP="00CD0AD6">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Desarrollo del Plan Estratégico (Indicadores</w:t>
            </w:r>
            <w:r w:rsidR="002F10C1" w:rsidRPr="003F2265">
              <w:rPr>
                <w:rFonts w:ascii="Calibri" w:eastAsia="Times New Roman" w:hAnsi="Calibri"/>
                <w:color w:val="000000"/>
                <w:sz w:val="22"/>
                <w:lang w:val="es-ES" w:eastAsia="de-DE"/>
              </w:rPr>
              <w:t xml:space="preserve">, </w:t>
            </w:r>
            <w:r w:rsidRPr="003F2265">
              <w:rPr>
                <w:rFonts w:ascii="Calibri" w:eastAsia="Times New Roman" w:hAnsi="Calibri"/>
                <w:color w:val="000000"/>
                <w:sz w:val="22"/>
                <w:lang w:val="es-ES" w:eastAsia="de-DE"/>
              </w:rPr>
              <w:t>volumen adjunto,</w:t>
            </w:r>
            <w:r w:rsidR="002F10C1" w:rsidRPr="003F2265">
              <w:rPr>
                <w:rFonts w:ascii="Calibri" w:eastAsia="Times New Roman" w:hAnsi="Calibri"/>
                <w:color w:val="000000"/>
                <w:sz w:val="22"/>
                <w:lang w:val="es-ES" w:eastAsia="de-DE"/>
              </w:rPr>
              <w:t xml:space="preserve"> etc</w:t>
            </w:r>
            <w:r w:rsidRPr="003F2265">
              <w:rPr>
                <w:rFonts w:ascii="Calibri" w:eastAsia="Times New Roman" w:hAnsi="Calibri"/>
                <w:color w:val="000000"/>
                <w:sz w:val="22"/>
                <w:lang w:val="es-ES" w:eastAsia="de-DE"/>
              </w:rPr>
              <w:t>.</w:t>
            </w:r>
            <w:r w:rsidR="002F10C1" w:rsidRPr="003F2265">
              <w:rPr>
                <w:rFonts w:ascii="Calibri" w:eastAsia="Times New Roman" w:hAnsi="Calibri"/>
                <w:color w:val="000000"/>
                <w:sz w:val="22"/>
                <w:lang w:val="es-ES" w:eastAsia="de-DE"/>
              </w:rPr>
              <w:t>)</w:t>
            </w:r>
          </w:p>
        </w:tc>
        <w:tc>
          <w:tcPr>
            <w:tcW w:w="900" w:type="dxa"/>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High</w:t>
            </w:r>
          </w:p>
        </w:tc>
        <w:tc>
          <w:tcPr>
            <w:tcW w:w="776" w:type="dxa"/>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15.000 </w:t>
            </w:r>
          </w:p>
        </w:tc>
        <w:tc>
          <w:tcPr>
            <w:tcW w:w="1564" w:type="dxa"/>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15.000 </w:t>
            </w:r>
          </w:p>
        </w:tc>
        <w:tc>
          <w:tcPr>
            <w:tcW w:w="1260" w:type="dxa"/>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30.000 </w:t>
            </w:r>
          </w:p>
        </w:tc>
        <w:tc>
          <w:tcPr>
            <w:tcW w:w="810" w:type="dxa"/>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15.000 </w:t>
            </w:r>
          </w:p>
        </w:tc>
        <w:tc>
          <w:tcPr>
            <w:tcW w:w="1265" w:type="dxa"/>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15.000 </w:t>
            </w:r>
          </w:p>
        </w:tc>
        <w:tc>
          <w:tcPr>
            <w:tcW w:w="678" w:type="dxa"/>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30.000 </w:t>
            </w:r>
          </w:p>
        </w:tc>
        <w:tc>
          <w:tcPr>
            <w:tcW w:w="757" w:type="dxa"/>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15.000 </w:t>
            </w:r>
          </w:p>
        </w:tc>
        <w:tc>
          <w:tcPr>
            <w:tcW w:w="1710" w:type="dxa"/>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226" w:type="dxa"/>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15.000 </w:t>
            </w:r>
          </w:p>
        </w:tc>
      </w:tr>
    </w:tbl>
    <w:p w:rsidR="002F10C1" w:rsidRPr="003F2265" w:rsidRDefault="002F10C1" w:rsidP="002F10C1">
      <w:pPr>
        <w:rPr>
          <w:rFonts w:eastAsia="Times New Roman"/>
          <w:szCs w:val="24"/>
          <w:lang w:val="es-ES" w:eastAsia="de-DE"/>
        </w:rPr>
        <w:sectPr w:rsidR="002F10C1" w:rsidRPr="003F2265">
          <w:headerReference w:type="even" r:id="rId19"/>
          <w:headerReference w:type="default" r:id="rId20"/>
          <w:pgSz w:w="16838" w:h="11906" w:orient="landscape" w:code="9"/>
          <w:pgMar w:top="567" w:right="567" w:bottom="567" w:left="567" w:header="510" w:footer="510" w:gutter="0"/>
          <w:cols w:space="708"/>
          <w:docGrid w:linePitch="360"/>
        </w:sectPr>
      </w:pPr>
    </w:p>
    <w:p w:rsidR="002F10C1" w:rsidRPr="003F2265" w:rsidRDefault="00CD0AD6" w:rsidP="002F10C1">
      <w:pPr>
        <w:rPr>
          <w:rFonts w:eastAsia="Times New Roman"/>
          <w:szCs w:val="24"/>
          <w:lang w:val="es-ES" w:eastAsia="de-DE"/>
        </w:rPr>
      </w:pPr>
      <w:r w:rsidRPr="003F2265">
        <w:rPr>
          <w:rFonts w:ascii="Calibri" w:eastAsia="Times New Roman" w:hAnsi="Calibri"/>
          <w:b/>
          <w:bCs/>
          <w:color w:val="000000"/>
          <w:sz w:val="22"/>
          <w:lang w:val="es-ES" w:eastAsia="de-DE"/>
        </w:rPr>
        <w:t>APOYO A LA EJECUCIÓN</w:t>
      </w:r>
    </w:p>
    <w:tbl>
      <w:tblPr>
        <w:tblW w:w="15383" w:type="dxa"/>
        <w:tblCellMar>
          <w:left w:w="0" w:type="dxa"/>
          <w:right w:w="0" w:type="dxa"/>
        </w:tblCellMar>
        <w:tblLook w:val="0000" w:firstRow="0" w:lastRow="0" w:firstColumn="0" w:lastColumn="0" w:noHBand="0" w:noVBand="0"/>
      </w:tblPr>
      <w:tblGrid>
        <w:gridCol w:w="822"/>
        <w:gridCol w:w="4741"/>
        <w:gridCol w:w="891"/>
        <w:gridCol w:w="752"/>
        <w:gridCol w:w="1142"/>
        <w:gridCol w:w="1058"/>
        <w:gridCol w:w="860"/>
        <w:gridCol w:w="1224"/>
        <w:gridCol w:w="1160"/>
        <w:gridCol w:w="752"/>
        <w:gridCol w:w="923"/>
        <w:gridCol w:w="1058"/>
      </w:tblGrid>
      <w:tr w:rsidR="00636D02" w:rsidRPr="003F2265" w:rsidTr="002F10C1">
        <w:trPr>
          <w:trHeight w:val="300"/>
        </w:trPr>
        <w:tc>
          <w:tcPr>
            <w:tcW w:w="15383" w:type="dxa"/>
            <w:gridSpan w:val="12"/>
            <w:tcBorders>
              <w:top w:val="nil"/>
              <w:left w:val="nil"/>
              <w:bottom w:val="nil"/>
              <w:right w:val="nil"/>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b/>
                <w:bCs/>
                <w:color w:val="000000"/>
                <w:sz w:val="22"/>
                <w:lang w:val="es-ES" w:eastAsia="de-DE"/>
              </w:rPr>
            </w:pPr>
          </w:p>
        </w:tc>
      </w:tr>
      <w:tr w:rsidR="00FB15D4" w:rsidRPr="003F2265" w:rsidTr="002F10C1">
        <w:trPr>
          <w:cantSplit/>
          <w:trHeight w:val="300"/>
        </w:trPr>
        <w:tc>
          <w:tcPr>
            <w:tcW w:w="822" w:type="dxa"/>
            <w:vMerge w:val="restart"/>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tcPr>
          <w:p w:rsidR="002F10C1" w:rsidRPr="003F2265" w:rsidRDefault="00CD0AD6" w:rsidP="00CD0AD6">
            <w:pPr>
              <w:jc w:val="center"/>
              <w:rPr>
                <w:rFonts w:ascii="Calibri" w:eastAsia="Arial Unicode MS" w:hAnsi="Calibri" w:cs="Arial Unicode MS"/>
                <w:b/>
                <w:bCs/>
                <w:sz w:val="20"/>
                <w:szCs w:val="20"/>
                <w:lang w:val="es-ES" w:eastAsia="de-DE"/>
              </w:rPr>
            </w:pPr>
            <w:r w:rsidRPr="003F2265">
              <w:rPr>
                <w:rFonts w:ascii="Calibri" w:eastAsia="Times New Roman" w:hAnsi="Calibri"/>
                <w:b/>
                <w:bCs/>
                <w:color w:val="000000"/>
                <w:sz w:val="20"/>
                <w:szCs w:val="20"/>
                <w:lang w:val="es-ES" w:eastAsia="de-DE"/>
              </w:rPr>
              <w:t>Actividad No.</w:t>
            </w:r>
          </w:p>
        </w:tc>
        <w:tc>
          <w:tcPr>
            <w:tcW w:w="0" w:type="auto"/>
            <w:vMerge w:val="restart"/>
            <w:tcBorders>
              <w:top w:val="single" w:sz="4" w:space="0" w:color="auto"/>
              <w:left w:val="single" w:sz="4" w:space="0" w:color="auto"/>
              <w:bottom w:val="single" w:sz="4" w:space="0" w:color="000000"/>
              <w:right w:val="single" w:sz="4" w:space="0" w:color="auto"/>
            </w:tcBorders>
            <w:noWrap/>
            <w:tcMar>
              <w:top w:w="12" w:type="dxa"/>
              <w:left w:w="12" w:type="dxa"/>
              <w:bottom w:w="0" w:type="dxa"/>
              <w:right w:w="12" w:type="dxa"/>
            </w:tcMar>
            <w:vAlign w:val="center"/>
          </w:tcPr>
          <w:p w:rsidR="002F10C1" w:rsidRPr="003F2265" w:rsidRDefault="002F10C1" w:rsidP="00CD0AD6">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Activi</w:t>
            </w:r>
            <w:r w:rsidR="00CD0AD6" w:rsidRPr="003F2265">
              <w:rPr>
                <w:rFonts w:ascii="Calibri" w:eastAsia="Times New Roman" w:hAnsi="Calibri"/>
                <w:b/>
                <w:bCs/>
                <w:sz w:val="20"/>
                <w:szCs w:val="20"/>
                <w:lang w:val="es-ES" w:eastAsia="de-DE"/>
              </w:rPr>
              <w:t>dades</w:t>
            </w:r>
          </w:p>
        </w:tc>
        <w:tc>
          <w:tcPr>
            <w:tcW w:w="891" w:type="dxa"/>
            <w:vMerge w:val="restart"/>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tcPr>
          <w:p w:rsidR="002F10C1" w:rsidRPr="003F2265" w:rsidRDefault="00CD0AD6" w:rsidP="00CD0AD6">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Rango de prioridad</w:t>
            </w:r>
          </w:p>
        </w:tc>
        <w:tc>
          <w:tcPr>
            <w:tcW w:w="0" w:type="auto"/>
            <w:gridSpan w:val="3"/>
            <w:tcBorders>
              <w:top w:val="single" w:sz="4" w:space="0" w:color="auto"/>
              <w:left w:val="nil"/>
              <w:bottom w:val="single" w:sz="4" w:space="0" w:color="auto"/>
              <w:right w:val="single" w:sz="4" w:space="0" w:color="000000"/>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2015</w:t>
            </w:r>
          </w:p>
        </w:tc>
        <w:tc>
          <w:tcPr>
            <w:tcW w:w="0" w:type="auto"/>
            <w:gridSpan w:val="3"/>
            <w:tcBorders>
              <w:top w:val="single" w:sz="4" w:space="0" w:color="auto"/>
              <w:left w:val="nil"/>
              <w:bottom w:val="single" w:sz="4" w:space="0" w:color="auto"/>
              <w:right w:val="single" w:sz="4" w:space="0" w:color="000000"/>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2016</w:t>
            </w:r>
          </w:p>
        </w:tc>
        <w:tc>
          <w:tcPr>
            <w:tcW w:w="0" w:type="auto"/>
            <w:gridSpan w:val="3"/>
            <w:tcBorders>
              <w:top w:val="single" w:sz="4" w:space="0" w:color="auto"/>
              <w:left w:val="nil"/>
              <w:bottom w:val="single" w:sz="4" w:space="0" w:color="auto"/>
              <w:right w:val="single" w:sz="4" w:space="0" w:color="000000"/>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2017</w:t>
            </w:r>
          </w:p>
        </w:tc>
      </w:tr>
      <w:tr w:rsidR="00FB15D4" w:rsidRPr="003F2265" w:rsidTr="002F10C1">
        <w:trPr>
          <w:cantSplit/>
          <w:trHeight w:val="300"/>
        </w:trPr>
        <w:tc>
          <w:tcPr>
            <w:tcW w:w="0" w:type="auto"/>
            <w:vMerge/>
            <w:tcBorders>
              <w:top w:val="single" w:sz="4" w:space="0" w:color="auto"/>
              <w:left w:val="single" w:sz="4" w:space="0" w:color="auto"/>
              <w:bottom w:val="single" w:sz="4" w:space="0" w:color="000000"/>
              <w:right w:val="single" w:sz="4" w:space="0" w:color="auto"/>
            </w:tcBorders>
            <w:vAlign w:val="center"/>
          </w:tcPr>
          <w:p w:rsidR="002F10C1" w:rsidRPr="003F2265" w:rsidRDefault="002F10C1" w:rsidP="002F10C1">
            <w:pPr>
              <w:rPr>
                <w:rFonts w:ascii="Calibri" w:eastAsia="Arial Unicode MS" w:hAnsi="Calibri" w:cs="Arial Unicode MS"/>
                <w:b/>
                <w:bCs/>
                <w:sz w:val="20"/>
                <w:szCs w:val="20"/>
                <w:lang w:val="es-ES" w:eastAsia="de-DE"/>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2F10C1" w:rsidRPr="003F2265" w:rsidRDefault="002F10C1" w:rsidP="002F10C1">
            <w:pPr>
              <w:rPr>
                <w:rFonts w:ascii="Calibri" w:eastAsia="Arial Unicode MS" w:hAnsi="Calibri" w:cs="Arial Unicode MS"/>
                <w:b/>
                <w:bCs/>
                <w:sz w:val="20"/>
                <w:szCs w:val="20"/>
                <w:lang w:val="es-ES" w:eastAsia="de-DE"/>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2F10C1" w:rsidRPr="003F2265" w:rsidRDefault="002F10C1" w:rsidP="002F10C1">
            <w:pPr>
              <w:rPr>
                <w:rFonts w:ascii="Calibri" w:eastAsia="Arial Unicode MS" w:hAnsi="Calibri" w:cs="Arial Unicode MS"/>
                <w:b/>
                <w:bCs/>
                <w:sz w:val="20"/>
                <w:szCs w:val="20"/>
                <w:lang w:val="es-ES" w:eastAsia="de-DE"/>
              </w:rPr>
            </w:pPr>
          </w:p>
        </w:tc>
        <w:tc>
          <w:tcPr>
            <w:tcW w:w="0" w:type="auto"/>
            <w:gridSpan w:val="2"/>
            <w:tcBorders>
              <w:top w:val="single" w:sz="4" w:space="0" w:color="auto"/>
              <w:left w:val="nil"/>
              <w:bottom w:val="single" w:sz="4" w:space="0" w:color="auto"/>
              <w:right w:val="single" w:sz="4" w:space="0" w:color="000000"/>
            </w:tcBorders>
            <w:noWrap/>
            <w:tcMar>
              <w:top w:w="12" w:type="dxa"/>
              <w:left w:w="12" w:type="dxa"/>
              <w:bottom w:w="0" w:type="dxa"/>
              <w:right w:w="12" w:type="dxa"/>
            </w:tcMar>
            <w:vAlign w:val="bottom"/>
          </w:tcPr>
          <w:p w:rsidR="002E2E37" w:rsidRPr="003F2265" w:rsidRDefault="00CD0AD6" w:rsidP="002E2E37">
            <w:pPr>
              <w:jc w:val="center"/>
              <w:rPr>
                <w:rFonts w:ascii="Calibri" w:eastAsia="Times New Roman" w:hAnsi="Calibri"/>
                <w:b/>
                <w:bCs/>
                <w:sz w:val="20"/>
                <w:szCs w:val="20"/>
                <w:lang w:val="es-ES" w:eastAsia="de-DE"/>
              </w:rPr>
            </w:pPr>
            <w:r w:rsidRPr="003F2265">
              <w:rPr>
                <w:rFonts w:ascii="Calibri" w:eastAsia="Times New Roman" w:hAnsi="Calibri"/>
                <w:b/>
                <w:bCs/>
                <w:sz w:val="20"/>
                <w:szCs w:val="20"/>
                <w:lang w:val="es-ES" w:eastAsia="de-DE"/>
              </w:rPr>
              <w:t>Fuente de</w:t>
            </w:r>
          </w:p>
          <w:p w:rsidR="002F10C1" w:rsidRPr="003F2265" w:rsidRDefault="00CD0AD6" w:rsidP="002E2E37">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financiación</w:t>
            </w:r>
          </w:p>
        </w:tc>
        <w:tc>
          <w:tcPr>
            <w:tcW w:w="1056" w:type="dxa"/>
            <w:vMerge w:val="restart"/>
            <w:tcBorders>
              <w:top w:val="nil"/>
              <w:left w:val="single" w:sz="4" w:space="0" w:color="auto"/>
              <w:bottom w:val="single" w:sz="4" w:space="0" w:color="000000"/>
              <w:right w:val="single" w:sz="4" w:space="0" w:color="auto"/>
            </w:tcBorders>
            <w:tcMar>
              <w:top w:w="12" w:type="dxa"/>
              <w:left w:w="12" w:type="dxa"/>
              <w:bottom w:w="0" w:type="dxa"/>
              <w:right w:w="12" w:type="dxa"/>
            </w:tcMar>
            <w:vAlign w:val="bottom"/>
          </w:tcPr>
          <w:p w:rsidR="002F10C1" w:rsidRPr="003F2265" w:rsidRDefault="002F10C1" w:rsidP="002E2E37">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 xml:space="preserve"> </w:t>
            </w:r>
            <w:r w:rsidR="002E2E37" w:rsidRPr="003F2265">
              <w:rPr>
                <w:rFonts w:ascii="Calibri" w:eastAsia="Times New Roman" w:hAnsi="Calibri"/>
                <w:b/>
                <w:bCs/>
                <w:sz w:val="20"/>
                <w:szCs w:val="20"/>
                <w:lang w:val="es-ES" w:eastAsia="de-DE"/>
              </w:rPr>
              <w:t xml:space="preserve">Total </w:t>
            </w:r>
            <w:r w:rsidR="001758A5" w:rsidRPr="003F2265">
              <w:rPr>
                <w:rFonts w:ascii="Calibri" w:eastAsia="Times New Roman" w:hAnsi="Calibri"/>
                <w:b/>
                <w:bCs/>
                <w:sz w:val="20"/>
                <w:szCs w:val="20"/>
                <w:lang w:val="es-ES" w:eastAsia="de-DE"/>
              </w:rPr>
              <w:t xml:space="preserve">Financiación </w:t>
            </w:r>
          </w:p>
        </w:tc>
        <w:tc>
          <w:tcPr>
            <w:tcW w:w="0" w:type="auto"/>
            <w:gridSpan w:val="2"/>
            <w:tcBorders>
              <w:top w:val="single" w:sz="4" w:space="0" w:color="auto"/>
              <w:left w:val="nil"/>
              <w:bottom w:val="single" w:sz="4" w:space="0" w:color="auto"/>
              <w:right w:val="single" w:sz="4" w:space="0" w:color="000000"/>
            </w:tcBorders>
            <w:noWrap/>
            <w:tcMar>
              <w:top w:w="12" w:type="dxa"/>
              <w:left w:w="12" w:type="dxa"/>
              <w:bottom w:w="0" w:type="dxa"/>
              <w:right w:w="12" w:type="dxa"/>
            </w:tcMar>
            <w:vAlign w:val="bottom"/>
          </w:tcPr>
          <w:p w:rsidR="002E2E37" w:rsidRPr="003F2265" w:rsidRDefault="002E2E37" w:rsidP="001758A5">
            <w:pPr>
              <w:jc w:val="center"/>
              <w:rPr>
                <w:rFonts w:ascii="Calibri" w:eastAsia="Times New Roman" w:hAnsi="Calibri"/>
                <w:b/>
                <w:bCs/>
                <w:sz w:val="20"/>
                <w:szCs w:val="20"/>
                <w:lang w:val="es-ES" w:eastAsia="de-DE"/>
              </w:rPr>
            </w:pPr>
            <w:r w:rsidRPr="003F2265">
              <w:rPr>
                <w:rFonts w:ascii="Calibri" w:eastAsia="Times New Roman" w:hAnsi="Calibri"/>
                <w:b/>
                <w:bCs/>
                <w:sz w:val="20"/>
                <w:szCs w:val="20"/>
                <w:lang w:val="es-ES" w:eastAsia="de-DE"/>
              </w:rPr>
              <w:t>Fuente de</w:t>
            </w:r>
          </w:p>
          <w:p w:rsidR="002F10C1" w:rsidRPr="003F2265" w:rsidRDefault="001758A5" w:rsidP="001758A5">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financiación</w:t>
            </w:r>
            <w:r w:rsidR="002F10C1" w:rsidRPr="003F2265">
              <w:rPr>
                <w:rFonts w:ascii="Calibri" w:eastAsia="Times New Roman" w:hAnsi="Calibri"/>
                <w:b/>
                <w:bCs/>
                <w:sz w:val="20"/>
                <w:szCs w:val="20"/>
                <w:lang w:val="es-ES" w:eastAsia="de-DE"/>
              </w:rPr>
              <w:t xml:space="preserve"> </w:t>
            </w:r>
          </w:p>
        </w:tc>
        <w:tc>
          <w:tcPr>
            <w:tcW w:w="1184" w:type="dxa"/>
            <w:vMerge w:val="restart"/>
            <w:tcBorders>
              <w:top w:val="nil"/>
              <w:left w:val="single" w:sz="4" w:space="0" w:color="auto"/>
              <w:bottom w:val="single" w:sz="4" w:space="0" w:color="000000"/>
              <w:right w:val="single" w:sz="4" w:space="0" w:color="auto"/>
            </w:tcBorders>
            <w:tcMar>
              <w:top w:w="12" w:type="dxa"/>
              <w:left w:w="12" w:type="dxa"/>
              <w:bottom w:w="0" w:type="dxa"/>
              <w:right w:w="12" w:type="dxa"/>
            </w:tcMar>
            <w:vAlign w:val="bottom"/>
          </w:tcPr>
          <w:p w:rsidR="002F10C1" w:rsidRPr="003F2265" w:rsidRDefault="002F10C1" w:rsidP="001758A5">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 xml:space="preserve"> </w:t>
            </w:r>
            <w:r w:rsidR="001758A5" w:rsidRPr="003F2265">
              <w:rPr>
                <w:rFonts w:ascii="Calibri" w:eastAsia="Times New Roman" w:hAnsi="Calibri"/>
                <w:b/>
                <w:bCs/>
                <w:sz w:val="20"/>
                <w:szCs w:val="20"/>
                <w:lang w:val="es-ES" w:eastAsia="de-DE"/>
              </w:rPr>
              <w:t>Financiación total</w:t>
            </w:r>
            <w:r w:rsidRPr="003F2265">
              <w:rPr>
                <w:rFonts w:ascii="Calibri" w:eastAsia="Times New Roman" w:hAnsi="Calibri"/>
                <w:b/>
                <w:bCs/>
                <w:sz w:val="20"/>
                <w:szCs w:val="20"/>
                <w:lang w:val="es-ES" w:eastAsia="de-DE"/>
              </w:rPr>
              <w:t xml:space="preserve"> </w:t>
            </w:r>
          </w:p>
        </w:tc>
        <w:tc>
          <w:tcPr>
            <w:tcW w:w="0" w:type="auto"/>
            <w:gridSpan w:val="2"/>
            <w:tcBorders>
              <w:top w:val="single" w:sz="4" w:space="0" w:color="auto"/>
              <w:left w:val="nil"/>
              <w:bottom w:val="single" w:sz="4" w:space="0" w:color="auto"/>
              <w:right w:val="single" w:sz="4" w:space="0" w:color="000000"/>
            </w:tcBorders>
            <w:noWrap/>
            <w:tcMar>
              <w:top w:w="12" w:type="dxa"/>
              <w:left w:w="12" w:type="dxa"/>
              <w:bottom w:w="0" w:type="dxa"/>
              <w:right w:w="12" w:type="dxa"/>
            </w:tcMar>
            <w:vAlign w:val="bottom"/>
          </w:tcPr>
          <w:p w:rsidR="002E2E37" w:rsidRPr="003F2265" w:rsidRDefault="002F10C1" w:rsidP="001758A5">
            <w:pPr>
              <w:jc w:val="center"/>
              <w:rPr>
                <w:rFonts w:ascii="Calibri" w:eastAsia="Times New Roman" w:hAnsi="Calibri"/>
                <w:b/>
                <w:bCs/>
                <w:sz w:val="20"/>
                <w:szCs w:val="20"/>
                <w:lang w:val="es-ES" w:eastAsia="de-DE"/>
              </w:rPr>
            </w:pPr>
            <w:r w:rsidRPr="003F2265">
              <w:rPr>
                <w:rFonts w:ascii="Calibri" w:eastAsia="Times New Roman" w:hAnsi="Calibri"/>
                <w:b/>
                <w:bCs/>
                <w:sz w:val="20"/>
                <w:szCs w:val="20"/>
                <w:lang w:val="es-ES" w:eastAsia="de-DE"/>
              </w:rPr>
              <w:t xml:space="preserve"> </w:t>
            </w:r>
            <w:r w:rsidR="001758A5" w:rsidRPr="003F2265">
              <w:rPr>
                <w:rFonts w:ascii="Calibri" w:eastAsia="Times New Roman" w:hAnsi="Calibri"/>
                <w:b/>
                <w:bCs/>
                <w:sz w:val="20"/>
                <w:szCs w:val="20"/>
                <w:lang w:val="es-ES" w:eastAsia="de-DE"/>
              </w:rPr>
              <w:t xml:space="preserve">Fuente de </w:t>
            </w:r>
          </w:p>
          <w:p w:rsidR="002F10C1" w:rsidRPr="003F2265" w:rsidRDefault="001758A5" w:rsidP="001758A5">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 xml:space="preserve">financiación </w:t>
            </w:r>
          </w:p>
        </w:tc>
        <w:tc>
          <w:tcPr>
            <w:tcW w:w="1056" w:type="dxa"/>
            <w:vMerge w:val="restart"/>
            <w:tcBorders>
              <w:top w:val="nil"/>
              <w:left w:val="single" w:sz="4" w:space="0" w:color="auto"/>
              <w:bottom w:val="single" w:sz="4" w:space="0" w:color="000000"/>
              <w:right w:val="single" w:sz="4" w:space="0" w:color="auto"/>
            </w:tcBorders>
            <w:tcMar>
              <w:top w:w="12" w:type="dxa"/>
              <w:left w:w="12" w:type="dxa"/>
              <w:bottom w:w="0" w:type="dxa"/>
              <w:right w:w="12" w:type="dxa"/>
            </w:tcMar>
            <w:vAlign w:val="bottom"/>
          </w:tcPr>
          <w:p w:rsidR="002F10C1" w:rsidRPr="003F2265" w:rsidRDefault="002E2E37" w:rsidP="002E2E37">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 xml:space="preserve">Total </w:t>
            </w:r>
            <w:r w:rsidR="001758A5" w:rsidRPr="003F2265">
              <w:rPr>
                <w:rFonts w:ascii="Calibri" w:eastAsia="Times New Roman" w:hAnsi="Calibri"/>
                <w:b/>
                <w:bCs/>
                <w:sz w:val="20"/>
                <w:szCs w:val="20"/>
                <w:lang w:val="es-ES" w:eastAsia="de-DE"/>
              </w:rPr>
              <w:t>Financiación</w:t>
            </w:r>
            <w:r w:rsidR="002F10C1" w:rsidRPr="003F2265">
              <w:rPr>
                <w:rFonts w:ascii="Calibri" w:eastAsia="Times New Roman" w:hAnsi="Calibri"/>
                <w:b/>
                <w:bCs/>
                <w:sz w:val="20"/>
                <w:szCs w:val="20"/>
                <w:lang w:val="es-ES" w:eastAsia="de-DE"/>
              </w:rPr>
              <w:t xml:space="preserve"> </w:t>
            </w:r>
          </w:p>
        </w:tc>
      </w:tr>
      <w:tr w:rsidR="00FB15D4" w:rsidRPr="003F2265" w:rsidTr="002F10C1">
        <w:trPr>
          <w:cantSplit/>
          <w:trHeight w:val="288"/>
        </w:trPr>
        <w:tc>
          <w:tcPr>
            <w:tcW w:w="0" w:type="auto"/>
            <w:vMerge/>
            <w:tcBorders>
              <w:top w:val="single" w:sz="4" w:space="0" w:color="auto"/>
              <w:left w:val="single" w:sz="4" w:space="0" w:color="auto"/>
              <w:bottom w:val="single" w:sz="4" w:space="0" w:color="000000"/>
              <w:right w:val="single" w:sz="4" w:space="0" w:color="auto"/>
            </w:tcBorders>
            <w:vAlign w:val="center"/>
          </w:tcPr>
          <w:p w:rsidR="002F10C1" w:rsidRPr="003F2265" w:rsidRDefault="002F10C1" w:rsidP="002F10C1">
            <w:pPr>
              <w:rPr>
                <w:rFonts w:ascii="Calibri" w:eastAsia="Arial Unicode MS" w:hAnsi="Calibri" w:cs="Arial Unicode MS"/>
                <w:b/>
                <w:bCs/>
                <w:sz w:val="20"/>
                <w:szCs w:val="20"/>
                <w:lang w:val="es-ES" w:eastAsia="de-DE"/>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2F10C1" w:rsidRPr="003F2265" w:rsidRDefault="002F10C1" w:rsidP="002F10C1">
            <w:pPr>
              <w:rPr>
                <w:rFonts w:ascii="Calibri" w:eastAsia="Arial Unicode MS" w:hAnsi="Calibri" w:cs="Arial Unicode MS"/>
                <w:b/>
                <w:bCs/>
                <w:sz w:val="20"/>
                <w:szCs w:val="20"/>
                <w:lang w:val="es-ES" w:eastAsia="de-DE"/>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2F10C1" w:rsidRPr="003F2265" w:rsidRDefault="002F10C1" w:rsidP="002F10C1">
            <w:pPr>
              <w:rPr>
                <w:rFonts w:ascii="Calibri" w:eastAsia="Arial Unicode MS" w:hAnsi="Calibri" w:cs="Arial Unicode MS"/>
                <w:b/>
                <w:bCs/>
                <w:sz w:val="20"/>
                <w:szCs w:val="20"/>
                <w:lang w:val="es-ES" w:eastAsia="de-DE"/>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1758A5" w:rsidP="002F10C1">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 xml:space="preserve"> Central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1758A5" w:rsidRPr="003F2265" w:rsidRDefault="002F10C1" w:rsidP="001758A5">
            <w:pPr>
              <w:jc w:val="center"/>
              <w:rPr>
                <w:rFonts w:ascii="Calibri" w:eastAsia="Times New Roman" w:hAnsi="Calibri"/>
                <w:b/>
                <w:bCs/>
                <w:sz w:val="20"/>
                <w:szCs w:val="20"/>
                <w:lang w:val="es-ES" w:eastAsia="de-DE"/>
              </w:rPr>
            </w:pPr>
            <w:r w:rsidRPr="003F2265">
              <w:rPr>
                <w:rFonts w:ascii="Calibri" w:eastAsia="Times New Roman" w:hAnsi="Calibri"/>
                <w:b/>
                <w:bCs/>
                <w:sz w:val="20"/>
                <w:szCs w:val="20"/>
                <w:lang w:val="es-ES" w:eastAsia="de-DE"/>
              </w:rPr>
              <w:t xml:space="preserve"> </w:t>
            </w:r>
            <w:r w:rsidR="001758A5" w:rsidRPr="003F2265">
              <w:rPr>
                <w:rFonts w:ascii="Calibri" w:eastAsia="Times New Roman" w:hAnsi="Calibri"/>
                <w:b/>
                <w:bCs/>
                <w:sz w:val="20"/>
                <w:szCs w:val="20"/>
                <w:lang w:val="es-ES" w:eastAsia="de-DE"/>
              </w:rPr>
              <w:t xml:space="preserve">Contribución </w:t>
            </w:r>
          </w:p>
          <w:p w:rsidR="002F10C1" w:rsidRPr="003F2265" w:rsidRDefault="001758A5" w:rsidP="001758A5">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voluntaria</w:t>
            </w:r>
            <w:r w:rsidR="002F10C1" w:rsidRPr="003F2265">
              <w:rPr>
                <w:rFonts w:ascii="Calibri" w:eastAsia="Times New Roman" w:hAnsi="Calibri"/>
                <w:b/>
                <w:bCs/>
                <w:sz w:val="20"/>
                <w:szCs w:val="20"/>
                <w:lang w:val="es-ES" w:eastAsia="de-DE"/>
              </w:rPr>
              <w:t xml:space="preserve"> </w:t>
            </w:r>
          </w:p>
        </w:tc>
        <w:tc>
          <w:tcPr>
            <w:tcW w:w="0" w:type="auto"/>
            <w:vMerge/>
            <w:tcBorders>
              <w:top w:val="nil"/>
              <w:left w:val="single" w:sz="4" w:space="0" w:color="auto"/>
              <w:bottom w:val="single" w:sz="4" w:space="0" w:color="000000"/>
              <w:right w:val="single" w:sz="4" w:space="0" w:color="auto"/>
            </w:tcBorders>
            <w:vAlign w:val="center"/>
          </w:tcPr>
          <w:p w:rsidR="002F10C1" w:rsidRPr="003F2265" w:rsidRDefault="002F10C1" w:rsidP="002F10C1">
            <w:pPr>
              <w:rPr>
                <w:rFonts w:ascii="Calibri" w:eastAsia="Arial Unicode MS" w:hAnsi="Calibri" w:cs="Arial Unicode MS"/>
                <w:b/>
                <w:bCs/>
                <w:sz w:val="20"/>
                <w:szCs w:val="20"/>
                <w:lang w:val="es-ES" w:eastAsia="de-DE"/>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1758A5">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 xml:space="preserve"> C</w:t>
            </w:r>
            <w:r w:rsidR="001758A5" w:rsidRPr="003F2265">
              <w:rPr>
                <w:rFonts w:ascii="Calibri" w:eastAsia="Times New Roman" w:hAnsi="Calibri"/>
                <w:b/>
                <w:bCs/>
                <w:sz w:val="20"/>
                <w:szCs w:val="20"/>
                <w:lang w:val="es-ES" w:eastAsia="de-DE"/>
              </w:rPr>
              <w:t>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1758A5" w:rsidRPr="003F2265" w:rsidRDefault="001758A5" w:rsidP="001758A5">
            <w:pPr>
              <w:jc w:val="center"/>
              <w:rPr>
                <w:rFonts w:ascii="Calibri" w:eastAsia="Times New Roman" w:hAnsi="Calibri"/>
                <w:b/>
                <w:bCs/>
                <w:sz w:val="20"/>
                <w:szCs w:val="20"/>
                <w:lang w:val="es-ES" w:eastAsia="de-DE"/>
              </w:rPr>
            </w:pPr>
            <w:r w:rsidRPr="003F2265">
              <w:rPr>
                <w:rFonts w:ascii="Calibri" w:eastAsia="Times New Roman" w:hAnsi="Calibri"/>
                <w:b/>
                <w:bCs/>
                <w:sz w:val="20"/>
                <w:szCs w:val="20"/>
                <w:lang w:val="es-ES" w:eastAsia="de-DE"/>
              </w:rPr>
              <w:t>Contribución</w:t>
            </w:r>
          </w:p>
          <w:p w:rsidR="002F10C1" w:rsidRPr="003F2265" w:rsidRDefault="001758A5" w:rsidP="001758A5">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voluntaria</w:t>
            </w:r>
            <w:r w:rsidR="002F10C1" w:rsidRPr="003F2265">
              <w:rPr>
                <w:rFonts w:ascii="Calibri" w:eastAsia="Times New Roman" w:hAnsi="Calibri"/>
                <w:b/>
                <w:bCs/>
                <w:sz w:val="20"/>
                <w:szCs w:val="20"/>
                <w:lang w:val="es-ES" w:eastAsia="de-DE"/>
              </w:rPr>
              <w:t xml:space="preserve"> </w:t>
            </w:r>
          </w:p>
        </w:tc>
        <w:tc>
          <w:tcPr>
            <w:tcW w:w="0" w:type="auto"/>
            <w:vMerge/>
            <w:tcBorders>
              <w:top w:val="nil"/>
              <w:left w:val="single" w:sz="4" w:space="0" w:color="auto"/>
              <w:bottom w:val="single" w:sz="4" w:space="0" w:color="000000"/>
              <w:right w:val="single" w:sz="4" w:space="0" w:color="auto"/>
            </w:tcBorders>
            <w:vAlign w:val="center"/>
          </w:tcPr>
          <w:p w:rsidR="002F10C1" w:rsidRPr="003F2265" w:rsidRDefault="002F10C1" w:rsidP="002F10C1">
            <w:pPr>
              <w:rPr>
                <w:rFonts w:ascii="Calibri" w:eastAsia="Arial Unicode MS" w:hAnsi="Calibri" w:cs="Arial Unicode MS"/>
                <w:b/>
                <w:bCs/>
                <w:sz w:val="20"/>
                <w:szCs w:val="20"/>
                <w:lang w:val="es-ES" w:eastAsia="de-DE"/>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1758A5">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 xml:space="preserve"> C</w:t>
            </w:r>
            <w:r w:rsidR="001758A5" w:rsidRPr="003F2265">
              <w:rPr>
                <w:rFonts w:ascii="Calibri" w:eastAsia="Times New Roman" w:hAnsi="Calibri"/>
                <w:b/>
                <w:bCs/>
                <w:sz w:val="20"/>
                <w:szCs w:val="20"/>
                <w:lang w:val="es-ES" w:eastAsia="de-DE"/>
              </w:rPr>
              <w:t>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1758A5" w:rsidRPr="003F2265" w:rsidRDefault="001758A5" w:rsidP="002F10C1">
            <w:pPr>
              <w:jc w:val="center"/>
              <w:rPr>
                <w:rFonts w:ascii="Calibri" w:eastAsia="Times New Roman" w:hAnsi="Calibri"/>
                <w:b/>
                <w:bCs/>
                <w:sz w:val="20"/>
                <w:szCs w:val="20"/>
                <w:lang w:val="es-ES" w:eastAsia="de-DE"/>
              </w:rPr>
            </w:pPr>
            <w:r w:rsidRPr="003F2265">
              <w:rPr>
                <w:rFonts w:ascii="Calibri" w:eastAsia="Times New Roman" w:hAnsi="Calibri"/>
                <w:b/>
                <w:bCs/>
                <w:sz w:val="20"/>
                <w:szCs w:val="20"/>
                <w:lang w:val="es-ES" w:eastAsia="de-DE"/>
              </w:rPr>
              <w:t>Contrib</w:t>
            </w:r>
            <w:r w:rsidR="002E2E37" w:rsidRPr="003F2265">
              <w:rPr>
                <w:rFonts w:ascii="Calibri" w:eastAsia="Times New Roman" w:hAnsi="Calibri"/>
                <w:b/>
                <w:bCs/>
                <w:sz w:val="20"/>
                <w:szCs w:val="20"/>
                <w:lang w:val="es-ES" w:eastAsia="de-DE"/>
              </w:rPr>
              <w:t>.</w:t>
            </w:r>
            <w:r w:rsidRPr="003F2265">
              <w:rPr>
                <w:rFonts w:ascii="Calibri" w:eastAsia="Times New Roman" w:hAnsi="Calibri"/>
                <w:b/>
                <w:bCs/>
                <w:sz w:val="20"/>
                <w:szCs w:val="20"/>
                <w:lang w:val="es-ES" w:eastAsia="de-DE"/>
              </w:rPr>
              <w:t xml:space="preserve"> </w:t>
            </w:r>
          </w:p>
          <w:p w:rsidR="002F10C1" w:rsidRPr="003F2265" w:rsidRDefault="001758A5" w:rsidP="002F10C1">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voluntaria</w:t>
            </w:r>
            <w:r w:rsidR="002F10C1" w:rsidRPr="003F2265">
              <w:rPr>
                <w:rFonts w:ascii="Calibri" w:eastAsia="Times New Roman" w:hAnsi="Calibri"/>
                <w:b/>
                <w:bCs/>
                <w:sz w:val="20"/>
                <w:szCs w:val="20"/>
                <w:lang w:val="es-ES" w:eastAsia="de-DE"/>
              </w:rPr>
              <w:t xml:space="preserve"> </w:t>
            </w:r>
          </w:p>
        </w:tc>
        <w:tc>
          <w:tcPr>
            <w:tcW w:w="0" w:type="auto"/>
            <w:vMerge/>
            <w:tcBorders>
              <w:top w:val="nil"/>
              <w:left w:val="single" w:sz="4" w:space="0" w:color="auto"/>
              <w:bottom w:val="single" w:sz="4" w:space="0" w:color="000000"/>
              <w:right w:val="single" w:sz="4" w:space="0" w:color="auto"/>
            </w:tcBorders>
            <w:vAlign w:val="center"/>
          </w:tcPr>
          <w:p w:rsidR="002F10C1" w:rsidRPr="003F2265" w:rsidRDefault="002F10C1" w:rsidP="002F10C1">
            <w:pPr>
              <w:rPr>
                <w:rFonts w:ascii="Calibri" w:eastAsia="Arial Unicode MS" w:hAnsi="Calibri" w:cs="Arial Unicode MS"/>
                <w:b/>
                <w:bCs/>
                <w:sz w:val="20"/>
                <w:szCs w:val="20"/>
                <w:lang w:val="es-ES" w:eastAsia="de-DE"/>
              </w:rPr>
            </w:pPr>
          </w:p>
        </w:tc>
      </w:tr>
      <w:tr w:rsidR="00FB15D4" w:rsidRPr="003F2265" w:rsidTr="00F84B63">
        <w:trPr>
          <w:trHeight w:val="204"/>
        </w:trPr>
        <w:tc>
          <w:tcPr>
            <w:tcW w:w="822" w:type="dxa"/>
            <w:tcBorders>
              <w:top w:val="nil"/>
              <w:left w:val="single" w:sz="4" w:space="0" w:color="auto"/>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 </w:t>
            </w:r>
          </w:p>
        </w:tc>
        <w:tc>
          <w:tcPr>
            <w:tcW w:w="89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 </w:t>
            </w:r>
          </w:p>
        </w:tc>
        <w:tc>
          <w:tcPr>
            <w:tcW w:w="1056"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 </w:t>
            </w:r>
          </w:p>
        </w:tc>
        <w:tc>
          <w:tcPr>
            <w:tcW w:w="1184"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0"/>
                <w:szCs w:val="20"/>
                <w:lang w:val="es-ES" w:eastAsia="de-DE"/>
              </w:rPr>
            </w:pPr>
            <w:r w:rsidRPr="003F2265">
              <w:rPr>
                <w:rFonts w:ascii="Calibri" w:eastAsia="Times New Roman" w:hAnsi="Calibri"/>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b/>
                <w:bCs/>
                <w:sz w:val="20"/>
                <w:szCs w:val="20"/>
                <w:lang w:val="es-ES" w:eastAsia="de-DE"/>
              </w:rPr>
            </w:pPr>
            <w:r w:rsidRPr="003F2265">
              <w:rPr>
                <w:rFonts w:ascii="Calibri" w:eastAsia="Times New Roman" w:hAnsi="Calibri"/>
                <w:b/>
                <w:bCs/>
                <w:sz w:val="20"/>
                <w:szCs w:val="20"/>
                <w:lang w:val="es-ES" w:eastAsia="de-DE"/>
              </w:rPr>
              <w:t> </w:t>
            </w:r>
          </w:p>
        </w:tc>
        <w:tc>
          <w:tcPr>
            <w:tcW w:w="1056"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0"/>
                <w:szCs w:val="20"/>
                <w:lang w:val="es-ES" w:eastAsia="de-DE"/>
              </w:rPr>
            </w:pPr>
            <w:r w:rsidRPr="003F2265">
              <w:rPr>
                <w:rFonts w:ascii="Calibri" w:eastAsia="Times New Roman" w:hAnsi="Calibri"/>
                <w:sz w:val="20"/>
                <w:szCs w:val="20"/>
                <w:lang w:val="es-ES" w:eastAsia="de-DE"/>
              </w:rPr>
              <w:t> </w:t>
            </w:r>
          </w:p>
        </w:tc>
      </w:tr>
      <w:tr w:rsidR="00636D02" w:rsidRPr="003F2265" w:rsidTr="002F10C1">
        <w:trPr>
          <w:trHeight w:val="300"/>
        </w:trPr>
        <w:tc>
          <w:tcPr>
            <w:tcW w:w="822" w:type="dxa"/>
            <w:tcBorders>
              <w:top w:val="nil"/>
              <w:left w:val="single" w:sz="4" w:space="0" w:color="auto"/>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b/>
                <w:bCs/>
                <w:sz w:val="22"/>
                <w:lang w:val="es-ES" w:eastAsia="de-DE"/>
              </w:rPr>
            </w:pPr>
            <w:r w:rsidRPr="003F2265">
              <w:rPr>
                <w:rFonts w:ascii="Calibri" w:eastAsia="Times New Roman" w:hAnsi="Calibri"/>
                <w:b/>
                <w:bCs/>
                <w:sz w:val="22"/>
                <w:lang w:val="es-ES" w:eastAsia="de-DE"/>
              </w:rPr>
              <w:t> </w:t>
            </w:r>
          </w:p>
        </w:tc>
        <w:tc>
          <w:tcPr>
            <w:tcW w:w="0" w:type="auto"/>
            <w:gridSpan w:val="11"/>
            <w:tcBorders>
              <w:top w:val="single" w:sz="4" w:space="0" w:color="auto"/>
              <w:left w:val="nil"/>
              <w:bottom w:val="single" w:sz="4" w:space="0" w:color="auto"/>
              <w:right w:val="single" w:sz="4" w:space="0" w:color="000000"/>
            </w:tcBorders>
            <w:noWrap/>
            <w:tcMar>
              <w:top w:w="12" w:type="dxa"/>
              <w:left w:w="12" w:type="dxa"/>
              <w:bottom w:w="0" w:type="dxa"/>
              <w:right w:w="12" w:type="dxa"/>
            </w:tcMar>
          </w:tcPr>
          <w:p w:rsidR="002F10C1" w:rsidRPr="003F2265" w:rsidRDefault="000657CD" w:rsidP="000657CD">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EQUIPO ESPECIES ACUÁTICAS</w:t>
            </w:r>
          </w:p>
        </w:tc>
      </w:tr>
      <w:tr w:rsidR="00FB15D4"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F84B63" w:rsidP="000657CD">
            <w:pPr>
              <w:jc w:val="both"/>
              <w:rPr>
                <w:rFonts w:ascii="Calibri" w:eastAsia="Arial Unicode MS" w:hAnsi="Calibri" w:cs="Arial Unicode MS"/>
                <w:sz w:val="22"/>
                <w:lang w:val="es-ES" w:eastAsia="de-DE"/>
              </w:rPr>
            </w:pPr>
            <w:r w:rsidRPr="003F2265">
              <w:rPr>
                <w:rFonts w:ascii="Calibri" w:eastAsia="Times New Roman" w:hAnsi="Calibri"/>
                <w:sz w:val="22"/>
                <w:lang w:val="es-ES" w:eastAsia="de-DE"/>
              </w:rPr>
              <w:t>Apoyo a</w:t>
            </w:r>
            <w:r w:rsidR="000657CD" w:rsidRPr="003F2265">
              <w:rPr>
                <w:rFonts w:ascii="Calibri" w:eastAsia="Times New Roman" w:hAnsi="Calibri"/>
                <w:sz w:val="22"/>
                <w:lang w:val="es-ES" w:eastAsia="de-DE"/>
              </w:rPr>
              <w:t xml:space="preserve"> las actividades de implementación</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0657CD" w:rsidP="002F10C1">
            <w:pPr>
              <w:jc w:val="center"/>
              <w:rPr>
                <w:rFonts w:ascii="Calibri" w:eastAsia="Arial Unicode MS" w:hAnsi="Calibri" w:cs="Arial Unicode MS"/>
                <w:sz w:val="22"/>
                <w:lang w:val="es-ES" w:eastAsia="de-DE"/>
              </w:rPr>
            </w:pPr>
            <w:r w:rsidRPr="003F2265">
              <w:rPr>
                <w:rFonts w:ascii="Calibri" w:eastAsia="Arial Unicode MS" w:hAnsi="Calibri" w:cs="Arial Unicode MS"/>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6.700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6.700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6.700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6.700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6.600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6.600 </w:t>
            </w:r>
          </w:p>
        </w:tc>
      </w:tr>
      <w:tr w:rsidR="00FB15D4" w:rsidRPr="003F2265" w:rsidTr="002F10C1">
        <w:trPr>
          <w:trHeight w:val="1071"/>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2</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1A564C">
            <w:pPr>
              <w:jc w:val="both"/>
              <w:rPr>
                <w:rFonts w:ascii="Calibri" w:eastAsia="Arial Unicode MS" w:hAnsi="Calibri" w:cs="Arial Unicode MS"/>
                <w:sz w:val="22"/>
                <w:lang w:val="es-ES" w:eastAsia="de-DE"/>
              </w:rPr>
            </w:pPr>
            <w:r w:rsidRPr="003F2265">
              <w:rPr>
                <w:rFonts w:ascii="Calibri" w:eastAsia="Times New Roman" w:hAnsi="Calibri"/>
                <w:sz w:val="22"/>
                <w:lang w:val="es-ES" w:eastAsia="de-DE"/>
              </w:rPr>
              <w:t>Implement</w:t>
            </w:r>
            <w:r w:rsidR="000657CD" w:rsidRPr="003F2265">
              <w:rPr>
                <w:rFonts w:ascii="Calibri" w:eastAsia="Times New Roman" w:hAnsi="Calibri"/>
                <w:sz w:val="22"/>
                <w:lang w:val="es-ES" w:eastAsia="de-DE"/>
              </w:rPr>
              <w:t>ación de varias Resoluciones adoptadas por la COP11 y la COP10</w:t>
            </w:r>
            <w:r w:rsidR="001A564C" w:rsidRPr="003F2265">
              <w:rPr>
                <w:rFonts w:ascii="Calibri" w:eastAsia="Times New Roman" w:hAnsi="Calibri"/>
                <w:sz w:val="22"/>
                <w:lang w:val="es-ES" w:eastAsia="de-DE"/>
              </w:rPr>
              <w:t xml:space="preserve"> según corresponda, </w:t>
            </w:r>
            <w:r w:rsidR="000657CD" w:rsidRPr="003F2265">
              <w:rPr>
                <w:rFonts w:ascii="Calibri" w:eastAsia="Times New Roman" w:hAnsi="Calibri"/>
                <w:sz w:val="22"/>
                <w:lang w:val="es-ES" w:eastAsia="de-DE"/>
              </w:rPr>
              <w:t>por ejemplo, sobre Desechos Marinos, observación de v</w:t>
            </w:r>
            <w:r w:rsidR="001A564C" w:rsidRPr="003F2265">
              <w:rPr>
                <w:rFonts w:ascii="Calibri" w:eastAsia="Times New Roman" w:hAnsi="Calibri"/>
                <w:sz w:val="22"/>
                <w:lang w:val="es-ES" w:eastAsia="de-DE"/>
              </w:rPr>
              <w:t>ida silvestre desde</w:t>
            </w:r>
            <w:r w:rsidR="000657CD" w:rsidRPr="003F2265">
              <w:rPr>
                <w:rFonts w:ascii="Calibri" w:eastAsia="Times New Roman" w:hAnsi="Calibri"/>
                <w:sz w:val="22"/>
                <w:lang w:val="es-ES" w:eastAsia="de-DE"/>
              </w:rPr>
              <w:t xml:space="preserve"> barco, captura incidental, etc.</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0657CD"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r>
      <w:tr w:rsidR="00FB15D4" w:rsidRPr="003F2265" w:rsidTr="002F10C1">
        <w:trPr>
          <w:trHeight w:val="576"/>
        </w:trPr>
        <w:tc>
          <w:tcPr>
            <w:tcW w:w="822" w:type="dxa"/>
            <w:tcBorders>
              <w:top w:val="nil"/>
              <w:left w:val="single" w:sz="4" w:space="0" w:color="auto"/>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636D02">
            <w:pPr>
              <w:jc w:val="both"/>
              <w:rPr>
                <w:rFonts w:ascii="Calibri" w:eastAsia="Arial Unicode MS" w:hAnsi="Calibri" w:cs="Arial Unicode MS"/>
                <w:i/>
                <w:iCs/>
                <w:sz w:val="22"/>
                <w:lang w:val="es-ES" w:eastAsia="de-DE"/>
              </w:rPr>
            </w:pPr>
            <w:r w:rsidRPr="003F2265">
              <w:rPr>
                <w:rFonts w:ascii="Calibri" w:eastAsia="Times New Roman" w:hAnsi="Calibri"/>
                <w:i/>
                <w:iCs/>
                <w:sz w:val="22"/>
                <w:lang w:val="es-ES" w:eastAsia="de-DE"/>
              </w:rPr>
              <w:t>Coordina</w:t>
            </w:r>
            <w:r w:rsidR="00636D02" w:rsidRPr="003F2265">
              <w:rPr>
                <w:rFonts w:ascii="Calibri" w:eastAsia="Times New Roman" w:hAnsi="Calibri"/>
                <w:i/>
                <w:iCs/>
                <w:sz w:val="22"/>
                <w:lang w:val="es-ES" w:eastAsia="de-DE"/>
              </w:rPr>
              <w:t>r, promover y facilitar la implementación de</w:t>
            </w:r>
            <w:r w:rsidRPr="003F2265">
              <w:rPr>
                <w:rFonts w:ascii="Calibri" w:eastAsia="Times New Roman" w:hAnsi="Calibri"/>
                <w:i/>
                <w:iCs/>
                <w:sz w:val="22"/>
                <w:lang w:val="es-ES" w:eastAsia="de-DE"/>
              </w:rPr>
              <w:t xml:space="preserve">: </w:t>
            </w:r>
          </w:p>
        </w:tc>
        <w:tc>
          <w:tcPr>
            <w:tcW w:w="89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1056"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1184"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1056"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288"/>
        </w:trPr>
        <w:tc>
          <w:tcPr>
            <w:tcW w:w="822" w:type="dxa"/>
            <w:tcBorders>
              <w:top w:val="nil"/>
              <w:left w:val="single" w:sz="4" w:space="0" w:color="auto"/>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3</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636D02" w:rsidP="00636D02">
            <w:pPr>
              <w:jc w:val="both"/>
              <w:rPr>
                <w:rFonts w:ascii="Calibri" w:eastAsia="Arial Unicode MS" w:hAnsi="Calibri" w:cs="Arial Unicode MS"/>
                <w:sz w:val="22"/>
                <w:lang w:val="es-ES" w:eastAsia="de-DE"/>
              </w:rPr>
            </w:pPr>
            <w:r w:rsidRPr="003F2265">
              <w:rPr>
                <w:rFonts w:ascii="Calibri" w:eastAsia="Times New Roman" w:hAnsi="Calibri"/>
                <w:sz w:val="22"/>
                <w:lang w:val="es-ES" w:eastAsia="de-DE"/>
              </w:rPr>
              <w:t>El MdE sobre la Tortuga del Atlántico</w:t>
            </w:r>
          </w:p>
        </w:tc>
        <w:tc>
          <w:tcPr>
            <w:tcW w:w="89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1056"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1184"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1056"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864"/>
        </w:trPr>
        <w:tc>
          <w:tcPr>
            <w:tcW w:w="822" w:type="dxa"/>
            <w:tcBorders>
              <w:top w:val="nil"/>
              <w:left w:val="single" w:sz="4" w:space="0" w:color="auto"/>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636D02">
            <w:pPr>
              <w:jc w:val="both"/>
              <w:rPr>
                <w:rFonts w:ascii="Calibri" w:eastAsia="Arial Unicode MS" w:hAnsi="Calibri" w:cs="Arial Unicode MS"/>
                <w:sz w:val="22"/>
                <w:lang w:val="es-ES" w:eastAsia="de-DE"/>
              </w:rPr>
            </w:pPr>
            <w:r w:rsidRPr="003F2265">
              <w:rPr>
                <w:rFonts w:ascii="Calibri" w:eastAsia="Times New Roman" w:hAnsi="Calibri"/>
                <w:sz w:val="22"/>
                <w:lang w:val="es-ES" w:eastAsia="de-DE"/>
              </w:rPr>
              <w:t>Revitali</w:t>
            </w:r>
            <w:r w:rsidR="00636D02" w:rsidRPr="003F2265">
              <w:rPr>
                <w:rFonts w:ascii="Calibri" w:eastAsia="Times New Roman" w:hAnsi="Calibri"/>
                <w:sz w:val="22"/>
                <w:lang w:val="es-ES" w:eastAsia="de-DE"/>
              </w:rPr>
              <w:t>zación del MdE para la organización de una reunión de intercambio de ideas en conjunto con el</w:t>
            </w:r>
            <w:r w:rsidR="00636D02" w:rsidRPr="003F2265">
              <w:rPr>
                <w:lang w:val="es-ES"/>
              </w:rPr>
              <w:t xml:space="preserve"> </w:t>
            </w:r>
            <w:r w:rsidR="00636D02" w:rsidRPr="003F2265">
              <w:rPr>
                <w:rFonts w:ascii="Calibri" w:eastAsia="Times New Roman" w:hAnsi="Calibri"/>
                <w:sz w:val="22"/>
                <w:lang w:val="es-ES" w:eastAsia="de-DE"/>
              </w:rPr>
              <w:t>MdE sobre Mamíferos Acuáticos de África occidental.</w:t>
            </w:r>
          </w:p>
        </w:tc>
        <w:tc>
          <w:tcPr>
            <w:tcW w:w="89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0657CD">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Medi</w:t>
            </w:r>
            <w:r w:rsidR="000657CD" w:rsidRPr="003F2265">
              <w:rPr>
                <w:rFonts w:ascii="Calibri" w:eastAsia="Times New Roman" w:hAnsi="Calibri"/>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25.000 </w:t>
            </w:r>
          </w:p>
        </w:tc>
        <w:tc>
          <w:tcPr>
            <w:tcW w:w="1056"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1184"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1056"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288"/>
        </w:trPr>
        <w:tc>
          <w:tcPr>
            <w:tcW w:w="822" w:type="dxa"/>
            <w:tcBorders>
              <w:top w:val="nil"/>
              <w:left w:val="single" w:sz="4" w:space="0" w:color="auto"/>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F84B63" w:rsidP="00636D02">
            <w:pPr>
              <w:jc w:val="both"/>
              <w:rPr>
                <w:rFonts w:ascii="Calibri" w:eastAsia="Arial Unicode MS" w:hAnsi="Calibri" w:cs="Arial Unicode MS"/>
                <w:sz w:val="22"/>
                <w:lang w:val="es-ES" w:eastAsia="de-DE"/>
              </w:rPr>
            </w:pPr>
            <w:r w:rsidRPr="003F2265">
              <w:rPr>
                <w:rFonts w:ascii="Calibri" w:eastAsia="Times New Roman" w:hAnsi="Calibri"/>
                <w:sz w:val="22"/>
                <w:lang w:val="es-ES" w:eastAsia="de-DE"/>
              </w:rPr>
              <w:t>Apoyo a</w:t>
            </w:r>
            <w:r w:rsidR="00636D02" w:rsidRPr="003F2265">
              <w:rPr>
                <w:rFonts w:ascii="Calibri" w:eastAsia="Times New Roman" w:hAnsi="Calibri"/>
                <w:sz w:val="22"/>
                <w:lang w:val="es-ES" w:eastAsia="de-DE"/>
              </w:rPr>
              <w:t xml:space="preserve"> la implementación</w:t>
            </w:r>
          </w:p>
        </w:tc>
        <w:tc>
          <w:tcPr>
            <w:tcW w:w="89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0657CD">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Medi</w:t>
            </w:r>
            <w:r w:rsidR="000657CD" w:rsidRPr="003F2265">
              <w:rPr>
                <w:rFonts w:ascii="Calibri" w:eastAsia="Times New Roman" w:hAnsi="Calibri"/>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1056"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1184"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1056"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r>
      <w:tr w:rsidR="00FB15D4" w:rsidRPr="003F2265" w:rsidTr="002F10C1">
        <w:trPr>
          <w:trHeight w:val="288"/>
        </w:trPr>
        <w:tc>
          <w:tcPr>
            <w:tcW w:w="822" w:type="dxa"/>
            <w:tcBorders>
              <w:top w:val="nil"/>
              <w:left w:val="single" w:sz="4" w:space="0" w:color="auto"/>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636D02">
            <w:pPr>
              <w:jc w:val="both"/>
              <w:rPr>
                <w:rFonts w:ascii="Calibri" w:eastAsia="Arial Unicode MS" w:hAnsi="Calibri" w:cs="Arial Unicode MS"/>
                <w:sz w:val="22"/>
                <w:lang w:val="es-ES" w:eastAsia="de-DE"/>
              </w:rPr>
            </w:pPr>
            <w:r w:rsidRPr="003F2265">
              <w:rPr>
                <w:rFonts w:ascii="Calibri" w:eastAsia="Times New Roman" w:hAnsi="Calibri"/>
                <w:sz w:val="22"/>
                <w:lang w:val="es-ES" w:eastAsia="de-DE"/>
              </w:rPr>
              <w:t>Organiz</w:t>
            </w:r>
            <w:r w:rsidR="00F84B63" w:rsidRPr="003F2265">
              <w:rPr>
                <w:rFonts w:ascii="Calibri" w:eastAsia="Times New Roman" w:hAnsi="Calibri"/>
                <w:sz w:val="22"/>
                <w:lang w:val="es-ES" w:eastAsia="de-DE"/>
              </w:rPr>
              <w:t>ación de</w:t>
            </w:r>
            <w:r w:rsidR="00636D02" w:rsidRPr="003F2265">
              <w:rPr>
                <w:rFonts w:ascii="Calibri" w:eastAsia="Times New Roman" w:hAnsi="Calibri"/>
                <w:sz w:val="22"/>
                <w:lang w:val="es-ES" w:eastAsia="de-DE"/>
              </w:rPr>
              <w:t xml:space="preserve"> la </w:t>
            </w:r>
            <w:r w:rsidRPr="003F2265">
              <w:rPr>
                <w:rFonts w:ascii="Calibri" w:eastAsia="Times New Roman" w:hAnsi="Calibri"/>
                <w:sz w:val="22"/>
                <w:lang w:val="es-ES" w:eastAsia="de-DE"/>
              </w:rPr>
              <w:t>3</w:t>
            </w:r>
            <w:r w:rsidR="00636D02" w:rsidRPr="003F2265">
              <w:rPr>
                <w:rFonts w:ascii="Calibri" w:eastAsia="Times New Roman" w:hAnsi="Calibri"/>
                <w:sz w:val="22"/>
                <w:lang w:val="es-ES" w:eastAsia="de-DE"/>
              </w:rPr>
              <w:t>º Reunión de Signatarios</w:t>
            </w:r>
          </w:p>
        </w:tc>
        <w:tc>
          <w:tcPr>
            <w:tcW w:w="89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0657CD">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Medi</w:t>
            </w:r>
            <w:r w:rsidR="000657CD" w:rsidRPr="003F2265">
              <w:rPr>
                <w:rFonts w:ascii="Calibri" w:eastAsia="Times New Roman" w:hAnsi="Calibri"/>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1056"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1184"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1056"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288"/>
        </w:trPr>
        <w:tc>
          <w:tcPr>
            <w:tcW w:w="822" w:type="dxa"/>
            <w:tcBorders>
              <w:top w:val="nil"/>
              <w:left w:val="single" w:sz="4" w:space="0" w:color="auto"/>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4</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636D02" w:rsidP="00636D02">
            <w:pPr>
              <w:jc w:val="both"/>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MdE sobre Mamíferos Acuáticos de África occidental </w:t>
            </w:r>
          </w:p>
        </w:tc>
        <w:tc>
          <w:tcPr>
            <w:tcW w:w="89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1056"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1184"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1056"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712"/>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636D02" w:rsidP="00EE0813">
            <w:pPr>
              <w:jc w:val="both"/>
              <w:rPr>
                <w:rFonts w:ascii="Calibri" w:eastAsia="Arial Unicode MS" w:hAnsi="Calibri" w:cs="Arial Unicode MS"/>
                <w:sz w:val="22"/>
                <w:lang w:val="es-ES" w:eastAsia="de-DE"/>
              </w:rPr>
            </w:pPr>
            <w:r w:rsidRPr="003F2265">
              <w:rPr>
                <w:rFonts w:ascii="Calibri" w:eastAsia="Times New Roman" w:hAnsi="Calibri"/>
                <w:sz w:val="22"/>
                <w:lang w:val="es-ES" w:eastAsia="de-DE"/>
              </w:rPr>
              <w:t>Revitalizació</w:t>
            </w:r>
            <w:r w:rsidR="00EE0813" w:rsidRPr="003F2265">
              <w:rPr>
                <w:rFonts w:ascii="Calibri" w:eastAsia="Times New Roman" w:hAnsi="Calibri"/>
                <w:sz w:val="22"/>
                <w:lang w:val="es-ES" w:eastAsia="de-DE"/>
              </w:rPr>
              <w:t>n del MdE organizando una reunió</w:t>
            </w:r>
            <w:r w:rsidRPr="003F2265">
              <w:rPr>
                <w:rFonts w:ascii="Calibri" w:eastAsia="Times New Roman" w:hAnsi="Calibri"/>
                <w:sz w:val="22"/>
                <w:lang w:val="es-ES" w:eastAsia="de-DE"/>
              </w:rPr>
              <w:t xml:space="preserve">n de intercambio de ideas en conjunto con el MdE sobre </w:t>
            </w:r>
            <w:r w:rsidR="00EE0813" w:rsidRPr="003F2265">
              <w:rPr>
                <w:rFonts w:ascii="Calibri" w:eastAsia="Times New Roman" w:hAnsi="Calibri"/>
                <w:sz w:val="22"/>
                <w:lang w:val="es-ES" w:eastAsia="de-DE"/>
              </w:rPr>
              <w:t>Tortuga del Atlántico</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0657CD">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Medi</w:t>
            </w:r>
            <w:r w:rsidR="000657CD" w:rsidRPr="003F2265">
              <w:rPr>
                <w:rFonts w:ascii="Calibri" w:eastAsia="Times New Roman" w:hAnsi="Calibri"/>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F84B63" w:rsidP="00EE0813">
            <w:pPr>
              <w:jc w:val="both"/>
              <w:rPr>
                <w:rFonts w:ascii="Calibri" w:eastAsia="Arial Unicode MS" w:hAnsi="Calibri" w:cs="Arial Unicode MS"/>
                <w:sz w:val="22"/>
                <w:lang w:val="es-ES" w:eastAsia="de-DE"/>
              </w:rPr>
            </w:pPr>
            <w:r w:rsidRPr="003F2265">
              <w:rPr>
                <w:rFonts w:ascii="Calibri" w:eastAsia="Times New Roman" w:hAnsi="Calibri"/>
                <w:sz w:val="22"/>
                <w:lang w:val="es-ES" w:eastAsia="de-DE"/>
              </w:rPr>
              <w:t>Apoyo a</w:t>
            </w:r>
            <w:r w:rsidR="00EE0813" w:rsidRPr="003F2265">
              <w:rPr>
                <w:rFonts w:ascii="Calibri" w:eastAsia="Times New Roman" w:hAnsi="Calibri"/>
                <w:sz w:val="22"/>
                <w:lang w:val="es-ES" w:eastAsia="de-DE"/>
              </w:rPr>
              <w:t xml:space="preserve"> la implementación</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0657CD">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Medi</w:t>
            </w:r>
            <w:r w:rsidR="000657CD" w:rsidRPr="003F2265">
              <w:rPr>
                <w:rFonts w:ascii="Calibri" w:eastAsia="Times New Roman" w:hAnsi="Calibri"/>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r>
      <w:tr w:rsidR="00FB15D4"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F84B63">
            <w:pPr>
              <w:jc w:val="both"/>
              <w:rPr>
                <w:rFonts w:ascii="Calibri" w:eastAsia="Arial Unicode MS" w:hAnsi="Calibri" w:cs="Arial Unicode MS"/>
                <w:sz w:val="22"/>
                <w:lang w:val="es-ES" w:eastAsia="de-DE"/>
              </w:rPr>
            </w:pPr>
            <w:r w:rsidRPr="003F2265">
              <w:rPr>
                <w:rFonts w:ascii="Calibri" w:eastAsia="Times New Roman" w:hAnsi="Calibri"/>
                <w:sz w:val="22"/>
                <w:lang w:val="es-ES" w:eastAsia="de-DE"/>
              </w:rPr>
              <w:t>Organiz</w:t>
            </w:r>
            <w:r w:rsidR="00F84B63" w:rsidRPr="003F2265">
              <w:rPr>
                <w:rFonts w:ascii="Calibri" w:eastAsia="Times New Roman" w:hAnsi="Calibri"/>
                <w:sz w:val="22"/>
                <w:lang w:val="es-ES" w:eastAsia="de-DE"/>
              </w:rPr>
              <w:t xml:space="preserve">ación de </w:t>
            </w:r>
            <w:r w:rsidR="00EE0813" w:rsidRPr="003F2265">
              <w:rPr>
                <w:rFonts w:ascii="Calibri" w:eastAsia="Times New Roman" w:hAnsi="Calibri"/>
                <w:sz w:val="22"/>
                <w:lang w:val="es-ES" w:eastAsia="de-DE"/>
              </w:rPr>
              <w:t>l</w:t>
            </w:r>
            <w:r w:rsidR="00F84B63" w:rsidRPr="003F2265">
              <w:rPr>
                <w:rFonts w:ascii="Calibri" w:eastAsia="Times New Roman" w:hAnsi="Calibri"/>
                <w:sz w:val="22"/>
                <w:lang w:val="es-ES" w:eastAsia="de-DE"/>
              </w:rPr>
              <w:t>a</w:t>
            </w:r>
            <w:r w:rsidR="00EE0813" w:rsidRPr="003F2265">
              <w:rPr>
                <w:rFonts w:ascii="Calibri" w:eastAsia="Times New Roman" w:hAnsi="Calibri"/>
                <w:sz w:val="22"/>
                <w:lang w:val="es-ES" w:eastAsia="de-DE"/>
              </w:rPr>
              <w:t xml:space="preserve"> 1ª Reunión de Signatarios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0657CD">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Medi</w:t>
            </w:r>
            <w:r w:rsidR="000657CD" w:rsidRPr="003F2265">
              <w:rPr>
                <w:rFonts w:ascii="Calibri" w:eastAsia="Times New Roman" w:hAnsi="Calibri"/>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5</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EE0813" w:rsidP="00EE0813">
            <w:pPr>
              <w:jc w:val="both"/>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MdE de los cetáceos las islas del Pacífico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1A564C" w:rsidP="002F10C1">
            <w:pPr>
              <w:jc w:val="both"/>
              <w:rPr>
                <w:rFonts w:ascii="Calibri" w:eastAsia="Arial Unicode MS" w:hAnsi="Calibri" w:cs="Arial Unicode MS"/>
                <w:sz w:val="22"/>
                <w:lang w:val="es-ES" w:eastAsia="de-DE"/>
              </w:rPr>
            </w:pPr>
            <w:r w:rsidRPr="003F2265">
              <w:rPr>
                <w:rFonts w:ascii="Calibri" w:eastAsia="Times New Roman" w:hAnsi="Calibri"/>
                <w:sz w:val="22"/>
                <w:lang w:val="es-ES" w:eastAsia="de-DE"/>
              </w:rPr>
              <w:t>Subcontratación</w:t>
            </w:r>
            <w:r w:rsidR="005C223E" w:rsidRPr="003F2265">
              <w:rPr>
                <w:rFonts w:ascii="Calibri" w:eastAsia="Times New Roman" w:hAnsi="Calibri"/>
                <w:sz w:val="22"/>
                <w:lang w:val="es-ES" w:eastAsia="de-DE"/>
              </w:rPr>
              <w:t xml:space="preserve"> de </w:t>
            </w:r>
            <w:r w:rsidR="00EE0813" w:rsidRPr="003F2265">
              <w:rPr>
                <w:rFonts w:ascii="Calibri" w:eastAsia="Times New Roman" w:hAnsi="Calibri"/>
                <w:sz w:val="22"/>
                <w:lang w:val="es-ES" w:eastAsia="de-DE"/>
              </w:rPr>
              <w:t>coordinación técnica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0657CD"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25.000 </w:t>
            </w:r>
          </w:p>
        </w:tc>
      </w:tr>
      <w:tr w:rsidR="00FB15D4"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F84B63" w:rsidP="002F10C1">
            <w:pPr>
              <w:jc w:val="both"/>
              <w:rPr>
                <w:rFonts w:ascii="Calibri" w:eastAsia="Arial Unicode MS" w:hAnsi="Calibri" w:cs="Arial Unicode MS"/>
                <w:sz w:val="22"/>
                <w:lang w:val="es-ES" w:eastAsia="de-DE"/>
              </w:rPr>
            </w:pPr>
            <w:r w:rsidRPr="003F2265">
              <w:rPr>
                <w:rFonts w:ascii="Calibri" w:eastAsia="Times New Roman" w:hAnsi="Calibri"/>
                <w:sz w:val="22"/>
                <w:lang w:val="es-ES" w:eastAsia="de-DE"/>
              </w:rPr>
              <w:t>Apoyo a</w:t>
            </w:r>
            <w:r w:rsidR="00EE0813" w:rsidRPr="003F2265">
              <w:rPr>
                <w:rFonts w:ascii="Calibri" w:eastAsia="Times New Roman" w:hAnsi="Calibri"/>
                <w:sz w:val="22"/>
                <w:lang w:val="es-ES" w:eastAsia="de-DE"/>
              </w:rPr>
              <w:t xml:space="preserve"> la implementación</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0657CD">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Medi</w:t>
            </w:r>
            <w:r w:rsidR="000657CD" w:rsidRPr="003F2265">
              <w:rPr>
                <w:rFonts w:ascii="Calibri" w:eastAsia="Times New Roman" w:hAnsi="Calibri"/>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r>
      <w:tr w:rsidR="00FB15D4"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EE0813" w:rsidP="00F84B63">
            <w:pPr>
              <w:jc w:val="both"/>
              <w:rPr>
                <w:rFonts w:ascii="Calibri" w:eastAsia="Arial Unicode MS" w:hAnsi="Calibri" w:cs="Arial Unicode MS"/>
                <w:sz w:val="22"/>
                <w:lang w:val="es-ES" w:eastAsia="de-DE"/>
              </w:rPr>
            </w:pPr>
            <w:r w:rsidRPr="003F2265">
              <w:rPr>
                <w:rFonts w:ascii="Calibri" w:eastAsia="Times New Roman" w:hAnsi="Calibri"/>
                <w:sz w:val="22"/>
                <w:lang w:val="es-ES" w:eastAsia="de-DE"/>
              </w:rPr>
              <w:t>Organiza</w:t>
            </w:r>
            <w:r w:rsidR="00F84B63" w:rsidRPr="003F2265">
              <w:rPr>
                <w:rFonts w:ascii="Calibri" w:eastAsia="Times New Roman" w:hAnsi="Calibri"/>
                <w:sz w:val="22"/>
                <w:lang w:val="es-ES" w:eastAsia="de-DE"/>
              </w:rPr>
              <w:t>ción de</w:t>
            </w:r>
            <w:r w:rsidRPr="003F2265">
              <w:rPr>
                <w:rFonts w:ascii="Calibri" w:eastAsia="Times New Roman" w:hAnsi="Calibri"/>
                <w:sz w:val="22"/>
                <w:lang w:val="es-ES" w:eastAsia="de-DE"/>
              </w:rPr>
              <w:t xml:space="preserve"> la </w:t>
            </w:r>
            <w:r w:rsidR="002F10C1" w:rsidRPr="003F2265">
              <w:rPr>
                <w:rFonts w:ascii="Calibri" w:eastAsia="Times New Roman" w:hAnsi="Calibri"/>
                <w:sz w:val="22"/>
                <w:lang w:val="es-ES" w:eastAsia="de-DE"/>
              </w:rPr>
              <w:t>4</w:t>
            </w:r>
            <w:r w:rsidRPr="003F2265">
              <w:rPr>
                <w:rFonts w:ascii="Calibri" w:eastAsia="Times New Roman" w:hAnsi="Calibri"/>
                <w:sz w:val="22"/>
                <w:lang w:val="es-ES" w:eastAsia="de-DE"/>
              </w:rPr>
              <w:t>ª Reunión de Signatarios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0657CD"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6</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EE0813" w:rsidP="00EE0813">
            <w:pPr>
              <w:jc w:val="both"/>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MdE de la Foca Monje Mediterránea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287"/>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F84B63" w:rsidP="00F84B63">
            <w:pPr>
              <w:jc w:val="both"/>
              <w:rPr>
                <w:rFonts w:ascii="Calibri" w:eastAsia="Arial Unicode MS" w:hAnsi="Calibri" w:cs="Arial Unicode MS"/>
                <w:sz w:val="22"/>
                <w:lang w:val="es-ES" w:eastAsia="de-DE"/>
              </w:rPr>
            </w:pPr>
            <w:r w:rsidRPr="003F2265">
              <w:rPr>
                <w:rFonts w:ascii="Calibri" w:eastAsia="Times New Roman" w:hAnsi="Calibri"/>
                <w:sz w:val="22"/>
                <w:lang w:val="es-ES" w:eastAsia="de-DE"/>
              </w:rPr>
              <w:t>Organiza</w:t>
            </w:r>
            <w:r w:rsidR="001A564C" w:rsidRPr="003F2265">
              <w:rPr>
                <w:rFonts w:ascii="Calibri" w:eastAsia="Times New Roman" w:hAnsi="Calibri"/>
                <w:sz w:val="22"/>
                <w:lang w:val="es-ES" w:eastAsia="de-DE"/>
              </w:rPr>
              <w:t>r</w:t>
            </w:r>
            <w:r w:rsidR="00EE0813" w:rsidRPr="003F2265">
              <w:rPr>
                <w:rFonts w:ascii="Calibri" w:eastAsia="Times New Roman" w:hAnsi="Calibri"/>
                <w:sz w:val="22"/>
                <w:lang w:val="es-ES" w:eastAsia="de-DE"/>
              </w:rPr>
              <w:t xml:space="preserve"> la reunión para revisar el Plan de Acción</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0657CD"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Baja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r>
      <w:tr w:rsidR="00FB15D4" w:rsidRPr="003F2265" w:rsidTr="002F10C1">
        <w:trPr>
          <w:trHeight w:val="288"/>
        </w:trPr>
        <w:tc>
          <w:tcPr>
            <w:tcW w:w="0" w:type="auto"/>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pageBreakBefore/>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7</w:t>
            </w:r>
          </w:p>
        </w:tc>
        <w:tc>
          <w:tcPr>
            <w:tcW w:w="4501"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2F10C1" w:rsidRPr="003F2265" w:rsidRDefault="00EE0813"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MdE sobre Tiburones</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576"/>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7F6922" w:rsidP="007F6922">
            <w:pP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Apoyo de la Secretaría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0657CD"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864"/>
        </w:trPr>
        <w:tc>
          <w:tcPr>
            <w:tcW w:w="0" w:type="auto"/>
            <w:tcBorders>
              <w:top w:val="nil"/>
              <w:left w:val="single" w:sz="4" w:space="0" w:color="auto"/>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shd w:val="clear" w:color="000000" w:fill="FFFFFF"/>
            <w:tcMar>
              <w:top w:w="12" w:type="dxa"/>
              <w:left w:w="12" w:type="dxa"/>
              <w:bottom w:w="0" w:type="dxa"/>
              <w:right w:w="12" w:type="dxa"/>
            </w:tcMar>
          </w:tcPr>
          <w:p w:rsidR="002F10C1" w:rsidRPr="003F2265" w:rsidRDefault="002F10C1" w:rsidP="007F6922">
            <w:pPr>
              <w:rPr>
                <w:rFonts w:ascii="Calibri" w:eastAsia="Arial Unicode MS" w:hAnsi="Calibri" w:cs="Arial Unicode MS"/>
                <w:sz w:val="22"/>
                <w:lang w:val="es-ES" w:eastAsia="de-DE"/>
              </w:rPr>
            </w:pPr>
            <w:r w:rsidRPr="003F2265">
              <w:rPr>
                <w:rFonts w:ascii="Calibri" w:eastAsia="Times New Roman" w:hAnsi="Calibri"/>
                <w:sz w:val="22"/>
                <w:lang w:val="es-ES" w:eastAsia="de-DE"/>
              </w:rPr>
              <w:t>Organi</w:t>
            </w:r>
            <w:r w:rsidR="00F84B63" w:rsidRPr="003F2265">
              <w:rPr>
                <w:rFonts w:ascii="Calibri" w:eastAsia="Times New Roman" w:hAnsi="Calibri"/>
                <w:sz w:val="22"/>
                <w:lang w:val="es-ES" w:eastAsia="de-DE"/>
              </w:rPr>
              <w:t>zación de</w:t>
            </w:r>
            <w:r w:rsidR="007F6922" w:rsidRPr="003F2265">
              <w:rPr>
                <w:rFonts w:ascii="Calibri" w:eastAsia="Times New Roman" w:hAnsi="Calibri"/>
                <w:sz w:val="22"/>
                <w:lang w:val="es-ES" w:eastAsia="de-DE"/>
              </w:rPr>
              <w:t xml:space="preserve"> la 2ª Reunión de Signatarios</w:t>
            </w:r>
            <w:r w:rsidRPr="003F2265">
              <w:rPr>
                <w:rFonts w:ascii="Calibri" w:eastAsia="Times New Roman" w:hAnsi="Calibri"/>
                <w:i/>
                <w:iCs/>
                <w:sz w:val="22"/>
                <w:lang w:val="es-ES" w:eastAsia="de-DE"/>
              </w:rPr>
              <w:t xml:space="preserve"> (</w:t>
            </w:r>
            <w:r w:rsidR="001A564C" w:rsidRPr="003F2265">
              <w:rPr>
                <w:rFonts w:ascii="Calibri" w:eastAsia="Times New Roman" w:hAnsi="Calibri"/>
                <w:i/>
                <w:iCs/>
                <w:sz w:val="22"/>
                <w:lang w:val="es-ES" w:eastAsia="de-DE"/>
              </w:rPr>
              <w:t>costes</w:t>
            </w:r>
            <w:r w:rsidR="007F6922" w:rsidRPr="003F2265">
              <w:rPr>
                <w:rFonts w:ascii="Calibri" w:eastAsia="Times New Roman" w:hAnsi="Calibri"/>
                <w:i/>
                <w:iCs/>
                <w:sz w:val="22"/>
                <w:lang w:val="es-ES" w:eastAsia="de-DE"/>
              </w:rPr>
              <w:t xml:space="preserve"> de la reunión cubiertos por el fondo fiduciario del MdE)</w:t>
            </w:r>
            <w:r w:rsidR="00A417C9" w:rsidRPr="003F2265">
              <w:rPr>
                <w:rFonts w:ascii="Calibri" w:eastAsia="Times New Roman" w:hAnsi="Calibri"/>
                <w:i/>
                <w:iCs/>
                <w:sz w:val="22"/>
                <w:lang w:val="es-ES" w:eastAsia="de-DE"/>
              </w:rPr>
              <w:t>.</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0657CD"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315"/>
        </w:trPr>
        <w:tc>
          <w:tcPr>
            <w:tcW w:w="0" w:type="auto"/>
            <w:tcBorders>
              <w:top w:val="nil"/>
              <w:left w:val="single" w:sz="4" w:space="0" w:color="auto"/>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8</w:t>
            </w:r>
          </w:p>
        </w:tc>
        <w:tc>
          <w:tcPr>
            <w:tcW w:w="4501" w:type="dxa"/>
            <w:tcBorders>
              <w:top w:val="nil"/>
              <w:left w:val="nil"/>
              <w:bottom w:val="single" w:sz="4" w:space="0" w:color="auto"/>
              <w:right w:val="single" w:sz="4" w:space="0" w:color="auto"/>
            </w:tcBorders>
            <w:shd w:val="clear" w:color="000000" w:fill="FFFFFF"/>
            <w:tcMar>
              <w:top w:w="12" w:type="dxa"/>
              <w:left w:w="12" w:type="dxa"/>
              <w:bottom w:w="0" w:type="dxa"/>
              <w:right w:w="12" w:type="dxa"/>
            </w:tcMar>
          </w:tcPr>
          <w:p w:rsidR="002F10C1" w:rsidRPr="003F2265" w:rsidRDefault="007F6922" w:rsidP="007F6922">
            <w:pPr>
              <w:rPr>
                <w:rFonts w:ascii="Calibri" w:eastAsia="Arial Unicode MS" w:hAnsi="Calibri" w:cs="Arial Unicode MS"/>
                <w:sz w:val="22"/>
                <w:lang w:val="es-ES" w:eastAsia="de-DE"/>
              </w:rPr>
            </w:pPr>
            <w:r w:rsidRPr="003F2265">
              <w:rPr>
                <w:rFonts w:ascii="Calibri" w:eastAsia="Times New Roman" w:hAnsi="Calibri"/>
                <w:sz w:val="22"/>
                <w:lang w:val="es-ES" w:eastAsia="de-DE"/>
              </w:rPr>
              <w:t>Plan de Acción de la Tortuga Boba del Pacífico</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576"/>
        </w:trPr>
        <w:tc>
          <w:tcPr>
            <w:tcW w:w="0" w:type="auto"/>
            <w:tcBorders>
              <w:top w:val="nil"/>
              <w:left w:val="single" w:sz="4" w:space="0" w:color="auto"/>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shd w:val="clear" w:color="000000" w:fill="FFFFFF"/>
            <w:tcMar>
              <w:top w:w="12" w:type="dxa"/>
              <w:left w:w="12" w:type="dxa"/>
              <w:bottom w:w="0" w:type="dxa"/>
              <w:right w:w="12" w:type="dxa"/>
            </w:tcMar>
          </w:tcPr>
          <w:p w:rsidR="002F10C1" w:rsidRPr="003F2265" w:rsidRDefault="002F10C1" w:rsidP="007F6922">
            <w:pPr>
              <w:rPr>
                <w:rFonts w:ascii="Calibri" w:eastAsia="Arial Unicode MS" w:hAnsi="Calibri" w:cs="Arial Unicode MS"/>
                <w:i/>
                <w:iCs/>
                <w:sz w:val="22"/>
                <w:lang w:val="es-ES" w:eastAsia="de-DE"/>
              </w:rPr>
            </w:pPr>
            <w:r w:rsidRPr="003F2265">
              <w:rPr>
                <w:rFonts w:ascii="Calibri" w:eastAsia="Times New Roman" w:hAnsi="Calibri"/>
                <w:sz w:val="22"/>
                <w:lang w:val="es-ES" w:eastAsia="de-DE"/>
              </w:rPr>
              <w:t>Ini</w:t>
            </w:r>
            <w:r w:rsidR="001A564C" w:rsidRPr="003F2265">
              <w:rPr>
                <w:rFonts w:ascii="Calibri" w:eastAsia="Times New Roman" w:hAnsi="Calibri"/>
                <w:sz w:val="22"/>
                <w:lang w:val="es-ES" w:eastAsia="de-DE"/>
              </w:rPr>
              <w:t>ciar e incentivar</w:t>
            </w:r>
            <w:r w:rsidR="007F6922" w:rsidRPr="003F2265">
              <w:rPr>
                <w:rFonts w:ascii="Calibri" w:eastAsia="Times New Roman" w:hAnsi="Calibri"/>
                <w:sz w:val="22"/>
                <w:lang w:val="es-ES" w:eastAsia="de-DE"/>
              </w:rPr>
              <w:t xml:space="preserve"> la implementación del Plan de Acción</w:t>
            </w:r>
            <w:r w:rsidRPr="003F2265">
              <w:rPr>
                <w:rFonts w:ascii="Calibri" w:eastAsia="Times New Roman" w:hAnsi="Calibri"/>
                <w:sz w:val="22"/>
                <w:lang w:val="es-ES" w:eastAsia="de-DE"/>
              </w:rPr>
              <w:t>.</w:t>
            </w:r>
            <w:r w:rsidRPr="003F2265">
              <w:rPr>
                <w:rFonts w:ascii="Calibri" w:eastAsia="Times New Roman" w:hAnsi="Calibri"/>
                <w:b/>
                <w:bCs/>
                <w:i/>
                <w:iCs/>
                <w:sz w:val="22"/>
                <w:lang w:val="es-ES" w:eastAsia="de-DE"/>
              </w:rPr>
              <w:t xml:space="preserve">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7F6922">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Medi</w:t>
            </w:r>
            <w:r w:rsidR="007F6922" w:rsidRPr="003F2265">
              <w:rPr>
                <w:rFonts w:ascii="Calibri" w:eastAsia="Times New Roman" w:hAnsi="Calibri"/>
                <w:sz w:val="22"/>
                <w:lang w:val="es-ES" w:eastAsia="de-DE"/>
              </w:rPr>
              <w:t>a</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shd w:val="clear" w:color="000000" w:fill="FFFFFF"/>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r>
      <w:tr w:rsidR="00FB15D4"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9</w:t>
            </w:r>
            <w:r w:rsidR="002F10C1"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r w:rsidR="00E63394" w:rsidRPr="003F2265">
              <w:rPr>
                <w:rFonts w:ascii="Calibri" w:eastAsia="Times New Roman" w:hAnsi="Calibri"/>
                <w:sz w:val="22"/>
                <w:lang w:val="es-ES" w:eastAsia="de-DE"/>
              </w:rPr>
              <w:t>Asesor Senior/12.5%</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r w:rsidR="002F10C1"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20.376</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20.376</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20.376</w:t>
            </w:r>
            <w:r w:rsidR="002F10C1"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r w:rsidR="00E63394" w:rsidRPr="003F2265">
              <w:rPr>
                <w:rFonts w:ascii="Calibri" w:eastAsia="Times New Roman" w:hAnsi="Calibri"/>
                <w:sz w:val="22"/>
                <w:lang w:val="es-ES" w:eastAsia="de-DE"/>
              </w:rPr>
              <w:t>20.376</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r w:rsidR="00E63394" w:rsidRPr="003F2265">
              <w:rPr>
                <w:rFonts w:ascii="Calibri" w:eastAsia="Times New Roman" w:hAnsi="Calibri"/>
                <w:sz w:val="22"/>
                <w:lang w:val="es-ES" w:eastAsia="de-DE"/>
              </w:rPr>
              <w:t>20.376</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E63394">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636D02"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14561" w:type="dxa"/>
            <w:gridSpan w:val="11"/>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7F6922" w:rsidP="007F6922">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EQUIPO DE ESPECIES DE AVES</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10</w:t>
            </w: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7F6922" w:rsidP="007F6922">
            <w:pPr>
              <w:rPr>
                <w:rFonts w:ascii="Calibri" w:eastAsia="Arial Unicode MS" w:hAnsi="Calibri" w:cs="Arial Unicode MS"/>
                <w:sz w:val="22"/>
                <w:lang w:val="es-ES" w:eastAsia="de-DE"/>
              </w:rPr>
            </w:pPr>
            <w:r w:rsidRPr="003F2265">
              <w:rPr>
                <w:rFonts w:ascii="Calibri" w:eastAsia="Times New Roman" w:hAnsi="Calibri"/>
                <w:sz w:val="22"/>
                <w:lang w:val="es-ES" w:eastAsia="de-DE"/>
              </w:rPr>
              <w:t>Apoyo en la implementación de actividades</w:t>
            </w:r>
            <w:r w:rsidR="002F10C1" w:rsidRPr="003F2265">
              <w:rPr>
                <w:rFonts w:ascii="Calibri" w:eastAsia="Times New Roman" w:hAnsi="Calibri"/>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0657CD"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6.700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6.700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6.700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6.700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6.600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6.600 </w:t>
            </w:r>
          </w:p>
        </w:tc>
      </w:tr>
      <w:tr w:rsidR="00FB15D4" w:rsidRPr="003F2265" w:rsidTr="002F10C1">
        <w:trPr>
          <w:trHeight w:val="1134"/>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11</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1A564C">
            <w:pPr>
              <w:rPr>
                <w:rFonts w:ascii="Calibri" w:eastAsia="Arial Unicode MS" w:hAnsi="Calibri" w:cs="Arial Unicode MS"/>
                <w:sz w:val="22"/>
                <w:lang w:val="es-ES" w:eastAsia="de-DE"/>
              </w:rPr>
            </w:pPr>
            <w:r w:rsidRPr="003F2265">
              <w:rPr>
                <w:rFonts w:ascii="Calibri" w:eastAsia="Times New Roman" w:hAnsi="Calibri"/>
                <w:sz w:val="22"/>
                <w:lang w:val="es-ES" w:eastAsia="de-DE"/>
              </w:rPr>
              <w:t>Implementa</w:t>
            </w:r>
            <w:r w:rsidR="007F6922" w:rsidRPr="003F2265">
              <w:rPr>
                <w:rFonts w:ascii="Calibri" w:eastAsia="Times New Roman" w:hAnsi="Calibri"/>
                <w:sz w:val="22"/>
                <w:lang w:val="es-ES" w:eastAsia="de-DE"/>
              </w:rPr>
              <w:t>ción de varias Resoluciones adoptadas  por la COP11 y la C</w:t>
            </w:r>
            <w:r w:rsidR="00A417C9" w:rsidRPr="003F2265">
              <w:rPr>
                <w:rFonts w:ascii="Calibri" w:eastAsia="Times New Roman" w:hAnsi="Calibri"/>
                <w:sz w:val="22"/>
                <w:lang w:val="es-ES" w:eastAsia="de-DE"/>
              </w:rPr>
              <w:t xml:space="preserve">OP10 </w:t>
            </w:r>
            <w:r w:rsidR="001A564C" w:rsidRPr="003F2265">
              <w:rPr>
                <w:rFonts w:ascii="Calibri" w:eastAsia="Times New Roman" w:hAnsi="Calibri"/>
                <w:sz w:val="22"/>
                <w:lang w:val="es-ES" w:eastAsia="de-DE"/>
              </w:rPr>
              <w:t xml:space="preserve">según corresponda, </w:t>
            </w:r>
            <w:r w:rsidR="00A417C9" w:rsidRPr="003F2265">
              <w:rPr>
                <w:rFonts w:ascii="Calibri" w:eastAsia="Times New Roman" w:hAnsi="Calibri"/>
                <w:sz w:val="22"/>
                <w:lang w:val="es-ES" w:eastAsia="de-DE"/>
              </w:rPr>
              <w:t>por ejemplo caza y captura, envenenamiento de aves, Plan de Acción sobre aves terrestres, etc.</w:t>
            </w:r>
          </w:p>
        </w:tc>
        <w:tc>
          <w:tcPr>
            <w:tcW w:w="89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0657CD" w:rsidP="007F6922">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Alta </w:t>
            </w:r>
            <w:r w:rsidR="002F10C1" w:rsidRPr="003F2265">
              <w:rPr>
                <w:rFonts w:ascii="Calibri" w:eastAsia="Times New Roman" w:hAnsi="Calibri"/>
                <w:sz w:val="22"/>
                <w:lang w:val="es-ES" w:eastAsia="de-DE"/>
              </w:rPr>
              <w:t>/ Medi</w:t>
            </w:r>
            <w:r w:rsidR="007F6922" w:rsidRPr="003F2265">
              <w:rPr>
                <w:rFonts w:ascii="Calibri" w:eastAsia="Times New Roman" w:hAnsi="Calibri"/>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r>
      <w:tr w:rsidR="00FB15D4" w:rsidRPr="003F2265" w:rsidTr="002F10C1">
        <w:trPr>
          <w:trHeight w:val="541"/>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A417C9">
            <w:pPr>
              <w:rPr>
                <w:rFonts w:ascii="Calibri" w:eastAsia="Arial Unicode MS" w:hAnsi="Calibri" w:cs="Arial Unicode MS"/>
                <w:i/>
                <w:iCs/>
                <w:sz w:val="22"/>
                <w:lang w:val="es-ES" w:eastAsia="de-DE"/>
              </w:rPr>
            </w:pPr>
            <w:r w:rsidRPr="003F2265">
              <w:rPr>
                <w:rFonts w:ascii="Calibri" w:eastAsia="Times New Roman" w:hAnsi="Calibri"/>
                <w:i/>
                <w:iCs/>
                <w:sz w:val="22"/>
                <w:lang w:val="es-ES" w:eastAsia="de-DE"/>
              </w:rPr>
              <w:t>Coordina</w:t>
            </w:r>
            <w:r w:rsidR="00A417C9" w:rsidRPr="003F2265">
              <w:rPr>
                <w:rFonts w:ascii="Calibri" w:eastAsia="Times New Roman" w:hAnsi="Calibri"/>
                <w:i/>
                <w:iCs/>
                <w:sz w:val="22"/>
                <w:lang w:val="es-ES" w:eastAsia="de-DE"/>
              </w:rPr>
              <w:t>r, promocionar y facilitar la implementación de</w:t>
            </w:r>
            <w:r w:rsidRPr="003F2265">
              <w:rPr>
                <w:rFonts w:ascii="Calibri" w:eastAsia="Times New Roman" w:hAnsi="Calibri"/>
                <w:i/>
                <w:iCs/>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12</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A417C9" w:rsidP="00A417C9">
            <w:pPr>
              <w:rPr>
                <w:rFonts w:ascii="Calibri" w:eastAsia="Arial Unicode MS" w:hAnsi="Calibri" w:cs="Arial Unicode MS"/>
                <w:sz w:val="22"/>
                <w:lang w:val="es-ES" w:eastAsia="de-DE"/>
              </w:rPr>
            </w:pPr>
            <w:r w:rsidRPr="003F2265">
              <w:rPr>
                <w:rFonts w:ascii="Calibri" w:eastAsia="Times New Roman" w:hAnsi="Calibri"/>
                <w:sz w:val="22"/>
                <w:lang w:val="es-ES" w:eastAsia="de-DE"/>
              </w:rPr>
              <w:t>El MdE sobre el carricerín</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242"/>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A417C9" w:rsidP="00A417C9">
            <w:pPr>
              <w:rPr>
                <w:rFonts w:ascii="Calibri" w:eastAsia="Arial Unicode MS" w:hAnsi="Calibri" w:cs="Arial Unicode MS"/>
                <w:sz w:val="22"/>
                <w:lang w:val="es-ES" w:eastAsia="de-DE"/>
              </w:rPr>
            </w:pPr>
            <w:r w:rsidRPr="003F2265">
              <w:rPr>
                <w:rFonts w:ascii="Calibri" w:eastAsia="Times New Roman" w:hAnsi="Calibri"/>
                <w:sz w:val="22"/>
                <w:lang w:val="es-ES" w:eastAsia="de-DE"/>
              </w:rPr>
              <w:t>Subcontratación de coordinación técnica.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0657CD"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F84B63" w:rsidP="00A417C9">
            <w:pPr>
              <w:rPr>
                <w:rFonts w:ascii="Calibri" w:eastAsia="Arial Unicode MS" w:hAnsi="Calibri" w:cs="Arial Unicode MS"/>
                <w:sz w:val="22"/>
                <w:lang w:val="es-ES" w:eastAsia="de-DE"/>
              </w:rPr>
            </w:pPr>
            <w:r w:rsidRPr="003F2265">
              <w:rPr>
                <w:rFonts w:ascii="Calibri" w:eastAsia="Times New Roman" w:hAnsi="Calibri"/>
                <w:sz w:val="22"/>
                <w:lang w:val="es-ES" w:eastAsia="de-DE"/>
              </w:rPr>
              <w:t>Apoyo a</w:t>
            </w:r>
            <w:r w:rsidR="00A417C9" w:rsidRPr="003F2265">
              <w:rPr>
                <w:rFonts w:ascii="Calibri" w:eastAsia="Times New Roman" w:hAnsi="Calibri"/>
                <w:sz w:val="22"/>
                <w:lang w:val="es-ES" w:eastAsia="de-DE"/>
              </w:rPr>
              <w:t xml:space="preserve"> la implementación</w:t>
            </w:r>
            <w:r w:rsidR="002F10C1" w:rsidRPr="003F2265">
              <w:rPr>
                <w:rFonts w:ascii="Calibri" w:eastAsia="Times New Roman" w:hAnsi="Calibri"/>
                <w:sz w:val="22"/>
                <w:lang w:val="es-ES" w:eastAsia="de-DE"/>
              </w:rPr>
              <w:t>.</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7F6922" w:rsidP="007F6922">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Media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r>
      <w:tr w:rsidR="00FB15D4" w:rsidRPr="003F2265" w:rsidTr="002F10C1">
        <w:trPr>
          <w:trHeight w:val="364"/>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A960E4" w:rsidP="00A960E4">
            <w:pPr>
              <w:rPr>
                <w:rFonts w:ascii="Calibri" w:eastAsia="Arial Unicode MS" w:hAnsi="Calibri" w:cs="Arial Unicode MS"/>
                <w:sz w:val="22"/>
                <w:lang w:val="es-ES" w:eastAsia="de-DE"/>
              </w:rPr>
            </w:pPr>
            <w:r w:rsidRPr="003F2265">
              <w:rPr>
                <w:rFonts w:ascii="Calibri" w:eastAsia="Times New Roman" w:hAnsi="Calibri"/>
                <w:sz w:val="22"/>
                <w:lang w:val="es-ES" w:eastAsia="de-DE"/>
              </w:rPr>
              <w:t>Organizar la 3ª Reunión de los Signatarios</w:t>
            </w:r>
            <w:r w:rsidR="002F10C1" w:rsidRPr="003F2265">
              <w:rPr>
                <w:rFonts w:ascii="Calibri" w:eastAsia="Times New Roman" w:hAnsi="Calibri"/>
                <w:sz w:val="22"/>
                <w:lang w:val="es-ES" w:eastAsia="de-DE"/>
              </w:rPr>
              <w:t>.</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7F6922">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Medi</w:t>
            </w:r>
            <w:r w:rsidR="007F6922" w:rsidRPr="003F2265">
              <w:rPr>
                <w:rFonts w:ascii="Calibri" w:eastAsia="Times New Roman" w:hAnsi="Calibri"/>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13</w:t>
            </w: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A960E4" w:rsidP="00A960E4">
            <w:pPr>
              <w:rPr>
                <w:rFonts w:ascii="Calibri" w:eastAsia="Arial Unicode MS" w:hAnsi="Calibri" w:cs="Arial Unicode MS"/>
                <w:sz w:val="22"/>
                <w:lang w:val="es-ES" w:eastAsia="de-DE"/>
              </w:rPr>
            </w:pPr>
            <w:r w:rsidRPr="003F2265">
              <w:rPr>
                <w:rFonts w:ascii="Calibri" w:eastAsia="Times New Roman" w:hAnsi="Calibri"/>
                <w:sz w:val="22"/>
                <w:lang w:val="es-ES" w:eastAsia="de-DE"/>
              </w:rPr>
              <w:t>El MdE sobre el Avutarda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24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A960E4">
            <w:pPr>
              <w:rPr>
                <w:rFonts w:ascii="Calibri" w:eastAsia="Arial Unicode MS" w:hAnsi="Calibri" w:cs="Arial Unicode MS"/>
                <w:sz w:val="22"/>
                <w:lang w:val="es-ES" w:eastAsia="de-DE"/>
              </w:rPr>
            </w:pPr>
            <w:r w:rsidRPr="003F2265">
              <w:rPr>
                <w:rFonts w:ascii="Calibri" w:eastAsia="Times New Roman" w:hAnsi="Calibri"/>
                <w:sz w:val="22"/>
                <w:lang w:val="es-ES" w:eastAsia="de-DE"/>
              </w:rPr>
              <w:t>Organiz</w:t>
            </w:r>
            <w:r w:rsidR="00A960E4" w:rsidRPr="003F2265">
              <w:rPr>
                <w:rFonts w:ascii="Calibri" w:eastAsia="Times New Roman" w:hAnsi="Calibri"/>
                <w:sz w:val="22"/>
                <w:lang w:val="es-ES" w:eastAsia="de-DE"/>
              </w:rPr>
              <w:t xml:space="preserve">ar la </w:t>
            </w:r>
            <w:r w:rsidRPr="003F2265">
              <w:rPr>
                <w:rFonts w:ascii="Calibri" w:eastAsia="Times New Roman" w:hAnsi="Calibri"/>
                <w:sz w:val="22"/>
                <w:lang w:val="es-ES" w:eastAsia="de-DE"/>
              </w:rPr>
              <w:t>4</w:t>
            </w:r>
            <w:r w:rsidR="00A960E4" w:rsidRPr="003F2265">
              <w:rPr>
                <w:rFonts w:ascii="Calibri" w:eastAsia="Times New Roman" w:hAnsi="Calibri"/>
                <w:sz w:val="22"/>
                <w:lang w:val="es-ES" w:eastAsia="de-DE"/>
              </w:rPr>
              <w:t>ª Reunión de Signatarios</w:t>
            </w:r>
            <w:r w:rsidRPr="003F2265">
              <w:rPr>
                <w:rFonts w:ascii="Calibri" w:eastAsia="Times New Roman" w:hAnsi="Calibri"/>
                <w:sz w:val="22"/>
                <w:lang w:val="es-ES" w:eastAsia="de-DE"/>
              </w:rPr>
              <w:t>.</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7F6922">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Medi</w:t>
            </w:r>
            <w:r w:rsidR="007F6922" w:rsidRPr="003F2265">
              <w:rPr>
                <w:rFonts w:ascii="Calibri" w:eastAsia="Times New Roman" w:hAnsi="Calibri"/>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14</w:t>
            </w: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A960E4" w:rsidP="00A960E4">
            <w:pPr>
              <w:rPr>
                <w:rFonts w:ascii="Calibri" w:eastAsia="Arial Unicode MS" w:hAnsi="Calibri" w:cs="Arial Unicode MS"/>
                <w:sz w:val="22"/>
                <w:lang w:val="es-ES" w:eastAsia="de-DE"/>
              </w:rPr>
            </w:pPr>
            <w:r w:rsidRPr="003F2265">
              <w:rPr>
                <w:rFonts w:ascii="Calibri" w:eastAsia="Times New Roman" w:hAnsi="Calibri"/>
                <w:sz w:val="22"/>
                <w:lang w:val="es-ES" w:eastAsia="de-DE"/>
              </w:rPr>
              <w:t>El MdE sobre el Cauquén cabeza colorada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A960E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Baja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15</w:t>
            </w: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A960E4" w:rsidP="00A960E4">
            <w:pPr>
              <w:rPr>
                <w:rFonts w:ascii="Calibri" w:eastAsia="Arial Unicode MS" w:hAnsi="Calibri" w:cs="Arial Unicode MS"/>
                <w:sz w:val="22"/>
                <w:lang w:val="es-ES" w:eastAsia="de-DE"/>
              </w:rPr>
            </w:pPr>
            <w:r w:rsidRPr="003F2265">
              <w:rPr>
                <w:rFonts w:ascii="Calibri" w:eastAsia="Times New Roman" w:hAnsi="Calibri"/>
                <w:sz w:val="22"/>
                <w:lang w:val="es-ES" w:eastAsia="de-DE"/>
              </w:rPr>
              <w:t>El MdE sobre el Zarapito de pico fino</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A960E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Baja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16</w:t>
            </w: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A960E4" w:rsidP="00A960E4">
            <w:pPr>
              <w:rPr>
                <w:rFonts w:ascii="Calibri" w:eastAsia="Arial Unicode MS" w:hAnsi="Calibri" w:cs="Arial Unicode MS"/>
                <w:sz w:val="22"/>
                <w:lang w:val="es-ES" w:eastAsia="de-DE"/>
              </w:rPr>
            </w:pPr>
            <w:r w:rsidRPr="003F2265">
              <w:rPr>
                <w:rFonts w:ascii="Calibri" w:eastAsia="Times New Roman" w:hAnsi="Calibri"/>
                <w:sz w:val="22"/>
                <w:lang w:val="es-ES" w:eastAsia="de-DE"/>
              </w:rPr>
              <w:t>El MdE sobre la Grulla Siberiana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30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A960E4" w:rsidP="00A960E4">
            <w:pPr>
              <w:rPr>
                <w:rFonts w:ascii="Calibri" w:eastAsia="Arial Unicode MS" w:hAnsi="Calibri" w:cs="Arial Unicode MS"/>
                <w:sz w:val="22"/>
                <w:lang w:val="es-ES" w:eastAsia="de-DE"/>
              </w:rPr>
            </w:pPr>
            <w:r w:rsidRPr="003F2265">
              <w:rPr>
                <w:rFonts w:ascii="Calibri" w:eastAsia="Times New Roman" w:hAnsi="Calibri"/>
                <w:sz w:val="22"/>
                <w:lang w:val="es-ES" w:eastAsia="de-DE"/>
              </w:rPr>
              <w:t>Subcontratación de coordinación técnica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0657CD"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r>
      <w:tr w:rsidR="00FB15D4" w:rsidRPr="003F2265" w:rsidTr="002F10C1">
        <w:trPr>
          <w:trHeight w:val="26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F84B63"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Apoyo a</w:t>
            </w:r>
            <w:r w:rsidR="00A960E4" w:rsidRPr="003F2265">
              <w:rPr>
                <w:rFonts w:ascii="Calibri" w:eastAsia="Times New Roman" w:hAnsi="Calibri"/>
                <w:sz w:val="22"/>
                <w:lang w:val="es-ES" w:eastAsia="de-DE"/>
              </w:rPr>
              <w:t xml:space="preserve"> la implementación</w:t>
            </w:r>
            <w:r w:rsidR="002F10C1" w:rsidRPr="003F2265">
              <w:rPr>
                <w:rFonts w:ascii="Calibri" w:eastAsia="Times New Roman" w:hAnsi="Calibri"/>
                <w:sz w:val="22"/>
                <w:lang w:val="es-ES" w:eastAsia="de-DE"/>
              </w:rPr>
              <w:t>.</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7F6922">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Medi</w:t>
            </w:r>
            <w:r w:rsidR="007F6922" w:rsidRPr="003F2265">
              <w:rPr>
                <w:rFonts w:ascii="Calibri" w:eastAsia="Times New Roman" w:hAnsi="Calibri"/>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r>
      <w:tr w:rsidR="00FB15D4" w:rsidRPr="003F2265" w:rsidTr="002F10C1">
        <w:trPr>
          <w:trHeight w:val="287"/>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A960E4">
            <w:pPr>
              <w:rPr>
                <w:rFonts w:ascii="Calibri" w:eastAsia="Arial Unicode MS" w:hAnsi="Calibri" w:cs="Arial Unicode MS"/>
                <w:sz w:val="22"/>
                <w:lang w:val="es-ES" w:eastAsia="de-DE"/>
              </w:rPr>
            </w:pPr>
            <w:r w:rsidRPr="003F2265">
              <w:rPr>
                <w:rFonts w:ascii="Calibri" w:eastAsia="Times New Roman" w:hAnsi="Calibri"/>
                <w:sz w:val="22"/>
                <w:lang w:val="es-ES" w:eastAsia="de-DE"/>
              </w:rPr>
              <w:t>Organiz</w:t>
            </w:r>
            <w:r w:rsidR="00F84B63" w:rsidRPr="003F2265">
              <w:rPr>
                <w:rFonts w:ascii="Calibri" w:eastAsia="Times New Roman" w:hAnsi="Calibri"/>
                <w:sz w:val="22"/>
                <w:lang w:val="es-ES" w:eastAsia="de-DE"/>
              </w:rPr>
              <w:t>ación de</w:t>
            </w:r>
            <w:r w:rsidR="00A960E4" w:rsidRPr="003F2265">
              <w:rPr>
                <w:rFonts w:ascii="Calibri" w:eastAsia="Times New Roman" w:hAnsi="Calibri"/>
                <w:sz w:val="22"/>
                <w:lang w:val="es-ES" w:eastAsia="de-DE"/>
              </w:rPr>
              <w:t xml:space="preserve"> la </w:t>
            </w:r>
            <w:r w:rsidRPr="003F2265">
              <w:rPr>
                <w:rFonts w:ascii="Calibri" w:eastAsia="Times New Roman" w:hAnsi="Calibri"/>
                <w:sz w:val="22"/>
                <w:lang w:val="es-ES" w:eastAsia="de-DE"/>
              </w:rPr>
              <w:t>8</w:t>
            </w:r>
            <w:r w:rsidR="00A960E4" w:rsidRPr="003F2265">
              <w:rPr>
                <w:rFonts w:ascii="Calibri" w:eastAsia="Times New Roman" w:hAnsi="Calibri"/>
                <w:sz w:val="22"/>
                <w:lang w:val="es-ES" w:eastAsia="de-DE"/>
              </w:rPr>
              <w:t>ª Reunión de Signatarios</w:t>
            </w:r>
            <w:r w:rsidRPr="003F2265">
              <w:rPr>
                <w:rFonts w:ascii="Calibri" w:eastAsia="Times New Roman" w:hAnsi="Calibri"/>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7F6922">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Medi</w:t>
            </w:r>
            <w:r w:rsidR="007F6922" w:rsidRPr="003F2265">
              <w:rPr>
                <w:rFonts w:ascii="Calibri" w:eastAsia="Times New Roman" w:hAnsi="Calibri"/>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17</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6004DF"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El MdE sobre los Flamenc</w:t>
            </w:r>
            <w:r w:rsidR="00A960E4" w:rsidRPr="003F2265">
              <w:rPr>
                <w:rFonts w:ascii="Calibri" w:eastAsia="Times New Roman" w:hAnsi="Calibri"/>
                <w:sz w:val="22"/>
                <w:lang w:val="es-ES" w:eastAsia="de-DE"/>
              </w:rPr>
              <w:t>os altoandinos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F84B63"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Apoyo a </w:t>
            </w:r>
            <w:r w:rsidR="00A960E4" w:rsidRPr="003F2265">
              <w:rPr>
                <w:rFonts w:ascii="Calibri" w:eastAsia="Times New Roman" w:hAnsi="Calibri"/>
                <w:sz w:val="22"/>
                <w:lang w:val="es-ES" w:eastAsia="de-DE"/>
              </w:rPr>
              <w:t>la implementación</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7F6922">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Medi</w:t>
            </w:r>
            <w:r w:rsidR="007F6922" w:rsidRPr="003F2265">
              <w:rPr>
                <w:rFonts w:ascii="Calibri" w:eastAsia="Times New Roman" w:hAnsi="Calibri"/>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r>
      <w:tr w:rsidR="00FB15D4" w:rsidRPr="003F2265" w:rsidTr="002F10C1">
        <w:trPr>
          <w:trHeight w:val="315"/>
        </w:trPr>
        <w:tc>
          <w:tcPr>
            <w:tcW w:w="0" w:type="auto"/>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18</w:t>
            </w:r>
          </w:p>
        </w:tc>
        <w:tc>
          <w:tcPr>
            <w:tcW w:w="4501"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2F10C1" w:rsidRPr="003F2265" w:rsidRDefault="00A960E4" w:rsidP="00A960E4">
            <w:pPr>
              <w:rPr>
                <w:rFonts w:ascii="Calibri" w:eastAsia="Arial Unicode MS" w:hAnsi="Calibri" w:cs="Arial Unicode MS"/>
                <w:sz w:val="22"/>
                <w:lang w:val="es-ES" w:eastAsia="de-DE"/>
              </w:rPr>
            </w:pPr>
            <w:r w:rsidRPr="003F2265">
              <w:rPr>
                <w:rFonts w:ascii="Calibri" w:eastAsia="Times New Roman" w:hAnsi="Calibri"/>
                <w:sz w:val="22"/>
                <w:lang w:val="es-ES" w:eastAsia="de-DE"/>
              </w:rPr>
              <w:t>El MdE sobre las aves de pastizales sudamericanas</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31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F84B63"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Apoyo a</w:t>
            </w:r>
            <w:r w:rsidR="00A960E4" w:rsidRPr="003F2265">
              <w:rPr>
                <w:rFonts w:ascii="Calibri" w:eastAsia="Times New Roman" w:hAnsi="Calibri"/>
                <w:sz w:val="22"/>
                <w:lang w:val="es-ES" w:eastAsia="de-DE"/>
              </w:rPr>
              <w:t xml:space="preserve"> la implementación</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A960E4" w:rsidP="00A960E4">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Media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r>
      <w:tr w:rsidR="00FB15D4" w:rsidRPr="003F2265" w:rsidTr="002F10C1">
        <w:trPr>
          <w:trHeight w:val="732"/>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19</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A960E4" w:rsidP="00A960E4">
            <w:pPr>
              <w:rPr>
                <w:rFonts w:ascii="Calibri" w:eastAsia="Arial Unicode MS" w:hAnsi="Calibri" w:cs="Arial Unicode MS"/>
                <w:sz w:val="22"/>
                <w:lang w:val="es-ES" w:eastAsia="de-DE"/>
              </w:rPr>
            </w:pPr>
            <w:r w:rsidRPr="003F2265">
              <w:rPr>
                <w:rFonts w:ascii="Calibri" w:eastAsia="Times New Roman" w:hAnsi="Calibri"/>
                <w:sz w:val="22"/>
                <w:lang w:val="es-ES" w:eastAsia="de-DE"/>
              </w:rPr>
              <w:t>El Programa de Trabajo sobre aves migratorias y corredores aéreos incluyendo la organización de la reunión del Grupo de Trabajo</w:t>
            </w:r>
            <w:r w:rsidR="002F10C1" w:rsidRPr="003F2265">
              <w:rPr>
                <w:rFonts w:ascii="Calibri" w:eastAsia="Times New Roman" w:hAnsi="Calibri"/>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0657CD"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15.000 </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636D02"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gridSpan w:val="11"/>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6004DF" w:rsidP="006004DF">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EQUIPO DE ESPECIES TERRESTRES</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20</w:t>
            </w: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6004DF" w:rsidP="006004DF">
            <w:pPr>
              <w:rPr>
                <w:rFonts w:ascii="Calibri" w:eastAsia="Arial Unicode MS" w:hAnsi="Calibri" w:cs="Arial Unicode MS"/>
                <w:sz w:val="22"/>
                <w:lang w:val="es-ES" w:eastAsia="de-DE"/>
              </w:rPr>
            </w:pPr>
            <w:r w:rsidRPr="003F2265">
              <w:rPr>
                <w:rFonts w:ascii="Calibri" w:eastAsia="Times New Roman" w:hAnsi="Calibri"/>
                <w:sz w:val="22"/>
                <w:lang w:val="es-ES" w:eastAsia="de-DE"/>
              </w:rPr>
              <w:t>Apoyo a la implementación de las actividades.</w:t>
            </w:r>
            <w:r w:rsidR="002F10C1" w:rsidRPr="003F2265">
              <w:rPr>
                <w:rFonts w:ascii="Calibri" w:eastAsia="Times New Roman" w:hAnsi="Calibri"/>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0657CD"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6.700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6.700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6.700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6.700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6.600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6.600 </w:t>
            </w:r>
          </w:p>
        </w:tc>
      </w:tr>
      <w:tr w:rsidR="00FB15D4" w:rsidRPr="003F2265" w:rsidTr="002F10C1">
        <w:trPr>
          <w:trHeight w:val="133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5C223E">
            <w:pPr>
              <w:jc w:val="both"/>
              <w:rPr>
                <w:rFonts w:ascii="Calibri" w:eastAsia="Arial Unicode MS" w:hAnsi="Calibri" w:cs="Arial Unicode MS"/>
                <w:sz w:val="22"/>
                <w:lang w:val="es-ES" w:eastAsia="de-DE"/>
              </w:rPr>
            </w:pPr>
            <w:r w:rsidRPr="003F2265">
              <w:rPr>
                <w:rFonts w:ascii="Calibri" w:eastAsia="Times New Roman" w:hAnsi="Calibri"/>
                <w:sz w:val="22"/>
                <w:lang w:val="es-ES" w:eastAsia="de-DE"/>
              </w:rPr>
              <w:t>Implementa</w:t>
            </w:r>
            <w:r w:rsidR="006004DF" w:rsidRPr="003F2265">
              <w:rPr>
                <w:rFonts w:ascii="Calibri" w:eastAsia="Times New Roman" w:hAnsi="Calibri"/>
                <w:sz w:val="22"/>
                <w:lang w:val="es-ES" w:eastAsia="de-DE"/>
              </w:rPr>
              <w:t xml:space="preserve">ción de varias Resoluciones adoptadas en la COP11 y COP10 según sea relevante por ejemplo el Plan de Acción del Argali, Directrices para mitigar el impacto de la infraestructura linear y </w:t>
            </w:r>
            <w:r w:rsidR="002D1088" w:rsidRPr="003F2265">
              <w:rPr>
                <w:rFonts w:ascii="Calibri" w:eastAsia="Times New Roman" w:hAnsi="Calibri"/>
                <w:sz w:val="22"/>
                <w:lang w:val="es-ES" w:eastAsia="de-DE"/>
              </w:rPr>
              <w:t xml:space="preserve">alteraciones conexas en mamíferos </w:t>
            </w:r>
            <w:r w:rsidR="005C223E" w:rsidRPr="003F2265">
              <w:rPr>
                <w:rFonts w:ascii="Calibri" w:eastAsia="Times New Roman" w:hAnsi="Calibri"/>
                <w:sz w:val="22"/>
                <w:lang w:val="es-ES" w:eastAsia="de-DE"/>
              </w:rPr>
              <w:t>d</w:t>
            </w:r>
            <w:r w:rsidR="002D1088" w:rsidRPr="003F2265">
              <w:rPr>
                <w:rFonts w:ascii="Calibri" w:eastAsia="Times New Roman" w:hAnsi="Calibri"/>
                <w:sz w:val="22"/>
                <w:lang w:val="es-ES" w:eastAsia="de-DE"/>
              </w:rPr>
              <w:t>el Asia Central, etc.</w:t>
            </w:r>
            <w:r w:rsidRPr="003F2265">
              <w:rPr>
                <w:rFonts w:ascii="Calibri" w:eastAsia="Times New Roman" w:hAnsi="Calibri"/>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D1088">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Medi</w:t>
            </w:r>
            <w:r w:rsidR="002D1088" w:rsidRPr="003F2265">
              <w:rPr>
                <w:rFonts w:ascii="Calibri" w:eastAsia="Times New Roman" w:hAnsi="Calibri"/>
                <w:color w:val="000000"/>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r>
      <w:tr w:rsidR="00FB15D4" w:rsidRPr="003F2265" w:rsidTr="002F10C1">
        <w:trPr>
          <w:trHeight w:val="451"/>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D1088">
            <w:pPr>
              <w:jc w:val="both"/>
              <w:rPr>
                <w:rFonts w:ascii="Calibri" w:eastAsia="Arial Unicode MS" w:hAnsi="Calibri" w:cs="Arial Unicode MS"/>
                <w:i/>
                <w:iCs/>
                <w:sz w:val="22"/>
                <w:lang w:val="es-ES" w:eastAsia="de-DE"/>
              </w:rPr>
            </w:pPr>
            <w:r w:rsidRPr="003F2265">
              <w:rPr>
                <w:rFonts w:ascii="Calibri" w:eastAsia="Times New Roman" w:hAnsi="Calibri"/>
                <w:i/>
                <w:iCs/>
                <w:sz w:val="22"/>
                <w:lang w:val="es-ES" w:eastAsia="de-DE"/>
              </w:rPr>
              <w:t>Coordina</w:t>
            </w:r>
            <w:r w:rsidR="002D1088" w:rsidRPr="003F2265">
              <w:rPr>
                <w:rFonts w:ascii="Calibri" w:eastAsia="Times New Roman" w:hAnsi="Calibri"/>
                <w:i/>
                <w:iCs/>
                <w:sz w:val="22"/>
                <w:lang w:val="es-ES" w:eastAsia="de-DE"/>
              </w:rPr>
              <w:t>r, promover y facilitar la implementación de</w:t>
            </w:r>
            <w:r w:rsidRPr="003F2265">
              <w:rPr>
                <w:rFonts w:ascii="Calibri" w:eastAsia="Times New Roman" w:hAnsi="Calibri"/>
                <w:i/>
                <w:iCs/>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21</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D1088" w:rsidP="002D1088">
            <w:pPr>
              <w:rPr>
                <w:rFonts w:ascii="Calibri" w:eastAsia="Arial Unicode MS" w:hAnsi="Calibri" w:cs="Arial Unicode MS"/>
                <w:sz w:val="22"/>
                <w:lang w:val="es-ES" w:eastAsia="de-DE"/>
              </w:rPr>
            </w:pPr>
            <w:r w:rsidRPr="003F2265">
              <w:rPr>
                <w:rFonts w:ascii="Calibri" w:eastAsia="Times New Roman" w:hAnsi="Calibri"/>
                <w:sz w:val="22"/>
                <w:lang w:val="es-ES" w:eastAsia="de-DE"/>
              </w:rPr>
              <w:t>El MdE sobre el Sa</w:t>
            </w:r>
            <w:r w:rsidR="002F10C1" w:rsidRPr="003F2265">
              <w:rPr>
                <w:rFonts w:ascii="Calibri" w:eastAsia="Times New Roman" w:hAnsi="Calibri"/>
                <w:sz w:val="22"/>
                <w:lang w:val="es-ES" w:eastAsia="de-DE"/>
              </w:rPr>
              <w:t>iga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307"/>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2F10C1" w:rsidP="002D1088">
            <w:pPr>
              <w:rPr>
                <w:rFonts w:ascii="Calibri" w:eastAsia="Arial Unicode MS" w:hAnsi="Calibri" w:cs="Arial Unicode MS"/>
                <w:sz w:val="22"/>
                <w:lang w:val="es-ES" w:eastAsia="de-DE"/>
              </w:rPr>
            </w:pPr>
            <w:r w:rsidRPr="003F2265">
              <w:rPr>
                <w:rFonts w:ascii="Calibri" w:eastAsia="Times New Roman" w:hAnsi="Calibri"/>
                <w:sz w:val="22"/>
                <w:lang w:val="es-ES" w:eastAsia="de-DE"/>
              </w:rPr>
              <w:t>Finaliza</w:t>
            </w:r>
            <w:r w:rsidR="002D1088" w:rsidRPr="003F2265">
              <w:rPr>
                <w:rFonts w:ascii="Calibri" w:eastAsia="Times New Roman" w:hAnsi="Calibri"/>
                <w:sz w:val="22"/>
                <w:lang w:val="es-ES" w:eastAsia="de-DE"/>
              </w:rPr>
              <w:t>ción de los Informes Nacionales</w:t>
            </w:r>
            <w:r w:rsidRPr="003F2265">
              <w:rPr>
                <w:rFonts w:ascii="Calibri" w:eastAsia="Times New Roman" w:hAnsi="Calibri"/>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0657CD"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25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D1088"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Subcontratación de coordinación técnica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0657CD"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F84B63"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Apoyo a</w:t>
            </w:r>
            <w:r w:rsidR="002D1088" w:rsidRPr="003F2265">
              <w:rPr>
                <w:rFonts w:ascii="Calibri" w:eastAsia="Times New Roman" w:hAnsi="Calibri"/>
                <w:sz w:val="22"/>
                <w:lang w:val="es-ES" w:eastAsia="de-DE"/>
              </w:rPr>
              <w:t xml:space="preserve"> la implementación</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0657CD"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2F10C1" w:rsidP="002D1088">
            <w:pPr>
              <w:rPr>
                <w:rFonts w:ascii="Calibri" w:eastAsia="Arial Unicode MS" w:hAnsi="Calibri" w:cs="Arial Unicode MS"/>
                <w:sz w:val="22"/>
                <w:lang w:val="es-ES" w:eastAsia="de-DE"/>
              </w:rPr>
            </w:pPr>
            <w:r w:rsidRPr="003F2265">
              <w:rPr>
                <w:rFonts w:ascii="Calibri" w:eastAsia="Times New Roman" w:hAnsi="Calibri"/>
                <w:sz w:val="22"/>
                <w:lang w:val="es-ES" w:eastAsia="de-DE"/>
              </w:rPr>
              <w:t>Organiz</w:t>
            </w:r>
            <w:r w:rsidR="00F84B63" w:rsidRPr="003F2265">
              <w:rPr>
                <w:rFonts w:ascii="Calibri" w:eastAsia="Times New Roman" w:hAnsi="Calibri"/>
                <w:sz w:val="22"/>
                <w:lang w:val="es-ES" w:eastAsia="de-DE"/>
              </w:rPr>
              <w:t>ación de</w:t>
            </w:r>
            <w:r w:rsidR="002D1088" w:rsidRPr="003F2265">
              <w:rPr>
                <w:rFonts w:ascii="Calibri" w:eastAsia="Times New Roman" w:hAnsi="Calibri"/>
                <w:sz w:val="22"/>
                <w:lang w:val="es-ES" w:eastAsia="de-DE"/>
              </w:rPr>
              <w:t xml:space="preserve"> la </w:t>
            </w:r>
            <w:r w:rsidRPr="003F2265">
              <w:rPr>
                <w:rFonts w:ascii="Calibri" w:eastAsia="Times New Roman" w:hAnsi="Calibri"/>
                <w:sz w:val="22"/>
                <w:lang w:val="es-ES" w:eastAsia="de-DE"/>
              </w:rPr>
              <w:t>3</w:t>
            </w:r>
            <w:r w:rsidR="002D1088" w:rsidRPr="003F2265">
              <w:rPr>
                <w:rFonts w:ascii="Calibri" w:eastAsia="Times New Roman" w:hAnsi="Calibri"/>
                <w:sz w:val="22"/>
                <w:lang w:val="es-ES" w:eastAsia="de-DE"/>
              </w:rPr>
              <w:t>ª Reunión de Signatarios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0657CD"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22</w:t>
            </w: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076EE3" w:rsidP="00076EE3">
            <w:pPr>
              <w:rPr>
                <w:rFonts w:ascii="Calibri" w:eastAsia="Arial Unicode MS" w:hAnsi="Calibri" w:cs="Arial Unicode MS"/>
                <w:sz w:val="22"/>
                <w:lang w:val="es-ES" w:eastAsia="de-DE"/>
              </w:rPr>
            </w:pPr>
            <w:r w:rsidRPr="003F2265">
              <w:rPr>
                <w:rFonts w:ascii="Calibri" w:eastAsia="Times New Roman" w:hAnsi="Calibri"/>
                <w:sz w:val="22"/>
                <w:lang w:val="es-ES" w:eastAsia="de-DE"/>
              </w:rPr>
              <w:t>El MdE sobre el Ciervo de</w:t>
            </w:r>
            <w:r w:rsidR="002F10C1" w:rsidRPr="003F2265">
              <w:rPr>
                <w:rFonts w:ascii="Calibri" w:eastAsia="Times New Roman" w:hAnsi="Calibri"/>
                <w:sz w:val="22"/>
                <w:lang w:val="es-ES" w:eastAsia="de-DE"/>
              </w:rPr>
              <w:t xml:space="preserve"> Bukhara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F84B63"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Apoyo a</w:t>
            </w:r>
            <w:r w:rsidR="00076EE3" w:rsidRPr="003F2265">
              <w:rPr>
                <w:rFonts w:ascii="Calibri" w:eastAsia="Times New Roman" w:hAnsi="Calibri"/>
                <w:sz w:val="22"/>
                <w:lang w:val="es-ES" w:eastAsia="de-DE"/>
              </w:rPr>
              <w:t xml:space="preserve"> la implementación</w:t>
            </w:r>
            <w:r w:rsidR="002F10C1" w:rsidRPr="003F2265">
              <w:rPr>
                <w:rFonts w:ascii="Calibri" w:eastAsia="Times New Roman" w:hAnsi="Calibri"/>
                <w:sz w:val="22"/>
                <w:lang w:val="es-ES" w:eastAsia="de-DE"/>
              </w:rPr>
              <w:t>.</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D1088">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Medi</w:t>
            </w:r>
            <w:r w:rsidR="002D1088" w:rsidRPr="003F2265">
              <w:rPr>
                <w:rFonts w:ascii="Calibri" w:eastAsia="Times New Roman" w:hAnsi="Calibri"/>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r>
      <w:tr w:rsidR="00FB15D4" w:rsidRPr="003F2265" w:rsidTr="002F10C1">
        <w:trPr>
          <w:trHeight w:val="433"/>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2F10C1" w:rsidP="00076EE3">
            <w:pPr>
              <w:rPr>
                <w:rFonts w:ascii="Calibri" w:eastAsia="Arial Unicode MS" w:hAnsi="Calibri" w:cs="Arial Unicode MS"/>
                <w:sz w:val="22"/>
                <w:lang w:val="es-ES" w:eastAsia="de-DE"/>
              </w:rPr>
            </w:pPr>
            <w:r w:rsidRPr="003F2265">
              <w:rPr>
                <w:rFonts w:ascii="Calibri" w:eastAsia="Times New Roman" w:hAnsi="Calibri"/>
                <w:sz w:val="22"/>
                <w:lang w:val="es-ES" w:eastAsia="de-DE"/>
              </w:rPr>
              <w:t>Organiz</w:t>
            </w:r>
            <w:r w:rsidR="00F84B63" w:rsidRPr="003F2265">
              <w:rPr>
                <w:rFonts w:ascii="Calibri" w:eastAsia="Times New Roman" w:hAnsi="Calibri"/>
                <w:sz w:val="22"/>
                <w:lang w:val="es-ES" w:eastAsia="de-DE"/>
              </w:rPr>
              <w:t>ación de</w:t>
            </w:r>
            <w:r w:rsidR="00076EE3" w:rsidRPr="003F2265">
              <w:rPr>
                <w:rFonts w:ascii="Calibri" w:eastAsia="Times New Roman" w:hAnsi="Calibri"/>
                <w:sz w:val="22"/>
                <w:lang w:val="es-ES" w:eastAsia="de-DE"/>
              </w:rPr>
              <w:t xml:space="preserve"> talleres técnicos y </w:t>
            </w:r>
            <w:r w:rsidR="00F84B63" w:rsidRPr="003F2265">
              <w:rPr>
                <w:rFonts w:ascii="Calibri" w:eastAsia="Times New Roman" w:hAnsi="Calibri"/>
                <w:sz w:val="22"/>
                <w:lang w:val="es-ES" w:eastAsia="de-DE"/>
              </w:rPr>
              <w:t xml:space="preserve"> de </w:t>
            </w:r>
            <w:r w:rsidR="00076EE3" w:rsidRPr="003F2265">
              <w:rPr>
                <w:rFonts w:ascii="Calibri" w:eastAsia="Times New Roman" w:hAnsi="Calibri"/>
                <w:sz w:val="22"/>
                <w:lang w:val="es-ES" w:eastAsia="de-DE"/>
              </w:rPr>
              <w:t xml:space="preserve">la </w:t>
            </w:r>
            <w:r w:rsidRPr="003F2265">
              <w:rPr>
                <w:rFonts w:ascii="Calibri" w:eastAsia="Times New Roman" w:hAnsi="Calibri"/>
                <w:sz w:val="22"/>
                <w:lang w:val="es-ES" w:eastAsia="de-DE"/>
              </w:rPr>
              <w:t>2</w:t>
            </w:r>
            <w:r w:rsidR="00076EE3" w:rsidRPr="003F2265">
              <w:rPr>
                <w:rFonts w:ascii="Calibri" w:eastAsia="Times New Roman" w:hAnsi="Calibri"/>
                <w:sz w:val="22"/>
                <w:lang w:val="es-ES" w:eastAsia="de-DE"/>
              </w:rPr>
              <w:t>ª Reunión de Signatarios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D1088">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Medi</w:t>
            </w:r>
            <w:r w:rsidR="002D1088" w:rsidRPr="003F2265">
              <w:rPr>
                <w:rFonts w:ascii="Calibri" w:eastAsia="Times New Roman" w:hAnsi="Calibri"/>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23</w:t>
            </w: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076EE3" w:rsidP="00076EE3">
            <w:pPr>
              <w:rPr>
                <w:rFonts w:ascii="Calibri" w:eastAsia="Arial Unicode MS" w:hAnsi="Calibri" w:cs="Arial Unicode MS"/>
                <w:sz w:val="22"/>
                <w:lang w:val="es-ES" w:eastAsia="de-DE"/>
              </w:rPr>
            </w:pPr>
            <w:r w:rsidRPr="003F2265">
              <w:rPr>
                <w:rFonts w:ascii="Calibri" w:eastAsia="Times New Roman" w:hAnsi="Calibri"/>
                <w:sz w:val="22"/>
                <w:lang w:val="es-ES" w:eastAsia="de-DE"/>
              </w:rPr>
              <w:t>El MdE sobre Elefantes Africanos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361"/>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076EE3" w:rsidP="00076EE3">
            <w:pPr>
              <w:rPr>
                <w:rFonts w:ascii="Calibri" w:eastAsia="Arial Unicode MS" w:hAnsi="Calibri" w:cs="Arial Unicode MS"/>
                <w:sz w:val="22"/>
                <w:lang w:val="es-ES" w:eastAsia="de-DE"/>
              </w:rPr>
            </w:pPr>
            <w:r w:rsidRPr="003F2265">
              <w:rPr>
                <w:rFonts w:ascii="Calibri" w:eastAsia="Times New Roman" w:hAnsi="Calibri"/>
                <w:sz w:val="22"/>
                <w:lang w:val="es-ES" w:eastAsia="de-DE"/>
              </w:rPr>
              <w:t>Actualiza</w:t>
            </w:r>
            <w:r w:rsidR="00F84B63" w:rsidRPr="003F2265">
              <w:rPr>
                <w:rFonts w:ascii="Calibri" w:eastAsia="Times New Roman" w:hAnsi="Calibri"/>
                <w:sz w:val="22"/>
                <w:lang w:val="es-ES" w:eastAsia="de-DE"/>
              </w:rPr>
              <w:t>ción</w:t>
            </w:r>
            <w:r w:rsidRPr="003F2265">
              <w:rPr>
                <w:rFonts w:ascii="Calibri" w:eastAsia="Times New Roman" w:hAnsi="Calibri"/>
                <w:sz w:val="22"/>
                <w:lang w:val="es-ES" w:eastAsia="de-DE"/>
              </w:rPr>
              <w:t xml:space="preserve"> el Programa de trabajo internacional de plazo medio</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0657CD"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F84B63"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Apoyo a</w:t>
            </w:r>
            <w:r w:rsidR="00076EE3" w:rsidRPr="003F2265">
              <w:rPr>
                <w:rFonts w:ascii="Calibri" w:eastAsia="Times New Roman" w:hAnsi="Calibri"/>
                <w:sz w:val="22"/>
                <w:lang w:val="es-ES" w:eastAsia="de-DE"/>
              </w:rPr>
              <w:t xml:space="preserve"> la implementación</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0657CD"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r>
      <w:tr w:rsidR="00FB15D4" w:rsidRPr="003F2265" w:rsidTr="002F10C1">
        <w:trPr>
          <w:trHeight w:val="132"/>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2F10C1" w:rsidP="00076EE3">
            <w:pPr>
              <w:rPr>
                <w:rFonts w:ascii="Calibri" w:eastAsia="Arial Unicode MS" w:hAnsi="Calibri" w:cs="Arial Unicode MS"/>
                <w:sz w:val="22"/>
                <w:lang w:val="es-ES" w:eastAsia="de-DE"/>
              </w:rPr>
            </w:pPr>
            <w:r w:rsidRPr="003F2265">
              <w:rPr>
                <w:rFonts w:ascii="Calibri" w:eastAsia="Times New Roman" w:hAnsi="Calibri"/>
                <w:sz w:val="22"/>
                <w:lang w:val="es-ES" w:eastAsia="de-DE"/>
              </w:rPr>
              <w:t>Organiz</w:t>
            </w:r>
            <w:r w:rsidR="00F84B63" w:rsidRPr="003F2265">
              <w:rPr>
                <w:rFonts w:ascii="Calibri" w:eastAsia="Times New Roman" w:hAnsi="Calibri"/>
                <w:sz w:val="22"/>
                <w:lang w:val="es-ES" w:eastAsia="de-DE"/>
              </w:rPr>
              <w:t>ación de</w:t>
            </w:r>
            <w:r w:rsidR="00076EE3" w:rsidRPr="003F2265">
              <w:rPr>
                <w:rFonts w:ascii="Calibri" w:eastAsia="Times New Roman" w:hAnsi="Calibri"/>
                <w:sz w:val="22"/>
                <w:lang w:val="es-ES" w:eastAsia="de-DE"/>
              </w:rPr>
              <w:t xml:space="preserve"> la </w:t>
            </w:r>
            <w:r w:rsidRPr="003F2265">
              <w:rPr>
                <w:rFonts w:ascii="Calibri" w:eastAsia="Times New Roman" w:hAnsi="Calibri"/>
                <w:sz w:val="22"/>
                <w:lang w:val="es-ES" w:eastAsia="de-DE"/>
              </w:rPr>
              <w:t>3</w:t>
            </w:r>
            <w:r w:rsidR="00076EE3" w:rsidRPr="003F2265">
              <w:rPr>
                <w:rFonts w:ascii="Calibri" w:eastAsia="Times New Roman" w:hAnsi="Calibri"/>
                <w:sz w:val="22"/>
                <w:lang w:val="es-ES" w:eastAsia="de-DE"/>
              </w:rPr>
              <w:t>ª Reunión de Signatarios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0657CD"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24</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076EE3" w:rsidP="00076EE3">
            <w:pP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El MdE sobre el </w:t>
            </w:r>
            <w:r w:rsidR="003A05BA" w:rsidRPr="003F2265">
              <w:rPr>
                <w:rFonts w:ascii="Calibri" w:eastAsia="Times New Roman" w:hAnsi="Calibri"/>
                <w:sz w:val="22"/>
                <w:lang w:val="es-ES" w:eastAsia="de-DE"/>
              </w:rPr>
              <w:t>Huemul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D1088"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Baja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25</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076EE3" w:rsidP="00076EE3">
            <w:pP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Acuerdo sobre el </w:t>
            </w:r>
            <w:r w:rsidR="003A05BA" w:rsidRPr="003F2265">
              <w:rPr>
                <w:rFonts w:ascii="Calibri" w:eastAsia="Times New Roman" w:hAnsi="Calibri"/>
                <w:sz w:val="22"/>
                <w:lang w:val="es-ES" w:eastAsia="de-DE"/>
              </w:rPr>
              <w:t>Gorila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204"/>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076EE3"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Subcontratación de coordinación técnica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D1088"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Baja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25.000 </w:t>
            </w:r>
          </w:p>
        </w:tc>
      </w:tr>
      <w:tr w:rsidR="00FB15D4" w:rsidRPr="003F2265" w:rsidTr="002F10C1">
        <w:trPr>
          <w:trHeight w:val="136"/>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F84B63"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Apoyo a la</w:t>
            </w:r>
            <w:r w:rsidR="00076EE3" w:rsidRPr="003F2265">
              <w:rPr>
                <w:rFonts w:ascii="Calibri" w:eastAsia="Times New Roman" w:hAnsi="Calibri"/>
                <w:sz w:val="22"/>
                <w:lang w:val="es-ES" w:eastAsia="de-DE"/>
              </w:rPr>
              <w:t xml:space="preserve"> implementación</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D1088"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Baja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2F10C1" w:rsidP="009770BA">
            <w:pPr>
              <w:rPr>
                <w:rFonts w:ascii="Calibri" w:eastAsia="Arial Unicode MS" w:hAnsi="Calibri" w:cs="Arial Unicode MS"/>
                <w:sz w:val="22"/>
                <w:lang w:val="es-ES" w:eastAsia="de-DE"/>
              </w:rPr>
            </w:pPr>
            <w:r w:rsidRPr="003F2265">
              <w:rPr>
                <w:rFonts w:ascii="Calibri" w:eastAsia="Times New Roman" w:hAnsi="Calibri"/>
                <w:sz w:val="22"/>
                <w:lang w:val="es-ES" w:eastAsia="de-DE"/>
              </w:rPr>
              <w:t>Organiz</w:t>
            </w:r>
            <w:r w:rsidR="00F84B63" w:rsidRPr="003F2265">
              <w:rPr>
                <w:rFonts w:ascii="Calibri" w:eastAsia="Times New Roman" w:hAnsi="Calibri"/>
                <w:sz w:val="22"/>
                <w:lang w:val="es-ES" w:eastAsia="de-DE"/>
              </w:rPr>
              <w:t>ación de</w:t>
            </w:r>
            <w:r w:rsidR="009770BA" w:rsidRPr="003F2265">
              <w:rPr>
                <w:rFonts w:ascii="Calibri" w:eastAsia="Times New Roman" w:hAnsi="Calibri"/>
                <w:sz w:val="22"/>
                <w:lang w:val="es-ES" w:eastAsia="de-DE"/>
              </w:rPr>
              <w:t xml:space="preserve"> la </w:t>
            </w:r>
            <w:r w:rsidRPr="003F2265">
              <w:rPr>
                <w:rFonts w:ascii="Calibri" w:eastAsia="Times New Roman" w:hAnsi="Calibri"/>
                <w:sz w:val="22"/>
                <w:lang w:val="es-ES" w:eastAsia="de-DE"/>
              </w:rPr>
              <w:t>3</w:t>
            </w:r>
            <w:r w:rsidR="009770BA" w:rsidRPr="003F2265">
              <w:rPr>
                <w:rFonts w:ascii="Calibri" w:eastAsia="Times New Roman" w:hAnsi="Calibri"/>
                <w:sz w:val="22"/>
                <w:lang w:val="es-ES" w:eastAsia="de-DE"/>
              </w:rPr>
              <w:t>ª Reunión de Partes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D1088" w:rsidP="009770BA">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Ba</w:t>
            </w:r>
            <w:r w:rsidR="009770BA" w:rsidRPr="003F2265">
              <w:rPr>
                <w:rFonts w:ascii="Calibri" w:eastAsia="Times New Roman" w:hAnsi="Calibri"/>
                <w:sz w:val="22"/>
                <w:lang w:val="es-ES" w:eastAsia="de-DE"/>
              </w:rPr>
              <w:t>j</w:t>
            </w:r>
            <w:r w:rsidRPr="003F2265">
              <w:rPr>
                <w:rFonts w:ascii="Calibri" w:eastAsia="Times New Roman" w:hAnsi="Calibri"/>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204"/>
        </w:trPr>
        <w:tc>
          <w:tcPr>
            <w:tcW w:w="0" w:type="auto"/>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26</w:t>
            </w:r>
          </w:p>
        </w:tc>
        <w:tc>
          <w:tcPr>
            <w:tcW w:w="4501" w:type="dxa"/>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9770BA" w:rsidP="009770BA">
            <w:pPr>
              <w:rPr>
                <w:rFonts w:ascii="Calibri" w:eastAsia="Arial Unicode MS" w:hAnsi="Calibri" w:cs="Arial Unicode MS"/>
                <w:sz w:val="22"/>
                <w:lang w:val="es-ES" w:eastAsia="de-DE"/>
              </w:rPr>
            </w:pPr>
            <w:r w:rsidRPr="003F2265">
              <w:rPr>
                <w:rFonts w:ascii="Calibri" w:eastAsia="Times New Roman" w:hAnsi="Calibri"/>
                <w:sz w:val="22"/>
                <w:lang w:val="es-ES" w:eastAsia="de-DE"/>
              </w:rPr>
              <w:t>Iniciativa sobre mamíferos del Asia Central</w:t>
            </w:r>
            <w:r w:rsidR="002F10C1" w:rsidRPr="003F2265">
              <w:rPr>
                <w:rFonts w:ascii="Calibri" w:eastAsia="Times New Roman" w:hAnsi="Calibri"/>
                <w:sz w:val="22"/>
                <w:lang w:val="es-ES" w:eastAsia="de-DE"/>
              </w:rPr>
              <w:t xml:space="preserve">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176"/>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2F10C1" w:rsidP="009770BA">
            <w:pPr>
              <w:rPr>
                <w:rFonts w:ascii="Calibri" w:eastAsia="Arial Unicode MS" w:hAnsi="Calibri" w:cs="Arial Unicode MS"/>
                <w:sz w:val="22"/>
                <w:lang w:val="es-ES" w:eastAsia="de-DE"/>
              </w:rPr>
            </w:pPr>
            <w:r w:rsidRPr="003F2265">
              <w:rPr>
                <w:rFonts w:ascii="Calibri" w:eastAsia="Times New Roman" w:hAnsi="Calibri"/>
                <w:sz w:val="22"/>
                <w:lang w:val="es-ES" w:eastAsia="de-DE"/>
              </w:rPr>
              <w:t>Coor</w:t>
            </w:r>
            <w:r w:rsidR="00F84B63" w:rsidRPr="003F2265">
              <w:rPr>
                <w:rFonts w:ascii="Calibri" w:eastAsia="Times New Roman" w:hAnsi="Calibri"/>
                <w:sz w:val="22"/>
                <w:lang w:val="es-ES" w:eastAsia="de-DE"/>
              </w:rPr>
              <w:t>dinación de</w:t>
            </w:r>
            <w:r w:rsidR="009770BA" w:rsidRPr="003F2265">
              <w:rPr>
                <w:rFonts w:ascii="Calibri" w:eastAsia="Times New Roman" w:hAnsi="Calibri"/>
                <w:sz w:val="22"/>
                <w:lang w:val="es-ES" w:eastAsia="de-DE"/>
              </w:rPr>
              <w:t xml:space="preserve"> la iniciativa a tiempo completo</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0657CD"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51.000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51.000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52.000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52.000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53.000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53.000 </w:t>
            </w:r>
          </w:p>
        </w:tc>
      </w:tr>
      <w:tr w:rsidR="00FB15D4" w:rsidRPr="003F2265" w:rsidTr="002F10C1">
        <w:trPr>
          <w:trHeight w:val="704"/>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2F10C1" w:rsidP="009770BA">
            <w:pPr>
              <w:rPr>
                <w:rFonts w:ascii="Calibri" w:eastAsia="Arial Unicode MS" w:hAnsi="Calibri" w:cs="Arial Unicode MS"/>
                <w:sz w:val="22"/>
                <w:lang w:val="es-ES" w:eastAsia="de-DE"/>
              </w:rPr>
            </w:pPr>
            <w:r w:rsidRPr="003F2265">
              <w:rPr>
                <w:rFonts w:ascii="Calibri" w:eastAsia="Times New Roman" w:hAnsi="Calibri"/>
                <w:sz w:val="22"/>
                <w:lang w:val="es-ES" w:eastAsia="de-DE"/>
              </w:rPr>
              <w:t>Organiz</w:t>
            </w:r>
            <w:r w:rsidR="00F84B63" w:rsidRPr="003F2265">
              <w:rPr>
                <w:rFonts w:ascii="Calibri" w:eastAsia="Times New Roman" w:hAnsi="Calibri"/>
                <w:sz w:val="22"/>
                <w:lang w:val="es-ES" w:eastAsia="de-DE"/>
              </w:rPr>
              <w:t>ación</w:t>
            </w:r>
            <w:r w:rsidR="009770BA" w:rsidRPr="003F2265">
              <w:rPr>
                <w:rFonts w:ascii="Calibri" w:eastAsia="Times New Roman" w:hAnsi="Calibri"/>
                <w:sz w:val="22"/>
                <w:lang w:val="es-ES" w:eastAsia="de-DE"/>
              </w:rPr>
              <w:t xml:space="preserve"> </w:t>
            </w:r>
            <w:r w:rsidR="005C223E" w:rsidRPr="003F2265">
              <w:rPr>
                <w:rFonts w:ascii="Calibri" w:eastAsia="Times New Roman" w:hAnsi="Calibri"/>
                <w:sz w:val="22"/>
                <w:lang w:val="es-ES" w:eastAsia="de-DE"/>
              </w:rPr>
              <w:t>de los talleres y apoyo a</w:t>
            </w:r>
            <w:r w:rsidR="009770BA" w:rsidRPr="003F2265">
              <w:rPr>
                <w:rFonts w:ascii="Calibri" w:eastAsia="Times New Roman" w:hAnsi="Calibri"/>
                <w:sz w:val="22"/>
                <w:lang w:val="es-ES" w:eastAsia="de-DE"/>
              </w:rPr>
              <w:t xml:space="preserve"> la implementación de las actividades relevantes sobre temas específicos delineados por el PdT.</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0657CD"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 </w:t>
            </w:r>
          </w:p>
        </w:tc>
      </w:tr>
      <w:tr w:rsidR="00FB15D4" w:rsidRPr="003F2265" w:rsidTr="002F10C1">
        <w:trPr>
          <w:trHeight w:val="164"/>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27</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9770BA" w:rsidP="009770BA">
            <w:pPr>
              <w:rPr>
                <w:rFonts w:ascii="Calibri" w:eastAsia="Arial Unicode MS" w:hAnsi="Calibri" w:cs="Arial Unicode MS"/>
                <w:sz w:val="22"/>
                <w:lang w:val="es-ES" w:eastAsia="de-DE"/>
              </w:rPr>
            </w:pPr>
            <w:r w:rsidRPr="003F2265">
              <w:rPr>
                <w:rFonts w:ascii="Calibri" w:eastAsia="Times New Roman" w:hAnsi="Calibri"/>
                <w:sz w:val="22"/>
                <w:lang w:val="es-ES" w:eastAsia="de-DE"/>
              </w:rPr>
              <w:t>Plan de Acción sobre la mega fauna</w:t>
            </w:r>
            <w:r w:rsidRPr="003F2265">
              <w:rPr>
                <w:lang w:val="es-ES"/>
              </w:rPr>
              <w:t xml:space="preserve"> </w:t>
            </w:r>
            <w:r w:rsidRPr="003F2265">
              <w:rPr>
                <w:rFonts w:ascii="Calibri" w:eastAsia="Times New Roman" w:hAnsi="Calibri"/>
                <w:sz w:val="22"/>
                <w:lang w:val="es-ES" w:eastAsia="de-DE"/>
              </w:rPr>
              <w:t>Sahelosahariana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9770BA">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Medi</w:t>
            </w:r>
            <w:r w:rsidR="009770BA" w:rsidRPr="003F2265">
              <w:rPr>
                <w:rFonts w:ascii="Calibri" w:eastAsia="Times New Roman" w:hAnsi="Calibri"/>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86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124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1184"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251"/>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9770BA">
            <w:pPr>
              <w:rPr>
                <w:rFonts w:ascii="Calibri" w:eastAsia="Arial Unicode MS" w:hAnsi="Calibri" w:cs="Arial Unicode MS"/>
                <w:sz w:val="22"/>
                <w:lang w:val="es-ES" w:eastAsia="de-DE"/>
              </w:rPr>
            </w:pPr>
            <w:r w:rsidRPr="003F2265">
              <w:rPr>
                <w:rFonts w:ascii="Calibri" w:eastAsia="Times New Roman" w:hAnsi="Calibri"/>
                <w:sz w:val="22"/>
                <w:lang w:val="es-ES" w:eastAsia="de-DE"/>
              </w:rPr>
              <w:t>Organi</w:t>
            </w:r>
            <w:r w:rsidR="00F84B63" w:rsidRPr="003F2265">
              <w:rPr>
                <w:rFonts w:ascii="Calibri" w:eastAsia="Times New Roman" w:hAnsi="Calibri"/>
                <w:sz w:val="22"/>
                <w:lang w:val="es-ES" w:eastAsia="de-DE"/>
              </w:rPr>
              <w:t>zación</w:t>
            </w:r>
            <w:r w:rsidR="009770BA" w:rsidRPr="003F2265">
              <w:rPr>
                <w:rFonts w:ascii="Calibri" w:eastAsia="Times New Roman" w:hAnsi="Calibri"/>
                <w:sz w:val="22"/>
                <w:lang w:val="es-ES" w:eastAsia="de-DE"/>
              </w:rPr>
              <w:t xml:space="preserve"> </w:t>
            </w:r>
            <w:r w:rsidR="003A05BA" w:rsidRPr="003F2265">
              <w:rPr>
                <w:rFonts w:ascii="Calibri" w:eastAsia="Times New Roman" w:hAnsi="Calibri"/>
                <w:sz w:val="22"/>
                <w:lang w:val="es-ES" w:eastAsia="de-DE"/>
              </w:rPr>
              <w:t>reunión</w:t>
            </w:r>
            <w:r w:rsidR="009770BA" w:rsidRPr="003F2265">
              <w:rPr>
                <w:rFonts w:ascii="Calibri" w:eastAsia="Times New Roman" w:hAnsi="Calibri"/>
                <w:sz w:val="22"/>
                <w:lang w:val="es-ES" w:eastAsia="de-DE"/>
              </w:rPr>
              <w:t xml:space="preserve"> para actualizar el Plan de Acción</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9770BA">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Medi</w:t>
            </w:r>
            <w:r w:rsidR="009770BA" w:rsidRPr="003F2265">
              <w:rPr>
                <w:rFonts w:ascii="Calibri" w:eastAsia="Times New Roman" w:hAnsi="Calibri"/>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60.000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60.000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46"/>
        </w:trPr>
        <w:tc>
          <w:tcPr>
            <w:tcW w:w="0" w:type="auto"/>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16"/>
                <w:szCs w:val="16"/>
                <w:lang w:val="es-ES" w:eastAsia="de-DE"/>
              </w:rPr>
            </w:pPr>
            <w:r w:rsidRPr="003F2265">
              <w:rPr>
                <w:rFonts w:ascii="Calibri" w:eastAsia="Times New Roman" w:hAnsi="Calibri"/>
                <w:sz w:val="16"/>
                <w:szCs w:val="16"/>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16"/>
                <w:szCs w:val="16"/>
                <w:lang w:val="es-ES" w:eastAsia="de-DE"/>
              </w:rPr>
            </w:pPr>
            <w:r w:rsidRPr="003F2265">
              <w:rPr>
                <w:rFonts w:ascii="Calibri" w:eastAsia="Times New Roman" w:hAnsi="Calibri"/>
                <w:sz w:val="16"/>
                <w:szCs w:val="16"/>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16"/>
                <w:szCs w:val="16"/>
                <w:lang w:val="es-ES" w:eastAsia="de-DE"/>
              </w:rPr>
            </w:pPr>
            <w:r w:rsidRPr="003F2265">
              <w:rPr>
                <w:rFonts w:ascii="Calibri" w:eastAsia="Times New Roman" w:hAnsi="Calibri"/>
                <w:sz w:val="16"/>
                <w:szCs w:val="16"/>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16"/>
                <w:szCs w:val="16"/>
                <w:lang w:val="es-ES" w:eastAsia="de-DE"/>
              </w:rPr>
            </w:pPr>
            <w:r w:rsidRPr="003F2265">
              <w:rPr>
                <w:rFonts w:ascii="Calibri" w:eastAsia="Times New Roman" w:hAnsi="Calibri"/>
                <w:sz w:val="16"/>
                <w:szCs w:val="16"/>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16"/>
                <w:szCs w:val="16"/>
                <w:lang w:val="es-ES" w:eastAsia="de-DE"/>
              </w:rPr>
            </w:pPr>
            <w:r w:rsidRPr="003F2265">
              <w:rPr>
                <w:rFonts w:ascii="Calibri" w:eastAsia="Times New Roman" w:hAnsi="Calibri"/>
                <w:sz w:val="16"/>
                <w:szCs w:val="16"/>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16"/>
                <w:szCs w:val="16"/>
                <w:lang w:val="es-ES" w:eastAsia="de-DE"/>
              </w:rPr>
            </w:pPr>
            <w:r w:rsidRPr="003F2265">
              <w:rPr>
                <w:rFonts w:ascii="Calibri" w:eastAsia="Times New Roman" w:hAnsi="Calibri"/>
                <w:sz w:val="16"/>
                <w:szCs w:val="16"/>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16"/>
                <w:szCs w:val="16"/>
                <w:lang w:val="es-ES" w:eastAsia="de-DE"/>
              </w:rPr>
            </w:pPr>
            <w:r w:rsidRPr="003F2265">
              <w:rPr>
                <w:rFonts w:ascii="Calibri" w:eastAsia="Times New Roman" w:hAnsi="Calibri"/>
                <w:sz w:val="16"/>
                <w:szCs w:val="16"/>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16"/>
                <w:szCs w:val="16"/>
                <w:lang w:val="es-ES" w:eastAsia="de-DE"/>
              </w:rPr>
            </w:pPr>
            <w:r w:rsidRPr="003F2265">
              <w:rPr>
                <w:rFonts w:ascii="Calibri" w:eastAsia="Times New Roman" w:hAnsi="Calibri"/>
                <w:sz w:val="16"/>
                <w:szCs w:val="16"/>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16"/>
                <w:szCs w:val="16"/>
                <w:lang w:val="es-ES" w:eastAsia="de-DE"/>
              </w:rPr>
            </w:pPr>
            <w:r w:rsidRPr="003F2265">
              <w:rPr>
                <w:rFonts w:ascii="Calibri" w:eastAsia="Times New Roman" w:hAnsi="Calibri"/>
                <w:sz w:val="16"/>
                <w:szCs w:val="16"/>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16"/>
                <w:szCs w:val="16"/>
                <w:lang w:val="es-ES" w:eastAsia="de-DE"/>
              </w:rPr>
            </w:pPr>
            <w:r w:rsidRPr="003F2265">
              <w:rPr>
                <w:rFonts w:ascii="Calibri" w:eastAsia="Times New Roman" w:hAnsi="Calibri"/>
                <w:sz w:val="16"/>
                <w:szCs w:val="16"/>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16"/>
                <w:szCs w:val="16"/>
                <w:lang w:val="es-ES" w:eastAsia="de-DE"/>
              </w:rPr>
            </w:pPr>
            <w:r w:rsidRPr="003F2265">
              <w:rPr>
                <w:rFonts w:ascii="Calibri" w:eastAsia="Times New Roman" w:hAnsi="Calibri"/>
                <w:sz w:val="16"/>
                <w:szCs w:val="16"/>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16"/>
                <w:szCs w:val="16"/>
                <w:lang w:val="es-ES" w:eastAsia="de-DE"/>
              </w:rPr>
            </w:pPr>
            <w:r w:rsidRPr="003F2265">
              <w:rPr>
                <w:rFonts w:ascii="Calibri" w:eastAsia="Times New Roman" w:hAnsi="Calibri"/>
                <w:sz w:val="16"/>
                <w:szCs w:val="16"/>
                <w:lang w:val="es-ES" w:eastAsia="de-DE"/>
              </w:rPr>
              <w:t> </w:t>
            </w:r>
          </w:p>
        </w:tc>
      </w:tr>
      <w:tr w:rsidR="00636D02"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gridSpan w:val="11"/>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9770BA">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S</w:t>
            </w:r>
            <w:r w:rsidR="009770BA" w:rsidRPr="003F2265">
              <w:rPr>
                <w:rFonts w:ascii="Calibri" w:eastAsia="Times New Roman" w:hAnsi="Calibri"/>
                <w:b/>
                <w:bCs/>
                <w:color w:val="000000"/>
                <w:sz w:val="22"/>
                <w:lang w:val="es-ES" w:eastAsia="de-DE"/>
              </w:rPr>
              <w:t>ERVICIOS DE ASESORAMIENTO CIENTÍFICO</w:t>
            </w:r>
          </w:p>
        </w:tc>
      </w:tr>
      <w:tr w:rsidR="00FB15D4" w:rsidRPr="003F2265" w:rsidTr="002F10C1">
        <w:trPr>
          <w:trHeight w:val="797"/>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5C223E">
            <w:pPr>
              <w:rPr>
                <w:rFonts w:ascii="Calibri" w:eastAsia="Arial Unicode MS" w:hAnsi="Calibri" w:cs="Arial Unicode MS"/>
                <w:sz w:val="22"/>
                <w:lang w:val="es-ES" w:eastAsia="de-DE"/>
              </w:rPr>
            </w:pPr>
            <w:r w:rsidRPr="003F2265">
              <w:rPr>
                <w:rFonts w:ascii="Calibri" w:eastAsia="Times New Roman" w:hAnsi="Calibri"/>
                <w:sz w:val="22"/>
                <w:lang w:val="es-ES" w:eastAsia="de-DE"/>
              </w:rPr>
              <w:t>Implementa</w:t>
            </w:r>
            <w:r w:rsidR="009770BA" w:rsidRPr="003F2265">
              <w:rPr>
                <w:rFonts w:ascii="Calibri" w:eastAsia="Times New Roman" w:hAnsi="Calibri"/>
                <w:sz w:val="22"/>
                <w:lang w:val="es-ES" w:eastAsia="de-DE"/>
              </w:rPr>
              <w:t xml:space="preserve">ción de varias Resoluciones adoptadas en la </w:t>
            </w:r>
            <w:r w:rsidRPr="003F2265">
              <w:rPr>
                <w:rFonts w:ascii="Calibri" w:eastAsia="Times New Roman" w:hAnsi="Calibri"/>
                <w:sz w:val="22"/>
                <w:lang w:val="es-ES" w:eastAsia="de-DE"/>
              </w:rPr>
              <w:t xml:space="preserve">COP11  </w:t>
            </w:r>
            <w:r w:rsidR="009770BA" w:rsidRPr="003F2265">
              <w:rPr>
                <w:rFonts w:ascii="Calibri" w:eastAsia="Times New Roman" w:hAnsi="Calibri"/>
                <w:sz w:val="22"/>
                <w:lang w:val="es-ES" w:eastAsia="de-DE"/>
              </w:rPr>
              <w:t xml:space="preserve">y </w:t>
            </w:r>
            <w:r w:rsidRPr="003F2265">
              <w:rPr>
                <w:rFonts w:ascii="Calibri" w:eastAsia="Times New Roman" w:hAnsi="Calibri"/>
                <w:sz w:val="22"/>
                <w:lang w:val="es-ES" w:eastAsia="de-DE"/>
              </w:rPr>
              <w:t>COP10</w:t>
            </w:r>
            <w:r w:rsidR="009770BA" w:rsidRPr="003F2265">
              <w:rPr>
                <w:rFonts w:ascii="Calibri" w:eastAsia="Times New Roman" w:hAnsi="Calibri"/>
                <w:sz w:val="22"/>
                <w:lang w:val="es-ES" w:eastAsia="de-DE"/>
              </w:rPr>
              <w:t xml:space="preserve"> según</w:t>
            </w:r>
            <w:r w:rsidR="005C223E" w:rsidRPr="003F2265">
              <w:rPr>
                <w:rFonts w:ascii="Calibri" w:eastAsia="Times New Roman" w:hAnsi="Calibri"/>
                <w:sz w:val="22"/>
                <w:lang w:val="es-ES" w:eastAsia="de-DE"/>
              </w:rPr>
              <w:t xml:space="preserve"> corresponda, </w:t>
            </w:r>
            <w:r w:rsidR="009770BA" w:rsidRPr="003F2265">
              <w:rPr>
                <w:rFonts w:ascii="Calibri" w:eastAsia="Times New Roman" w:hAnsi="Calibri"/>
                <w:sz w:val="22"/>
                <w:lang w:val="es-ES" w:eastAsia="de-DE"/>
              </w:rPr>
              <w:t>por ejemplo; Delitos contra la flora y la fauna, Energía renovable</w:t>
            </w:r>
            <w:r w:rsidRPr="003F2265">
              <w:rPr>
                <w:rFonts w:ascii="Calibri" w:eastAsia="Times New Roman" w:hAnsi="Calibri"/>
                <w:sz w:val="22"/>
                <w:lang w:val="es-ES" w:eastAsia="de-DE"/>
              </w:rPr>
              <w:t>, etc.</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636D02"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r>
      <w:tr w:rsidR="00FB15D4" w:rsidRPr="003F2265" w:rsidTr="002F10C1">
        <w:trPr>
          <w:trHeight w:val="553"/>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28</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9770BA" w:rsidP="009770BA">
            <w:pPr>
              <w:rPr>
                <w:rFonts w:ascii="Calibri" w:eastAsia="Arial Unicode MS" w:hAnsi="Calibri" w:cs="Arial Unicode MS"/>
                <w:sz w:val="22"/>
                <w:lang w:val="es-ES" w:eastAsia="de-DE"/>
              </w:rPr>
            </w:pPr>
            <w:r w:rsidRPr="003F2265">
              <w:rPr>
                <w:rFonts w:ascii="Calibri" w:eastAsia="Times New Roman" w:hAnsi="Calibri"/>
                <w:sz w:val="22"/>
                <w:lang w:val="es-ES" w:eastAsia="de-DE"/>
              </w:rPr>
              <w:t>Entregar asesoramiento científico a la Secretaría y los órganos subsidiarios de la Convención</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9770BA" w:rsidP="009770BA">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Central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263"/>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29</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9770BA">
            <w:pPr>
              <w:rPr>
                <w:rFonts w:ascii="Calibri" w:eastAsia="Arial Unicode MS" w:hAnsi="Calibri" w:cs="Arial Unicode MS"/>
                <w:sz w:val="22"/>
                <w:lang w:val="es-ES" w:eastAsia="de-DE"/>
              </w:rPr>
            </w:pPr>
            <w:r w:rsidRPr="003F2265">
              <w:rPr>
                <w:rFonts w:ascii="Calibri" w:eastAsia="Times New Roman" w:hAnsi="Calibri"/>
                <w:sz w:val="22"/>
                <w:lang w:val="es-ES" w:eastAsia="de-DE"/>
              </w:rPr>
              <w:t>Facilita</w:t>
            </w:r>
            <w:r w:rsidR="009770BA" w:rsidRPr="003F2265">
              <w:rPr>
                <w:rFonts w:ascii="Calibri" w:eastAsia="Times New Roman" w:hAnsi="Calibri"/>
                <w:sz w:val="22"/>
                <w:lang w:val="es-ES" w:eastAsia="de-DE"/>
              </w:rPr>
              <w:t>r el trabajo del Consejo Científico</w:t>
            </w:r>
            <w:r w:rsidRPr="003F2265">
              <w:rPr>
                <w:rFonts w:ascii="Calibri" w:eastAsia="Times New Roman" w:hAnsi="Calibri"/>
                <w:sz w:val="22"/>
                <w:lang w:val="es-ES" w:eastAsia="de-DE"/>
              </w:rPr>
              <w:t>.</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9770BA">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C</w:t>
            </w:r>
            <w:r w:rsidR="009770BA" w:rsidRPr="003F2265">
              <w:rPr>
                <w:rFonts w:ascii="Calibri" w:eastAsia="Times New Roman" w:hAnsi="Calibri"/>
                <w:sz w:val="22"/>
                <w:lang w:val="es-ES" w:eastAsia="de-DE"/>
              </w:rPr>
              <w:t>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707"/>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30</w:t>
            </w: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2F10C1" w:rsidP="009770BA">
            <w:pPr>
              <w:rPr>
                <w:rFonts w:ascii="Calibri" w:eastAsia="Arial Unicode MS" w:hAnsi="Calibri" w:cs="Arial Unicode MS"/>
                <w:sz w:val="22"/>
                <w:lang w:val="es-ES" w:eastAsia="de-DE"/>
              </w:rPr>
            </w:pPr>
            <w:r w:rsidRPr="003F2265">
              <w:rPr>
                <w:rFonts w:ascii="Calibri" w:eastAsia="Times New Roman" w:hAnsi="Calibri"/>
                <w:sz w:val="22"/>
                <w:lang w:val="es-ES" w:eastAsia="de-DE"/>
              </w:rPr>
              <w:t>Coordina</w:t>
            </w:r>
            <w:r w:rsidR="001A564C" w:rsidRPr="003F2265">
              <w:rPr>
                <w:rFonts w:ascii="Calibri" w:eastAsia="Times New Roman" w:hAnsi="Calibri"/>
                <w:sz w:val="22"/>
                <w:lang w:val="es-ES" w:eastAsia="de-DE"/>
              </w:rPr>
              <w:t>ción de</w:t>
            </w:r>
            <w:r w:rsidR="009770BA" w:rsidRPr="003F2265">
              <w:rPr>
                <w:rFonts w:ascii="Calibri" w:eastAsia="Times New Roman" w:hAnsi="Calibri"/>
                <w:sz w:val="22"/>
                <w:lang w:val="es-ES" w:eastAsia="de-DE"/>
              </w:rPr>
              <w:t xml:space="preserve"> las preparaciones de la </w:t>
            </w:r>
            <w:r w:rsidR="00E10CA6" w:rsidRPr="003F2265">
              <w:rPr>
                <w:rFonts w:ascii="Calibri" w:eastAsia="Times New Roman" w:hAnsi="Calibri"/>
                <w:sz w:val="22"/>
                <w:lang w:val="es-ES" w:eastAsia="de-DE"/>
              </w:rPr>
              <w:t>revisió</w:t>
            </w:r>
            <w:r w:rsidR="009770BA" w:rsidRPr="003F2265">
              <w:rPr>
                <w:rFonts w:ascii="Calibri" w:eastAsia="Times New Roman" w:hAnsi="Calibri"/>
                <w:sz w:val="22"/>
                <w:lang w:val="es-ES" w:eastAsia="de-DE"/>
              </w:rPr>
              <w:t xml:space="preserve">n del informe sobre el estado de conservación de las especies listadas en los Apéndices de la </w:t>
            </w:r>
            <w:r w:rsidR="00E10CA6" w:rsidRPr="003F2265">
              <w:rPr>
                <w:rFonts w:ascii="Calibri" w:eastAsia="Times New Roman" w:hAnsi="Calibri"/>
                <w:sz w:val="22"/>
                <w:lang w:val="es-ES" w:eastAsia="de-DE"/>
              </w:rPr>
              <w:t>CMS.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636D02"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75.000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75.000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25.000 </w:t>
            </w:r>
          </w:p>
        </w:tc>
      </w:tr>
      <w:tr w:rsidR="00FB15D4" w:rsidRPr="003F2265" w:rsidTr="002F10C1">
        <w:trPr>
          <w:trHeight w:val="48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31</w:t>
            </w: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2F10C1" w:rsidP="001A564C">
            <w:pPr>
              <w:rPr>
                <w:rFonts w:ascii="Calibri" w:eastAsia="Arial Unicode MS" w:hAnsi="Calibri" w:cs="Arial Unicode MS"/>
                <w:sz w:val="22"/>
                <w:lang w:val="es-ES" w:eastAsia="de-DE"/>
              </w:rPr>
            </w:pPr>
            <w:r w:rsidRPr="003F2265">
              <w:rPr>
                <w:rFonts w:ascii="Calibri" w:eastAsia="Times New Roman" w:hAnsi="Calibri"/>
                <w:sz w:val="22"/>
                <w:lang w:val="es-ES" w:eastAsia="de-DE"/>
              </w:rPr>
              <w:t>Coordina</w:t>
            </w:r>
            <w:r w:rsidR="001A564C" w:rsidRPr="003F2265">
              <w:rPr>
                <w:rFonts w:ascii="Calibri" w:eastAsia="Times New Roman" w:hAnsi="Calibri"/>
                <w:sz w:val="22"/>
                <w:lang w:val="es-ES" w:eastAsia="de-DE"/>
              </w:rPr>
              <w:t xml:space="preserve">ción de </w:t>
            </w:r>
            <w:r w:rsidR="00E10CA6" w:rsidRPr="003F2265">
              <w:rPr>
                <w:rFonts w:ascii="Calibri" w:eastAsia="Times New Roman" w:hAnsi="Calibri"/>
                <w:sz w:val="22"/>
                <w:lang w:val="es-ES" w:eastAsia="de-DE"/>
              </w:rPr>
              <w:t>la implementación del Programa de pequeñas subvenciones.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636D02"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100.000 </w:t>
            </w:r>
          </w:p>
        </w:tc>
      </w:tr>
      <w:tr w:rsidR="00FB15D4" w:rsidRPr="003F2265" w:rsidTr="002F10C1">
        <w:trPr>
          <w:trHeight w:val="401"/>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32</w:t>
            </w:r>
          </w:p>
        </w:tc>
        <w:tc>
          <w:tcPr>
            <w:tcW w:w="4501"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2F10C1" w:rsidP="00E10CA6">
            <w:pPr>
              <w:rPr>
                <w:rFonts w:ascii="Calibri" w:eastAsia="Arial Unicode MS" w:hAnsi="Calibri" w:cs="Arial Unicode MS"/>
                <w:sz w:val="22"/>
                <w:lang w:val="es-ES" w:eastAsia="de-DE"/>
              </w:rPr>
            </w:pPr>
            <w:r w:rsidRPr="003F2265">
              <w:rPr>
                <w:rFonts w:ascii="Calibri" w:eastAsia="Times New Roman" w:hAnsi="Calibri"/>
                <w:sz w:val="22"/>
                <w:lang w:val="es-ES" w:eastAsia="de-DE"/>
              </w:rPr>
              <w:t>Coordina</w:t>
            </w:r>
            <w:r w:rsidR="001A564C" w:rsidRPr="003F2265">
              <w:rPr>
                <w:rFonts w:ascii="Calibri" w:eastAsia="Times New Roman" w:hAnsi="Calibri"/>
                <w:sz w:val="22"/>
                <w:lang w:val="es-ES" w:eastAsia="de-DE"/>
              </w:rPr>
              <w:t>ción</w:t>
            </w:r>
            <w:r w:rsidR="00E10CA6" w:rsidRPr="003F2265">
              <w:rPr>
                <w:rFonts w:ascii="Calibri" w:eastAsia="Times New Roman" w:hAnsi="Calibri"/>
                <w:sz w:val="22"/>
                <w:lang w:val="es-ES" w:eastAsia="de-DE"/>
              </w:rPr>
              <w:t xml:space="preserve"> la preparación del </w:t>
            </w:r>
            <w:r w:rsidRPr="003F2265">
              <w:rPr>
                <w:rFonts w:ascii="Calibri" w:eastAsia="Times New Roman" w:hAnsi="Calibri"/>
                <w:sz w:val="22"/>
                <w:lang w:val="es-ES" w:eastAsia="de-DE"/>
              </w:rPr>
              <w:t xml:space="preserve">Atlas </w:t>
            </w:r>
            <w:r w:rsidR="00E10CA6" w:rsidRPr="003F2265">
              <w:rPr>
                <w:rFonts w:ascii="Calibri" w:eastAsia="Times New Roman" w:hAnsi="Calibri"/>
                <w:sz w:val="22"/>
                <w:lang w:val="es-ES" w:eastAsia="de-DE"/>
              </w:rPr>
              <w:t>sobre la migración de animales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9770BA">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Medi</w:t>
            </w:r>
            <w:r w:rsidR="009770BA" w:rsidRPr="003F2265">
              <w:rPr>
                <w:rFonts w:ascii="Calibri" w:eastAsia="Times New Roman" w:hAnsi="Calibri"/>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750.000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750.000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750.000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750.000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500.000 </w:t>
            </w:r>
          </w:p>
        </w:tc>
      </w:tr>
      <w:tr w:rsidR="00FB15D4" w:rsidRPr="003F2265" w:rsidTr="002F10C1">
        <w:trPr>
          <w:trHeight w:val="706"/>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33</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3A05BA">
            <w:pPr>
              <w:rPr>
                <w:rFonts w:ascii="Calibri" w:eastAsia="Arial Unicode MS" w:hAnsi="Calibri" w:cs="Arial Unicode MS"/>
                <w:sz w:val="22"/>
                <w:lang w:val="es-ES" w:eastAsia="de-DE"/>
              </w:rPr>
            </w:pPr>
            <w:r w:rsidRPr="003F2265">
              <w:rPr>
                <w:rFonts w:ascii="Calibri" w:eastAsia="Times New Roman" w:hAnsi="Calibri"/>
                <w:sz w:val="22"/>
                <w:lang w:val="es-ES" w:eastAsia="de-DE"/>
              </w:rPr>
              <w:t>Facilita</w:t>
            </w:r>
            <w:r w:rsidR="003A05BA" w:rsidRPr="003F2265">
              <w:rPr>
                <w:rFonts w:ascii="Calibri" w:eastAsia="Times New Roman" w:hAnsi="Calibri"/>
                <w:sz w:val="22"/>
                <w:lang w:val="es-ES" w:eastAsia="de-DE"/>
              </w:rPr>
              <w:t xml:space="preserve">r la implementación del Programa de Trabajo sobre cambio climático y preparar el informe de progreso para la </w:t>
            </w:r>
            <w:r w:rsidRPr="003F2265">
              <w:rPr>
                <w:rFonts w:ascii="Calibri" w:eastAsia="Times New Roman" w:hAnsi="Calibri"/>
                <w:sz w:val="22"/>
                <w:lang w:val="es-ES" w:eastAsia="de-DE"/>
              </w:rPr>
              <w:t>COP12</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636D02"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116"/>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E10CA6">
            <w:pPr>
              <w:rPr>
                <w:rFonts w:ascii="Calibri" w:eastAsia="Arial Unicode MS" w:hAnsi="Calibri" w:cs="Arial Unicode MS"/>
                <w:sz w:val="22"/>
                <w:lang w:val="es-ES" w:eastAsia="de-DE"/>
              </w:rPr>
            </w:pPr>
            <w:r w:rsidRPr="003F2265">
              <w:rPr>
                <w:rFonts w:ascii="Calibri" w:eastAsia="Times New Roman" w:hAnsi="Calibri"/>
                <w:sz w:val="22"/>
                <w:lang w:val="es-ES" w:eastAsia="de-DE"/>
              </w:rPr>
              <w:t>Organiz</w:t>
            </w:r>
            <w:r w:rsidR="001A564C" w:rsidRPr="003F2265">
              <w:rPr>
                <w:rFonts w:ascii="Calibri" w:eastAsia="Times New Roman" w:hAnsi="Calibri"/>
                <w:sz w:val="22"/>
                <w:lang w:val="es-ES" w:eastAsia="de-DE"/>
              </w:rPr>
              <w:t>ación</w:t>
            </w:r>
            <w:r w:rsidR="00E10CA6" w:rsidRPr="003F2265">
              <w:rPr>
                <w:rFonts w:ascii="Calibri" w:eastAsia="Times New Roman" w:hAnsi="Calibri"/>
                <w:sz w:val="22"/>
                <w:lang w:val="es-ES" w:eastAsia="de-DE"/>
              </w:rPr>
              <w:t xml:space="preserve"> la </w:t>
            </w:r>
            <w:r w:rsidRPr="003F2265">
              <w:rPr>
                <w:rFonts w:ascii="Calibri" w:eastAsia="Times New Roman" w:hAnsi="Calibri"/>
                <w:sz w:val="22"/>
                <w:lang w:val="es-ES" w:eastAsia="de-DE"/>
              </w:rPr>
              <w:t>1</w:t>
            </w:r>
            <w:r w:rsidR="00E10CA6" w:rsidRPr="003F2265">
              <w:rPr>
                <w:rFonts w:ascii="Calibri" w:eastAsia="Times New Roman" w:hAnsi="Calibri"/>
                <w:sz w:val="22"/>
                <w:lang w:val="es-ES" w:eastAsia="de-DE"/>
              </w:rPr>
              <w:t xml:space="preserve">ª y </w:t>
            </w:r>
            <w:r w:rsidRPr="003F2265">
              <w:rPr>
                <w:rFonts w:ascii="Calibri" w:eastAsia="Times New Roman" w:hAnsi="Calibri"/>
                <w:sz w:val="22"/>
                <w:lang w:val="es-ES" w:eastAsia="de-DE"/>
              </w:rPr>
              <w:t>2</w:t>
            </w:r>
            <w:r w:rsidR="00E10CA6" w:rsidRPr="003F2265">
              <w:rPr>
                <w:rFonts w:ascii="Calibri" w:eastAsia="Times New Roman" w:hAnsi="Calibri"/>
                <w:sz w:val="22"/>
                <w:lang w:val="es-ES" w:eastAsia="de-DE"/>
              </w:rPr>
              <w:t>ª reunión</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636D02"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r>
      <w:tr w:rsidR="00FB15D4" w:rsidRPr="003F2265" w:rsidTr="002F10C1">
        <w:trPr>
          <w:trHeight w:val="992"/>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E6339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34</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E10CA6" w:rsidP="00E10CA6">
            <w:pPr>
              <w:rPr>
                <w:rFonts w:ascii="Calibri" w:eastAsia="Arial Unicode MS" w:hAnsi="Calibri" w:cs="Arial Unicode MS"/>
                <w:sz w:val="22"/>
                <w:lang w:val="es-ES" w:eastAsia="de-DE"/>
              </w:rPr>
            </w:pPr>
            <w:r w:rsidRPr="003F2265">
              <w:rPr>
                <w:rFonts w:ascii="Calibri" w:eastAsia="Times New Roman" w:hAnsi="Calibri"/>
                <w:sz w:val="22"/>
                <w:lang w:val="es-ES" w:eastAsia="de-DE"/>
              </w:rPr>
              <w:t>Impulsar la implementación de la Resolución sobre Redes ecológicas particularmente en África para la planificación del programa en el 2015 y la reunión de lanzamiento en el 2016.</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636D02"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200.000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200.000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100.000 </w:t>
            </w:r>
          </w:p>
        </w:tc>
      </w:tr>
      <w:tr w:rsidR="00FB15D4" w:rsidRPr="003F2265" w:rsidTr="002F10C1">
        <w:trPr>
          <w:trHeight w:val="149"/>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14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Total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FB15D4" w:rsidP="00FB15D4">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40.476</w:t>
            </w:r>
            <w:r w:rsidR="002F10C1" w:rsidRPr="003F2265">
              <w:rPr>
                <w:rFonts w:ascii="Calibri" w:eastAsia="Times New Roman" w:hAnsi="Calibri"/>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2.376.000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FB15D4">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2.</w:t>
            </w:r>
            <w:r w:rsidR="00FB15D4" w:rsidRPr="003F2265">
              <w:rPr>
                <w:rFonts w:ascii="Calibri" w:eastAsia="Times New Roman" w:hAnsi="Calibri"/>
                <w:sz w:val="22"/>
                <w:lang w:val="es-ES" w:eastAsia="de-DE"/>
              </w:rPr>
              <w:t>416.476</w:t>
            </w:r>
            <w:r w:rsidRPr="003F2265">
              <w:rPr>
                <w:rFonts w:ascii="Calibri" w:eastAsia="Times New Roman" w:hAnsi="Calibri"/>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FB15D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40.476</w:t>
            </w:r>
            <w:r w:rsidR="002F10C1" w:rsidRPr="003F2265">
              <w:rPr>
                <w:rFonts w:ascii="Calibri" w:eastAsia="Times New Roman" w:hAnsi="Calibri"/>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2.522.000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FB15D4" w:rsidP="00FB15D4">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2.56</w:t>
            </w:r>
            <w:r w:rsidR="002F10C1" w:rsidRPr="003F2265">
              <w:rPr>
                <w:rFonts w:ascii="Calibri" w:eastAsia="Times New Roman" w:hAnsi="Calibri"/>
                <w:sz w:val="22"/>
                <w:lang w:val="es-ES" w:eastAsia="de-DE"/>
              </w:rPr>
              <w:t>2.</w:t>
            </w:r>
            <w:r w:rsidRPr="003F2265">
              <w:rPr>
                <w:rFonts w:ascii="Calibri" w:eastAsia="Times New Roman" w:hAnsi="Calibri"/>
                <w:sz w:val="22"/>
                <w:lang w:val="es-ES" w:eastAsia="de-DE"/>
              </w:rPr>
              <w:t>476</w:t>
            </w:r>
            <w:r w:rsidR="002F10C1" w:rsidRPr="003F2265">
              <w:rPr>
                <w:rFonts w:ascii="Calibri" w:eastAsia="Times New Roman" w:hAnsi="Calibri"/>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FB15D4" w:rsidP="00FB15D4">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40.176</w:t>
            </w:r>
            <w:r w:rsidR="002F10C1" w:rsidRPr="003F2265">
              <w:rPr>
                <w:rFonts w:ascii="Calibri" w:eastAsia="Times New Roman" w:hAnsi="Calibri"/>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1.738.000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1.757.800 </w:t>
            </w:r>
          </w:p>
        </w:tc>
      </w:tr>
      <w:tr w:rsidR="00FB15D4" w:rsidRPr="003F2265" w:rsidTr="002F10C1">
        <w:trPr>
          <w:trHeight w:val="184"/>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475"/>
        </w:trPr>
        <w:tc>
          <w:tcPr>
            <w:tcW w:w="0" w:type="auto"/>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4501" w:type="dxa"/>
            <w:tcBorders>
              <w:top w:val="single" w:sz="4" w:space="0" w:color="auto"/>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1A564C"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Costes</w:t>
            </w:r>
            <w:r w:rsidR="00E10CA6" w:rsidRPr="003F2265">
              <w:rPr>
                <w:rFonts w:ascii="Calibri" w:eastAsia="Times New Roman" w:hAnsi="Calibri"/>
                <w:sz w:val="22"/>
                <w:lang w:val="es-ES" w:eastAsia="de-DE"/>
              </w:rPr>
              <w:t xml:space="preserve"> de personal</w:t>
            </w:r>
            <w:r w:rsidR="002F10C1" w:rsidRPr="003F2265">
              <w:rPr>
                <w:rFonts w:ascii="Calibri" w:eastAsia="Times New Roman" w:hAnsi="Calibri"/>
                <w:sz w:val="22"/>
                <w:lang w:val="es-ES" w:eastAsia="de-DE"/>
              </w:rPr>
              <w:t>: D-1 (0.1), P-5 (0.255), P-4 (1.85), P-2 (1.15), G-4/5 (1.2)</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FB15D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498.860</w:t>
            </w:r>
            <w:r w:rsidR="002F10C1" w:rsidRPr="003F2265">
              <w:rPr>
                <w:rFonts w:ascii="Calibri" w:eastAsia="Times New Roman" w:hAnsi="Calibri"/>
                <w:sz w:val="22"/>
                <w:lang w:val="es-ES" w:eastAsia="de-DE"/>
              </w:rPr>
              <w:t xml:space="preserve">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FB15D4"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498.860</w:t>
            </w:r>
            <w:r w:rsidR="002F10C1" w:rsidRPr="003F2265">
              <w:rPr>
                <w:rFonts w:ascii="Calibri" w:eastAsia="Times New Roman" w:hAnsi="Calibri"/>
                <w:sz w:val="22"/>
                <w:lang w:val="es-ES" w:eastAsia="de-DE"/>
              </w:rPr>
              <w:t xml:space="preserve">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FB15D4">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5</w:t>
            </w:r>
            <w:r w:rsidR="00FB15D4" w:rsidRPr="003F2265">
              <w:rPr>
                <w:rFonts w:ascii="Calibri" w:eastAsia="Times New Roman" w:hAnsi="Calibri"/>
                <w:sz w:val="22"/>
                <w:lang w:val="es-ES" w:eastAsia="de-DE"/>
              </w:rPr>
              <w:t>04.757</w:t>
            </w:r>
            <w:r w:rsidRPr="003F2265">
              <w:rPr>
                <w:rFonts w:ascii="Calibri" w:eastAsia="Times New Roman" w:hAnsi="Calibri"/>
                <w:sz w:val="22"/>
                <w:lang w:val="es-ES" w:eastAsia="de-DE"/>
              </w:rPr>
              <w:t xml:space="preserve">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FB15D4">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5</w:t>
            </w:r>
            <w:r w:rsidR="00FB15D4" w:rsidRPr="003F2265">
              <w:rPr>
                <w:rFonts w:ascii="Calibri" w:eastAsia="Times New Roman" w:hAnsi="Calibri"/>
                <w:sz w:val="22"/>
                <w:lang w:val="es-ES" w:eastAsia="de-DE"/>
              </w:rPr>
              <w:t>04.757</w:t>
            </w:r>
            <w:r w:rsidRPr="003F2265">
              <w:rPr>
                <w:rFonts w:ascii="Calibri" w:eastAsia="Times New Roman" w:hAnsi="Calibri"/>
                <w:sz w:val="22"/>
                <w:lang w:val="es-ES" w:eastAsia="de-DE"/>
              </w:rPr>
              <w:t xml:space="preserve">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FB15D4">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5</w:t>
            </w:r>
            <w:r w:rsidR="00FB15D4" w:rsidRPr="003F2265">
              <w:rPr>
                <w:rFonts w:ascii="Calibri" w:eastAsia="Times New Roman" w:hAnsi="Calibri"/>
                <w:sz w:val="22"/>
                <w:lang w:val="es-ES" w:eastAsia="de-DE"/>
              </w:rPr>
              <w:t>14.850</w:t>
            </w:r>
            <w:r w:rsidRPr="003F2265">
              <w:rPr>
                <w:rFonts w:ascii="Calibri" w:eastAsia="Times New Roman" w:hAnsi="Calibri"/>
                <w:sz w:val="22"/>
                <w:lang w:val="es-ES" w:eastAsia="de-DE"/>
              </w:rPr>
              <w:t xml:space="preserve">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561.612 </w:t>
            </w:r>
          </w:p>
        </w:tc>
      </w:tr>
      <w:tr w:rsidR="00FB15D4" w:rsidRPr="003F2265" w:rsidTr="002F10C1">
        <w:trPr>
          <w:trHeight w:val="12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b/>
                <w:bCs/>
                <w:sz w:val="22"/>
                <w:lang w:val="es-ES" w:eastAsia="de-DE"/>
              </w:rPr>
            </w:pPr>
            <w:r w:rsidRPr="003F2265">
              <w:rPr>
                <w:rFonts w:ascii="Calibri" w:eastAsia="Times New Roman" w:hAnsi="Calibri"/>
                <w:b/>
                <w:bCs/>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F84B63" w:rsidP="002F10C1">
            <w:pPr>
              <w:rPr>
                <w:rFonts w:ascii="Calibri" w:eastAsia="Arial Unicode MS" w:hAnsi="Calibri" w:cs="Arial Unicode MS"/>
                <w:b/>
                <w:bCs/>
                <w:sz w:val="22"/>
                <w:lang w:val="es-ES" w:eastAsia="de-DE"/>
              </w:rPr>
            </w:pPr>
            <w:r w:rsidRPr="003F2265">
              <w:rPr>
                <w:rFonts w:ascii="Calibri" w:eastAsia="Times New Roman" w:hAnsi="Calibri"/>
                <w:b/>
                <w:bCs/>
                <w:sz w:val="22"/>
                <w:lang w:val="es-ES" w:eastAsia="de-DE"/>
              </w:rPr>
              <w:t>Suma total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b/>
                <w:bCs/>
                <w:sz w:val="22"/>
                <w:lang w:val="es-ES" w:eastAsia="de-DE"/>
              </w:rPr>
            </w:pPr>
            <w:r w:rsidRPr="003F2265">
              <w:rPr>
                <w:rFonts w:ascii="Calibri" w:eastAsia="Times New Roman" w:hAnsi="Calibri"/>
                <w:b/>
                <w:bCs/>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FB15D4">
            <w:pPr>
              <w:jc w:val="center"/>
              <w:rPr>
                <w:rFonts w:ascii="Calibri" w:eastAsia="Arial Unicode MS" w:hAnsi="Calibri" w:cs="Arial Unicode MS"/>
                <w:b/>
                <w:bCs/>
                <w:sz w:val="22"/>
                <w:lang w:val="es-ES" w:eastAsia="de-DE"/>
              </w:rPr>
            </w:pPr>
            <w:r w:rsidRPr="003F2265">
              <w:rPr>
                <w:rFonts w:ascii="Calibri" w:eastAsia="Times New Roman" w:hAnsi="Calibri"/>
                <w:b/>
                <w:bCs/>
                <w:sz w:val="22"/>
                <w:lang w:val="es-ES" w:eastAsia="de-DE"/>
              </w:rPr>
              <w:t>5</w:t>
            </w:r>
            <w:r w:rsidR="00FB15D4" w:rsidRPr="003F2265">
              <w:rPr>
                <w:rFonts w:ascii="Calibri" w:eastAsia="Times New Roman" w:hAnsi="Calibri"/>
                <w:b/>
                <w:bCs/>
                <w:sz w:val="22"/>
                <w:lang w:val="es-ES" w:eastAsia="de-DE"/>
              </w:rPr>
              <w:t>35.336</w:t>
            </w:r>
            <w:r w:rsidRPr="003F2265">
              <w:rPr>
                <w:rFonts w:ascii="Calibri" w:eastAsia="Times New Roman" w:hAnsi="Calibri"/>
                <w:b/>
                <w:bCs/>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b/>
                <w:bCs/>
                <w:sz w:val="22"/>
                <w:lang w:val="es-ES" w:eastAsia="de-DE"/>
              </w:rPr>
            </w:pPr>
            <w:r w:rsidRPr="003F2265">
              <w:rPr>
                <w:rFonts w:ascii="Calibri" w:eastAsia="Times New Roman" w:hAnsi="Calibri"/>
                <w:b/>
                <w:bCs/>
                <w:sz w:val="22"/>
                <w:lang w:val="es-ES" w:eastAsia="de-DE"/>
              </w:rPr>
              <w:t xml:space="preserve">2.376.000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FB15D4">
            <w:pPr>
              <w:jc w:val="center"/>
              <w:rPr>
                <w:rFonts w:ascii="Calibri" w:eastAsia="Arial Unicode MS" w:hAnsi="Calibri" w:cs="Arial Unicode MS"/>
                <w:b/>
                <w:bCs/>
                <w:sz w:val="22"/>
                <w:lang w:val="es-ES" w:eastAsia="de-DE"/>
              </w:rPr>
            </w:pPr>
            <w:r w:rsidRPr="003F2265">
              <w:rPr>
                <w:rFonts w:ascii="Calibri" w:eastAsia="Times New Roman" w:hAnsi="Calibri"/>
                <w:b/>
                <w:bCs/>
                <w:sz w:val="22"/>
                <w:lang w:val="es-ES" w:eastAsia="de-DE"/>
              </w:rPr>
              <w:t>2.9</w:t>
            </w:r>
            <w:r w:rsidR="00FB15D4" w:rsidRPr="003F2265">
              <w:rPr>
                <w:rFonts w:ascii="Calibri" w:eastAsia="Times New Roman" w:hAnsi="Calibri"/>
                <w:b/>
                <w:bCs/>
                <w:sz w:val="22"/>
                <w:lang w:val="es-ES" w:eastAsia="de-DE"/>
              </w:rPr>
              <w:t>11.336</w:t>
            </w:r>
            <w:r w:rsidRPr="003F2265">
              <w:rPr>
                <w:rFonts w:ascii="Calibri" w:eastAsia="Times New Roman" w:hAnsi="Calibri"/>
                <w:b/>
                <w:bCs/>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FB15D4">
            <w:pPr>
              <w:jc w:val="center"/>
              <w:rPr>
                <w:rFonts w:ascii="Calibri" w:eastAsia="Arial Unicode MS" w:hAnsi="Calibri" w:cs="Arial Unicode MS"/>
                <w:b/>
                <w:bCs/>
                <w:sz w:val="22"/>
                <w:lang w:val="es-ES" w:eastAsia="de-DE"/>
              </w:rPr>
            </w:pPr>
            <w:r w:rsidRPr="003F2265">
              <w:rPr>
                <w:rFonts w:ascii="Calibri" w:eastAsia="Times New Roman" w:hAnsi="Calibri"/>
                <w:b/>
                <w:bCs/>
                <w:sz w:val="22"/>
                <w:lang w:val="es-ES" w:eastAsia="de-DE"/>
              </w:rPr>
              <w:t>5</w:t>
            </w:r>
            <w:r w:rsidR="00FB15D4" w:rsidRPr="003F2265">
              <w:rPr>
                <w:rFonts w:ascii="Calibri" w:eastAsia="Times New Roman" w:hAnsi="Calibri"/>
                <w:b/>
                <w:bCs/>
                <w:sz w:val="22"/>
                <w:lang w:val="es-ES" w:eastAsia="de-DE"/>
              </w:rPr>
              <w:t>45.233</w:t>
            </w:r>
            <w:r w:rsidRPr="003F2265">
              <w:rPr>
                <w:rFonts w:ascii="Calibri" w:eastAsia="Times New Roman" w:hAnsi="Calibri"/>
                <w:b/>
                <w:bCs/>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b/>
                <w:bCs/>
                <w:sz w:val="22"/>
                <w:lang w:val="es-ES" w:eastAsia="de-DE"/>
              </w:rPr>
            </w:pPr>
            <w:r w:rsidRPr="003F2265">
              <w:rPr>
                <w:rFonts w:ascii="Calibri" w:eastAsia="Times New Roman" w:hAnsi="Calibri"/>
                <w:b/>
                <w:bCs/>
                <w:sz w:val="22"/>
                <w:lang w:val="es-ES" w:eastAsia="de-DE"/>
              </w:rPr>
              <w:t xml:space="preserve">2.522.000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FB15D4">
            <w:pPr>
              <w:jc w:val="center"/>
              <w:rPr>
                <w:rFonts w:ascii="Calibri" w:eastAsia="Arial Unicode MS" w:hAnsi="Calibri" w:cs="Arial Unicode MS"/>
                <w:b/>
                <w:bCs/>
                <w:sz w:val="22"/>
                <w:lang w:val="es-ES" w:eastAsia="de-DE"/>
              </w:rPr>
            </w:pPr>
            <w:r w:rsidRPr="003F2265">
              <w:rPr>
                <w:rFonts w:ascii="Calibri" w:eastAsia="Times New Roman" w:hAnsi="Calibri"/>
                <w:b/>
                <w:bCs/>
                <w:sz w:val="22"/>
                <w:lang w:val="es-ES" w:eastAsia="de-DE"/>
              </w:rPr>
              <w:t>3.0</w:t>
            </w:r>
            <w:r w:rsidR="00FB15D4" w:rsidRPr="003F2265">
              <w:rPr>
                <w:rFonts w:ascii="Calibri" w:eastAsia="Times New Roman" w:hAnsi="Calibri"/>
                <w:b/>
                <w:bCs/>
                <w:sz w:val="22"/>
                <w:lang w:val="es-ES" w:eastAsia="de-DE"/>
              </w:rPr>
              <w:t>67.233</w:t>
            </w:r>
            <w:r w:rsidRPr="003F2265">
              <w:rPr>
                <w:rFonts w:ascii="Calibri" w:eastAsia="Times New Roman" w:hAnsi="Calibri"/>
                <w:b/>
                <w:bCs/>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FB15D4" w:rsidP="00FB15D4">
            <w:pPr>
              <w:jc w:val="center"/>
              <w:rPr>
                <w:rFonts w:ascii="Calibri" w:eastAsia="Arial Unicode MS" w:hAnsi="Calibri" w:cs="Arial Unicode MS"/>
                <w:b/>
                <w:bCs/>
                <w:sz w:val="22"/>
                <w:lang w:val="es-ES" w:eastAsia="de-DE"/>
              </w:rPr>
            </w:pPr>
            <w:r w:rsidRPr="003F2265">
              <w:rPr>
                <w:rFonts w:ascii="Calibri" w:eastAsia="Times New Roman" w:hAnsi="Calibri"/>
                <w:b/>
                <w:bCs/>
                <w:sz w:val="22"/>
                <w:lang w:val="es-ES" w:eastAsia="de-DE"/>
              </w:rPr>
              <w:t>555.026</w:t>
            </w:r>
            <w:r w:rsidR="002F10C1" w:rsidRPr="003F2265">
              <w:rPr>
                <w:rFonts w:ascii="Calibri" w:eastAsia="Times New Roman" w:hAnsi="Calibri"/>
                <w:b/>
                <w:bCs/>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b/>
                <w:bCs/>
                <w:sz w:val="22"/>
                <w:lang w:val="es-ES" w:eastAsia="de-DE"/>
              </w:rPr>
            </w:pPr>
            <w:r w:rsidRPr="003F2265">
              <w:rPr>
                <w:rFonts w:ascii="Calibri" w:eastAsia="Times New Roman" w:hAnsi="Calibri"/>
                <w:b/>
                <w:bCs/>
                <w:sz w:val="22"/>
                <w:lang w:val="es-ES" w:eastAsia="de-DE"/>
              </w:rPr>
              <w:t xml:space="preserve">1.738.000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b/>
                <w:bCs/>
                <w:sz w:val="22"/>
                <w:lang w:val="es-ES" w:eastAsia="de-DE"/>
              </w:rPr>
            </w:pPr>
            <w:r w:rsidRPr="003F2265">
              <w:rPr>
                <w:rFonts w:ascii="Calibri" w:eastAsia="Times New Roman" w:hAnsi="Calibri"/>
                <w:b/>
                <w:bCs/>
                <w:sz w:val="22"/>
                <w:lang w:val="es-ES" w:eastAsia="de-DE"/>
              </w:rPr>
              <w:t xml:space="preserve">2.319.412 </w:t>
            </w:r>
          </w:p>
        </w:tc>
      </w:tr>
      <w:tr w:rsidR="00FB15D4" w:rsidRPr="003F2265" w:rsidTr="002F10C1">
        <w:trPr>
          <w:trHeight w:val="300"/>
        </w:trPr>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r>
      <w:tr w:rsidR="00FB15D4" w:rsidRPr="003F2265" w:rsidTr="002F10C1">
        <w:trPr>
          <w:trHeight w:val="300"/>
        </w:trPr>
        <w:tc>
          <w:tcPr>
            <w:tcW w:w="0" w:type="auto"/>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E10CA6" w:rsidP="002F10C1">
            <w:pPr>
              <w:rPr>
                <w:rFonts w:ascii="Calibri" w:eastAsia="Arial Unicode MS" w:hAnsi="Calibri" w:cs="Arial Unicode MS"/>
                <w:b/>
                <w:bCs/>
                <w:sz w:val="22"/>
                <w:lang w:val="es-ES" w:eastAsia="de-DE"/>
              </w:rPr>
            </w:pPr>
            <w:r w:rsidRPr="003F2265">
              <w:rPr>
                <w:rFonts w:ascii="Calibri" w:eastAsia="Times New Roman" w:hAnsi="Calibri"/>
                <w:b/>
                <w:bCs/>
                <w:sz w:val="22"/>
                <w:lang w:val="es-ES" w:eastAsia="de-DE"/>
              </w:rPr>
              <w:t>E</w:t>
            </w:r>
            <w:r w:rsidR="002F10C1" w:rsidRPr="003F2265">
              <w:rPr>
                <w:rFonts w:ascii="Calibri" w:eastAsia="Times New Roman" w:hAnsi="Calibri"/>
                <w:b/>
                <w:bCs/>
                <w:sz w:val="22"/>
                <w:lang w:val="es-ES" w:eastAsia="de-DE"/>
              </w:rPr>
              <w:t>SCENARIO 2</w:t>
            </w:r>
          </w:p>
        </w:tc>
        <w:tc>
          <w:tcPr>
            <w:tcW w:w="0" w:type="auto"/>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E10CA6" w:rsidP="00E10CA6">
            <w:pPr>
              <w:rPr>
                <w:rFonts w:ascii="Calibri" w:eastAsia="Arial Unicode MS" w:hAnsi="Calibri" w:cs="Arial Unicode MS"/>
                <w:i/>
                <w:iCs/>
                <w:sz w:val="22"/>
                <w:lang w:val="es-ES" w:eastAsia="de-DE"/>
              </w:rPr>
            </w:pPr>
            <w:r w:rsidRPr="003F2265">
              <w:rPr>
                <w:rFonts w:ascii="Calibri" w:eastAsia="Times New Roman" w:hAnsi="Calibri"/>
                <w:i/>
                <w:iCs/>
                <w:sz w:val="22"/>
                <w:lang w:val="es-ES" w:eastAsia="de-DE"/>
              </w:rPr>
              <w:t>Apoyar  las actividades de implementación para</w:t>
            </w:r>
            <w:r w:rsidR="002F10C1" w:rsidRPr="003F2265">
              <w:rPr>
                <w:rFonts w:ascii="Calibri" w:eastAsia="Times New Roman" w:hAnsi="Calibri"/>
                <w:i/>
                <w:iCs/>
                <w:sz w:val="22"/>
                <w:lang w:val="es-ES" w:eastAsia="de-DE"/>
              </w:rPr>
              <w:t>:</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35</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E10CA6"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Especies Acuáticas</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r>
      <w:tr w:rsidR="00FB15D4"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36</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E10CA6"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Especies de Aves</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r>
      <w:tr w:rsidR="00FB15D4"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37</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E10CA6"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Especies Terrestres</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r>
      <w:tr w:rsidR="00FB15D4" w:rsidRPr="003F2265" w:rsidTr="002F10C1">
        <w:trPr>
          <w:trHeight w:val="300"/>
        </w:trPr>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r>
      <w:tr w:rsidR="00FB15D4" w:rsidRPr="003F2265" w:rsidTr="002F10C1">
        <w:trPr>
          <w:trHeight w:val="288"/>
        </w:trPr>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jc w:val="right"/>
              <w:rPr>
                <w:rFonts w:ascii="Calibri" w:eastAsia="Arial Unicode MS" w:hAnsi="Calibri" w:cs="Arial Unicode MS"/>
                <w:sz w:val="22"/>
                <w:lang w:val="es-ES" w:eastAsia="de-DE"/>
              </w:rPr>
            </w:pPr>
          </w:p>
        </w:tc>
      </w:tr>
      <w:tr w:rsidR="00FB15D4" w:rsidRPr="003F2265" w:rsidTr="002F10C1">
        <w:trPr>
          <w:trHeight w:val="288"/>
        </w:trPr>
        <w:tc>
          <w:tcPr>
            <w:tcW w:w="0" w:type="auto"/>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E10CA6" w:rsidP="002F10C1">
            <w:pPr>
              <w:rPr>
                <w:rFonts w:ascii="Calibri" w:eastAsia="Arial Unicode MS" w:hAnsi="Calibri" w:cs="Arial Unicode MS"/>
                <w:b/>
                <w:bCs/>
                <w:sz w:val="22"/>
                <w:lang w:val="es-ES" w:eastAsia="de-DE"/>
              </w:rPr>
            </w:pPr>
            <w:r w:rsidRPr="003F2265">
              <w:rPr>
                <w:rFonts w:ascii="Calibri" w:eastAsia="Times New Roman" w:hAnsi="Calibri"/>
                <w:b/>
                <w:bCs/>
                <w:sz w:val="22"/>
                <w:lang w:val="es-ES" w:eastAsia="de-DE"/>
              </w:rPr>
              <w:t>E</w:t>
            </w:r>
            <w:r w:rsidR="002F10C1" w:rsidRPr="003F2265">
              <w:rPr>
                <w:rFonts w:ascii="Calibri" w:eastAsia="Times New Roman" w:hAnsi="Calibri"/>
                <w:b/>
                <w:bCs/>
                <w:sz w:val="22"/>
                <w:lang w:val="es-ES" w:eastAsia="de-DE"/>
              </w:rPr>
              <w:t>SCENARIO 3</w:t>
            </w:r>
          </w:p>
        </w:tc>
        <w:tc>
          <w:tcPr>
            <w:tcW w:w="0" w:type="auto"/>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E10CA6" w:rsidP="002F10C1">
            <w:pPr>
              <w:rPr>
                <w:rFonts w:ascii="Calibri" w:eastAsia="Arial Unicode MS" w:hAnsi="Calibri" w:cs="Arial Unicode MS"/>
                <w:i/>
                <w:iCs/>
                <w:sz w:val="22"/>
                <w:lang w:val="es-ES" w:eastAsia="de-DE"/>
              </w:rPr>
            </w:pPr>
            <w:r w:rsidRPr="003F2265">
              <w:rPr>
                <w:rFonts w:ascii="Calibri" w:eastAsia="Times New Roman" w:hAnsi="Calibri"/>
                <w:i/>
                <w:iCs/>
                <w:sz w:val="22"/>
                <w:lang w:val="es-ES" w:eastAsia="de-DE"/>
              </w:rPr>
              <w:t>Apoyar las actividades de implementación para</w:t>
            </w:r>
            <w:r w:rsidR="002F10C1" w:rsidRPr="003F2265">
              <w:rPr>
                <w:rFonts w:ascii="Calibri" w:eastAsia="Times New Roman" w:hAnsi="Calibri"/>
                <w:i/>
                <w:iCs/>
                <w:sz w:val="22"/>
                <w:lang w:val="es-ES" w:eastAsia="de-DE"/>
              </w:rPr>
              <w:t xml:space="preserve">: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38</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E10CA6"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Especies Acuáticas</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39</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E10CA6"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Especies de Aves</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r>
      <w:tr w:rsidR="00FB15D4"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sz w:val="22"/>
                <w:lang w:val="es-ES" w:eastAsia="de-DE"/>
              </w:rPr>
            </w:pPr>
            <w:r w:rsidRPr="003F2265">
              <w:rPr>
                <w:rFonts w:ascii="Calibri" w:eastAsia="Times New Roman" w:hAnsi="Calibri"/>
                <w:sz w:val="22"/>
                <w:lang w:val="es-ES" w:eastAsia="de-DE"/>
              </w:rPr>
              <w:t>40</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E10CA6"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Especies Terrestres</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sz w:val="22"/>
                <w:lang w:val="es-ES" w:eastAsia="de-DE"/>
              </w:rPr>
            </w:pPr>
            <w:r w:rsidRPr="003F2265">
              <w:rPr>
                <w:rFonts w:ascii="Calibri" w:eastAsia="Times New Roman" w:hAnsi="Calibri"/>
                <w:sz w:val="22"/>
                <w:lang w:val="es-ES" w:eastAsia="de-DE"/>
              </w:rPr>
              <w:t xml:space="preserve">10.000 </w:t>
            </w:r>
          </w:p>
        </w:tc>
      </w:tr>
    </w:tbl>
    <w:p w:rsidR="002F10C1" w:rsidRPr="003F2265" w:rsidRDefault="002F10C1" w:rsidP="002F10C1">
      <w:pPr>
        <w:rPr>
          <w:rFonts w:eastAsia="Times New Roman"/>
          <w:szCs w:val="24"/>
          <w:lang w:val="es-ES" w:eastAsia="de-DE"/>
        </w:rPr>
        <w:sectPr w:rsidR="002F10C1" w:rsidRPr="003F2265" w:rsidSect="002F10C1">
          <w:headerReference w:type="even" r:id="rId21"/>
          <w:headerReference w:type="default" r:id="rId22"/>
          <w:pgSz w:w="16838" w:h="11906" w:orient="landscape" w:code="9"/>
          <w:pgMar w:top="567" w:right="962" w:bottom="567" w:left="567" w:header="510" w:footer="510" w:gutter="0"/>
          <w:cols w:space="708"/>
          <w:docGrid w:linePitch="360"/>
        </w:sectPr>
      </w:pPr>
    </w:p>
    <w:tbl>
      <w:tblPr>
        <w:tblW w:w="15271" w:type="dxa"/>
        <w:tblCellMar>
          <w:left w:w="0" w:type="dxa"/>
          <w:right w:w="0" w:type="dxa"/>
        </w:tblCellMar>
        <w:tblLook w:val="0000" w:firstRow="0" w:lastRow="0" w:firstColumn="0" w:lastColumn="0" w:noHBand="0" w:noVBand="0"/>
      </w:tblPr>
      <w:tblGrid>
        <w:gridCol w:w="883"/>
        <w:gridCol w:w="5262"/>
        <w:gridCol w:w="870"/>
        <w:gridCol w:w="752"/>
        <w:gridCol w:w="963"/>
        <w:gridCol w:w="1130"/>
        <w:gridCol w:w="752"/>
        <w:gridCol w:w="963"/>
        <w:gridCol w:w="1130"/>
        <w:gridCol w:w="752"/>
        <w:gridCol w:w="963"/>
        <w:gridCol w:w="1130"/>
      </w:tblGrid>
      <w:tr w:rsidR="00E7564A" w:rsidRPr="003F2265" w:rsidTr="002E2E37">
        <w:trPr>
          <w:trHeight w:val="305"/>
        </w:trPr>
        <w:tc>
          <w:tcPr>
            <w:tcW w:w="15271" w:type="dxa"/>
            <w:gridSpan w:val="12"/>
            <w:tcBorders>
              <w:top w:val="nil"/>
              <w:left w:val="nil"/>
              <w:bottom w:val="nil"/>
              <w:right w:val="nil"/>
            </w:tcBorders>
            <w:noWrap/>
            <w:tcMar>
              <w:top w:w="12" w:type="dxa"/>
              <w:left w:w="12" w:type="dxa"/>
              <w:bottom w:w="0" w:type="dxa"/>
              <w:right w:w="12" w:type="dxa"/>
            </w:tcMar>
          </w:tcPr>
          <w:p w:rsidR="002F10C1" w:rsidRPr="003F2265" w:rsidRDefault="005D1352" w:rsidP="005D1352">
            <w:pPr>
              <w:rPr>
                <w:rFonts w:ascii="Calibri" w:eastAsia="Arial Unicode MS" w:hAnsi="Calibri" w:cs="Arial Unicode MS"/>
                <w:b/>
                <w:bCs/>
                <w:color w:val="000000"/>
                <w:sz w:val="22"/>
                <w:lang w:val="es-ES" w:eastAsia="de-DE"/>
              </w:rPr>
            </w:pPr>
            <w:r w:rsidRPr="003F2265">
              <w:rPr>
                <w:lang w:val="es-ES"/>
              </w:rPr>
              <w:t xml:space="preserve"> </w:t>
            </w:r>
            <w:r w:rsidRPr="003F2265">
              <w:rPr>
                <w:rFonts w:ascii="Calibri" w:eastAsia="Times New Roman" w:hAnsi="Calibri"/>
                <w:b/>
                <w:bCs/>
                <w:color w:val="000000"/>
                <w:sz w:val="22"/>
                <w:lang w:val="es-ES" w:eastAsia="de-DE"/>
              </w:rPr>
              <w:t>•</w:t>
            </w:r>
            <w:r w:rsidRPr="003F2265">
              <w:rPr>
                <w:rFonts w:ascii="Calibri" w:eastAsia="Times New Roman" w:hAnsi="Calibri"/>
                <w:b/>
                <w:bCs/>
                <w:color w:val="000000"/>
                <w:sz w:val="22"/>
                <w:lang w:val="es-ES" w:eastAsia="de-DE"/>
              </w:rPr>
              <w:tab/>
              <w:t>MOVILIZACION DE RECURSOS Y ASUNTOS INTERINSTITUCIONALES</w:t>
            </w:r>
          </w:p>
        </w:tc>
      </w:tr>
      <w:tr w:rsidR="00E7564A" w:rsidRPr="003F2265" w:rsidTr="002E2E37">
        <w:trPr>
          <w:trHeight w:val="293"/>
        </w:trPr>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r>
      <w:tr w:rsidR="00E7564A" w:rsidRPr="003F2265" w:rsidTr="002E2E37">
        <w:trPr>
          <w:cantSplit/>
          <w:trHeight w:val="293"/>
        </w:trPr>
        <w:tc>
          <w:tcPr>
            <w:tcW w:w="883"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F10C1" w:rsidRPr="003F2265" w:rsidRDefault="002F10C1" w:rsidP="005D1352">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Activi</w:t>
            </w:r>
            <w:r w:rsidR="005D1352" w:rsidRPr="003F2265">
              <w:rPr>
                <w:rFonts w:ascii="Calibri" w:eastAsia="Times New Roman" w:hAnsi="Calibri"/>
                <w:b/>
                <w:bCs/>
                <w:color w:val="000000"/>
                <w:sz w:val="22"/>
                <w:lang w:val="es-ES" w:eastAsia="de-DE"/>
              </w:rPr>
              <w:t>dad</w:t>
            </w:r>
            <w:r w:rsidRPr="003F2265">
              <w:rPr>
                <w:rFonts w:ascii="Calibri" w:eastAsia="Times New Roman" w:hAnsi="Calibri"/>
                <w:b/>
                <w:bCs/>
                <w:color w:val="000000"/>
                <w:sz w:val="22"/>
                <w:lang w:val="es-ES" w:eastAsia="de-DE"/>
              </w:rPr>
              <w:t xml:space="preserve"> No.</w:t>
            </w:r>
          </w:p>
        </w:tc>
        <w:tc>
          <w:tcPr>
            <w:tcW w:w="0" w:type="auto"/>
            <w:vMerge w:val="restar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5D1352">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Activi</w:t>
            </w:r>
            <w:r w:rsidR="005D1352" w:rsidRPr="003F2265">
              <w:rPr>
                <w:rFonts w:ascii="Calibri" w:eastAsia="Times New Roman" w:hAnsi="Calibri"/>
                <w:b/>
                <w:bCs/>
                <w:color w:val="000000"/>
                <w:sz w:val="22"/>
                <w:lang w:val="es-ES" w:eastAsia="de-DE"/>
              </w:rPr>
              <w:t>dades</w:t>
            </w:r>
          </w:p>
        </w:tc>
        <w:tc>
          <w:tcPr>
            <w:tcW w:w="870"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F10C1" w:rsidRPr="003F2265" w:rsidRDefault="005D1352" w:rsidP="005D1352">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Rango de prioridad</w:t>
            </w:r>
          </w:p>
        </w:tc>
        <w:tc>
          <w:tcPr>
            <w:tcW w:w="0" w:type="auto"/>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2015</w:t>
            </w:r>
          </w:p>
        </w:tc>
        <w:tc>
          <w:tcPr>
            <w:tcW w:w="0" w:type="auto"/>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2016</w:t>
            </w:r>
          </w:p>
        </w:tc>
        <w:tc>
          <w:tcPr>
            <w:tcW w:w="0" w:type="auto"/>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2017</w:t>
            </w:r>
          </w:p>
        </w:tc>
      </w:tr>
      <w:tr w:rsidR="00E7564A" w:rsidRPr="003F2265" w:rsidTr="002E2E37">
        <w:trPr>
          <w:cantSplit/>
          <w:trHeight w:val="293"/>
        </w:trPr>
        <w:tc>
          <w:tcPr>
            <w:tcW w:w="0" w:type="auto"/>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E2E37" w:rsidRPr="003F2265" w:rsidRDefault="001758A5" w:rsidP="002E2E37">
            <w:pPr>
              <w:jc w:val="center"/>
              <w:rPr>
                <w:rFonts w:ascii="Calibri" w:eastAsia="Times New Roman" w:hAnsi="Calibri"/>
                <w:b/>
                <w:bCs/>
                <w:sz w:val="22"/>
                <w:lang w:val="es-ES" w:eastAsia="de-DE"/>
              </w:rPr>
            </w:pPr>
            <w:r w:rsidRPr="003F2265">
              <w:rPr>
                <w:rFonts w:ascii="Calibri" w:eastAsia="Times New Roman" w:hAnsi="Calibri"/>
                <w:b/>
                <w:bCs/>
                <w:sz w:val="22"/>
                <w:lang w:val="es-ES" w:eastAsia="de-DE"/>
              </w:rPr>
              <w:t xml:space="preserve">Fuente de </w:t>
            </w:r>
          </w:p>
          <w:p w:rsidR="002F10C1" w:rsidRPr="003F2265" w:rsidRDefault="001758A5"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sz w:val="22"/>
                <w:lang w:val="es-ES" w:eastAsia="de-DE"/>
              </w:rPr>
              <w:t>financiación</w:t>
            </w:r>
          </w:p>
        </w:tc>
        <w:tc>
          <w:tcPr>
            <w:tcW w:w="1130"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2F10C1" w:rsidRPr="003F2265" w:rsidRDefault="002E2E37"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Total f</w:t>
            </w:r>
            <w:r w:rsidR="005D1352" w:rsidRPr="003F2265">
              <w:rPr>
                <w:rFonts w:ascii="Calibri" w:eastAsia="Times New Roman" w:hAnsi="Calibri"/>
                <w:b/>
                <w:bCs/>
                <w:color w:val="000000"/>
                <w:sz w:val="22"/>
                <w:lang w:val="es-ES" w:eastAsia="de-DE"/>
              </w:rPr>
              <w:t xml:space="preserve">inanciación </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E2E37" w:rsidRPr="003F2265" w:rsidRDefault="001758A5" w:rsidP="002E2E37">
            <w:pPr>
              <w:jc w:val="center"/>
              <w:rPr>
                <w:rFonts w:ascii="Calibri" w:eastAsia="Times New Roman" w:hAnsi="Calibri"/>
                <w:b/>
                <w:bCs/>
                <w:sz w:val="22"/>
                <w:lang w:val="es-ES" w:eastAsia="de-DE"/>
              </w:rPr>
            </w:pPr>
            <w:r w:rsidRPr="003F2265">
              <w:rPr>
                <w:rFonts w:ascii="Calibri" w:eastAsia="Times New Roman" w:hAnsi="Calibri"/>
                <w:b/>
                <w:bCs/>
                <w:sz w:val="22"/>
                <w:lang w:val="es-ES" w:eastAsia="de-DE"/>
              </w:rPr>
              <w:t>Fuente de</w:t>
            </w:r>
          </w:p>
          <w:p w:rsidR="002F10C1" w:rsidRPr="003F2265" w:rsidRDefault="001758A5"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sz w:val="22"/>
                <w:lang w:val="es-ES" w:eastAsia="de-DE"/>
              </w:rPr>
              <w:t>financiación</w:t>
            </w:r>
          </w:p>
        </w:tc>
        <w:tc>
          <w:tcPr>
            <w:tcW w:w="1215"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2F10C1" w:rsidRPr="003F2265" w:rsidRDefault="00775CBF" w:rsidP="00775CBF">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Total f</w:t>
            </w:r>
            <w:r w:rsidR="005D1352" w:rsidRPr="003F2265">
              <w:rPr>
                <w:rFonts w:ascii="Calibri" w:eastAsia="Times New Roman" w:hAnsi="Calibri"/>
                <w:b/>
                <w:bCs/>
                <w:color w:val="000000"/>
                <w:sz w:val="22"/>
                <w:lang w:val="es-ES" w:eastAsia="de-DE"/>
              </w:rPr>
              <w:t xml:space="preserve">inanciación </w:t>
            </w:r>
          </w:p>
        </w:tc>
        <w:tc>
          <w:tcPr>
            <w:tcW w:w="1715"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E2E37" w:rsidRPr="003F2265" w:rsidRDefault="001758A5" w:rsidP="002E2E37">
            <w:pPr>
              <w:jc w:val="center"/>
              <w:rPr>
                <w:rFonts w:ascii="Calibri" w:eastAsia="Times New Roman" w:hAnsi="Calibri"/>
                <w:b/>
                <w:bCs/>
                <w:sz w:val="22"/>
                <w:lang w:val="es-ES" w:eastAsia="de-DE"/>
              </w:rPr>
            </w:pPr>
            <w:r w:rsidRPr="003F2265">
              <w:rPr>
                <w:rFonts w:ascii="Calibri" w:eastAsia="Times New Roman" w:hAnsi="Calibri"/>
                <w:b/>
                <w:bCs/>
                <w:sz w:val="22"/>
                <w:lang w:val="es-ES" w:eastAsia="de-DE"/>
              </w:rPr>
              <w:t>Fuente de</w:t>
            </w:r>
          </w:p>
          <w:p w:rsidR="002F10C1" w:rsidRPr="003F2265" w:rsidRDefault="001758A5"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sz w:val="22"/>
                <w:lang w:val="es-ES" w:eastAsia="de-DE"/>
              </w:rPr>
              <w:t>financiación</w:t>
            </w:r>
          </w:p>
        </w:tc>
        <w:tc>
          <w:tcPr>
            <w:tcW w:w="1130"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2F10C1" w:rsidRPr="003F2265" w:rsidRDefault="002F10C1"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Total f</w:t>
            </w:r>
            <w:r w:rsidR="002E2E37" w:rsidRPr="003F2265">
              <w:rPr>
                <w:rFonts w:ascii="Calibri" w:eastAsia="Times New Roman" w:hAnsi="Calibri"/>
                <w:b/>
                <w:bCs/>
                <w:color w:val="000000"/>
                <w:sz w:val="22"/>
                <w:lang w:val="es-ES" w:eastAsia="de-DE"/>
              </w:rPr>
              <w:t>inanciación</w:t>
            </w:r>
          </w:p>
        </w:tc>
      </w:tr>
      <w:tr w:rsidR="00E7564A" w:rsidRPr="003F2265" w:rsidTr="002E2E37">
        <w:trPr>
          <w:cantSplit/>
          <w:trHeight w:val="293"/>
        </w:trPr>
        <w:tc>
          <w:tcPr>
            <w:tcW w:w="0" w:type="auto"/>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5D1352">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C</w:t>
            </w:r>
            <w:r w:rsidR="005D1352" w:rsidRPr="003F2265">
              <w:rPr>
                <w:rFonts w:ascii="Calibri" w:eastAsia="Times New Roman" w:hAnsi="Calibri"/>
                <w:b/>
                <w:bCs/>
                <w:color w:val="000000"/>
                <w:sz w:val="22"/>
                <w:lang w:val="es-ES" w:eastAsia="de-DE"/>
              </w:rPr>
              <w:t>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E2E37" w:rsidRPr="003F2265" w:rsidRDefault="005D1352" w:rsidP="005D1352">
            <w:pPr>
              <w:jc w:val="center"/>
              <w:rPr>
                <w:rFonts w:ascii="Calibri" w:eastAsia="Times New Roman" w:hAnsi="Calibri"/>
                <w:b/>
                <w:bCs/>
                <w:color w:val="000000"/>
                <w:sz w:val="22"/>
                <w:lang w:val="es-ES" w:eastAsia="de-DE"/>
              </w:rPr>
            </w:pPr>
            <w:r w:rsidRPr="003F2265">
              <w:rPr>
                <w:rFonts w:ascii="Calibri" w:eastAsia="Times New Roman" w:hAnsi="Calibri"/>
                <w:b/>
                <w:bCs/>
                <w:color w:val="000000"/>
                <w:sz w:val="22"/>
                <w:lang w:val="es-ES" w:eastAsia="de-DE"/>
              </w:rPr>
              <w:t xml:space="preserve">Contrib. </w:t>
            </w:r>
          </w:p>
          <w:p w:rsidR="002F10C1" w:rsidRPr="003F2265" w:rsidRDefault="005D1352" w:rsidP="005D1352">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voluntaria</w:t>
            </w:r>
          </w:p>
        </w:tc>
        <w:tc>
          <w:tcPr>
            <w:tcW w:w="0" w:type="auto"/>
            <w:vMerge/>
            <w:tcBorders>
              <w:top w:val="nil"/>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5D1352">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C</w:t>
            </w:r>
            <w:r w:rsidR="005D1352" w:rsidRPr="003F2265">
              <w:rPr>
                <w:rFonts w:ascii="Calibri" w:eastAsia="Times New Roman" w:hAnsi="Calibri"/>
                <w:b/>
                <w:bCs/>
                <w:color w:val="000000"/>
                <w:sz w:val="22"/>
                <w:lang w:val="es-ES" w:eastAsia="de-DE"/>
              </w:rPr>
              <w:t>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E2E37" w:rsidRPr="003F2265" w:rsidRDefault="005D1352" w:rsidP="005D1352">
            <w:pPr>
              <w:jc w:val="center"/>
              <w:rPr>
                <w:rFonts w:ascii="Calibri" w:eastAsia="Times New Roman" w:hAnsi="Calibri"/>
                <w:b/>
                <w:bCs/>
                <w:color w:val="000000"/>
                <w:sz w:val="22"/>
                <w:lang w:val="es-ES" w:eastAsia="de-DE"/>
              </w:rPr>
            </w:pPr>
            <w:r w:rsidRPr="003F2265">
              <w:rPr>
                <w:rFonts w:ascii="Calibri" w:eastAsia="Times New Roman" w:hAnsi="Calibri"/>
                <w:b/>
                <w:bCs/>
                <w:color w:val="000000"/>
                <w:sz w:val="22"/>
                <w:lang w:val="es-ES" w:eastAsia="de-DE"/>
              </w:rPr>
              <w:t xml:space="preserve">Contrib. </w:t>
            </w:r>
          </w:p>
          <w:p w:rsidR="002F10C1" w:rsidRPr="003F2265" w:rsidRDefault="005D1352" w:rsidP="005D1352">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voluntaria</w:t>
            </w:r>
          </w:p>
        </w:tc>
        <w:tc>
          <w:tcPr>
            <w:tcW w:w="0" w:type="auto"/>
            <w:vMerge/>
            <w:tcBorders>
              <w:top w:val="nil"/>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5D1352">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C</w:t>
            </w:r>
            <w:r w:rsidR="005D1352" w:rsidRPr="003F2265">
              <w:rPr>
                <w:rFonts w:ascii="Calibri" w:eastAsia="Times New Roman" w:hAnsi="Calibri"/>
                <w:b/>
                <w:bCs/>
                <w:color w:val="000000"/>
                <w:sz w:val="22"/>
                <w:lang w:val="es-ES" w:eastAsia="de-DE"/>
              </w:rPr>
              <w:t>entral</w:t>
            </w:r>
          </w:p>
        </w:tc>
        <w:tc>
          <w:tcPr>
            <w:tcW w:w="963"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E2E37" w:rsidRPr="003F2265" w:rsidRDefault="002E2E37" w:rsidP="002F10C1">
            <w:pPr>
              <w:jc w:val="center"/>
              <w:rPr>
                <w:rFonts w:ascii="Calibri" w:eastAsia="Times New Roman" w:hAnsi="Calibri"/>
                <w:b/>
                <w:bCs/>
                <w:color w:val="000000"/>
                <w:sz w:val="22"/>
                <w:lang w:val="es-ES" w:eastAsia="de-DE"/>
              </w:rPr>
            </w:pPr>
            <w:r w:rsidRPr="003F2265">
              <w:rPr>
                <w:rFonts w:ascii="Calibri" w:eastAsia="Times New Roman" w:hAnsi="Calibri"/>
                <w:b/>
                <w:bCs/>
                <w:color w:val="000000"/>
                <w:sz w:val="22"/>
                <w:lang w:val="es-ES" w:eastAsia="de-DE"/>
              </w:rPr>
              <w:t>Contrib.</w:t>
            </w:r>
          </w:p>
          <w:p w:rsidR="002F10C1" w:rsidRPr="003F2265" w:rsidRDefault="002E2E37"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voluntaria</w:t>
            </w:r>
          </w:p>
        </w:tc>
        <w:tc>
          <w:tcPr>
            <w:tcW w:w="1130" w:type="dxa"/>
            <w:vMerge/>
            <w:tcBorders>
              <w:top w:val="nil"/>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r>
      <w:tr w:rsidR="00E7564A" w:rsidRPr="003F2265" w:rsidTr="002E2E37">
        <w:trPr>
          <w:trHeight w:val="30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963"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13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30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gridSpan w:val="11"/>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775CBF" w:rsidP="00775CBF">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MOVILIZACIÓN DE RECURSOS</w:t>
            </w:r>
          </w:p>
        </w:tc>
      </w:tr>
      <w:tr w:rsidR="00E7564A" w:rsidRPr="003F2265" w:rsidTr="002E2E37">
        <w:trPr>
          <w:trHeight w:val="41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1</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775CBF">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De</w:t>
            </w:r>
            <w:r w:rsidR="001A564C" w:rsidRPr="003F2265">
              <w:rPr>
                <w:rFonts w:ascii="Calibri" w:eastAsia="Times New Roman" w:hAnsi="Calibri"/>
                <w:color w:val="000000"/>
                <w:sz w:val="22"/>
                <w:lang w:val="es-ES" w:eastAsia="de-DE"/>
              </w:rPr>
              <w:t>sarrollo de</w:t>
            </w:r>
            <w:r w:rsidR="00775CBF" w:rsidRPr="003F2265">
              <w:rPr>
                <w:rFonts w:ascii="Calibri" w:eastAsia="Times New Roman" w:hAnsi="Calibri"/>
                <w:color w:val="000000"/>
                <w:sz w:val="22"/>
                <w:lang w:val="es-ES" w:eastAsia="de-DE"/>
              </w:rPr>
              <w:t xml:space="preserve"> una evaluación de los recursos de la CMS y un Plan de Movilización</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775CBF">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w:t>
            </w:r>
            <w:r w:rsidR="00775CBF" w:rsidRPr="003F2265">
              <w:rPr>
                <w:rFonts w:ascii="Calibri" w:eastAsia="Times New Roman" w:hAnsi="Calibri"/>
                <w:color w:val="000000"/>
                <w:sz w:val="22"/>
                <w:lang w:val="es-ES" w:eastAsia="de-DE"/>
              </w:rPr>
              <w:t>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309"/>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2</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775CBF">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Implement</w:t>
            </w:r>
            <w:r w:rsidR="00775CBF" w:rsidRPr="003F2265">
              <w:rPr>
                <w:rFonts w:ascii="Calibri" w:eastAsia="Times New Roman" w:hAnsi="Calibri"/>
                <w:color w:val="000000"/>
                <w:sz w:val="22"/>
                <w:lang w:val="es-ES" w:eastAsia="de-DE"/>
              </w:rPr>
              <w:t>ar el Programa Campeón para especies migratorias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2.000 </w:t>
            </w:r>
          </w:p>
        </w:tc>
      </w:tr>
      <w:tr w:rsidR="00E7564A" w:rsidRPr="003F2265" w:rsidTr="002E2E37">
        <w:trPr>
          <w:trHeight w:val="30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3</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B762DC">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De</w:t>
            </w:r>
            <w:r w:rsidR="00775CBF" w:rsidRPr="003F2265">
              <w:rPr>
                <w:rFonts w:ascii="Calibri" w:eastAsia="Times New Roman" w:hAnsi="Calibri"/>
                <w:color w:val="000000"/>
                <w:sz w:val="22"/>
                <w:lang w:val="es-ES" w:eastAsia="de-DE"/>
              </w:rPr>
              <w:t xml:space="preserve">sarrollo </w:t>
            </w:r>
            <w:r w:rsidR="00B762DC" w:rsidRPr="003F2265">
              <w:rPr>
                <w:rFonts w:ascii="Calibri" w:eastAsia="Times New Roman" w:hAnsi="Calibri"/>
                <w:color w:val="000000"/>
                <w:sz w:val="22"/>
                <w:lang w:val="es-ES" w:eastAsia="de-DE"/>
              </w:rPr>
              <w:t>de propuestas de proyecto</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777"/>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4</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B762DC">
            <w:pPr>
              <w:jc w:val="both"/>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Identif</w:t>
            </w:r>
            <w:r w:rsidR="001A564C" w:rsidRPr="003F2265">
              <w:rPr>
                <w:rFonts w:ascii="Calibri" w:eastAsia="Times New Roman" w:hAnsi="Calibri"/>
                <w:color w:val="000000"/>
                <w:sz w:val="22"/>
                <w:lang w:val="es-ES" w:eastAsia="de-DE"/>
              </w:rPr>
              <w:t>icación de</w:t>
            </w:r>
            <w:r w:rsidR="00B762DC" w:rsidRPr="003F2265">
              <w:rPr>
                <w:rFonts w:ascii="Calibri" w:eastAsia="Times New Roman" w:hAnsi="Calibri"/>
                <w:color w:val="000000"/>
                <w:sz w:val="22"/>
                <w:lang w:val="es-ES" w:eastAsia="de-DE"/>
              </w:rPr>
              <w:t xml:space="preserve"> donantes potenciales, comunicarse con ellos en relación a nuevas propuestas y/o informarles sobre proyectos en curso/finalizados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791"/>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5</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B762DC" w:rsidP="00B762DC">
            <w:pPr>
              <w:jc w:val="both"/>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Buscar asociación con el sector privado incluyendo el desarrollo de una estrategia como parte del Programa Campeón.</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636D02"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30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30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gridSpan w:val="11"/>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B762DC">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PROMO</w:t>
            </w:r>
            <w:r w:rsidR="005C223E" w:rsidRPr="003F2265">
              <w:rPr>
                <w:rFonts w:ascii="Calibri" w:eastAsia="Times New Roman" w:hAnsi="Calibri"/>
                <w:b/>
                <w:bCs/>
                <w:color w:val="000000"/>
                <w:sz w:val="22"/>
                <w:lang w:val="es-ES" w:eastAsia="de-DE"/>
              </w:rPr>
              <w:t>CIÓN DE</w:t>
            </w:r>
            <w:r w:rsidR="00B762DC" w:rsidRPr="003F2265">
              <w:rPr>
                <w:rFonts w:ascii="Calibri" w:eastAsia="Times New Roman" w:hAnsi="Calibri"/>
                <w:b/>
                <w:bCs/>
                <w:color w:val="000000"/>
                <w:sz w:val="22"/>
                <w:lang w:val="es-ES" w:eastAsia="de-DE"/>
              </w:rPr>
              <w:t xml:space="preserve"> TEMAS DE LA CMS EN EL SISTEMA DE LA ONU</w:t>
            </w:r>
          </w:p>
        </w:tc>
      </w:tr>
      <w:tr w:rsidR="00E7564A" w:rsidRPr="003F2265" w:rsidTr="002E2E37">
        <w:trPr>
          <w:trHeight w:val="30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B762DC">
            <w:pPr>
              <w:rPr>
                <w:rFonts w:ascii="Calibri" w:eastAsia="Arial Unicode MS" w:hAnsi="Calibri" w:cs="Arial Unicode MS"/>
                <w:i/>
                <w:iCs/>
                <w:color w:val="000000"/>
                <w:sz w:val="22"/>
                <w:lang w:val="es-ES" w:eastAsia="de-DE"/>
              </w:rPr>
            </w:pPr>
            <w:r w:rsidRPr="003F2265">
              <w:rPr>
                <w:rFonts w:ascii="Calibri" w:eastAsia="Times New Roman" w:hAnsi="Calibri"/>
                <w:i/>
                <w:iCs/>
                <w:color w:val="000000"/>
                <w:sz w:val="22"/>
                <w:lang w:val="es-ES" w:eastAsia="de-DE"/>
              </w:rPr>
              <w:t>Participa</w:t>
            </w:r>
            <w:r w:rsidR="001A564C" w:rsidRPr="003F2265">
              <w:rPr>
                <w:rFonts w:ascii="Calibri" w:eastAsia="Times New Roman" w:hAnsi="Calibri"/>
                <w:i/>
                <w:iCs/>
                <w:color w:val="000000"/>
                <w:sz w:val="22"/>
                <w:lang w:val="es-ES" w:eastAsia="de-DE"/>
              </w:rPr>
              <w:t xml:space="preserve">ción </w:t>
            </w:r>
            <w:r w:rsidR="00B762DC" w:rsidRPr="003F2265">
              <w:rPr>
                <w:rFonts w:ascii="Calibri" w:eastAsia="Times New Roman" w:hAnsi="Calibri"/>
                <w:i/>
                <w:iCs/>
                <w:color w:val="000000"/>
                <w:sz w:val="22"/>
                <w:lang w:val="es-ES" w:eastAsia="de-DE"/>
              </w:rPr>
              <w:t xml:space="preserve"> en reunion</w:t>
            </w:r>
            <w:r w:rsidR="001D5261" w:rsidRPr="003F2265">
              <w:rPr>
                <w:rFonts w:ascii="Calibri" w:eastAsia="Times New Roman" w:hAnsi="Calibri"/>
                <w:i/>
                <w:iCs/>
                <w:color w:val="000000"/>
                <w:sz w:val="22"/>
                <w:lang w:val="es-ES" w:eastAsia="de-DE"/>
              </w:rPr>
              <w:t>e</w:t>
            </w:r>
            <w:r w:rsidR="00B762DC" w:rsidRPr="003F2265">
              <w:rPr>
                <w:rFonts w:ascii="Calibri" w:eastAsia="Times New Roman" w:hAnsi="Calibri"/>
                <w:i/>
                <w:iCs/>
                <w:color w:val="000000"/>
                <w:sz w:val="22"/>
                <w:lang w:val="es-ES" w:eastAsia="de-DE"/>
              </w:rPr>
              <w:t>s de</w:t>
            </w:r>
            <w:r w:rsidRPr="003F2265">
              <w:rPr>
                <w:rFonts w:ascii="Calibri" w:eastAsia="Times New Roman" w:hAnsi="Calibri"/>
                <w:i/>
                <w:iCs/>
                <w:color w:val="000000"/>
                <w:sz w:val="22"/>
                <w:lang w:val="es-ES" w:eastAsia="de-DE"/>
              </w:rPr>
              <w:t xml:space="preserve"> / </w:t>
            </w:r>
            <w:r w:rsidR="00B762DC" w:rsidRPr="003F2265">
              <w:rPr>
                <w:rFonts w:ascii="Calibri" w:eastAsia="Times New Roman" w:hAnsi="Calibri"/>
                <w:i/>
                <w:iCs/>
                <w:color w:val="000000"/>
                <w:sz w:val="22"/>
                <w:lang w:val="es-ES" w:eastAsia="de-DE"/>
              </w:rPr>
              <w:t xml:space="preserve">con por </w:t>
            </w:r>
            <w:r w:rsidR="003F2265" w:rsidRPr="003F2265">
              <w:rPr>
                <w:rFonts w:ascii="Calibri" w:eastAsia="Times New Roman" w:hAnsi="Calibri"/>
                <w:i/>
                <w:iCs/>
                <w:color w:val="000000"/>
                <w:sz w:val="22"/>
                <w:lang w:val="es-ES" w:eastAsia="de-DE"/>
              </w:rPr>
              <w:t>ej.</w:t>
            </w:r>
            <w:r w:rsidR="003A05BA" w:rsidRPr="003F2265">
              <w:rPr>
                <w:rFonts w:ascii="Calibri" w:eastAsia="Times New Roman" w:hAnsi="Calibri"/>
                <w:i/>
                <w:iCs/>
                <w:color w:val="000000"/>
                <w:sz w:val="22"/>
                <w:lang w:val="es-ES" w:eastAsia="de-DE"/>
              </w:rPr>
              <w:t>:</w:t>
            </w:r>
            <w:r w:rsidRPr="003F2265">
              <w:rPr>
                <w:rFonts w:ascii="Calibri" w:eastAsia="Times New Roman" w:hAnsi="Calibri"/>
                <w:i/>
                <w:iCs/>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30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6</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B762DC"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Grupo de Enlace sobre la diversidad biológica</w:t>
            </w:r>
            <w:r w:rsidR="002F10C1" w:rsidRPr="003F2265">
              <w:rPr>
                <w:rFonts w:ascii="Calibri" w:eastAsia="Times New Roman" w:hAnsi="Calibri"/>
                <w:color w:val="000000"/>
                <w:sz w:val="22"/>
                <w:lang w:val="es-ES" w:eastAsia="de-DE"/>
              </w:rPr>
              <w:t xml:space="preserve"> (BLG</w:t>
            </w:r>
            <w:r w:rsidRPr="003F2265">
              <w:rPr>
                <w:rFonts w:ascii="Calibri" w:eastAsia="Times New Roman" w:hAnsi="Calibri"/>
                <w:color w:val="000000"/>
                <w:sz w:val="22"/>
                <w:lang w:val="es-ES" w:eastAsia="de-DE"/>
              </w:rPr>
              <w:t xml:space="preserve"> por sus siglas en inglés</w:t>
            </w:r>
            <w:r w:rsidR="002F10C1" w:rsidRPr="003F2265">
              <w:rPr>
                <w:rFonts w:ascii="Calibri" w:eastAsia="Times New Roman" w:hAnsi="Calibri"/>
                <w:color w:val="000000"/>
                <w:sz w:val="22"/>
                <w:lang w:val="es-ES" w:eastAsia="de-DE"/>
              </w:rPr>
              <w:t>)</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636D02"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30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7</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B762DC" w:rsidP="001D526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Grupo de gestión temática y grupo de gestión internacional (</w:t>
            </w:r>
            <w:r w:rsidR="002F10C1" w:rsidRPr="003F2265">
              <w:rPr>
                <w:rFonts w:ascii="Calibri" w:eastAsia="Times New Roman" w:hAnsi="Calibri"/>
                <w:color w:val="000000"/>
                <w:sz w:val="22"/>
                <w:lang w:val="es-ES" w:eastAsia="de-DE"/>
              </w:rPr>
              <w:t xml:space="preserve">EMG </w:t>
            </w:r>
            <w:r w:rsidRPr="003F2265">
              <w:rPr>
                <w:rFonts w:ascii="Calibri" w:eastAsia="Times New Roman" w:hAnsi="Calibri"/>
                <w:color w:val="000000"/>
                <w:sz w:val="22"/>
                <w:lang w:val="es-ES" w:eastAsia="de-DE"/>
              </w:rPr>
              <w:t>e</w:t>
            </w:r>
            <w:r w:rsidR="002F10C1" w:rsidRPr="003F2265">
              <w:rPr>
                <w:rFonts w:ascii="Calibri" w:eastAsia="Times New Roman" w:hAnsi="Calibri"/>
                <w:color w:val="000000"/>
                <w:sz w:val="22"/>
                <w:lang w:val="es-ES" w:eastAsia="de-DE"/>
              </w:rPr>
              <w:t xml:space="preserve"> IMG </w:t>
            </w:r>
            <w:r w:rsidRPr="003F2265">
              <w:rPr>
                <w:rFonts w:ascii="Calibri" w:eastAsia="Times New Roman" w:hAnsi="Calibri"/>
                <w:color w:val="000000"/>
                <w:sz w:val="22"/>
                <w:lang w:val="es-ES" w:eastAsia="de-DE"/>
              </w:rPr>
              <w:t xml:space="preserve">por sus siglas en inglés) </w:t>
            </w:r>
            <w:r w:rsidR="001D5261" w:rsidRPr="003F2265">
              <w:rPr>
                <w:rFonts w:ascii="Calibri" w:eastAsia="Times New Roman" w:hAnsi="Calibri"/>
                <w:color w:val="000000"/>
                <w:sz w:val="22"/>
                <w:lang w:val="es-ES" w:eastAsia="de-DE"/>
              </w:rPr>
              <w:t>sobre biodiversidad</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1D526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Baja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41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8</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1D5261" w:rsidP="001D5261">
            <w:pPr>
              <w:jc w:val="both"/>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Grupo Estratégico PNUMA</w:t>
            </w:r>
            <w:r w:rsidR="002F10C1" w:rsidRPr="003F2265">
              <w:rPr>
                <w:rFonts w:ascii="Calibri" w:eastAsia="Times New Roman" w:hAnsi="Calibri"/>
                <w:color w:val="000000"/>
                <w:sz w:val="22"/>
                <w:lang w:val="es-ES" w:eastAsia="de-DE"/>
              </w:rPr>
              <w:t xml:space="preserve"> </w:t>
            </w:r>
            <w:r w:rsidRPr="003F2265">
              <w:rPr>
                <w:rFonts w:ascii="Calibri" w:eastAsia="Times New Roman" w:hAnsi="Calibri"/>
                <w:color w:val="000000"/>
                <w:sz w:val="22"/>
                <w:lang w:val="es-ES" w:eastAsia="de-DE"/>
              </w:rPr>
              <w:t>2015 y post 2015 del proceso sostenible de desarrollo de metas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1D526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Medi</w:t>
            </w:r>
            <w:r w:rsidR="001D5261" w:rsidRPr="003F2265">
              <w:rPr>
                <w:rFonts w:ascii="Calibri" w:eastAsia="Times New Roman" w:hAnsi="Calibri"/>
                <w:color w:val="000000"/>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963" w:type="dxa"/>
            <w:tcBorders>
              <w:top w:val="nil"/>
              <w:left w:val="nil"/>
              <w:bottom w:val="single" w:sz="4" w:space="0" w:color="auto"/>
              <w:right w:val="single" w:sz="4" w:space="0" w:color="auto"/>
            </w:tcBorders>
            <w:shd w:val="clear" w:color="000000" w:fill="FFFFFF"/>
            <w:tcMar>
              <w:top w:w="12" w:type="dxa"/>
              <w:left w:w="12" w:type="dxa"/>
              <w:bottom w:w="0" w:type="dxa"/>
              <w:right w:w="12" w:type="dxa"/>
            </w:tcMar>
          </w:tcPr>
          <w:p w:rsidR="002F10C1" w:rsidRPr="003F2265" w:rsidRDefault="002F10C1" w:rsidP="002F10C1">
            <w:pPr>
              <w:rPr>
                <w:rFonts w:ascii="Calibri" w:eastAsia="Arial Unicode MS" w:hAnsi="Calibri" w:cs="Arial Unicode MS"/>
                <w:sz w:val="20"/>
                <w:szCs w:val="20"/>
                <w:lang w:val="es-ES" w:eastAsia="de-DE"/>
              </w:rPr>
            </w:pPr>
            <w:r w:rsidRPr="003F2265">
              <w:rPr>
                <w:rFonts w:ascii="Calibri" w:eastAsia="Times New Roman" w:hAnsi="Calibri"/>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29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9</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1D5261" w:rsidP="00E7564A">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Reuniones del Grupo de gestión de A</w:t>
            </w:r>
            <w:r w:rsidR="00E7564A" w:rsidRPr="003F2265">
              <w:rPr>
                <w:rFonts w:ascii="Calibri" w:eastAsia="Times New Roman" w:hAnsi="Calibri"/>
                <w:color w:val="000000"/>
                <w:sz w:val="22"/>
                <w:lang w:val="es-ES" w:eastAsia="de-DE"/>
              </w:rPr>
              <w:t>AM</w:t>
            </w:r>
            <w:r w:rsidRPr="003F2265">
              <w:rPr>
                <w:rFonts w:ascii="Calibri" w:eastAsia="Times New Roman" w:hAnsi="Calibri"/>
                <w:color w:val="000000"/>
                <w:sz w:val="22"/>
                <w:lang w:val="es-ES" w:eastAsia="de-DE"/>
              </w:rPr>
              <w:t xml:space="preserve"> PNUMA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1D526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Medi</w:t>
            </w:r>
            <w:r w:rsidR="001D5261" w:rsidRPr="003F2265">
              <w:rPr>
                <w:rFonts w:ascii="Calibri" w:eastAsia="Times New Roman" w:hAnsi="Calibri"/>
                <w:color w:val="000000"/>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534"/>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10</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3A05BA">
            <w:pPr>
              <w:jc w:val="both"/>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Participa</w:t>
            </w:r>
            <w:r w:rsidR="001D5261" w:rsidRPr="003F2265">
              <w:rPr>
                <w:rFonts w:ascii="Calibri" w:eastAsia="Times New Roman" w:hAnsi="Calibri"/>
                <w:color w:val="000000"/>
                <w:sz w:val="22"/>
                <w:lang w:val="es-ES" w:eastAsia="de-DE"/>
              </w:rPr>
              <w:t xml:space="preserve">ción en el </w:t>
            </w:r>
            <w:r w:rsidR="003A05BA" w:rsidRPr="003F2265">
              <w:rPr>
                <w:rFonts w:ascii="Calibri" w:eastAsia="Times New Roman" w:hAnsi="Calibri"/>
                <w:color w:val="000000"/>
                <w:sz w:val="22"/>
                <w:lang w:val="es-ES" w:eastAsia="de-DE"/>
              </w:rPr>
              <w:t>Fórum</w:t>
            </w:r>
            <w:r w:rsidR="001D5261" w:rsidRPr="003F2265">
              <w:rPr>
                <w:rFonts w:ascii="Calibri" w:eastAsia="Times New Roman" w:hAnsi="Calibri"/>
                <w:color w:val="000000"/>
                <w:sz w:val="22"/>
                <w:lang w:val="es-ES" w:eastAsia="de-DE"/>
              </w:rPr>
              <w:t xml:space="preserve"> </w:t>
            </w:r>
            <w:r w:rsidR="003A05BA" w:rsidRPr="003F2265">
              <w:rPr>
                <w:rFonts w:ascii="Calibri" w:eastAsia="Times New Roman" w:hAnsi="Calibri"/>
                <w:color w:val="000000"/>
                <w:sz w:val="22"/>
                <w:lang w:val="es-ES" w:eastAsia="de-DE"/>
              </w:rPr>
              <w:t xml:space="preserve">de </w:t>
            </w:r>
            <w:r w:rsidR="001D5261" w:rsidRPr="003F2265">
              <w:rPr>
                <w:rFonts w:ascii="Calibri" w:eastAsia="Times New Roman" w:hAnsi="Calibri"/>
                <w:color w:val="000000"/>
                <w:sz w:val="22"/>
                <w:lang w:val="es-ES" w:eastAsia="de-DE"/>
              </w:rPr>
              <w:t>ENBPAs (PNUMA,</w:t>
            </w:r>
            <w:r w:rsidR="00E7564A" w:rsidRPr="003F2265">
              <w:rPr>
                <w:rFonts w:ascii="Calibri" w:eastAsia="Times New Roman" w:hAnsi="Calibri"/>
                <w:color w:val="000000"/>
                <w:sz w:val="22"/>
                <w:lang w:val="es-ES" w:eastAsia="de-DE"/>
              </w:rPr>
              <w:t xml:space="preserve"> PNUD, C</w:t>
            </w:r>
            <w:r w:rsidR="001D5261" w:rsidRPr="003F2265">
              <w:rPr>
                <w:rFonts w:ascii="Calibri" w:eastAsia="Times New Roman" w:hAnsi="Calibri"/>
                <w:color w:val="000000"/>
                <w:sz w:val="22"/>
                <w:lang w:val="es-ES" w:eastAsia="de-DE"/>
              </w:rPr>
              <w:t>B</w:t>
            </w:r>
            <w:r w:rsidR="00E7564A" w:rsidRPr="003F2265">
              <w:rPr>
                <w:rFonts w:ascii="Calibri" w:eastAsia="Times New Roman" w:hAnsi="Calibri"/>
                <w:color w:val="000000"/>
                <w:sz w:val="22"/>
                <w:lang w:val="es-ES" w:eastAsia="de-DE"/>
              </w:rPr>
              <w:t>D</w:t>
            </w:r>
            <w:r w:rsidRPr="003F2265">
              <w:rPr>
                <w:rFonts w:ascii="Calibri" w:eastAsia="Times New Roman" w:hAnsi="Calibri"/>
                <w:color w:val="000000"/>
                <w:sz w:val="22"/>
                <w:lang w:val="es-ES" w:eastAsia="de-DE"/>
              </w:rPr>
              <w:t xml:space="preserve">) </w:t>
            </w:r>
            <w:r w:rsidR="001D5261" w:rsidRPr="003F2265">
              <w:rPr>
                <w:rFonts w:ascii="Calibri" w:eastAsia="Times New Roman" w:hAnsi="Calibri"/>
                <w:color w:val="000000"/>
                <w:sz w:val="22"/>
                <w:lang w:val="es-ES" w:eastAsia="de-DE"/>
              </w:rPr>
              <w:t>para entregar información de parte de la Familia de la CMS.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636D02"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30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11</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1D5261" w:rsidP="001D526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Programa g</w:t>
            </w:r>
            <w:r w:rsidR="002F10C1" w:rsidRPr="003F2265">
              <w:rPr>
                <w:rFonts w:ascii="Calibri" w:eastAsia="Times New Roman" w:hAnsi="Calibri"/>
                <w:color w:val="000000"/>
                <w:sz w:val="22"/>
                <w:lang w:val="es-ES" w:eastAsia="de-DE"/>
              </w:rPr>
              <w:t>lobal</w:t>
            </w:r>
            <w:r w:rsidRPr="003F2265">
              <w:rPr>
                <w:rFonts w:ascii="Calibri" w:eastAsia="Times New Roman" w:hAnsi="Calibri"/>
                <w:color w:val="000000"/>
                <w:sz w:val="22"/>
                <w:lang w:val="es-ES" w:eastAsia="de-DE"/>
              </w:rPr>
              <w:t xml:space="preserve"> sobre océanos</w:t>
            </w:r>
            <w:r w:rsidR="002F10C1" w:rsidRPr="003F2265">
              <w:rPr>
                <w:rFonts w:ascii="Calibri" w:eastAsia="Times New Roman" w:hAnsi="Calibri"/>
                <w:color w:val="000000"/>
                <w:sz w:val="22"/>
                <w:lang w:val="es-ES" w:eastAsia="de-DE"/>
              </w:rPr>
              <w:t xml:space="preserve"> (</w:t>
            </w:r>
            <w:r w:rsidRPr="003F2265">
              <w:rPr>
                <w:rFonts w:ascii="Calibri" w:eastAsia="Times New Roman" w:hAnsi="Calibri"/>
                <w:color w:val="000000"/>
                <w:sz w:val="22"/>
                <w:lang w:val="es-ES" w:eastAsia="de-DE"/>
              </w:rPr>
              <w:t>PGO</w:t>
            </w:r>
            <w:r w:rsidR="002F10C1" w:rsidRPr="003F2265">
              <w:rPr>
                <w:rFonts w:ascii="Calibri" w:eastAsia="Times New Roman" w:hAnsi="Calibri"/>
                <w:color w:val="000000"/>
                <w:sz w:val="22"/>
                <w:lang w:val="es-ES" w:eastAsia="de-DE"/>
              </w:rPr>
              <w:t>)</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1D526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Medi</w:t>
            </w:r>
            <w:r w:rsidR="001D5261" w:rsidRPr="003F2265">
              <w:rPr>
                <w:rFonts w:ascii="Calibri" w:eastAsia="Times New Roman" w:hAnsi="Calibri"/>
                <w:color w:val="000000"/>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30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12</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1D5261" w:rsidP="005C223E">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Puntos focales de los A</w:t>
            </w:r>
            <w:r w:rsidR="005C223E" w:rsidRPr="003F2265">
              <w:rPr>
                <w:rFonts w:ascii="Calibri" w:eastAsia="Times New Roman" w:hAnsi="Calibri"/>
                <w:color w:val="000000"/>
                <w:sz w:val="22"/>
                <w:lang w:val="es-ES" w:eastAsia="de-DE"/>
              </w:rPr>
              <w:t>AMs</w:t>
            </w:r>
            <w:r w:rsidRPr="003F2265">
              <w:rPr>
                <w:rFonts w:ascii="Calibri" w:eastAsia="Times New Roman" w:hAnsi="Calibri"/>
                <w:color w:val="000000"/>
                <w:sz w:val="22"/>
                <w:lang w:val="es-ES" w:eastAsia="de-DE"/>
              </w:rPr>
              <w:t xml:space="preserve"> PNUMA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636D02"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21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30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E7564A" w:rsidP="00E7564A">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REFORZAR LA COLABORACIÓN EXISTENTE CON LAS AAMs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gridSpan w:val="9"/>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601"/>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13</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1A564C">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Coordina</w:t>
            </w:r>
            <w:r w:rsidR="001A564C" w:rsidRPr="003F2265">
              <w:rPr>
                <w:rFonts w:ascii="Calibri" w:eastAsia="Times New Roman" w:hAnsi="Calibri"/>
                <w:color w:val="000000"/>
                <w:sz w:val="22"/>
                <w:lang w:val="es-ES" w:eastAsia="de-DE"/>
              </w:rPr>
              <w:t>ción</w:t>
            </w:r>
            <w:r w:rsidR="00E7564A" w:rsidRPr="003F2265">
              <w:rPr>
                <w:rFonts w:ascii="Calibri" w:eastAsia="Times New Roman" w:hAnsi="Calibri"/>
                <w:color w:val="000000"/>
                <w:sz w:val="22"/>
                <w:lang w:val="es-ES" w:eastAsia="de-DE"/>
              </w:rPr>
              <w:t xml:space="preserve"> y supervis</w:t>
            </w:r>
            <w:r w:rsidR="001A564C" w:rsidRPr="003F2265">
              <w:rPr>
                <w:rFonts w:ascii="Calibri" w:eastAsia="Times New Roman" w:hAnsi="Calibri"/>
                <w:color w:val="000000"/>
                <w:sz w:val="22"/>
                <w:lang w:val="es-ES" w:eastAsia="de-DE"/>
              </w:rPr>
              <w:t>ión de</w:t>
            </w:r>
            <w:r w:rsidR="00E7564A" w:rsidRPr="003F2265">
              <w:rPr>
                <w:rFonts w:ascii="Calibri" w:eastAsia="Times New Roman" w:hAnsi="Calibri"/>
                <w:color w:val="000000"/>
                <w:sz w:val="22"/>
                <w:lang w:val="es-ES" w:eastAsia="de-DE"/>
              </w:rPr>
              <w:t xml:space="preserve"> la implementación de los planes de trabajo en conjunto con CBD, Ramsar y CITES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636D02"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554"/>
        </w:trPr>
        <w:tc>
          <w:tcPr>
            <w:tcW w:w="0" w:type="auto"/>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14</w:t>
            </w:r>
          </w:p>
        </w:tc>
        <w:tc>
          <w:tcPr>
            <w:tcW w:w="4898"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2F10C1" w:rsidRPr="003F2265" w:rsidRDefault="00E7564A" w:rsidP="00E7564A">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Reforzar la colaboración con UNESCO-WHC, UNFCC, UNCCD y</w:t>
            </w:r>
            <w:r w:rsidR="002F10C1" w:rsidRPr="003F2265">
              <w:rPr>
                <w:rFonts w:ascii="Calibri" w:eastAsia="Times New Roman" w:hAnsi="Calibri"/>
                <w:color w:val="000000"/>
                <w:sz w:val="22"/>
                <w:lang w:val="es-ES" w:eastAsia="de-DE"/>
              </w:rPr>
              <w:t xml:space="preserve"> IWC</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1D526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Medi</w:t>
            </w:r>
            <w:r w:rsidR="001D5261" w:rsidRPr="003F2265">
              <w:rPr>
                <w:rFonts w:ascii="Calibri" w:eastAsia="Times New Roman" w:hAnsi="Calibri"/>
                <w:color w:val="000000"/>
                <w:sz w:val="22"/>
                <w:lang w:val="es-ES" w:eastAsia="de-DE"/>
              </w:rPr>
              <w:t>a</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40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15</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5B29EE">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Ma</w:t>
            </w:r>
            <w:r w:rsidR="001A564C" w:rsidRPr="003F2265">
              <w:rPr>
                <w:rFonts w:ascii="Calibri" w:eastAsia="Times New Roman" w:hAnsi="Calibri"/>
                <w:color w:val="000000"/>
                <w:sz w:val="22"/>
                <w:lang w:val="es-ES" w:eastAsia="de-DE"/>
              </w:rPr>
              <w:t>ntención de</w:t>
            </w:r>
            <w:r w:rsidR="00E7564A" w:rsidRPr="003F2265">
              <w:rPr>
                <w:rFonts w:ascii="Calibri" w:eastAsia="Times New Roman" w:hAnsi="Calibri"/>
                <w:color w:val="000000"/>
                <w:sz w:val="22"/>
                <w:lang w:val="es-ES" w:eastAsia="de-DE"/>
              </w:rPr>
              <w:t xml:space="preserve"> la colaboración con otras AAM por</w:t>
            </w:r>
            <w:r w:rsidR="005B29EE" w:rsidRPr="003F2265">
              <w:rPr>
                <w:rFonts w:ascii="Calibri" w:eastAsia="Times New Roman" w:hAnsi="Calibri"/>
                <w:color w:val="000000"/>
                <w:sz w:val="22"/>
                <w:lang w:val="es-ES" w:eastAsia="de-DE"/>
              </w:rPr>
              <w:t xml:space="preserve"> </w:t>
            </w:r>
            <w:r w:rsidR="00E7564A" w:rsidRPr="003F2265">
              <w:rPr>
                <w:rFonts w:ascii="Calibri" w:eastAsia="Times New Roman" w:hAnsi="Calibri"/>
                <w:color w:val="000000"/>
                <w:sz w:val="22"/>
                <w:lang w:val="es-ES" w:eastAsia="de-DE"/>
              </w:rPr>
              <w:t>ej. la Convención de Berna, la Convención de Cartagena</w:t>
            </w:r>
            <w:r w:rsidRPr="003F2265">
              <w:rPr>
                <w:rFonts w:ascii="Calibri" w:eastAsia="Times New Roman" w:hAnsi="Calibri"/>
                <w:color w:val="000000"/>
                <w:sz w:val="22"/>
                <w:lang w:val="es-ES" w:eastAsia="de-DE"/>
              </w:rPr>
              <w:t>, etc.</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1D526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Baja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30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30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gridSpan w:val="11"/>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E7564A" w:rsidP="00E7564A">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REFORZAR LA COLABORACIÓN EXISTENTE CON LAS OIGs Y LA SOCIEDAD CIVIL</w:t>
            </w:r>
          </w:p>
        </w:tc>
      </w:tr>
      <w:tr w:rsidR="00E7564A" w:rsidRPr="003F2265" w:rsidTr="002E2E37">
        <w:trPr>
          <w:trHeight w:val="479"/>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16</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1A564C" w:rsidP="00E7564A">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Reforzamiento de</w:t>
            </w:r>
            <w:r w:rsidR="00E7564A" w:rsidRPr="003F2265">
              <w:rPr>
                <w:rFonts w:ascii="Calibri" w:eastAsia="Times New Roman" w:hAnsi="Calibri"/>
                <w:color w:val="000000"/>
                <w:sz w:val="22"/>
                <w:lang w:val="es-ES" w:eastAsia="de-DE"/>
              </w:rPr>
              <w:t xml:space="preserve"> las relaciones con por ej.</w:t>
            </w:r>
            <w:r w:rsidR="002F10C1" w:rsidRPr="003F2265">
              <w:rPr>
                <w:rFonts w:ascii="Calibri" w:eastAsia="Times New Roman" w:hAnsi="Calibri"/>
                <w:color w:val="000000"/>
                <w:sz w:val="22"/>
                <w:lang w:val="es-ES" w:eastAsia="de-DE"/>
              </w:rPr>
              <w:t xml:space="preserve"> </w:t>
            </w:r>
            <w:r w:rsidR="00E7564A" w:rsidRPr="003F2265">
              <w:rPr>
                <w:rFonts w:ascii="Calibri" w:eastAsia="Times New Roman" w:hAnsi="Calibri"/>
                <w:color w:val="000000"/>
                <w:sz w:val="22"/>
                <w:lang w:val="es-ES" w:eastAsia="de-DE"/>
              </w:rPr>
              <w:t>UE,</w:t>
            </w:r>
            <w:r w:rsidR="005B29EE" w:rsidRPr="003F2265">
              <w:rPr>
                <w:rFonts w:ascii="Calibri" w:eastAsia="Times New Roman" w:hAnsi="Calibri"/>
                <w:color w:val="000000"/>
                <w:sz w:val="22"/>
                <w:lang w:val="es-ES" w:eastAsia="de-DE"/>
              </w:rPr>
              <w:t xml:space="preserve"> SPREP, </w:t>
            </w:r>
            <w:r w:rsidR="002F10C1" w:rsidRPr="003F2265">
              <w:rPr>
                <w:rFonts w:ascii="Calibri" w:eastAsia="Times New Roman" w:hAnsi="Calibri"/>
                <w:color w:val="000000"/>
                <w:sz w:val="22"/>
                <w:lang w:val="es-ES" w:eastAsia="de-DE"/>
              </w:rPr>
              <w:t>U</w:t>
            </w:r>
            <w:r w:rsidR="005B29EE" w:rsidRPr="003F2265">
              <w:rPr>
                <w:rFonts w:ascii="Calibri" w:eastAsia="Times New Roman" w:hAnsi="Calibri"/>
                <w:color w:val="000000"/>
                <w:sz w:val="22"/>
                <w:lang w:val="es-ES" w:eastAsia="de-DE"/>
              </w:rPr>
              <w:t>I</w:t>
            </w:r>
            <w:r w:rsidR="002F10C1" w:rsidRPr="003F2265">
              <w:rPr>
                <w:rFonts w:ascii="Calibri" w:eastAsia="Times New Roman" w:hAnsi="Calibri"/>
                <w:color w:val="000000"/>
                <w:sz w:val="22"/>
                <w:lang w:val="es-ES" w:eastAsia="de-DE"/>
              </w:rPr>
              <w:t xml:space="preserve">CN </w:t>
            </w:r>
            <w:r w:rsidR="00E7564A" w:rsidRPr="003F2265">
              <w:rPr>
                <w:rFonts w:ascii="Calibri" w:eastAsia="Times New Roman" w:hAnsi="Calibri"/>
                <w:color w:val="000000"/>
                <w:sz w:val="22"/>
                <w:lang w:val="es-ES" w:eastAsia="de-DE"/>
              </w:rPr>
              <w:t>y la Sociedad Civil, según corresponda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1D526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Medi</w:t>
            </w:r>
            <w:r w:rsidR="001D5261" w:rsidRPr="003F2265">
              <w:rPr>
                <w:rFonts w:ascii="Calibri" w:eastAsia="Times New Roman" w:hAnsi="Calibri"/>
                <w:color w:val="000000"/>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963" w:type="dxa"/>
            <w:tcBorders>
              <w:top w:val="nil"/>
              <w:left w:val="nil"/>
              <w:bottom w:val="single" w:sz="4" w:space="0" w:color="auto"/>
              <w:right w:val="single" w:sz="4" w:space="0" w:color="auto"/>
            </w:tcBorders>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203"/>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30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gridSpan w:val="11"/>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5B29EE" w:rsidP="005B29EE">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PARTICIPACIÓN EN LAS NUEVAS COOPERACIONES ESTRATEGICAS</w:t>
            </w:r>
          </w:p>
        </w:tc>
      </w:tr>
      <w:tr w:rsidR="00E7564A" w:rsidRPr="003F2265" w:rsidTr="002E2E37">
        <w:trPr>
          <w:trHeight w:val="42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17</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5B29EE">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Continu</w:t>
            </w:r>
            <w:r w:rsidR="005B29EE" w:rsidRPr="003F2265">
              <w:rPr>
                <w:rFonts w:ascii="Calibri" w:eastAsia="Times New Roman" w:hAnsi="Calibri"/>
                <w:color w:val="000000"/>
                <w:sz w:val="22"/>
                <w:lang w:val="es-ES" w:eastAsia="de-DE"/>
              </w:rPr>
              <w:t xml:space="preserve">ar la cooperación con </w:t>
            </w:r>
            <w:r w:rsidRPr="003F2265">
              <w:rPr>
                <w:rFonts w:ascii="Calibri" w:eastAsia="Times New Roman" w:hAnsi="Calibri"/>
                <w:color w:val="000000"/>
                <w:sz w:val="22"/>
                <w:lang w:val="es-ES" w:eastAsia="de-DE"/>
              </w:rPr>
              <w:t xml:space="preserve">IRENA </w:t>
            </w:r>
            <w:r w:rsidR="005B29EE" w:rsidRPr="003F2265">
              <w:rPr>
                <w:rFonts w:ascii="Calibri" w:eastAsia="Times New Roman" w:hAnsi="Calibri"/>
                <w:color w:val="000000"/>
                <w:sz w:val="22"/>
                <w:lang w:val="es-ES" w:eastAsia="de-DE"/>
              </w:rPr>
              <w:t>basados en los resultados del proyecto en conjunto</w:t>
            </w:r>
            <w:r w:rsidRPr="003F2265">
              <w:rPr>
                <w:rFonts w:ascii="Calibri" w:eastAsia="Times New Roman" w:hAnsi="Calibri"/>
                <w:color w:val="000000"/>
                <w:sz w:val="22"/>
                <w:lang w:val="es-ES" w:eastAsia="de-DE"/>
              </w:rPr>
              <w:t>.</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636D02"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574"/>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18</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5B29EE" w:rsidP="005B29EE">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Buscar intereses en común y actividades con WWF con respecto al acuerdo de colaboración</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636D02"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554"/>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19</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5B29EE">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Explor</w:t>
            </w:r>
            <w:r w:rsidR="005B29EE" w:rsidRPr="003F2265">
              <w:rPr>
                <w:rFonts w:ascii="Calibri" w:eastAsia="Times New Roman" w:hAnsi="Calibri"/>
                <w:color w:val="000000"/>
                <w:sz w:val="22"/>
                <w:lang w:val="es-ES" w:eastAsia="de-DE"/>
              </w:rPr>
              <w:t>ar un posible compromiso de</w:t>
            </w:r>
            <w:r w:rsidRPr="003F2265">
              <w:rPr>
                <w:rFonts w:ascii="Calibri" w:eastAsia="Times New Roman" w:hAnsi="Calibri"/>
                <w:color w:val="000000"/>
                <w:sz w:val="22"/>
                <w:lang w:val="es-ES" w:eastAsia="de-DE"/>
              </w:rPr>
              <w:t xml:space="preserve"> GEF, UNDP, </w:t>
            </w:r>
            <w:r w:rsidR="005B29EE" w:rsidRPr="003F2265">
              <w:rPr>
                <w:rFonts w:ascii="Calibri" w:eastAsia="Times New Roman" w:hAnsi="Calibri"/>
                <w:color w:val="000000"/>
                <w:sz w:val="22"/>
                <w:lang w:val="es-ES" w:eastAsia="de-DE"/>
              </w:rPr>
              <w:t xml:space="preserve">Banco Mundial y otros en la implementación de la </w:t>
            </w:r>
            <w:r w:rsidRPr="003F2265">
              <w:rPr>
                <w:rFonts w:ascii="Calibri" w:eastAsia="Times New Roman" w:hAnsi="Calibri"/>
                <w:color w:val="000000"/>
                <w:sz w:val="22"/>
                <w:lang w:val="es-ES" w:eastAsia="de-DE"/>
              </w:rPr>
              <w:t>CMS.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5B29EE">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Medi</w:t>
            </w:r>
            <w:r w:rsidR="005B29EE" w:rsidRPr="003F2265">
              <w:rPr>
                <w:rFonts w:ascii="Calibri" w:eastAsia="Times New Roman" w:hAnsi="Calibri"/>
                <w:color w:val="000000"/>
                <w:sz w:val="22"/>
                <w:lang w:val="es-ES" w:eastAsia="de-DE"/>
              </w:rPr>
              <w: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30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30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4388" w:type="dxa"/>
            <w:gridSpan w:val="11"/>
            <w:tcBorders>
              <w:top w:val="single" w:sz="4" w:space="0" w:color="auto"/>
              <w:left w:val="nil"/>
              <w:bottom w:val="single" w:sz="4" w:space="0" w:color="auto"/>
              <w:right w:val="single" w:sz="4" w:space="0" w:color="auto"/>
            </w:tcBorders>
            <w:tcMar>
              <w:top w:w="12" w:type="dxa"/>
              <w:left w:w="12" w:type="dxa"/>
              <w:bottom w:w="0" w:type="dxa"/>
              <w:right w:w="12" w:type="dxa"/>
            </w:tcMar>
          </w:tcPr>
          <w:p w:rsidR="002F10C1" w:rsidRPr="003F2265" w:rsidRDefault="005B29EE" w:rsidP="005B29EE">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REFORZAR LA PRESENCIA REGONAL DE LA </w:t>
            </w:r>
            <w:r w:rsidR="002F10C1" w:rsidRPr="003F2265">
              <w:rPr>
                <w:rFonts w:ascii="Calibri" w:eastAsia="Times New Roman" w:hAnsi="Calibri"/>
                <w:b/>
                <w:bCs/>
                <w:color w:val="000000"/>
                <w:sz w:val="22"/>
                <w:lang w:val="es-ES" w:eastAsia="de-DE"/>
              </w:rPr>
              <w:t>CMS</w:t>
            </w:r>
          </w:p>
        </w:tc>
      </w:tr>
      <w:tr w:rsidR="00E7564A" w:rsidRPr="003F2265" w:rsidTr="002E2E37">
        <w:trPr>
          <w:trHeight w:val="104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         20 </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1A564C">
            <w:pPr>
              <w:jc w:val="both"/>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 </w:t>
            </w:r>
            <w:r w:rsidR="005B29EE" w:rsidRPr="003F2265">
              <w:rPr>
                <w:rFonts w:ascii="Calibri" w:eastAsia="Times New Roman" w:hAnsi="Calibri"/>
                <w:color w:val="000000"/>
                <w:sz w:val="22"/>
                <w:lang w:val="es-ES" w:eastAsia="de-DE"/>
              </w:rPr>
              <w:t>Crea</w:t>
            </w:r>
            <w:r w:rsidR="001A564C" w:rsidRPr="003F2265">
              <w:rPr>
                <w:rFonts w:ascii="Calibri" w:eastAsia="Times New Roman" w:hAnsi="Calibri"/>
                <w:color w:val="000000"/>
                <w:sz w:val="22"/>
                <w:lang w:val="es-ES" w:eastAsia="de-DE"/>
              </w:rPr>
              <w:t>ción de</w:t>
            </w:r>
            <w:r w:rsidR="005B29EE" w:rsidRPr="003F2265">
              <w:rPr>
                <w:rFonts w:ascii="Calibri" w:eastAsia="Times New Roman" w:hAnsi="Calibri"/>
                <w:color w:val="000000"/>
                <w:sz w:val="22"/>
                <w:lang w:val="es-ES" w:eastAsia="de-DE"/>
              </w:rPr>
              <w:t xml:space="preserve"> consciencia y visibilidad de la CMS y/o la Familia de la CMS, aumentar la colaboración y redes y </w:t>
            </w:r>
            <w:r w:rsidR="003A05BA" w:rsidRPr="003F2265">
              <w:rPr>
                <w:rFonts w:ascii="Calibri" w:eastAsia="Times New Roman" w:hAnsi="Calibri"/>
                <w:color w:val="000000"/>
                <w:sz w:val="22"/>
                <w:lang w:val="es-ES" w:eastAsia="de-DE"/>
              </w:rPr>
              <w:t>movilizar</w:t>
            </w:r>
            <w:r w:rsidR="005B29EE" w:rsidRPr="003F2265">
              <w:rPr>
                <w:rFonts w:ascii="Calibri" w:eastAsia="Times New Roman" w:hAnsi="Calibri"/>
                <w:color w:val="000000"/>
                <w:sz w:val="22"/>
                <w:lang w:val="es-ES" w:eastAsia="de-DE"/>
              </w:rPr>
              <w:t xml:space="preserve"> el apoyo a la implementación de la CMS en América del Norte y el Pacífico.</w:t>
            </w:r>
            <w:r w:rsidRPr="003F2265">
              <w:rPr>
                <w:rFonts w:ascii="Calibri" w:eastAsia="Times New Roman" w:hAnsi="Calibri"/>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636D02"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45.000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45.000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45.000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45.000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45.000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45.000 </w:t>
            </w:r>
          </w:p>
        </w:tc>
      </w:tr>
      <w:tr w:rsidR="00E7564A" w:rsidRPr="003F2265" w:rsidTr="002E2E37">
        <w:trPr>
          <w:trHeight w:val="147"/>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30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903CED" w:rsidP="00903CED">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EMBAJADORES DE LA </w:t>
            </w:r>
            <w:r w:rsidR="002F10C1" w:rsidRPr="003F2265">
              <w:rPr>
                <w:rFonts w:ascii="Calibri" w:eastAsia="Times New Roman" w:hAnsi="Calibri"/>
                <w:b/>
                <w:bCs/>
                <w:color w:val="000000"/>
                <w:sz w:val="22"/>
                <w:lang w:val="es-ES" w:eastAsia="de-DE"/>
              </w:rPr>
              <w:t>CMS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753"/>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21</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903CED">
            <w:pPr>
              <w:jc w:val="both"/>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Continu</w:t>
            </w:r>
            <w:r w:rsidR="00903CED" w:rsidRPr="003F2265">
              <w:rPr>
                <w:rFonts w:ascii="Calibri" w:eastAsia="Times New Roman" w:hAnsi="Calibri"/>
                <w:color w:val="000000"/>
                <w:sz w:val="22"/>
                <w:lang w:val="es-ES" w:eastAsia="de-DE"/>
              </w:rPr>
              <w:t xml:space="preserve">ar la comunicación con los embajadores de la CMS para </w:t>
            </w:r>
            <w:r w:rsidR="003A05BA" w:rsidRPr="003F2265">
              <w:rPr>
                <w:rFonts w:ascii="Calibri" w:eastAsia="Times New Roman" w:hAnsi="Calibri"/>
                <w:color w:val="000000"/>
                <w:sz w:val="22"/>
                <w:lang w:val="es-ES" w:eastAsia="de-DE"/>
              </w:rPr>
              <w:t>expandir</w:t>
            </w:r>
            <w:r w:rsidR="00903CED" w:rsidRPr="003F2265">
              <w:rPr>
                <w:rFonts w:ascii="Calibri" w:eastAsia="Times New Roman" w:hAnsi="Calibri"/>
                <w:color w:val="000000"/>
                <w:sz w:val="22"/>
                <w:lang w:val="es-ES" w:eastAsia="de-DE"/>
              </w:rPr>
              <w:t xml:space="preserve"> sus </w:t>
            </w:r>
            <w:r w:rsidR="003A05BA" w:rsidRPr="003F2265">
              <w:rPr>
                <w:rFonts w:ascii="Calibri" w:eastAsia="Times New Roman" w:hAnsi="Calibri"/>
                <w:color w:val="000000"/>
                <w:sz w:val="22"/>
                <w:lang w:val="es-ES" w:eastAsia="de-DE"/>
              </w:rPr>
              <w:t>programas</w:t>
            </w:r>
            <w:r w:rsidR="00903CED" w:rsidRPr="003F2265">
              <w:rPr>
                <w:rFonts w:ascii="Calibri" w:eastAsia="Times New Roman" w:hAnsi="Calibri"/>
                <w:color w:val="000000"/>
                <w:sz w:val="22"/>
                <w:lang w:val="es-ES" w:eastAsia="de-DE"/>
              </w:rPr>
              <w:t xml:space="preserve"> para apoyar a la CMS e identificar nuevos embajadores según corresponda</w:t>
            </w:r>
            <w:r w:rsidRPr="003F2265">
              <w:rPr>
                <w:rFonts w:ascii="Calibri" w:eastAsia="Times New Roman" w:hAnsi="Calibri"/>
                <w:color w:val="000000"/>
                <w:sz w:val="22"/>
                <w:lang w:val="es-ES" w:eastAsia="de-DE"/>
              </w:rPr>
              <w:t>.</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5B29EE">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Medi</w:t>
            </w:r>
            <w:r w:rsidR="005B29EE" w:rsidRPr="003F2265">
              <w:rPr>
                <w:rFonts w:ascii="Calibri" w:eastAsia="Times New Roman" w:hAnsi="Calibri"/>
                <w:color w:val="000000"/>
                <w:sz w:val="22"/>
                <w:lang w:val="es-ES" w:eastAsia="de-DE"/>
              </w:rPr>
              <w:t>a</w:t>
            </w:r>
            <w:r w:rsidRPr="003F2265">
              <w:rPr>
                <w:rFonts w:ascii="Calibri" w:eastAsia="Times New Roman" w:hAnsi="Calibri"/>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r>
      <w:tr w:rsidR="00E7564A" w:rsidRPr="003F2265" w:rsidTr="002E2E37">
        <w:trPr>
          <w:trHeight w:val="14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E7564A" w:rsidRPr="003F2265" w:rsidTr="002E2E37">
        <w:trPr>
          <w:trHeight w:val="30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Total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82.000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82.000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82.000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82.000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57.000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57.000 </w:t>
            </w:r>
          </w:p>
        </w:tc>
      </w:tr>
      <w:tr w:rsidR="00E7564A" w:rsidRPr="003F2265" w:rsidTr="002E2E37">
        <w:trPr>
          <w:trHeight w:val="461"/>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1A564C" w:rsidP="00903CED">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Costes</w:t>
            </w:r>
            <w:r w:rsidR="00903CED" w:rsidRPr="003F2265">
              <w:rPr>
                <w:rFonts w:ascii="Calibri" w:eastAsia="Times New Roman" w:hAnsi="Calibri"/>
                <w:color w:val="000000"/>
                <w:sz w:val="22"/>
                <w:lang w:val="es-ES" w:eastAsia="de-DE"/>
              </w:rPr>
              <w:t xml:space="preserve"> de personal</w:t>
            </w:r>
            <w:r w:rsidR="002F10C1" w:rsidRPr="003F2265">
              <w:rPr>
                <w:rFonts w:ascii="Calibri" w:eastAsia="Times New Roman" w:hAnsi="Calibri"/>
                <w:color w:val="000000"/>
                <w:sz w:val="22"/>
                <w:lang w:val="es-ES" w:eastAsia="de-DE"/>
              </w:rPr>
              <w:t>: D-1 (0.1), P-5 (0.12); P-4 (0.35), P-2 (1.37); G-4/5 (0.05)</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FB15D4">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2</w:t>
            </w:r>
            <w:r w:rsidR="00FB15D4" w:rsidRPr="003F2265">
              <w:rPr>
                <w:rFonts w:ascii="Calibri" w:eastAsia="Times New Roman" w:hAnsi="Calibri"/>
                <w:color w:val="000000"/>
                <w:sz w:val="22"/>
                <w:lang w:val="es-ES" w:eastAsia="de-DE"/>
              </w:rPr>
              <w:t>02.293</w:t>
            </w:r>
            <w:r w:rsidRPr="003F2265">
              <w:rPr>
                <w:rFonts w:ascii="Calibri" w:eastAsia="Times New Roman" w:hAnsi="Calibri"/>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FB15D4">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2</w:t>
            </w:r>
            <w:r w:rsidR="00FB15D4" w:rsidRPr="003F2265">
              <w:rPr>
                <w:rFonts w:ascii="Calibri" w:eastAsia="Times New Roman" w:hAnsi="Calibri"/>
                <w:color w:val="000000"/>
                <w:sz w:val="22"/>
                <w:lang w:val="es-ES" w:eastAsia="de-DE"/>
              </w:rPr>
              <w:t>02.293</w:t>
            </w:r>
            <w:r w:rsidRPr="003F2265">
              <w:rPr>
                <w:rFonts w:ascii="Calibri" w:eastAsia="Times New Roman" w:hAnsi="Calibri"/>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FB15D4">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2</w:t>
            </w:r>
            <w:r w:rsidR="00FB15D4" w:rsidRPr="003F2265">
              <w:rPr>
                <w:rFonts w:ascii="Calibri" w:eastAsia="Times New Roman" w:hAnsi="Calibri"/>
                <w:color w:val="000000"/>
                <w:sz w:val="22"/>
                <w:lang w:val="es-ES" w:eastAsia="de-DE"/>
              </w:rPr>
              <w:t>06.339</w:t>
            </w:r>
            <w:r w:rsidRPr="003F2265">
              <w:rPr>
                <w:rFonts w:ascii="Calibri" w:eastAsia="Times New Roman" w:hAnsi="Calibri"/>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FB15D4">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2</w:t>
            </w:r>
            <w:r w:rsidR="00FB15D4" w:rsidRPr="003F2265">
              <w:rPr>
                <w:rFonts w:ascii="Calibri" w:eastAsia="Times New Roman" w:hAnsi="Calibri"/>
                <w:color w:val="000000"/>
                <w:sz w:val="22"/>
                <w:lang w:val="es-ES" w:eastAsia="de-DE"/>
              </w:rPr>
              <w:t>06.339</w:t>
            </w:r>
            <w:r w:rsidRPr="003F2265">
              <w:rPr>
                <w:rFonts w:ascii="Calibri" w:eastAsia="Times New Roman" w:hAnsi="Calibri"/>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FB15D4">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2</w:t>
            </w:r>
            <w:r w:rsidR="00FB15D4" w:rsidRPr="003F2265">
              <w:rPr>
                <w:rFonts w:ascii="Calibri" w:eastAsia="Times New Roman" w:hAnsi="Calibri"/>
                <w:color w:val="000000"/>
                <w:sz w:val="22"/>
                <w:lang w:val="es-ES" w:eastAsia="de-DE"/>
              </w:rPr>
              <w:t>11.401</w:t>
            </w:r>
            <w:r w:rsidRPr="003F2265">
              <w:rPr>
                <w:rFonts w:ascii="Calibri" w:eastAsia="Times New Roman" w:hAnsi="Calibri"/>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DA4E6A">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2</w:t>
            </w:r>
            <w:r w:rsidR="00DA4E6A" w:rsidRPr="003F2265">
              <w:rPr>
                <w:rFonts w:ascii="Calibri" w:eastAsia="Times New Roman" w:hAnsi="Calibri"/>
                <w:color w:val="000000"/>
                <w:sz w:val="22"/>
                <w:lang w:val="es-ES" w:eastAsia="de-DE"/>
              </w:rPr>
              <w:t>11.401</w:t>
            </w:r>
            <w:r w:rsidRPr="003F2265">
              <w:rPr>
                <w:rFonts w:ascii="Calibri" w:eastAsia="Times New Roman" w:hAnsi="Calibri"/>
                <w:color w:val="000000"/>
                <w:sz w:val="22"/>
                <w:lang w:val="es-ES" w:eastAsia="de-DE"/>
              </w:rPr>
              <w:t xml:space="preserve"> </w:t>
            </w:r>
          </w:p>
        </w:tc>
      </w:tr>
      <w:tr w:rsidR="00E7564A" w:rsidRPr="003F2265" w:rsidTr="002E2E37">
        <w:trPr>
          <w:trHeight w:val="30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4898"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F84B63" w:rsidP="002F10C1">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Suma total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DA4E6A" w:rsidP="00DA4E6A">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202.293</w:t>
            </w:r>
            <w:r w:rsidR="002F10C1" w:rsidRPr="003F2265">
              <w:rPr>
                <w:rFonts w:ascii="Calibri" w:eastAsia="Times New Roman" w:hAnsi="Calibri"/>
                <w:b/>
                <w:bCs/>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82.000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DA4E6A"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284.293</w:t>
            </w:r>
            <w:r w:rsidR="002F10C1" w:rsidRPr="003F2265">
              <w:rPr>
                <w:rFonts w:ascii="Calibri" w:eastAsia="Times New Roman" w:hAnsi="Calibri"/>
                <w:b/>
                <w:bCs/>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DA4E6A">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w:t>
            </w:r>
            <w:r w:rsidR="00DA4E6A" w:rsidRPr="003F2265">
              <w:rPr>
                <w:rFonts w:ascii="Calibri" w:eastAsia="Times New Roman" w:hAnsi="Calibri"/>
                <w:b/>
                <w:bCs/>
                <w:color w:val="000000"/>
                <w:sz w:val="22"/>
                <w:lang w:val="es-ES" w:eastAsia="de-DE"/>
              </w:rPr>
              <w:t>06.339</w:t>
            </w:r>
            <w:r w:rsidRPr="003F2265">
              <w:rPr>
                <w:rFonts w:ascii="Calibri" w:eastAsia="Times New Roman" w:hAnsi="Calibri"/>
                <w:b/>
                <w:bCs/>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82.000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DA4E6A"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288.339</w:t>
            </w:r>
            <w:r w:rsidR="002F10C1" w:rsidRPr="003F2265">
              <w:rPr>
                <w:rFonts w:ascii="Calibri" w:eastAsia="Times New Roman" w:hAnsi="Calibri"/>
                <w:b/>
                <w:bCs/>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DA4E6A">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w:t>
            </w:r>
            <w:r w:rsidR="00DA4E6A" w:rsidRPr="003F2265">
              <w:rPr>
                <w:rFonts w:ascii="Calibri" w:eastAsia="Times New Roman" w:hAnsi="Calibri"/>
                <w:b/>
                <w:bCs/>
                <w:color w:val="000000"/>
                <w:sz w:val="22"/>
                <w:lang w:val="es-ES" w:eastAsia="de-DE"/>
              </w:rPr>
              <w:t>11.401</w:t>
            </w:r>
            <w:r w:rsidRPr="003F2265">
              <w:rPr>
                <w:rFonts w:ascii="Calibri" w:eastAsia="Times New Roman" w:hAnsi="Calibri"/>
                <w:b/>
                <w:bCs/>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57.000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DA4E6A"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268.401</w:t>
            </w:r>
            <w:r w:rsidR="002F10C1" w:rsidRPr="003F2265">
              <w:rPr>
                <w:rFonts w:ascii="Calibri" w:eastAsia="Times New Roman" w:hAnsi="Calibri"/>
                <w:b/>
                <w:bCs/>
                <w:color w:val="000000"/>
                <w:sz w:val="22"/>
                <w:lang w:val="es-ES" w:eastAsia="de-DE"/>
              </w:rPr>
              <w:t xml:space="preserve"> </w:t>
            </w:r>
          </w:p>
        </w:tc>
      </w:tr>
    </w:tbl>
    <w:p w:rsidR="002F10C1" w:rsidRPr="003F2265" w:rsidRDefault="002F10C1" w:rsidP="002F10C1">
      <w:pPr>
        <w:rPr>
          <w:rFonts w:eastAsia="Times New Roman"/>
          <w:szCs w:val="24"/>
          <w:lang w:val="es-ES" w:eastAsia="de-DE"/>
        </w:rPr>
        <w:sectPr w:rsidR="002F10C1" w:rsidRPr="003F2265" w:rsidSect="002F10C1">
          <w:headerReference w:type="even" r:id="rId23"/>
          <w:headerReference w:type="default" r:id="rId24"/>
          <w:pgSz w:w="16838" w:h="11906" w:orient="landscape" w:code="9"/>
          <w:pgMar w:top="567" w:right="1812" w:bottom="567" w:left="567" w:header="510" w:footer="510" w:gutter="0"/>
          <w:cols w:space="708"/>
          <w:docGrid w:linePitch="360"/>
        </w:sectPr>
      </w:pPr>
    </w:p>
    <w:p w:rsidR="002F10C1" w:rsidRPr="003F2265" w:rsidRDefault="002F10C1" w:rsidP="002F10C1">
      <w:pPr>
        <w:rPr>
          <w:rFonts w:eastAsia="Times New Roman"/>
          <w:szCs w:val="24"/>
          <w:lang w:val="es-ES" w:eastAsia="de-DE"/>
        </w:rPr>
      </w:pPr>
      <w:r w:rsidRPr="003F2265">
        <w:rPr>
          <w:rFonts w:ascii="Calibri" w:eastAsia="Times New Roman" w:hAnsi="Calibri"/>
          <w:b/>
          <w:bCs/>
          <w:color w:val="000000"/>
          <w:sz w:val="22"/>
          <w:lang w:val="es-ES" w:eastAsia="de-DE"/>
        </w:rPr>
        <w:t>INFORMA</w:t>
      </w:r>
      <w:r w:rsidR="00903CED" w:rsidRPr="003F2265">
        <w:rPr>
          <w:rFonts w:ascii="Calibri" w:eastAsia="Times New Roman" w:hAnsi="Calibri"/>
          <w:b/>
          <w:bCs/>
          <w:color w:val="000000"/>
          <w:sz w:val="22"/>
          <w:lang w:val="es-ES" w:eastAsia="de-DE"/>
        </w:rPr>
        <w:t>CIÓN, COMUNICACIÓN Y DIFUSIÓN</w:t>
      </w:r>
    </w:p>
    <w:tbl>
      <w:tblPr>
        <w:tblW w:w="15439" w:type="dxa"/>
        <w:tblCellMar>
          <w:left w:w="0" w:type="dxa"/>
          <w:right w:w="0" w:type="dxa"/>
        </w:tblCellMar>
        <w:tblLook w:val="0000" w:firstRow="0" w:lastRow="0" w:firstColumn="0" w:lastColumn="0" w:noHBand="0" w:noVBand="0"/>
      </w:tblPr>
      <w:tblGrid>
        <w:gridCol w:w="746"/>
        <w:gridCol w:w="4809"/>
        <w:gridCol w:w="734"/>
        <w:gridCol w:w="635"/>
        <w:gridCol w:w="1474"/>
        <w:gridCol w:w="953"/>
        <w:gridCol w:w="635"/>
        <w:gridCol w:w="1474"/>
        <w:gridCol w:w="953"/>
        <w:gridCol w:w="635"/>
        <w:gridCol w:w="1474"/>
        <w:gridCol w:w="953"/>
      </w:tblGrid>
      <w:tr w:rsidR="002F10C1" w:rsidRPr="003F2265" w:rsidTr="002F10C1">
        <w:trPr>
          <w:trHeight w:val="300"/>
        </w:trPr>
        <w:tc>
          <w:tcPr>
            <w:tcW w:w="15439" w:type="dxa"/>
            <w:gridSpan w:val="12"/>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b/>
                <w:bCs/>
                <w:color w:val="000000"/>
                <w:sz w:val="22"/>
                <w:lang w:val="es-ES" w:eastAsia="de-DE"/>
              </w:rPr>
            </w:pPr>
          </w:p>
        </w:tc>
      </w:tr>
      <w:tr w:rsidR="00433535" w:rsidRPr="003F2265" w:rsidTr="002F10C1">
        <w:trPr>
          <w:cantSplit/>
          <w:trHeight w:val="288"/>
        </w:trPr>
        <w:tc>
          <w:tcPr>
            <w:tcW w:w="766"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F10C1" w:rsidRPr="003F2265" w:rsidRDefault="003A05BA" w:rsidP="00775CBF">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Actividad No</w:t>
            </w:r>
            <w:r w:rsidR="002F10C1" w:rsidRPr="003F2265">
              <w:rPr>
                <w:rFonts w:ascii="Calibri" w:eastAsia="Times New Roman" w:hAnsi="Calibri"/>
                <w:b/>
                <w:bCs/>
                <w:color w:val="000000"/>
                <w:sz w:val="22"/>
                <w:lang w:val="es-ES" w:eastAsia="de-DE"/>
              </w:rPr>
              <w:t>.</w:t>
            </w:r>
          </w:p>
        </w:tc>
        <w:tc>
          <w:tcPr>
            <w:tcW w:w="0" w:type="auto"/>
            <w:vMerge w:val="restar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775CBF">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Activi</w:t>
            </w:r>
            <w:r w:rsidR="00775CBF" w:rsidRPr="003F2265">
              <w:rPr>
                <w:rFonts w:ascii="Calibri" w:eastAsia="Times New Roman" w:hAnsi="Calibri"/>
                <w:b/>
                <w:bCs/>
                <w:color w:val="000000"/>
                <w:sz w:val="22"/>
                <w:lang w:val="es-ES" w:eastAsia="de-DE"/>
              </w:rPr>
              <w:t>dades</w:t>
            </w:r>
          </w:p>
        </w:tc>
        <w:tc>
          <w:tcPr>
            <w:tcW w:w="830"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F10C1" w:rsidRPr="003F2265" w:rsidRDefault="00775CBF" w:rsidP="00775CBF">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Rango de p</w:t>
            </w:r>
            <w:r w:rsidR="002F10C1" w:rsidRPr="003F2265">
              <w:rPr>
                <w:rFonts w:ascii="Calibri" w:eastAsia="Times New Roman" w:hAnsi="Calibri"/>
                <w:b/>
                <w:bCs/>
                <w:color w:val="000000"/>
                <w:sz w:val="22"/>
                <w:lang w:val="es-ES" w:eastAsia="de-DE"/>
              </w:rPr>
              <w:t>riori</w:t>
            </w:r>
            <w:r w:rsidRPr="003F2265">
              <w:rPr>
                <w:rFonts w:ascii="Calibri" w:eastAsia="Times New Roman" w:hAnsi="Calibri"/>
                <w:b/>
                <w:bCs/>
                <w:color w:val="000000"/>
                <w:sz w:val="22"/>
                <w:lang w:val="es-ES" w:eastAsia="de-DE"/>
              </w:rPr>
              <w:t>dad</w:t>
            </w:r>
          </w:p>
        </w:tc>
        <w:tc>
          <w:tcPr>
            <w:tcW w:w="0" w:type="auto"/>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2015</w:t>
            </w:r>
          </w:p>
        </w:tc>
        <w:tc>
          <w:tcPr>
            <w:tcW w:w="0" w:type="auto"/>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2016</w:t>
            </w:r>
          </w:p>
        </w:tc>
        <w:tc>
          <w:tcPr>
            <w:tcW w:w="0" w:type="auto"/>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2017</w:t>
            </w:r>
          </w:p>
        </w:tc>
      </w:tr>
      <w:tr w:rsidR="00433535" w:rsidRPr="003F2265" w:rsidTr="002F10C1">
        <w:trPr>
          <w:cantSplit/>
          <w:trHeight w:val="288"/>
        </w:trPr>
        <w:tc>
          <w:tcPr>
            <w:tcW w:w="0" w:type="auto"/>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1758A5" w:rsidP="001758A5">
            <w:pPr>
              <w:jc w:val="center"/>
              <w:rPr>
                <w:rFonts w:ascii="Calibri" w:eastAsia="Arial Unicode MS" w:hAnsi="Calibri" w:cs="Arial Unicode MS"/>
                <w:b/>
                <w:bCs/>
                <w:color w:val="000000"/>
                <w:sz w:val="22"/>
                <w:lang w:val="es-ES" w:eastAsia="de-DE"/>
              </w:rPr>
            </w:pPr>
            <w:r w:rsidRPr="003F2265">
              <w:rPr>
                <w:rFonts w:ascii="Calibri" w:eastAsia="Times New Roman" w:hAnsi="Calibri"/>
                <w:b/>
                <w:bCs/>
                <w:sz w:val="22"/>
                <w:lang w:val="es-ES" w:eastAsia="de-DE"/>
              </w:rPr>
              <w:t>Fuente de financiación</w:t>
            </w:r>
            <w:r w:rsidRPr="003F2265">
              <w:rPr>
                <w:rFonts w:ascii="Calibri" w:eastAsia="Times New Roman" w:hAnsi="Calibri"/>
                <w:b/>
                <w:bCs/>
                <w:color w:val="000000"/>
                <w:sz w:val="22"/>
                <w:lang w:val="es-ES" w:eastAsia="de-DE"/>
              </w:rPr>
              <w:t xml:space="preserve"> </w:t>
            </w:r>
          </w:p>
        </w:tc>
        <w:tc>
          <w:tcPr>
            <w:tcW w:w="808"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2F10C1" w:rsidRPr="003F2265" w:rsidRDefault="00775CBF" w:rsidP="00775CBF">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Total f</w:t>
            </w:r>
            <w:r w:rsidR="005D1352" w:rsidRPr="003F2265">
              <w:rPr>
                <w:rFonts w:ascii="Calibri" w:eastAsia="Times New Roman" w:hAnsi="Calibri"/>
                <w:b/>
                <w:bCs/>
                <w:color w:val="000000"/>
                <w:sz w:val="22"/>
                <w:lang w:val="es-ES" w:eastAsia="de-DE"/>
              </w:rPr>
              <w:t xml:space="preserve">inanciación </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1758A5" w:rsidP="001758A5">
            <w:pPr>
              <w:jc w:val="center"/>
              <w:rPr>
                <w:rFonts w:ascii="Calibri" w:eastAsia="Arial Unicode MS" w:hAnsi="Calibri" w:cs="Arial Unicode MS"/>
                <w:b/>
                <w:bCs/>
                <w:color w:val="000000"/>
                <w:sz w:val="22"/>
                <w:lang w:val="es-ES" w:eastAsia="de-DE"/>
              </w:rPr>
            </w:pPr>
            <w:r w:rsidRPr="003F2265">
              <w:rPr>
                <w:rFonts w:ascii="Calibri" w:eastAsia="Times New Roman" w:hAnsi="Calibri"/>
                <w:b/>
                <w:bCs/>
                <w:sz w:val="22"/>
                <w:lang w:val="es-ES" w:eastAsia="de-DE"/>
              </w:rPr>
              <w:t>Fuente de financiación</w:t>
            </w:r>
            <w:r w:rsidRPr="003F2265">
              <w:rPr>
                <w:rFonts w:ascii="Calibri" w:eastAsia="Times New Roman" w:hAnsi="Calibri"/>
                <w:b/>
                <w:bCs/>
                <w:color w:val="000000"/>
                <w:sz w:val="22"/>
                <w:lang w:val="es-ES" w:eastAsia="de-DE"/>
              </w:rPr>
              <w:t xml:space="preserve"> </w:t>
            </w:r>
          </w:p>
        </w:tc>
        <w:tc>
          <w:tcPr>
            <w:tcW w:w="895"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2F10C1" w:rsidRPr="003F2265" w:rsidRDefault="00775CBF" w:rsidP="00775CBF">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Total f</w:t>
            </w:r>
            <w:r w:rsidR="005D1352" w:rsidRPr="003F2265">
              <w:rPr>
                <w:rFonts w:ascii="Calibri" w:eastAsia="Times New Roman" w:hAnsi="Calibri"/>
                <w:b/>
                <w:bCs/>
                <w:color w:val="000000"/>
                <w:sz w:val="22"/>
                <w:lang w:val="es-ES" w:eastAsia="de-DE"/>
              </w:rPr>
              <w:t xml:space="preserve">inanciación </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1758A5" w:rsidP="005D1352">
            <w:pPr>
              <w:jc w:val="center"/>
              <w:rPr>
                <w:rFonts w:ascii="Calibri" w:eastAsia="Arial Unicode MS" w:hAnsi="Calibri" w:cs="Arial Unicode MS"/>
                <w:b/>
                <w:bCs/>
                <w:color w:val="000000"/>
                <w:sz w:val="22"/>
                <w:lang w:val="es-ES" w:eastAsia="de-DE"/>
              </w:rPr>
            </w:pPr>
            <w:r w:rsidRPr="003F2265">
              <w:rPr>
                <w:rFonts w:ascii="Calibri" w:eastAsia="Times New Roman" w:hAnsi="Calibri"/>
                <w:b/>
                <w:bCs/>
                <w:sz w:val="22"/>
                <w:lang w:val="es-ES" w:eastAsia="de-DE"/>
              </w:rPr>
              <w:t>Fuente de financiación</w:t>
            </w:r>
            <w:r w:rsidRPr="003F2265">
              <w:rPr>
                <w:rFonts w:ascii="Calibri" w:eastAsia="Times New Roman" w:hAnsi="Calibri"/>
                <w:b/>
                <w:bCs/>
                <w:color w:val="000000"/>
                <w:sz w:val="22"/>
                <w:lang w:val="es-ES" w:eastAsia="de-DE"/>
              </w:rPr>
              <w:t xml:space="preserve"> </w:t>
            </w:r>
          </w:p>
        </w:tc>
        <w:tc>
          <w:tcPr>
            <w:tcW w:w="810"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2F10C1" w:rsidRPr="003F2265" w:rsidRDefault="00775CBF" w:rsidP="00775CBF">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Total f</w:t>
            </w:r>
            <w:r w:rsidR="005D1352" w:rsidRPr="003F2265">
              <w:rPr>
                <w:rFonts w:ascii="Calibri" w:eastAsia="Times New Roman" w:hAnsi="Calibri"/>
                <w:b/>
                <w:bCs/>
                <w:color w:val="000000"/>
                <w:sz w:val="22"/>
                <w:lang w:val="es-ES" w:eastAsia="de-DE"/>
              </w:rPr>
              <w:t xml:space="preserve">inanciación </w:t>
            </w:r>
          </w:p>
        </w:tc>
      </w:tr>
      <w:tr w:rsidR="00433535" w:rsidRPr="003F2265" w:rsidTr="002F10C1">
        <w:trPr>
          <w:cantSplit/>
          <w:trHeight w:val="288"/>
        </w:trPr>
        <w:tc>
          <w:tcPr>
            <w:tcW w:w="0" w:type="auto"/>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5D1352">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C</w:t>
            </w:r>
            <w:r w:rsidR="005D1352" w:rsidRPr="003F2265">
              <w:rPr>
                <w:rFonts w:ascii="Calibri" w:eastAsia="Times New Roman" w:hAnsi="Calibri"/>
                <w:b/>
                <w:bCs/>
                <w:color w:val="000000"/>
                <w:sz w:val="22"/>
                <w:lang w:val="es-ES" w:eastAsia="de-DE"/>
              </w:rPr>
              <w:t>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5D1352" w:rsidP="005D1352">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Contrib. voluntaria</w:t>
            </w:r>
          </w:p>
        </w:tc>
        <w:tc>
          <w:tcPr>
            <w:tcW w:w="0" w:type="auto"/>
            <w:vMerge/>
            <w:tcBorders>
              <w:top w:val="nil"/>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5D1352">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C</w:t>
            </w:r>
            <w:r w:rsidR="005D1352" w:rsidRPr="003F2265">
              <w:rPr>
                <w:rFonts w:ascii="Calibri" w:eastAsia="Times New Roman" w:hAnsi="Calibri"/>
                <w:b/>
                <w:bCs/>
                <w:color w:val="000000"/>
                <w:sz w:val="22"/>
                <w:lang w:val="es-ES" w:eastAsia="de-DE"/>
              </w:rPr>
              <w:t>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5D1352" w:rsidP="005D1352">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Contrib. voluntaria</w:t>
            </w:r>
          </w:p>
        </w:tc>
        <w:tc>
          <w:tcPr>
            <w:tcW w:w="0" w:type="auto"/>
            <w:vMerge/>
            <w:tcBorders>
              <w:top w:val="nil"/>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5D1352">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C</w:t>
            </w:r>
            <w:r w:rsidR="005D1352" w:rsidRPr="003F2265">
              <w:rPr>
                <w:rFonts w:ascii="Calibri" w:eastAsia="Times New Roman" w:hAnsi="Calibri"/>
                <w:b/>
                <w:bCs/>
                <w:color w:val="000000"/>
                <w:sz w:val="22"/>
                <w:lang w:val="es-ES" w:eastAsia="de-DE"/>
              </w:rPr>
              <w:t>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5D1352" w:rsidP="005D1352">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Contrib. voluntaria</w:t>
            </w:r>
          </w:p>
        </w:tc>
        <w:tc>
          <w:tcPr>
            <w:tcW w:w="0" w:type="auto"/>
            <w:vMerge/>
            <w:tcBorders>
              <w:top w:val="nil"/>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r>
      <w:tr w:rsidR="00433535" w:rsidRPr="003F2265" w:rsidTr="002F10C1">
        <w:trPr>
          <w:trHeight w:val="300"/>
        </w:trPr>
        <w:tc>
          <w:tcPr>
            <w:tcW w:w="766"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830" w:type="dxa"/>
            <w:tcBorders>
              <w:top w:val="nil"/>
              <w:left w:val="nil"/>
              <w:bottom w:val="single" w:sz="4" w:space="0" w:color="auto"/>
              <w:right w:val="single" w:sz="4" w:space="0" w:color="auto"/>
            </w:tcBorders>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808"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895"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810" w:type="dxa"/>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433535" w:rsidRPr="003F2265" w:rsidTr="002F10C1">
        <w:trPr>
          <w:trHeight w:val="300"/>
        </w:trPr>
        <w:tc>
          <w:tcPr>
            <w:tcW w:w="766"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0" w:type="auto"/>
            <w:gridSpan w:val="11"/>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903CED" w:rsidP="00903CED">
            <w:pPr>
              <w:keepNext/>
              <w:outlineLvl w:val="0"/>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ESTRATEGIA DE COMUNICACIÓN</w:t>
            </w:r>
          </w:p>
        </w:tc>
      </w:tr>
      <w:tr w:rsidR="00433535" w:rsidRPr="003F2265" w:rsidTr="002F10C1">
        <w:trPr>
          <w:trHeight w:val="499"/>
        </w:trPr>
        <w:tc>
          <w:tcPr>
            <w:tcW w:w="766" w:type="dxa"/>
            <w:tcBorders>
              <w:top w:val="nil"/>
              <w:left w:val="single" w:sz="4" w:space="0" w:color="auto"/>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1</w:t>
            </w:r>
          </w:p>
        </w:tc>
        <w:tc>
          <w:tcPr>
            <w:tcW w:w="63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903CED">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De</w:t>
            </w:r>
            <w:r w:rsidR="001A564C" w:rsidRPr="003F2265">
              <w:rPr>
                <w:rFonts w:ascii="Calibri" w:eastAsia="Times New Roman" w:hAnsi="Calibri"/>
                <w:color w:val="000000"/>
                <w:sz w:val="22"/>
                <w:lang w:val="es-ES" w:eastAsia="de-DE"/>
              </w:rPr>
              <w:t>sarrollo de</w:t>
            </w:r>
            <w:r w:rsidR="00903CED" w:rsidRPr="003F2265">
              <w:rPr>
                <w:rFonts w:ascii="Calibri" w:eastAsia="Times New Roman" w:hAnsi="Calibri"/>
                <w:color w:val="000000"/>
                <w:sz w:val="22"/>
                <w:lang w:val="es-ES" w:eastAsia="de-DE"/>
              </w:rPr>
              <w:t xml:space="preserve"> una estrategia de comunicación común para </w:t>
            </w:r>
            <w:r w:rsidRPr="003F2265">
              <w:rPr>
                <w:rFonts w:ascii="Calibri" w:eastAsia="Times New Roman" w:hAnsi="Calibri"/>
                <w:color w:val="000000"/>
                <w:sz w:val="22"/>
                <w:lang w:val="es-ES" w:eastAsia="de-DE"/>
              </w:rPr>
              <w:t xml:space="preserve">AEWA </w:t>
            </w:r>
            <w:r w:rsidR="00903CED" w:rsidRPr="003F2265">
              <w:rPr>
                <w:rFonts w:ascii="Calibri" w:eastAsia="Times New Roman" w:hAnsi="Calibri"/>
                <w:color w:val="000000"/>
                <w:sz w:val="22"/>
                <w:lang w:val="es-ES" w:eastAsia="de-DE"/>
              </w:rPr>
              <w:t>y la</w:t>
            </w:r>
            <w:r w:rsidRPr="003F2265">
              <w:rPr>
                <w:rFonts w:ascii="Calibri" w:eastAsia="Times New Roman" w:hAnsi="Calibri"/>
                <w:color w:val="000000"/>
                <w:sz w:val="22"/>
                <w:lang w:val="es-ES" w:eastAsia="de-DE"/>
              </w:rPr>
              <w:t xml:space="preserve"> CMS; </w:t>
            </w:r>
            <w:r w:rsidR="00903CED" w:rsidRPr="003F2265">
              <w:rPr>
                <w:rFonts w:ascii="Calibri" w:eastAsia="Times New Roman" w:hAnsi="Calibri"/>
                <w:color w:val="000000"/>
                <w:sz w:val="22"/>
                <w:lang w:val="es-ES" w:eastAsia="de-DE"/>
              </w:rPr>
              <w:t>el primer paso hacia una amplia estrategia de la Familia de la CMS.</w:t>
            </w:r>
          </w:p>
        </w:tc>
        <w:tc>
          <w:tcPr>
            <w:tcW w:w="830" w:type="dxa"/>
            <w:tcBorders>
              <w:top w:val="nil"/>
              <w:left w:val="nil"/>
              <w:bottom w:val="single" w:sz="4" w:space="0" w:color="auto"/>
              <w:right w:val="single" w:sz="4" w:space="0" w:color="auto"/>
            </w:tcBorders>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25.000 </w:t>
            </w:r>
          </w:p>
        </w:tc>
        <w:tc>
          <w:tcPr>
            <w:tcW w:w="808" w:type="dxa"/>
            <w:tcBorders>
              <w:top w:val="nil"/>
              <w:left w:val="nil"/>
              <w:bottom w:val="single" w:sz="4" w:space="0" w:color="auto"/>
              <w:right w:val="single" w:sz="4" w:space="0" w:color="auto"/>
            </w:tcBorders>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25.000 </w:t>
            </w:r>
          </w:p>
        </w:tc>
        <w:tc>
          <w:tcPr>
            <w:tcW w:w="895" w:type="dxa"/>
            <w:tcBorders>
              <w:top w:val="nil"/>
              <w:left w:val="nil"/>
              <w:bottom w:val="single" w:sz="4" w:space="0" w:color="auto"/>
              <w:right w:val="single" w:sz="4" w:space="0" w:color="auto"/>
            </w:tcBorders>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810" w:type="dxa"/>
            <w:tcBorders>
              <w:top w:val="nil"/>
              <w:left w:val="nil"/>
              <w:bottom w:val="single" w:sz="4" w:space="0" w:color="auto"/>
              <w:right w:val="single" w:sz="4" w:space="0" w:color="auto"/>
            </w:tcBorders>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r>
      <w:tr w:rsidR="00433535" w:rsidRPr="003F2265" w:rsidTr="002F10C1">
        <w:trPr>
          <w:trHeight w:val="223"/>
        </w:trPr>
        <w:tc>
          <w:tcPr>
            <w:tcW w:w="766"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63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903CED"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Organizar talleres para desarrollar y discutir la estrategia</w:t>
            </w:r>
          </w:p>
        </w:tc>
        <w:tc>
          <w:tcPr>
            <w:tcW w:w="830" w:type="dxa"/>
            <w:tcBorders>
              <w:top w:val="nil"/>
              <w:left w:val="nil"/>
              <w:bottom w:val="single" w:sz="4" w:space="0" w:color="auto"/>
              <w:right w:val="single" w:sz="4" w:space="0" w:color="auto"/>
            </w:tcBorders>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808" w:type="dxa"/>
            <w:tcBorders>
              <w:top w:val="nil"/>
              <w:left w:val="nil"/>
              <w:bottom w:val="single" w:sz="4" w:space="0" w:color="auto"/>
              <w:right w:val="single" w:sz="4" w:space="0" w:color="auto"/>
            </w:tcBorders>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895" w:type="dxa"/>
            <w:tcBorders>
              <w:top w:val="nil"/>
              <w:left w:val="nil"/>
              <w:bottom w:val="single" w:sz="4" w:space="0" w:color="auto"/>
              <w:right w:val="single" w:sz="4" w:space="0" w:color="auto"/>
            </w:tcBorders>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810" w:type="dxa"/>
            <w:tcBorders>
              <w:top w:val="nil"/>
              <w:left w:val="nil"/>
              <w:bottom w:val="single" w:sz="4" w:space="0" w:color="auto"/>
              <w:right w:val="single" w:sz="4" w:space="0" w:color="auto"/>
            </w:tcBorders>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r>
      <w:tr w:rsidR="00433535" w:rsidRPr="003F2265" w:rsidTr="002F10C1">
        <w:trPr>
          <w:trHeight w:val="22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63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903CED">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De</w:t>
            </w:r>
            <w:r w:rsidR="001A564C" w:rsidRPr="003F2265">
              <w:rPr>
                <w:rFonts w:ascii="Calibri" w:eastAsia="Times New Roman" w:hAnsi="Calibri"/>
                <w:color w:val="000000"/>
                <w:sz w:val="22"/>
                <w:lang w:val="es-ES" w:eastAsia="de-DE"/>
              </w:rPr>
              <w:t>sarrollo de un</w:t>
            </w:r>
            <w:r w:rsidR="00903CED" w:rsidRPr="003F2265">
              <w:rPr>
                <w:rFonts w:ascii="Calibri" w:eastAsia="Times New Roman" w:hAnsi="Calibri"/>
                <w:color w:val="000000"/>
                <w:sz w:val="22"/>
                <w:lang w:val="es-ES" w:eastAsia="de-DE"/>
              </w:rPr>
              <w:t xml:space="preserve"> sello común para la Familia de la CMS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903CED">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Medi</w:t>
            </w:r>
            <w:r w:rsidR="00903CED" w:rsidRPr="003F2265">
              <w:rPr>
                <w:rFonts w:ascii="Calibri" w:eastAsia="Times New Roman" w:hAnsi="Calibri"/>
                <w:color w:val="000000"/>
                <w:sz w:val="22"/>
                <w:lang w:val="es-ES" w:eastAsia="de-DE"/>
              </w:rPr>
              <w:t>o</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40.000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40.000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40.000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40.000 </w:t>
            </w:r>
          </w:p>
        </w:tc>
      </w:tr>
      <w:tr w:rsidR="00433535"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63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433535"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903CED">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COM</w:t>
            </w:r>
            <w:r w:rsidR="00903CED" w:rsidRPr="003F2265">
              <w:rPr>
                <w:rFonts w:ascii="Calibri" w:eastAsia="Times New Roman" w:hAnsi="Calibri"/>
                <w:b/>
                <w:bCs/>
                <w:color w:val="000000"/>
                <w:sz w:val="22"/>
                <w:lang w:val="es-ES" w:eastAsia="de-DE"/>
              </w:rPr>
              <w:t>UNICACIÓN, EDUCACIÓN Y CONSCIENCIA PÚBLICA (CEPA</w:t>
            </w:r>
            <w:r w:rsidRPr="003F2265">
              <w:rPr>
                <w:rFonts w:ascii="Calibri" w:eastAsia="Times New Roman" w:hAnsi="Calibri"/>
                <w:b/>
                <w:bCs/>
                <w:color w:val="000000"/>
                <w:sz w:val="22"/>
                <w:lang w:val="es-ES" w:eastAsia="de-DE"/>
              </w:rPr>
              <w:t>)</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433535" w:rsidRPr="003F2265" w:rsidTr="002F10C1">
        <w:trPr>
          <w:trHeight w:val="453"/>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2</w:t>
            </w:r>
          </w:p>
        </w:tc>
        <w:tc>
          <w:tcPr>
            <w:tcW w:w="63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903CED" w:rsidP="001A564C">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Ini</w:t>
            </w:r>
            <w:r w:rsidR="001A564C" w:rsidRPr="003F2265">
              <w:rPr>
                <w:rFonts w:ascii="Calibri" w:eastAsia="Times New Roman" w:hAnsi="Calibri"/>
                <w:color w:val="000000"/>
                <w:sz w:val="22"/>
                <w:lang w:val="es-ES" w:eastAsia="de-DE"/>
              </w:rPr>
              <w:t>cio de</w:t>
            </w:r>
            <w:r w:rsidRPr="003F2265">
              <w:rPr>
                <w:rFonts w:ascii="Calibri" w:eastAsia="Times New Roman" w:hAnsi="Calibri"/>
                <w:color w:val="000000"/>
                <w:sz w:val="22"/>
                <w:lang w:val="es-ES" w:eastAsia="de-DE"/>
              </w:rPr>
              <w:t xml:space="preserve">l desarrollo común del Programa </w:t>
            </w:r>
            <w:r w:rsidR="002F10C1" w:rsidRPr="003F2265">
              <w:rPr>
                <w:rFonts w:ascii="Calibri" w:eastAsia="Times New Roman" w:hAnsi="Calibri"/>
                <w:color w:val="000000"/>
                <w:sz w:val="22"/>
                <w:lang w:val="es-ES" w:eastAsia="de-DE"/>
              </w:rPr>
              <w:t xml:space="preserve"> AEWA </w:t>
            </w:r>
            <w:r w:rsidRPr="003F2265">
              <w:rPr>
                <w:rFonts w:ascii="Calibri" w:eastAsia="Times New Roman" w:hAnsi="Calibri"/>
                <w:color w:val="000000"/>
                <w:sz w:val="22"/>
                <w:lang w:val="es-ES" w:eastAsia="de-DE"/>
              </w:rPr>
              <w:t>y</w:t>
            </w:r>
            <w:r w:rsidR="002F10C1" w:rsidRPr="003F2265">
              <w:rPr>
                <w:rFonts w:ascii="Calibri" w:eastAsia="Times New Roman" w:hAnsi="Calibri"/>
                <w:color w:val="000000"/>
                <w:sz w:val="22"/>
                <w:lang w:val="es-ES" w:eastAsia="de-DE"/>
              </w:rPr>
              <w:t xml:space="preserve"> CM</w:t>
            </w:r>
            <w:r w:rsidRPr="003F2265">
              <w:rPr>
                <w:rFonts w:ascii="Calibri" w:eastAsia="Times New Roman" w:hAnsi="Calibri"/>
                <w:color w:val="000000"/>
                <w:sz w:val="22"/>
                <w:lang w:val="es-ES" w:eastAsia="de-DE"/>
              </w:rPr>
              <w:t>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903CED">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Medi</w:t>
            </w:r>
            <w:r w:rsidR="00903CED" w:rsidRPr="003F2265">
              <w:rPr>
                <w:rFonts w:ascii="Calibri" w:eastAsia="Times New Roman" w:hAnsi="Calibri"/>
                <w:color w:val="000000"/>
                <w:sz w:val="22"/>
                <w:lang w:val="es-ES" w:eastAsia="de-DE"/>
              </w:rPr>
              <w:t>o</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433535" w:rsidRPr="003F2265" w:rsidTr="002F10C1">
        <w:trPr>
          <w:trHeight w:val="333"/>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63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903CED">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Organiz</w:t>
            </w:r>
            <w:r w:rsidR="00903CED" w:rsidRPr="003F2265">
              <w:rPr>
                <w:rFonts w:ascii="Calibri" w:eastAsia="Times New Roman" w:hAnsi="Calibri"/>
                <w:color w:val="000000"/>
                <w:sz w:val="22"/>
                <w:lang w:val="es-ES" w:eastAsia="de-DE"/>
              </w:rPr>
              <w:t>ar talleres</w:t>
            </w:r>
            <w:r w:rsidRPr="003F2265">
              <w:rPr>
                <w:rFonts w:ascii="Calibri" w:eastAsia="Times New Roman" w:hAnsi="Calibri"/>
                <w:color w:val="000000"/>
                <w:sz w:val="22"/>
                <w:lang w:val="es-ES" w:eastAsia="de-DE"/>
              </w:rPr>
              <w:t xml:space="preserve"> CEPA</w:t>
            </w:r>
            <w:r w:rsidR="00903CED" w:rsidRPr="003F2265">
              <w:rPr>
                <w:rFonts w:ascii="Calibri" w:eastAsia="Times New Roman" w:hAnsi="Calibri"/>
                <w:color w:val="000000"/>
                <w:sz w:val="22"/>
                <w:lang w:val="es-ES" w:eastAsia="de-DE"/>
              </w:rPr>
              <w:t xml:space="preserve"> para asegura el proceso participativo</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903CED">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Medi</w:t>
            </w:r>
            <w:r w:rsidR="00903CED" w:rsidRPr="003F2265">
              <w:rPr>
                <w:rFonts w:ascii="Calibri" w:eastAsia="Times New Roman" w:hAnsi="Calibri"/>
                <w:color w:val="000000"/>
                <w:sz w:val="22"/>
                <w:lang w:val="es-ES" w:eastAsia="de-DE"/>
              </w:rPr>
              <w:t>o</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r>
      <w:tr w:rsidR="00433535"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63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903CED">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De</w:t>
            </w:r>
            <w:r w:rsidR="001A564C" w:rsidRPr="003F2265">
              <w:rPr>
                <w:rFonts w:ascii="Calibri" w:eastAsia="Times New Roman" w:hAnsi="Calibri"/>
                <w:color w:val="000000"/>
                <w:sz w:val="22"/>
                <w:lang w:val="es-ES" w:eastAsia="de-DE"/>
              </w:rPr>
              <w:t>sarrollar</w:t>
            </w:r>
            <w:r w:rsidR="00903CED" w:rsidRPr="003F2265">
              <w:rPr>
                <w:rFonts w:ascii="Calibri" w:eastAsia="Times New Roman" w:hAnsi="Calibri"/>
                <w:color w:val="000000"/>
                <w:sz w:val="22"/>
                <w:lang w:val="es-ES" w:eastAsia="de-DE"/>
              </w:rPr>
              <w:t xml:space="preserve"> el Programa</w:t>
            </w:r>
            <w:r w:rsidRPr="003F2265">
              <w:rPr>
                <w:rFonts w:ascii="Calibri" w:eastAsia="Times New Roman" w:hAnsi="Calibri"/>
                <w:color w:val="000000"/>
                <w:sz w:val="22"/>
                <w:lang w:val="es-ES" w:eastAsia="de-DE"/>
              </w:rPr>
              <w:t xml:space="preserve"> CEPA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903CED">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Medi</w:t>
            </w:r>
            <w:r w:rsidR="00903CED" w:rsidRPr="003F2265">
              <w:rPr>
                <w:rFonts w:ascii="Calibri" w:eastAsia="Times New Roman" w:hAnsi="Calibri"/>
                <w:color w:val="000000"/>
                <w:sz w:val="22"/>
                <w:lang w:val="es-ES" w:eastAsia="de-DE"/>
              </w:rPr>
              <w:t>o</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80.000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80.000 </w:t>
            </w:r>
          </w:p>
        </w:tc>
      </w:tr>
      <w:tr w:rsidR="00433535"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903CED">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De</w:t>
            </w:r>
            <w:r w:rsidR="007C4EE0" w:rsidRPr="003F2265">
              <w:rPr>
                <w:rFonts w:ascii="Calibri" w:eastAsia="Times New Roman" w:hAnsi="Calibri"/>
                <w:color w:val="000000"/>
                <w:sz w:val="22"/>
                <w:lang w:val="es-ES" w:eastAsia="de-DE"/>
              </w:rPr>
              <w:t>sarrolla</w:t>
            </w:r>
            <w:r w:rsidR="00903CED" w:rsidRPr="003F2265">
              <w:rPr>
                <w:rFonts w:ascii="Calibri" w:eastAsia="Times New Roman" w:hAnsi="Calibri"/>
                <w:color w:val="000000"/>
                <w:sz w:val="22"/>
                <w:lang w:val="es-ES" w:eastAsia="de-DE"/>
              </w:rPr>
              <w:t xml:space="preserve">r un set de herramientas </w:t>
            </w:r>
            <w:r w:rsidRPr="003F2265">
              <w:rPr>
                <w:rFonts w:ascii="Calibri" w:eastAsia="Times New Roman" w:hAnsi="Calibri"/>
                <w:color w:val="000000"/>
                <w:sz w:val="22"/>
                <w:lang w:val="es-ES" w:eastAsia="de-DE"/>
              </w:rPr>
              <w:t xml:space="preserve"> CEPA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903CED">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Medi</w:t>
            </w:r>
            <w:r w:rsidR="00903CED" w:rsidRPr="003F2265">
              <w:rPr>
                <w:rFonts w:ascii="Calibri" w:eastAsia="Times New Roman" w:hAnsi="Calibri"/>
                <w:color w:val="000000"/>
                <w:sz w:val="22"/>
                <w:lang w:val="es-ES" w:eastAsia="de-DE"/>
              </w:rPr>
              <w:t>o</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100.000 </w:t>
            </w:r>
          </w:p>
        </w:tc>
      </w:tr>
      <w:tr w:rsidR="00433535"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433535" w:rsidRPr="003F2265" w:rsidTr="002F10C1">
        <w:trPr>
          <w:trHeight w:val="30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903CED" w:rsidP="00903CED">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HERRAMIENTAS DE INFORMACIÓN ELECTRÓNICA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433535" w:rsidRPr="003F2265" w:rsidTr="002F10C1">
        <w:trPr>
          <w:trHeight w:val="15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3</w:t>
            </w:r>
          </w:p>
        </w:tc>
        <w:tc>
          <w:tcPr>
            <w:tcW w:w="63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7C4EE0">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Ma</w:t>
            </w:r>
            <w:r w:rsidR="007C4EE0" w:rsidRPr="003F2265">
              <w:rPr>
                <w:rFonts w:ascii="Calibri" w:eastAsia="Times New Roman" w:hAnsi="Calibri"/>
                <w:color w:val="000000"/>
                <w:sz w:val="22"/>
                <w:lang w:val="es-ES" w:eastAsia="de-DE"/>
              </w:rPr>
              <w:t>ntener y continuar desarrollando el sitio web de la Familia de la CMS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6.500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3.500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6.500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3.500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6.500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3.500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r>
      <w:tr w:rsidR="00433535" w:rsidRPr="003F2265" w:rsidTr="002F10C1">
        <w:trPr>
          <w:trHeight w:val="459"/>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4</w:t>
            </w:r>
          </w:p>
        </w:tc>
        <w:tc>
          <w:tcPr>
            <w:tcW w:w="63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7C4EE0">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Ma</w:t>
            </w:r>
            <w:r w:rsidR="007C4EE0" w:rsidRPr="003F2265">
              <w:rPr>
                <w:rFonts w:ascii="Calibri" w:eastAsia="Times New Roman" w:hAnsi="Calibri"/>
                <w:color w:val="000000"/>
                <w:sz w:val="22"/>
                <w:lang w:val="es-ES" w:eastAsia="de-DE"/>
              </w:rPr>
              <w:t>ntener y/o desarrollar otros sitios web como por ejemplo el Día Mundial de las Aves Migratorias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 </w:t>
            </w:r>
          </w:p>
        </w:tc>
      </w:tr>
      <w:tr w:rsidR="00433535" w:rsidRPr="003F2265" w:rsidTr="002F10C1">
        <w:trPr>
          <w:trHeight w:val="43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5</w:t>
            </w:r>
          </w:p>
        </w:tc>
        <w:tc>
          <w:tcPr>
            <w:tcW w:w="63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7C4EE0">
            <w:pPr>
              <w:jc w:val="both"/>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Ma</w:t>
            </w:r>
            <w:r w:rsidR="007C4EE0" w:rsidRPr="003F2265">
              <w:rPr>
                <w:rFonts w:ascii="Calibri" w:eastAsia="Times New Roman" w:hAnsi="Calibri"/>
                <w:color w:val="000000"/>
                <w:sz w:val="22"/>
                <w:lang w:val="es-ES" w:eastAsia="de-DE"/>
              </w:rPr>
              <w:t>ntener y continuar desarrollando los espacios de trabajo en línea por ej. El Consejo Científico</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r>
      <w:tr w:rsidR="00433535" w:rsidRPr="003F2265" w:rsidTr="002F10C1">
        <w:trPr>
          <w:trHeight w:val="16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63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433535"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63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7C4EE0">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CAMPA</w:t>
            </w:r>
            <w:r w:rsidR="007C4EE0" w:rsidRPr="003F2265">
              <w:rPr>
                <w:rFonts w:ascii="Calibri" w:eastAsia="Times New Roman" w:hAnsi="Calibri"/>
                <w:b/>
                <w:bCs/>
                <w:color w:val="000000"/>
                <w:sz w:val="22"/>
                <w:lang w:val="es-ES" w:eastAsia="de-DE"/>
              </w:rPr>
              <w:t>ÑAS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433535" w:rsidRPr="003F2265" w:rsidTr="002F10C1">
        <w:trPr>
          <w:trHeight w:val="533"/>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6</w:t>
            </w:r>
          </w:p>
        </w:tc>
        <w:tc>
          <w:tcPr>
            <w:tcW w:w="63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3A05BA">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Organiz</w:t>
            </w:r>
            <w:r w:rsidR="007C4EE0" w:rsidRPr="003F2265">
              <w:rPr>
                <w:rFonts w:ascii="Calibri" w:eastAsia="Times New Roman" w:hAnsi="Calibri"/>
                <w:color w:val="000000"/>
                <w:sz w:val="22"/>
                <w:lang w:val="es-ES" w:eastAsia="de-DE"/>
              </w:rPr>
              <w:t>ar campañas por</w:t>
            </w:r>
            <w:r w:rsidR="003A05BA" w:rsidRPr="003F2265">
              <w:rPr>
                <w:rFonts w:ascii="Calibri" w:eastAsia="Times New Roman" w:hAnsi="Calibri"/>
                <w:color w:val="000000"/>
                <w:sz w:val="22"/>
                <w:lang w:val="es-ES" w:eastAsia="de-DE"/>
              </w:rPr>
              <w:t xml:space="preserve"> </w:t>
            </w:r>
            <w:r w:rsidR="007C4EE0" w:rsidRPr="003F2265">
              <w:rPr>
                <w:rFonts w:ascii="Calibri" w:eastAsia="Times New Roman" w:hAnsi="Calibri"/>
                <w:color w:val="000000"/>
                <w:sz w:val="22"/>
                <w:lang w:val="es-ES" w:eastAsia="de-DE"/>
              </w:rPr>
              <w:t>ej. El Día Mundial de las Aves Migratorias, El Día Mundial de la Vida Silvestre</w:t>
            </w:r>
            <w:r w:rsidRPr="003F2265">
              <w:rPr>
                <w:rFonts w:ascii="Calibri" w:eastAsia="Times New Roman" w:hAnsi="Calibri"/>
                <w:color w:val="000000"/>
                <w:sz w:val="22"/>
                <w:lang w:val="es-ES" w:eastAsia="de-DE"/>
              </w:rPr>
              <w:t>, etc.</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636D02"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35.000 </w:t>
            </w:r>
          </w:p>
        </w:tc>
      </w:tr>
      <w:tr w:rsidR="00433535"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433535"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63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7C4EE0">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PRE</w:t>
            </w:r>
            <w:r w:rsidR="007C4EE0" w:rsidRPr="003F2265">
              <w:rPr>
                <w:rFonts w:ascii="Calibri" w:eastAsia="Times New Roman" w:hAnsi="Calibri"/>
                <w:b/>
                <w:bCs/>
                <w:color w:val="000000"/>
                <w:sz w:val="22"/>
                <w:lang w:val="es-ES" w:eastAsia="de-DE"/>
              </w:rPr>
              <w:t>NSA Y MEDIOS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433535" w:rsidRPr="003F2265" w:rsidTr="002F10C1">
        <w:trPr>
          <w:trHeight w:val="489"/>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7</w:t>
            </w:r>
          </w:p>
        </w:tc>
        <w:tc>
          <w:tcPr>
            <w:tcW w:w="63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7C4EE0" w:rsidP="007C4EE0">
            <w:pPr>
              <w:jc w:val="both"/>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Redacción de comunicados de prensa, artículos de opinión, artículos, etc. incluyendo respuestas a las preguntas de los medios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433535" w:rsidRPr="003F2265" w:rsidTr="002F10C1">
        <w:trPr>
          <w:trHeight w:val="483"/>
        </w:trPr>
        <w:tc>
          <w:tcPr>
            <w:tcW w:w="0" w:type="auto"/>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8</w:t>
            </w:r>
          </w:p>
        </w:tc>
        <w:tc>
          <w:tcPr>
            <w:tcW w:w="6370" w:type="dxa"/>
            <w:tcBorders>
              <w:top w:val="single" w:sz="4" w:space="0" w:color="auto"/>
              <w:left w:val="nil"/>
              <w:bottom w:val="single" w:sz="4" w:space="0" w:color="auto"/>
              <w:right w:val="single" w:sz="4" w:space="0" w:color="auto"/>
            </w:tcBorders>
            <w:tcMar>
              <w:top w:w="12" w:type="dxa"/>
              <w:left w:w="12" w:type="dxa"/>
              <w:bottom w:w="0" w:type="dxa"/>
              <w:right w:w="12" w:type="dxa"/>
            </w:tcMar>
          </w:tcPr>
          <w:p w:rsidR="002F10C1" w:rsidRPr="003F2265" w:rsidRDefault="007C4EE0" w:rsidP="007C4EE0">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Promover el uso de los medios sociales para aumentar la visibilidad de la Familia de la CMS</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636D02"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Alta</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r>
      <w:tr w:rsidR="00433535" w:rsidRPr="003F2265" w:rsidTr="002F10C1">
        <w:trPr>
          <w:trHeight w:val="288"/>
        </w:trPr>
        <w:tc>
          <w:tcPr>
            <w:tcW w:w="0" w:type="auto"/>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9</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2F10C1" w:rsidRPr="003F2265" w:rsidRDefault="007C4EE0" w:rsidP="007C4EE0">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Mejorar el uso de la multimedia</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7C4EE0">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Medi</w:t>
            </w:r>
            <w:r w:rsidR="007C4EE0" w:rsidRPr="003F2265">
              <w:rPr>
                <w:rFonts w:ascii="Calibri" w:eastAsia="Times New Roman" w:hAnsi="Calibri"/>
                <w:color w:val="000000"/>
                <w:sz w:val="22"/>
                <w:lang w:val="es-ES" w:eastAsia="de-DE"/>
              </w:rPr>
              <w:t>a</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0" w:type="auto"/>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r>
      <w:tr w:rsidR="00433535"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433535"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7C4EE0">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PUBLICA</w:t>
            </w:r>
            <w:r w:rsidR="007C4EE0" w:rsidRPr="003F2265">
              <w:rPr>
                <w:rFonts w:ascii="Calibri" w:eastAsia="Times New Roman" w:hAnsi="Calibri"/>
                <w:b/>
                <w:bCs/>
                <w:color w:val="000000"/>
                <w:sz w:val="22"/>
                <w:lang w:val="es-ES" w:eastAsia="de-DE"/>
              </w:rPr>
              <w:t>CIONES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433535"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10</w:t>
            </w:r>
          </w:p>
        </w:tc>
        <w:tc>
          <w:tcPr>
            <w:tcW w:w="63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7C4EE0" w:rsidP="00433535">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Organiza</w:t>
            </w:r>
            <w:r w:rsidR="00433535" w:rsidRPr="003F2265">
              <w:rPr>
                <w:rFonts w:ascii="Calibri" w:eastAsia="Times New Roman" w:hAnsi="Calibri"/>
                <w:color w:val="000000"/>
                <w:sz w:val="22"/>
                <w:lang w:val="es-ES" w:eastAsia="de-DE"/>
              </w:rPr>
              <w:t>r</w:t>
            </w:r>
            <w:r w:rsidRPr="003F2265">
              <w:rPr>
                <w:rFonts w:ascii="Calibri" w:eastAsia="Times New Roman" w:hAnsi="Calibri"/>
                <w:color w:val="000000"/>
                <w:sz w:val="22"/>
                <w:lang w:val="es-ES" w:eastAsia="de-DE"/>
              </w:rPr>
              <w:t xml:space="preserve"> y supervisor la </w:t>
            </w:r>
            <w:r w:rsidR="00433535" w:rsidRPr="003F2265">
              <w:rPr>
                <w:rFonts w:ascii="Calibri" w:eastAsia="Times New Roman" w:hAnsi="Calibri"/>
                <w:color w:val="000000"/>
                <w:sz w:val="22"/>
                <w:lang w:val="es-ES" w:eastAsia="de-DE"/>
              </w:rPr>
              <w:t>impresió</w:t>
            </w:r>
            <w:r w:rsidRPr="003F2265">
              <w:rPr>
                <w:rFonts w:ascii="Calibri" w:eastAsia="Times New Roman" w:hAnsi="Calibri"/>
                <w:color w:val="000000"/>
                <w:sz w:val="22"/>
                <w:lang w:val="es-ES" w:eastAsia="de-DE"/>
              </w:rPr>
              <w:t>n de publicaciones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20.000 </w:t>
            </w:r>
          </w:p>
        </w:tc>
      </w:tr>
      <w:tr w:rsidR="00433535"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433535"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433535" w:rsidP="00433535">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MANEJO DE INFORMACIÓN</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433535" w:rsidRPr="003F2265" w:rsidTr="002F10C1">
        <w:trPr>
          <w:trHeight w:val="277"/>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11</w:t>
            </w:r>
          </w:p>
        </w:tc>
        <w:tc>
          <w:tcPr>
            <w:tcW w:w="63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433535">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Anal</w:t>
            </w:r>
            <w:r w:rsidR="00433535" w:rsidRPr="003F2265">
              <w:rPr>
                <w:rFonts w:ascii="Calibri" w:eastAsia="Times New Roman" w:hAnsi="Calibri"/>
                <w:color w:val="000000"/>
                <w:sz w:val="22"/>
                <w:lang w:val="es-ES" w:eastAsia="de-DE"/>
              </w:rPr>
              <w:t>izar y sintetizar los Informes Nacionales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DA4E6A"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50.000</w:t>
            </w:r>
            <w:r w:rsidR="002F10C1"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r>
      <w:tr w:rsidR="00433535" w:rsidRPr="003F2265" w:rsidTr="002F10C1">
        <w:trPr>
          <w:trHeight w:val="537"/>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12</w:t>
            </w:r>
          </w:p>
        </w:tc>
        <w:tc>
          <w:tcPr>
            <w:tcW w:w="63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433535" w:rsidP="00433535">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Continuar el desarrollo y la mantención del Sistema de Informe en línea, incluyendo las herramientas analíticas.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636D02"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r>
      <w:tr w:rsidR="00433535" w:rsidRPr="003F2265" w:rsidTr="002F10C1">
        <w:trPr>
          <w:trHeight w:val="33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13</w:t>
            </w:r>
          </w:p>
        </w:tc>
        <w:tc>
          <w:tcPr>
            <w:tcW w:w="63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433535">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Man</w:t>
            </w:r>
            <w:r w:rsidR="00433535" w:rsidRPr="003F2265">
              <w:rPr>
                <w:rFonts w:ascii="Calibri" w:eastAsia="Times New Roman" w:hAnsi="Calibri"/>
                <w:color w:val="000000"/>
                <w:sz w:val="22"/>
                <w:lang w:val="es-ES" w:eastAsia="de-DE"/>
              </w:rPr>
              <w:t>ejo de mensajes electrónicos de entrada y salida y mantener la base de datos actualizada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433535"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rPr>
                <w:rFonts w:ascii="Calibri" w:eastAsia="Arial Unicode MS" w:hAnsi="Calibri" w:cs="Arial Unicode MS"/>
                <w:color w:val="000000"/>
                <w:sz w:val="22"/>
                <w:lang w:val="es-ES" w:eastAsia="de-DE"/>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433535"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63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Total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6.500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258.500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265.000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6.500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448.500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455.000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6A6828"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6.500</w:t>
            </w:r>
            <w:r w:rsidR="002F10C1" w:rsidRPr="003F2265">
              <w:rPr>
                <w:rFonts w:ascii="Calibri" w:eastAsia="Times New Roman" w:hAnsi="Calibri"/>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6A6828">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4</w:t>
            </w:r>
            <w:r w:rsidR="006A6828" w:rsidRPr="003F2265">
              <w:rPr>
                <w:rFonts w:ascii="Calibri" w:eastAsia="Times New Roman" w:hAnsi="Calibri"/>
                <w:color w:val="000000"/>
                <w:sz w:val="22"/>
                <w:lang w:val="es-ES" w:eastAsia="de-DE"/>
              </w:rPr>
              <w:t>53.00</w:t>
            </w:r>
            <w:r w:rsidRPr="003F2265">
              <w:rPr>
                <w:rFonts w:ascii="Calibri" w:eastAsia="Times New Roman" w:hAnsi="Calibri"/>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510.000 </w:t>
            </w:r>
          </w:p>
        </w:tc>
      </w:tr>
      <w:tr w:rsidR="00433535" w:rsidRPr="003F2265" w:rsidTr="002F10C1">
        <w:trPr>
          <w:trHeight w:val="576"/>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63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1A564C" w:rsidP="002F10C1">
            <w:pPr>
              <w:jc w:val="both"/>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Costes</w:t>
            </w:r>
            <w:r w:rsidR="00433535" w:rsidRPr="003F2265">
              <w:rPr>
                <w:rFonts w:ascii="Calibri" w:eastAsia="Times New Roman" w:hAnsi="Calibri"/>
                <w:color w:val="000000"/>
                <w:sz w:val="22"/>
                <w:lang w:val="es-ES" w:eastAsia="de-DE"/>
              </w:rPr>
              <w:t xml:space="preserve"> de personal</w:t>
            </w:r>
            <w:r w:rsidR="002F10C1" w:rsidRPr="003F2265">
              <w:rPr>
                <w:rFonts w:ascii="Calibri" w:eastAsia="Times New Roman" w:hAnsi="Calibri"/>
                <w:color w:val="000000"/>
                <w:sz w:val="22"/>
                <w:lang w:val="es-ES" w:eastAsia="de-DE"/>
              </w:rPr>
              <w:t>: D-1(0.2), P-5 (0.05), P-4 (0.11), P-2 (0.81), G-7 (0.85), G 4 (0.5)</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1F1EF3">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2</w:t>
            </w:r>
            <w:r w:rsidR="001F1EF3" w:rsidRPr="003F2265">
              <w:rPr>
                <w:rFonts w:ascii="Calibri" w:eastAsia="Times New Roman" w:hAnsi="Calibri"/>
                <w:color w:val="000000"/>
                <w:sz w:val="22"/>
                <w:lang w:val="es-ES" w:eastAsia="de-DE"/>
              </w:rPr>
              <w:t>34.199</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1F1EF3"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234.199</w:t>
            </w:r>
            <w:r w:rsidR="002F10C1" w:rsidRPr="003F2265">
              <w:rPr>
                <w:rFonts w:ascii="Calibri" w:eastAsia="Times New Roman" w:hAnsi="Calibri"/>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1F1EF3"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238.883</w:t>
            </w:r>
            <w:r w:rsidR="002F10C1" w:rsidRPr="003F2265">
              <w:rPr>
                <w:rFonts w:ascii="Calibri" w:eastAsia="Times New Roman" w:hAnsi="Calibri"/>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6A6828" w:rsidP="006A6828">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238.883</w:t>
            </w:r>
            <w:r w:rsidR="002F10C1" w:rsidRPr="003F2265">
              <w:rPr>
                <w:rFonts w:ascii="Calibri" w:eastAsia="Times New Roman" w:hAnsi="Calibri"/>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6A6828">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2</w:t>
            </w:r>
            <w:r w:rsidR="006A6828" w:rsidRPr="003F2265">
              <w:rPr>
                <w:rFonts w:ascii="Calibri" w:eastAsia="Times New Roman" w:hAnsi="Calibri"/>
                <w:color w:val="000000"/>
                <w:sz w:val="22"/>
                <w:lang w:val="es-ES" w:eastAsia="de-DE"/>
              </w:rPr>
              <w:t>43.660</w:t>
            </w:r>
            <w:r w:rsidRPr="003F2265">
              <w:rPr>
                <w:rFonts w:ascii="Calibri" w:eastAsia="Times New Roman" w:hAnsi="Calibri"/>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6A6828">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2</w:t>
            </w:r>
            <w:r w:rsidR="006A6828" w:rsidRPr="003F2265">
              <w:rPr>
                <w:rFonts w:ascii="Calibri" w:eastAsia="Times New Roman" w:hAnsi="Calibri"/>
                <w:color w:val="000000"/>
                <w:sz w:val="22"/>
                <w:lang w:val="es-ES" w:eastAsia="de-DE"/>
              </w:rPr>
              <w:t>43.660</w:t>
            </w:r>
            <w:r w:rsidRPr="003F2265">
              <w:rPr>
                <w:rFonts w:ascii="Calibri" w:eastAsia="Times New Roman" w:hAnsi="Calibri"/>
                <w:color w:val="000000"/>
                <w:sz w:val="22"/>
                <w:lang w:val="es-ES" w:eastAsia="de-DE"/>
              </w:rPr>
              <w:t xml:space="preserve"> </w:t>
            </w:r>
          </w:p>
        </w:tc>
      </w:tr>
      <w:tr w:rsidR="00433535" w:rsidRPr="003F2265" w:rsidTr="002F10C1">
        <w:trPr>
          <w:trHeight w:val="28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6370"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F84B63" w:rsidP="002F10C1">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Suma total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1F1EF3"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240.699</w:t>
            </w:r>
            <w:r w:rsidR="002F10C1" w:rsidRPr="003F2265">
              <w:rPr>
                <w:rFonts w:ascii="Calibri" w:eastAsia="Times New Roman" w:hAnsi="Calibri"/>
                <w:b/>
                <w:bCs/>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258.500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1F1EF3"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499.199</w:t>
            </w:r>
            <w:r w:rsidR="002F10C1" w:rsidRPr="003F2265">
              <w:rPr>
                <w:rFonts w:ascii="Calibri" w:eastAsia="Times New Roman" w:hAnsi="Calibri"/>
                <w:b/>
                <w:bCs/>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1F1EF3"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245.383</w:t>
            </w:r>
            <w:r w:rsidR="002F10C1" w:rsidRPr="003F2265">
              <w:rPr>
                <w:rFonts w:ascii="Calibri" w:eastAsia="Times New Roman" w:hAnsi="Calibri"/>
                <w:b/>
                <w:bCs/>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448.500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6A6828"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693.883</w:t>
            </w:r>
            <w:r w:rsidR="002F10C1" w:rsidRPr="003F2265">
              <w:rPr>
                <w:rFonts w:ascii="Calibri" w:eastAsia="Times New Roman" w:hAnsi="Calibri"/>
                <w:b/>
                <w:bCs/>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6A6828"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250.160</w:t>
            </w:r>
            <w:r w:rsidR="002F10C1" w:rsidRPr="003F2265">
              <w:rPr>
                <w:rFonts w:ascii="Calibri" w:eastAsia="Times New Roman" w:hAnsi="Calibri"/>
                <w:b/>
                <w:bCs/>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6A6828">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4</w:t>
            </w:r>
            <w:r w:rsidR="006A6828" w:rsidRPr="003F2265">
              <w:rPr>
                <w:rFonts w:ascii="Calibri" w:eastAsia="Times New Roman" w:hAnsi="Calibri"/>
                <w:b/>
                <w:bCs/>
                <w:color w:val="000000"/>
                <w:sz w:val="22"/>
                <w:lang w:val="es-ES" w:eastAsia="de-DE"/>
              </w:rPr>
              <w:t>53.000</w:t>
            </w:r>
            <w:r w:rsidRPr="003F2265">
              <w:rPr>
                <w:rFonts w:ascii="Calibri" w:eastAsia="Times New Roman" w:hAnsi="Calibri"/>
                <w:b/>
                <w:bCs/>
                <w:color w:val="000000"/>
                <w:sz w:val="22"/>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6A6828">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7</w:t>
            </w:r>
            <w:r w:rsidR="006A6828" w:rsidRPr="003F2265">
              <w:rPr>
                <w:rFonts w:ascii="Calibri" w:eastAsia="Times New Roman" w:hAnsi="Calibri"/>
                <w:b/>
                <w:bCs/>
                <w:color w:val="000000"/>
                <w:sz w:val="22"/>
                <w:lang w:val="es-ES" w:eastAsia="de-DE"/>
              </w:rPr>
              <w:t>30.660</w:t>
            </w:r>
            <w:r w:rsidRPr="003F2265">
              <w:rPr>
                <w:rFonts w:ascii="Calibri" w:eastAsia="Times New Roman" w:hAnsi="Calibri"/>
                <w:b/>
                <w:bCs/>
                <w:color w:val="000000"/>
                <w:sz w:val="22"/>
                <w:lang w:val="es-ES" w:eastAsia="de-DE"/>
              </w:rPr>
              <w:t xml:space="preserve"> </w:t>
            </w:r>
          </w:p>
        </w:tc>
      </w:tr>
      <w:tr w:rsidR="00433535" w:rsidRPr="003F2265" w:rsidTr="002F10C1">
        <w:trPr>
          <w:trHeight w:val="288"/>
        </w:trPr>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p>
        </w:tc>
        <w:tc>
          <w:tcPr>
            <w:tcW w:w="6370" w:type="dxa"/>
            <w:tcBorders>
              <w:top w:val="nil"/>
              <w:left w:val="nil"/>
              <w:bottom w:val="nil"/>
              <w:right w:val="nil"/>
            </w:tcBorders>
            <w:tcMar>
              <w:top w:w="12" w:type="dxa"/>
              <w:left w:w="12" w:type="dxa"/>
              <w:bottom w:w="0" w:type="dxa"/>
              <w:right w:w="12" w:type="dxa"/>
            </w:tcMar>
          </w:tcPr>
          <w:p w:rsidR="002F10C1" w:rsidRPr="003F2265" w:rsidRDefault="002F10C1" w:rsidP="002F10C1">
            <w:pPr>
              <w:rPr>
                <w:rFonts w:ascii="Calibri" w:eastAsia="Arial Unicode MS" w:hAnsi="Calibri" w:cs="Arial Unicode MS"/>
                <w:b/>
                <w:bC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p>
        </w:tc>
      </w:tr>
      <w:tr w:rsidR="00433535" w:rsidRPr="003F2265" w:rsidTr="002F10C1">
        <w:trPr>
          <w:trHeight w:val="288"/>
        </w:trPr>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0" w:type="auto"/>
            <w:gridSpan w:val="11"/>
            <w:tcBorders>
              <w:top w:val="nil"/>
              <w:left w:val="nil"/>
              <w:bottom w:val="nil"/>
              <w:right w:val="nil"/>
            </w:tcBorders>
            <w:noWrap/>
            <w:tcMar>
              <w:top w:w="12" w:type="dxa"/>
              <w:left w:w="12" w:type="dxa"/>
              <w:bottom w:w="0" w:type="dxa"/>
              <w:right w:w="12" w:type="dxa"/>
            </w:tcMar>
          </w:tcPr>
          <w:p w:rsidR="002F10C1" w:rsidRPr="003F2265" w:rsidRDefault="003A05BA" w:rsidP="003A05BA">
            <w:pPr>
              <w:rPr>
                <w:rFonts w:ascii="Calibri" w:eastAsia="Arial Unicode MS" w:hAnsi="Calibri" w:cs="Arial Unicode MS"/>
                <w:i/>
                <w:iCs/>
                <w:color w:val="000000"/>
                <w:sz w:val="22"/>
                <w:lang w:val="es-ES" w:eastAsia="de-DE"/>
              </w:rPr>
            </w:pPr>
            <w:r w:rsidRPr="003F2265">
              <w:rPr>
                <w:rFonts w:ascii="Calibri" w:eastAsia="Times New Roman" w:hAnsi="Calibri"/>
                <w:i/>
                <w:iCs/>
                <w:color w:val="000000"/>
                <w:sz w:val="22"/>
                <w:lang w:val="es-ES" w:eastAsia="de-DE"/>
              </w:rPr>
              <w:t>Por favor tome nota que el tiempo del personal de AEWA no ha sido incluido en los costes del personal</w:t>
            </w:r>
            <w:r w:rsidR="002F10C1" w:rsidRPr="003F2265">
              <w:rPr>
                <w:rFonts w:ascii="Calibri" w:eastAsia="Times New Roman" w:hAnsi="Calibri"/>
                <w:i/>
                <w:iCs/>
                <w:color w:val="000000"/>
                <w:sz w:val="22"/>
                <w:lang w:val="es-ES" w:eastAsia="de-DE"/>
              </w:rPr>
              <w:t>.</w:t>
            </w:r>
          </w:p>
        </w:tc>
      </w:tr>
      <w:tr w:rsidR="00433535" w:rsidRPr="003F2265" w:rsidTr="002F10C1">
        <w:trPr>
          <w:trHeight w:val="288"/>
        </w:trPr>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r>
      <w:tr w:rsidR="00433535" w:rsidRPr="003F2265" w:rsidTr="002F10C1">
        <w:trPr>
          <w:trHeight w:val="288"/>
        </w:trPr>
        <w:tc>
          <w:tcPr>
            <w:tcW w:w="0" w:type="auto"/>
            <w:tcBorders>
              <w:top w:val="single" w:sz="4" w:space="0" w:color="auto"/>
              <w:left w:val="single" w:sz="4" w:space="0" w:color="auto"/>
              <w:bottom w:val="single" w:sz="4" w:space="0" w:color="auto"/>
              <w:right w:val="single" w:sz="4" w:space="0" w:color="auto"/>
            </w:tcBorders>
            <w:shd w:val="clear" w:color="000000" w:fill="FFFFFF"/>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tcPr>
          <w:p w:rsidR="002F10C1" w:rsidRPr="003F2265" w:rsidRDefault="00433535" w:rsidP="002F10C1">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E</w:t>
            </w:r>
            <w:r w:rsidR="002F10C1" w:rsidRPr="003F2265">
              <w:rPr>
                <w:rFonts w:ascii="Calibri" w:eastAsia="Times New Roman" w:hAnsi="Calibri"/>
                <w:b/>
                <w:bCs/>
                <w:color w:val="000000"/>
                <w:sz w:val="22"/>
                <w:lang w:val="es-ES" w:eastAsia="de-DE"/>
              </w:rPr>
              <w:t>SCENARIO 2</w:t>
            </w:r>
          </w:p>
        </w:tc>
        <w:tc>
          <w:tcPr>
            <w:tcW w:w="0" w:type="auto"/>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433535" w:rsidRPr="003F2265" w:rsidTr="002F10C1">
        <w:trPr>
          <w:trHeight w:val="288"/>
        </w:trPr>
        <w:tc>
          <w:tcPr>
            <w:tcW w:w="0" w:type="auto"/>
            <w:tcBorders>
              <w:top w:val="nil"/>
              <w:left w:val="single" w:sz="4" w:space="0" w:color="auto"/>
              <w:bottom w:val="single" w:sz="4" w:space="0" w:color="auto"/>
              <w:right w:val="single" w:sz="4" w:space="0" w:color="auto"/>
            </w:tcBorders>
            <w:shd w:val="clear" w:color="000000" w:fill="FFFFFF"/>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15</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2F10C1" w:rsidRPr="003F2265" w:rsidRDefault="00433535" w:rsidP="00433535">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Administrador de Programa</w:t>
            </w:r>
            <w:r w:rsidR="002F10C1" w:rsidRPr="003F2265">
              <w:rPr>
                <w:rFonts w:ascii="Calibri" w:eastAsia="Times New Roman" w:hAnsi="Calibri"/>
                <w:color w:val="000000"/>
                <w:sz w:val="22"/>
                <w:lang w:val="es-ES" w:eastAsia="de-DE"/>
              </w:rPr>
              <w:t xml:space="preserve"> 25 %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29.784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29.784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30.380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30.380 </w:t>
            </w:r>
          </w:p>
        </w:tc>
      </w:tr>
      <w:tr w:rsidR="00433535" w:rsidRPr="003F2265" w:rsidTr="002F10C1">
        <w:trPr>
          <w:trHeight w:val="288"/>
        </w:trPr>
        <w:tc>
          <w:tcPr>
            <w:tcW w:w="0" w:type="auto"/>
            <w:tcBorders>
              <w:top w:val="nil"/>
              <w:left w:val="single" w:sz="4" w:space="0" w:color="auto"/>
              <w:bottom w:val="single" w:sz="4" w:space="0" w:color="auto"/>
              <w:right w:val="single" w:sz="4" w:space="0" w:color="auto"/>
            </w:tcBorders>
            <w:shd w:val="clear" w:color="000000" w:fill="FFFFFF"/>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16</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2F10C1" w:rsidRPr="003F2265" w:rsidRDefault="00433535" w:rsidP="00433535">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Análisis de Informes Nacionales</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r>
      <w:tr w:rsidR="00433535" w:rsidRPr="003F2265" w:rsidTr="002F10C1">
        <w:trPr>
          <w:trHeight w:val="288"/>
        </w:trPr>
        <w:tc>
          <w:tcPr>
            <w:tcW w:w="0" w:type="auto"/>
            <w:tcBorders>
              <w:top w:val="nil"/>
              <w:left w:val="single" w:sz="4" w:space="0" w:color="auto"/>
              <w:bottom w:val="single" w:sz="4" w:space="0" w:color="auto"/>
              <w:right w:val="single" w:sz="4" w:space="0" w:color="auto"/>
            </w:tcBorders>
            <w:shd w:val="clear" w:color="000000" w:fill="FFFFFF"/>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17</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2F10C1" w:rsidRPr="003F2265" w:rsidRDefault="00433535" w:rsidP="00433535">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Actividades de comunicación y de divulgación</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5.800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5.800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433535" w:rsidRPr="003F2265" w:rsidTr="002F10C1">
        <w:trPr>
          <w:trHeight w:val="288"/>
        </w:trPr>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0" w:type="auto"/>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r>
      <w:tr w:rsidR="00433535" w:rsidRPr="003F2265" w:rsidTr="002F10C1">
        <w:trPr>
          <w:trHeight w:val="288"/>
        </w:trPr>
        <w:tc>
          <w:tcPr>
            <w:tcW w:w="0" w:type="auto"/>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tcPr>
          <w:p w:rsidR="002F10C1" w:rsidRPr="003F2265" w:rsidRDefault="00433535" w:rsidP="002F10C1">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E</w:t>
            </w:r>
            <w:r w:rsidR="002F10C1" w:rsidRPr="003F2265">
              <w:rPr>
                <w:rFonts w:ascii="Calibri" w:eastAsia="Times New Roman" w:hAnsi="Calibri"/>
                <w:b/>
                <w:bCs/>
                <w:color w:val="000000"/>
                <w:sz w:val="22"/>
                <w:lang w:val="es-ES" w:eastAsia="de-DE"/>
              </w:rPr>
              <w:t>SCENARIO 3</w:t>
            </w:r>
          </w:p>
        </w:tc>
        <w:tc>
          <w:tcPr>
            <w:tcW w:w="0" w:type="auto"/>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single" w:sz="4" w:space="0" w:color="auto"/>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433535" w:rsidRPr="003F2265" w:rsidTr="002F10C1">
        <w:trPr>
          <w:trHeight w:val="288"/>
        </w:trPr>
        <w:tc>
          <w:tcPr>
            <w:tcW w:w="0" w:type="auto"/>
            <w:tcBorders>
              <w:top w:val="nil"/>
              <w:left w:val="single" w:sz="4" w:space="0" w:color="auto"/>
              <w:bottom w:val="single" w:sz="4" w:space="0" w:color="auto"/>
              <w:right w:val="single" w:sz="4" w:space="0" w:color="auto"/>
            </w:tcBorders>
            <w:shd w:val="clear" w:color="000000" w:fill="FFFFFF"/>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18</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tcPr>
          <w:p w:rsidR="002F10C1" w:rsidRPr="003F2265" w:rsidRDefault="00433535" w:rsidP="00433535">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Actividades de comunicación y divulgación</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r>
    </w:tbl>
    <w:p w:rsidR="002F10C1" w:rsidRPr="003F2265" w:rsidRDefault="002F10C1" w:rsidP="002F10C1">
      <w:pPr>
        <w:rPr>
          <w:rFonts w:eastAsia="Times New Roman"/>
          <w:szCs w:val="24"/>
          <w:lang w:val="es-ES" w:eastAsia="de-DE"/>
        </w:rPr>
      </w:pPr>
    </w:p>
    <w:p w:rsidR="002F10C1" w:rsidRPr="003F2265" w:rsidRDefault="002F10C1" w:rsidP="002F10C1">
      <w:pPr>
        <w:rPr>
          <w:rFonts w:eastAsia="Times New Roman"/>
          <w:szCs w:val="24"/>
          <w:lang w:val="es-ES" w:eastAsia="de-DE"/>
        </w:rPr>
        <w:sectPr w:rsidR="002F10C1" w:rsidRPr="003F2265" w:rsidSect="002F10C1">
          <w:headerReference w:type="even" r:id="rId25"/>
          <w:headerReference w:type="default" r:id="rId26"/>
          <w:pgSz w:w="16838" w:h="11906" w:orient="landscape" w:code="9"/>
          <w:pgMar w:top="567" w:right="820" w:bottom="567" w:left="567" w:header="510" w:footer="510" w:gutter="0"/>
          <w:cols w:space="708"/>
          <w:docGrid w:linePitch="360"/>
        </w:sectPr>
      </w:pPr>
    </w:p>
    <w:p w:rsidR="002F10C1" w:rsidRPr="003F2265" w:rsidRDefault="002F10C1" w:rsidP="002F10C1">
      <w:pPr>
        <w:rPr>
          <w:rFonts w:eastAsia="Times New Roman"/>
          <w:szCs w:val="24"/>
          <w:lang w:val="es-ES" w:eastAsia="de-DE"/>
        </w:rPr>
      </w:pPr>
      <w:r w:rsidRPr="003F2265">
        <w:rPr>
          <w:rFonts w:ascii="Calibri" w:eastAsia="Times New Roman" w:hAnsi="Calibri"/>
          <w:b/>
          <w:bCs/>
          <w:color w:val="000000"/>
          <w:sz w:val="20"/>
          <w:szCs w:val="20"/>
          <w:lang w:val="es-ES" w:eastAsia="de-DE"/>
        </w:rPr>
        <w:t>C</w:t>
      </w:r>
      <w:r w:rsidR="00433535" w:rsidRPr="003F2265">
        <w:rPr>
          <w:rFonts w:ascii="Calibri" w:eastAsia="Times New Roman" w:hAnsi="Calibri"/>
          <w:b/>
          <w:bCs/>
          <w:color w:val="000000"/>
          <w:sz w:val="20"/>
          <w:szCs w:val="20"/>
          <w:lang w:val="es-ES" w:eastAsia="de-DE"/>
        </w:rPr>
        <w:t>REACIÓN DE CAPACIDAD</w:t>
      </w:r>
    </w:p>
    <w:tbl>
      <w:tblPr>
        <w:tblW w:w="15494" w:type="dxa"/>
        <w:tblCellMar>
          <w:left w:w="0" w:type="dxa"/>
          <w:right w:w="0" w:type="dxa"/>
        </w:tblCellMar>
        <w:tblLook w:val="0000" w:firstRow="0" w:lastRow="0" w:firstColumn="0" w:lastColumn="0" w:noHBand="0" w:noVBand="0"/>
      </w:tblPr>
      <w:tblGrid>
        <w:gridCol w:w="926"/>
        <w:gridCol w:w="5245"/>
        <w:gridCol w:w="915"/>
        <w:gridCol w:w="739"/>
        <w:gridCol w:w="945"/>
        <w:gridCol w:w="1140"/>
        <w:gridCol w:w="739"/>
        <w:gridCol w:w="945"/>
        <w:gridCol w:w="1108"/>
        <w:gridCol w:w="836"/>
        <w:gridCol w:w="1069"/>
        <w:gridCol w:w="1108"/>
      </w:tblGrid>
      <w:tr w:rsidR="007B08CD" w:rsidRPr="003F2265" w:rsidTr="002F10C1">
        <w:trPr>
          <w:trHeight w:val="286"/>
        </w:trPr>
        <w:tc>
          <w:tcPr>
            <w:tcW w:w="15494" w:type="dxa"/>
            <w:gridSpan w:val="12"/>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b/>
                <w:bCs/>
                <w:color w:val="000000"/>
                <w:sz w:val="20"/>
                <w:szCs w:val="20"/>
                <w:lang w:val="es-ES" w:eastAsia="de-DE"/>
              </w:rPr>
            </w:pPr>
          </w:p>
        </w:tc>
      </w:tr>
      <w:tr w:rsidR="002E4AB5" w:rsidRPr="003F2265" w:rsidTr="002F10C1">
        <w:trPr>
          <w:cantSplit/>
          <w:trHeight w:val="311"/>
        </w:trPr>
        <w:tc>
          <w:tcPr>
            <w:tcW w:w="915" w:type="dxa"/>
            <w:vMerge w:val="restart"/>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rsidR="005D1352" w:rsidRPr="003F2265" w:rsidRDefault="002F10C1" w:rsidP="005D1352">
            <w:pPr>
              <w:jc w:val="center"/>
              <w:rPr>
                <w:rFonts w:ascii="Calibri" w:eastAsia="Times New Roman" w:hAnsi="Calibri"/>
                <w:b/>
                <w:bCs/>
                <w:color w:val="000000"/>
                <w:sz w:val="20"/>
                <w:szCs w:val="20"/>
                <w:lang w:val="es-ES" w:eastAsia="de-DE"/>
              </w:rPr>
            </w:pPr>
            <w:r w:rsidRPr="003F2265">
              <w:rPr>
                <w:rFonts w:ascii="Calibri" w:eastAsia="Times New Roman" w:hAnsi="Calibri"/>
                <w:b/>
                <w:bCs/>
                <w:color w:val="000000"/>
                <w:sz w:val="20"/>
                <w:szCs w:val="20"/>
                <w:lang w:val="es-ES" w:eastAsia="de-DE"/>
              </w:rPr>
              <w:t>Activi</w:t>
            </w:r>
            <w:r w:rsidR="005D1352" w:rsidRPr="003F2265">
              <w:rPr>
                <w:rFonts w:ascii="Calibri" w:eastAsia="Times New Roman" w:hAnsi="Calibri"/>
                <w:b/>
                <w:bCs/>
                <w:color w:val="000000"/>
                <w:sz w:val="20"/>
                <w:szCs w:val="20"/>
                <w:lang w:val="es-ES" w:eastAsia="de-DE"/>
              </w:rPr>
              <w:t>dad</w:t>
            </w:r>
          </w:p>
          <w:p w:rsidR="002F10C1" w:rsidRPr="003F2265" w:rsidRDefault="002F10C1" w:rsidP="005D1352">
            <w:pPr>
              <w:jc w:val="center"/>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No.</w:t>
            </w:r>
          </w:p>
        </w:tc>
        <w:tc>
          <w:tcPr>
            <w:tcW w:w="0" w:type="auto"/>
            <w:vMerge w:val="restar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5D1352" w:rsidP="005D1352">
            <w:pPr>
              <w:jc w:val="center"/>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Actividades</w:t>
            </w:r>
          </w:p>
        </w:tc>
        <w:tc>
          <w:tcPr>
            <w:tcW w:w="906"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F10C1" w:rsidRPr="003F2265" w:rsidRDefault="005D1352" w:rsidP="005D1352">
            <w:pPr>
              <w:jc w:val="center"/>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Rango de p</w:t>
            </w:r>
            <w:r w:rsidR="002F10C1" w:rsidRPr="003F2265">
              <w:rPr>
                <w:rFonts w:ascii="Calibri" w:eastAsia="Times New Roman" w:hAnsi="Calibri"/>
                <w:b/>
                <w:bCs/>
                <w:color w:val="000000"/>
                <w:sz w:val="20"/>
                <w:szCs w:val="20"/>
                <w:lang w:val="es-ES" w:eastAsia="de-DE"/>
              </w:rPr>
              <w:t>riori</w:t>
            </w:r>
            <w:r w:rsidRPr="003F2265">
              <w:rPr>
                <w:rFonts w:ascii="Calibri" w:eastAsia="Times New Roman" w:hAnsi="Calibri"/>
                <w:b/>
                <w:bCs/>
                <w:color w:val="000000"/>
                <w:sz w:val="20"/>
                <w:szCs w:val="20"/>
                <w:lang w:val="es-ES" w:eastAsia="de-DE"/>
              </w:rPr>
              <w:t>dad</w:t>
            </w:r>
          </w:p>
        </w:tc>
        <w:tc>
          <w:tcPr>
            <w:tcW w:w="0" w:type="auto"/>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2015</w:t>
            </w:r>
          </w:p>
        </w:tc>
        <w:tc>
          <w:tcPr>
            <w:tcW w:w="0" w:type="auto"/>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2016</w:t>
            </w:r>
          </w:p>
        </w:tc>
        <w:tc>
          <w:tcPr>
            <w:tcW w:w="0" w:type="auto"/>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2017</w:t>
            </w:r>
          </w:p>
        </w:tc>
      </w:tr>
      <w:tr w:rsidR="002E4AB5" w:rsidRPr="003F2265" w:rsidTr="002F10C1">
        <w:trPr>
          <w:cantSplit/>
          <w:trHeight w:val="286"/>
        </w:trPr>
        <w:tc>
          <w:tcPr>
            <w:tcW w:w="0" w:type="auto"/>
            <w:vMerge/>
            <w:tcBorders>
              <w:top w:val="single" w:sz="4" w:space="0" w:color="auto"/>
              <w:left w:val="single" w:sz="4" w:space="0" w:color="auto"/>
              <w:bottom w:val="single" w:sz="4" w:space="0" w:color="000000"/>
              <w:right w:val="single" w:sz="4" w:space="0" w:color="auto"/>
            </w:tcBorders>
            <w:vAlign w:val="center"/>
          </w:tcPr>
          <w:p w:rsidR="002F10C1" w:rsidRPr="003F2265" w:rsidRDefault="002F10C1" w:rsidP="002F10C1">
            <w:pPr>
              <w:rPr>
                <w:rFonts w:ascii="Calibri" w:eastAsia="Arial Unicode MS" w:hAnsi="Calibri" w:cs="Arial Unicode MS"/>
                <w:b/>
                <w:bCs/>
                <w:color w:val="000000"/>
                <w:sz w:val="20"/>
                <w:szCs w:val="20"/>
                <w:lang w:val="es-ES" w:eastAsia="de-DE"/>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0"/>
                <w:szCs w:val="20"/>
                <w:lang w:val="es-ES" w:eastAsia="de-DE"/>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0"/>
                <w:szCs w:val="20"/>
                <w:lang w:val="es-ES" w:eastAsia="de-DE"/>
              </w:rPr>
            </w:pP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5D1352" w:rsidRPr="003F2265" w:rsidRDefault="001758A5" w:rsidP="00775CBF">
            <w:pPr>
              <w:jc w:val="center"/>
              <w:rPr>
                <w:rFonts w:ascii="Calibri" w:eastAsia="Times New Roman" w:hAnsi="Calibri"/>
                <w:b/>
                <w:bCs/>
                <w:sz w:val="20"/>
                <w:szCs w:val="20"/>
                <w:lang w:val="es-ES" w:eastAsia="de-DE"/>
              </w:rPr>
            </w:pPr>
            <w:r w:rsidRPr="003F2265">
              <w:rPr>
                <w:rFonts w:ascii="Calibri" w:eastAsia="Times New Roman" w:hAnsi="Calibri"/>
                <w:b/>
                <w:bCs/>
                <w:sz w:val="20"/>
                <w:szCs w:val="20"/>
                <w:lang w:val="es-ES" w:eastAsia="de-DE"/>
              </w:rPr>
              <w:t>Fuente de</w:t>
            </w:r>
          </w:p>
          <w:p w:rsidR="002F10C1" w:rsidRPr="003F2265" w:rsidRDefault="001758A5" w:rsidP="00775CBF">
            <w:pPr>
              <w:jc w:val="center"/>
              <w:rPr>
                <w:rFonts w:ascii="Calibri" w:eastAsia="Arial Unicode MS" w:hAnsi="Calibri" w:cs="Arial Unicode MS"/>
                <w:b/>
                <w:bCs/>
                <w:color w:val="000000"/>
                <w:sz w:val="20"/>
                <w:szCs w:val="20"/>
                <w:lang w:val="es-ES" w:eastAsia="de-DE"/>
              </w:rPr>
            </w:pPr>
            <w:r w:rsidRPr="003F2265">
              <w:rPr>
                <w:rFonts w:ascii="Calibri" w:eastAsia="Times New Roman" w:hAnsi="Calibri"/>
                <w:b/>
                <w:bCs/>
                <w:sz w:val="20"/>
                <w:szCs w:val="20"/>
                <w:lang w:val="es-ES" w:eastAsia="de-DE"/>
              </w:rPr>
              <w:t>financiación</w:t>
            </w:r>
          </w:p>
        </w:tc>
        <w:tc>
          <w:tcPr>
            <w:tcW w:w="1005"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5D1352" w:rsidRPr="003F2265" w:rsidRDefault="005D1352" w:rsidP="005D1352">
            <w:pPr>
              <w:jc w:val="center"/>
              <w:rPr>
                <w:rFonts w:ascii="Calibri" w:eastAsia="Times New Roman" w:hAnsi="Calibri"/>
                <w:b/>
                <w:bCs/>
                <w:color w:val="000000"/>
                <w:sz w:val="20"/>
                <w:szCs w:val="20"/>
                <w:lang w:val="es-ES" w:eastAsia="de-DE"/>
              </w:rPr>
            </w:pPr>
            <w:r w:rsidRPr="003F2265">
              <w:rPr>
                <w:rFonts w:ascii="Calibri" w:eastAsia="Times New Roman" w:hAnsi="Calibri"/>
                <w:b/>
                <w:bCs/>
                <w:color w:val="000000"/>
                <w:sz w:val="20"/>
                <w:szCs w:val="20"/>
                <w:lang w:val="es-ES" w:eastAsia="de-DE"/>
              </w:rPr>
              <w:t>Financiación</w:t>
            </w:r>
          </w:p>
          <w:p w:rsidR="002F10C1" w:rsidRPr="003F2265" w:rsidRDefault="005D1352" w:rsidP="005D1352">
            <w:pPr>
              <w:jc w:val="center"/>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total</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5D1352" w:rsidRPr="003F2265" w:rsidRDefault="001758A5" w:rsidP="001758A5">
            <w:pPr>
              <w:jc w:val="center"/>
              <w:rPr>
                <w:rFonts w:ascii="Calibri" w:eastAsia="Times New Roman" w:hAnsi="Calibri"/>
                <w:b/>
                <w:bCs/>
                <w:sz w:val="20"/>
                <w:szCs w:val="20"/>
                <w:lang w:val="es-ES" w:eastAsia="de-DE"/>
              </w:rPr>
            </w:pPr>
            <w:r w:rsidRPr="003F2265">
              <w:rPr>
                <w:rFonts w:ascii="Calibri" w:eastAsia="Times New Roman" w:hAnsi="Calibri"/>
                <w:b/>
                <w:bCs/>
                <w:sz w:val="20"/>
                <w:szCs w:val="20"/>
                <w:lang w:val="es-ES" w:eastAsia="de-DE"/>
              </w:rPr>
              <w:t xml:space="preserve">Fuente de </w:t>
            </w:r>
          </w:p>
          <w:p w:rsidR="002F10C1" w:rsidRPr="003F2265" w:rsidRDefault="001758A5" w:rsidP="001758A5">
            <w:pPr>
              <w:jc w:val="center"/>
              <w:rPr>
                <w:rFonts w:ascii="Calibri" w:eastAsia="Arial Unicode MS" w:hAnsi="Calibri" w:cs="Arial Unicode MS"/>
                <w:b/>
                <w:bCs/>
                <w:color w:val="000000"/>
                <w:sz w:val="20"/>
                <w:szCs w:val="20"/>
                <w:lang w:val="es-ES" w:eastAsia="de-DE"/>
              </w:rPr>
            </w:pPr>
            <w:r w:rsidRPr="003F2265">
              <w:rPr>
                <w:rFonts w:ascii="Calibri" w:eastAsia="Times New Roman" w:hAnsi="Calibri"/>
                <w:b/>
                <w:bCs/>
                <w:sz w:val="20"/>
                <w:szCs w:val="20"/>
                <w:lang w:val="es-ES" w:eastAsia="de-DE"/>
              </w:rPr>
              <w:t>financiación</w:t>
            </w:r>
            <w:r w:rsidRPr="003F2265">
              <w:rPr>
                <w:rFonts w:ascii="Calibri" w:eastAsia="Times New Roman" w:hAnsi="Calibri"/>
                <w:b/>
                <w:bCs/>
                <w:color w:val="000000"/>
                <w:sz w:val="20"/>
                <w:szCs w:val="20"/>
                <w:lang w:val="es-ES" w:eastAsia="de-DE"/>
              </w:rPr>
              <w:t xml:space="preserve"> </w:t>
            </w:r>
          </w:p>
        </w:tc>
        <w:tc>
          <w:tcPr>
            <w:tcW w:w="1005"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2F10C1" w:rsidRPr="003F2265" w:rsidRDefault="00775CBF" w:rsidP="00775CBF">
            <w:pPr>
              <w:jc w:val="center"/>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Total f</w:t>
            </w:r>
            <w:r w:rsidR="005D1352" w:rsidRPr="003F2265">
              <w:rPr>
                <w:rFonts w:ascii="Calibri" w:eastAsia="Times New Roman" w:hAnsi="Calibri"/>
                <w:b/>
                <w:bCs/>
                <w:color w:val="000000"/>
                <w:sz w:val="20"/>
                <w:szCs w:val="20"/>
                <w:lang w:val="es-ES" w:eastAsia="de-DE"/>
              </w:rPr>
              <w:t xml:space="preserve">inanciación </w:t>
            </w:r>
          </w:p>
        </w:tc>
        <w:tc>
          <w:tcPr>
            <w:tcW w:w="0" w:type="auto"/>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1758A5" w:rsidP="001758A5">
            <w:pPr>
              <w:jc w:val="center"/>
              <w:rPr>
                <w:rFonts w:ascii="Calibri" w:eastAsia="Arial Unicode MS" w:hAnsi="Calibri" w:cs="Arial Unicode MS"/>
                <w:b/>
                <w:bCs/>
                <w:color w:val="000000"/>
                <w:sz w:val="20"/>
                <w:szCs w:val="20"/>
                <w:lang w:val="es-ES" w:eastAsia="de-DE"/>
              </w:rPr>
            </w:pPr>
            <w:r w:rsidRPr="003F2265">
              <w:rPr>
                <w:rFonts w:ascii="Calibri" w:eastAsia="Times New Roman" w:hAnsi="Calibri"/>
                <w:b/>
                <w:bCs/>
                <w:sz w:val="20"/>
                <w:szCs w:val="20"/>
                <w:lang w:val="es-ES" w:eastAsia="de-DE"/>
              </w:rPr>
              <w:t>Fuente de financiación</w:t>
            </w:r>
            <w:r w:rsidRPr="003F2265">
              <w:rPr>
                <w:rFonts w:ascii="Calibri" w:eastAsia="Times New Roman" w:hAnsi="Calibri"/>
                <w:b/>
                <w:bCs/>
                <w:color w:val="000000"/>
                <w:sz w:val="20"/>
                <w:szCs w:val="20"/>
                <w:lang w:val="es-ES" w:eastAsia="de-DE"/>
              </w:rPr>
              <w:t xml:space="preserve"> </w:t>
            </w:r>
          </w:p>
        </w:tc>
        <w:tc>
          <w:tcPr>
            <w:tcW w:w="1005" w:type="dxa"/>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2F10C1" w:rsidRPr="003F2265" w:rsidRDefault="00775CBF" w:rsidP="00775CBF">
            <w:pPr>
              <w:jc w:val="center"/>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Total f</w:t>
            </w:r>
            <w:r w:rsidR="005D1352" w:rsidRPr="003F2265">
              <w:rPr>
                <w:rFonts w:ascii="Calibri" w:eastAsia="Times New Roman" w:hAnsi="Calibri"/>
                <w:b/>
                <w:bCs/>
                <w:color w:val="000000"/>
                <w:sz w:val="20"/>
                <w:szCs w:val="20"/>
                <w:lang w:val="es-ES" w:eastAsia="de-DE"/>
              </w:rPr>
              <w:t xml:space="preserve">inanciación </w:t>
            </w:r>
          </w:p>
        </w:tc>
      </w:tr>
      <w:tr w:rsidR="002E4AB5" w:rsidRPr="003F2265" w:rsidTr="002F10C1">
        <w:trPr>
          <w:cantSplit/>
          <w:trHeight w:val="286"/>
        </w:trPr>
        <w:tc>
          <w:tcPr>
            <w:tcW w:w="0" w:type="auto"/>
            <w:vMerge/>
            <w:tcBorders>
              <w:top w:val="single" w:sz="4" w:space="0" w:color="auto"/>
              <w:left w:val="single" w:sz="4" w:space="0" w:color="auto"/>
              <w:bottom w:val="single" w:sz="4" w:space="0" w:color="000000"/>
              <w:right w:val="single" w:sz="4" w:space="0" w:color="auto"/>
            </w:tcBorders>
            <w:vAlign w:val="center"/>
          </w:tcPr>
          <w:p w:rsidR="002F10C1" w:rsidRPr="003F2265" w:rsidRDefault="002F10C1" w:rsidP="002F10C1">
            <w:pPr>
              <w:rPr>
                <w:rFonts w:ascii="Calibri" w:eastAsia="Arial Unicode MS" w:hAnsi="Calibri" w:cs="Arial Unicode MS"/>
                <w:b/>
                <w:bCs/>
                <w:color w:val="000000"/>
                <w:sz w:val="20"/>
                <w:szCs w:val="20"/>
                <w:lang w:val="es-ES" w:eastAsia="de-DE"/>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0"/>
                <w:szCs w:val="20"/>
                <w:lang w:val="es-ES" w:eastAsia="de-DE"/>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0"/>
                <w:szCs w:val="20"/>
                <w:lang w:val="es-ES" w:eastAsia="de-DE"/>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5D1352">
            <w:pPr>
              <w:jc w:val="center"/>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C</w:t>
            </w:r>
            <w:r w:rsidR="005D1352" w:rsidRPr="003F2265">
              <w:rPr>
                <w:rFonts w:ascii="Calibri" w:eastAsia="Times New Roman" w:hAnsi="Calibri"/>
                <w:b/>
                <w:bCs/>
                <w:color w:val="000000"/>
                <w:sz w:val="20"/>
                <w:szCs w:val="20"/>
                <w:lang w:val="es-ES" w:eastAsia="de-DE"/>
              </w:rPr>
              <w:t>entral</w:t>
            </w:r>
            <w:r w:rsidRPr="003F2265">
              <w:rPr>
                <w:rFonts w:ascii="Calibri" w:eastAsia="Times New Roman" w:hAnsi="Calibri"/>
                <w:b/>
                <w:bCs/>
                <w:color w:val="000000"/>
                <w:sz w:val="20"/>
                <w:szCs w:val="20"/>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5D1352" w:rsidRPr="003F2265" w:rsidRDefault="005D1352" w:rsidP="002F10C1">
            <w:pPr>
              <w:jc w:val="center"/>
              <w:rPr>
                <w:rFonts w:ascii="Calibri" w:eastAsia="Times New Roman" w:hAnsi="Calibri"/>
                <w:b/>
                <w:bCs/>
                <w:color w:val="000000"/>
                <w:sz w:val="20"/>
                <w:szCs w:val="20"/>
                <w:lang w:val="es-ES" w:eastAsia="de-DE"/>
              </w:rPr>
            </w:pPr>
            <w:r w:rsidRPr="003F2265">
              <w:rPr>
                <w:rFonts w:ascii="Calibri" w:eastAsia="Times New Roman" w:hAnsi="Calibri"/>
                <w:b/>
                <w:bCs/>
                <w:color w:val="000000"/>
                <w:sz w:val="20"/>
                <w:szCs w:val="20"/>
                <w:lang w:val="es-ES" w:eastAsia="de-DE"/>
              </w:rPr>
              <w:t>Contrib.</w:t>
            </w:r>
          </w:p>
          <w:p w:rsidR="002F10C1" w:rsidRPr="003F2265" w:rsidRDefault="005D1352" w:rsidP="005D1352">
            <w:pPr>
              <w:jc w:val="center"/>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voluntaria</w:t>
            </w:r>
          </w:p>
        </w:tc>
        <w:tc>
          <w:tcPr>
            <w:tcW w:w="0" w:type="auto"/>
            <w:vMerge/>
            <w:tcBorders>
              <w:top w:val="nil"/>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0"/>
                <w:szCs w:val="20"/>
                <w:lang w:val="es-ES" w:eastAsia="de-DE"/>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5D1352">
            <w:pPr>
              <w:jc w:val="center"/>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C</w:t>
            </w:r>
            <w:r w:rsidR="005D1352" w:rsidRPr="003F2265">
              <w:rPr>
                <w:rFonts w:ascii="Calibri" w:eastAsia="Times New Roman" w:hAnsi="Calibri"/>
                <w:b/>
                <w:bCs/>
                <w:color w:val="000000"/>
                <w:sz w:val="20"/>
                <w:szCs w:val="20"/>
                <w:lang w:val="es-ES" w:eastAsia="de-DE"/>
              </w:rPr>
              <w:t>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5D1352" w:rsidRPr="003F2265" w:rsidRDefault="005D1352" w:rsidP="002F10C1">
            <w:pPr>
              <w:jc w:val="center"/>
              <w:rPr>
                <w:rFonts w:ascii="Calibri" w:eastAsia="Times New Roman" w:hAnsi="Calibri"/>
                <w:b/>
                <w:bCs/>
                <w:color w:val="000000"/>
                <w:sz w:val="20"/>
                <w:szCs w:val="20"/>
                <w:lang w:val="es-ES" w:eastAsia="de-DE"/>
              </w:rPr>
            </w:pPr>
            <w:r w:rsidRPr="003F2265">
              <w:rPr>
                <w:rFonts w:ascii="Calibri" w:eastAsia="Times New Roman" w:hAnsi="Calibri"/>
                <w:b/>
                <w:bCs/>
                <w:color w:val="000000"/>
                <w:sz w:val="20"/>
                <w:szCs w:val="20"/>
                <w:lang w:val="es-ES" w:eastAsia="de-DE"/>
              </w:rPr>
              <w:t>Contrib.</w:t>
            </w:r>
          </w:p>
          <w:p w:rsidR="002F10C1" w:rsidRPr="003F2265" w:rsidRDefault="005D1352" w:rsidP="005D1352">
            <w:pPr>
              <w:jc w:val="center"/>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voluntaria</w:t>
            </w:r>
          </w:p>
        </w:tc>
        <w:tc>
          <w:tcPr>
            <w:tcW w:w="0" w:type="auto"/>
            <w:vMerge/>
            <w:tcBorders>
              <w:top w:val="nil"/>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0"/>
                <w:szCs w:val="20"/>
                <w:lang w:val="es-ES" w:eastAsia="de-DE"/>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5D1352">
            <w:pPr>
              <w:jc w:val="center"/>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C</w:t>
            </w:r>
            <w:r w:rsidR="005D1352" w:rsidRPr="003F2265">
              <w:rPr>
                <w:rFonts w:ascii="Calibri" w:eastAsia="Times New Roman" w:hAnsi="Calibri"/>
                <w:b/>
                <w:bCs/>
                <w:color w:val="000000"/>
                <w:sz w:val="20"/>
                <w:szCs w:val="20"/>
                <w:lang w:val="es-ES" w:eastAsia="de-DE"/>
              </w:rPr>
              <w:t>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5D1352" w:rsidRPr="003F2265" w:rsidRDefault="005D1352" w:rsidP="002F10C1">
            <w:pPr>
              <w:jc w:val="center"/>
              <w:rPr>
                <w:rFonts w:ascii="Calibri" w:eastAsia="Times New Roman" w:hAnsi="Calibri"/>
                <w:b/>
                <w:bCs/>
                <w:color w:val="000000"/>
                <w:sz w:val="20"/>
                <w:szCs w:val="20"/>
                <w:lang w:val="es-ES" w:eastAsia="de-DE"/>
              </w:rPr>
            </w:pPr>
            <w:r w:rsidRPr="003F2265">
              <w:rPr>
                <w:rFonts w:ascii="Calibri" w:eastAsia="Times New Roman" w:hAnsi="Calibri"/>
                <w:b/>
                <w:bCs/>
                <w:color w:val="000000"/>
                <w:sz w:val="20"/>
                <w:szCs w:val="20"/>
                <w:lang w:val="es-ES" w:eastAsia="de-DE"/>
              </w:rPr>
              <w:t>Contrib.</w:t>
            </w:r>
          </w:p>
          <w:p w:rsidR="002F10C1" w:rsidRPr="003F2265" w:rsidRDefault="005D1352" w:rsidP="005D1352">
            <w:pPr>
              <w:jc w:val="center"/>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voluntaria</w:t>
            </w:r>
          </w:p>
        </w:tc>
        <w:tc>
          <w:tcPr>
            <w:tcW w:w="0" w:type="auto"/>
            <w:vMerge/>
            <w:tcBorders>
              <w:top w:val="nil"/>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0"/>
                <w:szCs w:val="20"/>
                <w:lang w:val="es-ES" w:eastAsia="de-DE"/>
              </w:rPr>
            </w:pPr>
          </w:p>
        </w:tc>
      </w:tr>
      <w:tr w:rsidR="002E4AB5" w:rsidRPr="003F2265" w:rsidTr="002F10C1">
        <w:trPr>
          <w:trHeight w:val="286"/>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r>
      <w:tr w:rsidR="002E4AB5" w:rsidRPr="003F2265" w:rsidTr="002F10C1">
        <w:trPr>
          <w:trHeight w:val="286"/>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433535">
            <w:pPr>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C</w:t>
            </w:r>
            <w:r w:rsidR="00433535" w:rsidRPr="003F2265">
              <w:rPr>
                <w:rFonts w:ascii="Calibri" w:eastAsia="Times New Roman" w:hAnsi="Calibri"/>
                <w:b/>
                <w:bCs/>
                <w:color w:val="000000"/>
                <w:sz w:val="20"/>
                <w:szCs w:val="20"/>
                <w:lang w:val="es-ES" w:eastAsia="de-DE"/>
              </w:rPr>
              <w:t>REACIÓN DE CAPACIDAD</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r>
      <w:tr w:rsidR="002E4AB5" w:rsidRPr="003F2265" w:rsidTr="002F10C1">
        <w:trPr>
          <w:trHeight w:val="99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1</w:t>
            </w:r>
          </w:p>
        </w:tc>
        <w:tc>
          <w:tcPr>
            <w:tcW w:w="5094"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433535">
            <w:pPr>
              <w:jc w:val="both"/>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Implement</w:t>
            </w:r>
            <w:r w:rsidR="00433535" w:rsidRPr="003F2265">
              <w:rPr>
                <w:rFonts w:ascii="Calibri" w:eastAsia="Times New Roman" w:hAnsi="Calibri"/>
                <w:color w:val="000000"/>
                <w:sz w:val="20"/>
                <w:szCs w:val="20"/>
                <w:lang w:val="es-ES" w:eastAsia="de-DE"/>
              </w:rPr>
              <w:t>ación de la Estrategia de Creación de Capacidad</w:t>
            </w:r>
            <w:r w:rsidRPr="003F2265">
              <w:rPr>
                <w:rFonts w:ascii="Calibri" w:eastAsia="Times New Roman" w:hAnsi="Calibri"/>
                <w:color w:val="000000"/>
                <w:sz w:val="20"/>
                <w:szCs w:val="20"/>
                <w:lang w:val="es-ES" w:eastAsia="de-DE"/>
              </w:rPr>
              <w:t xml:space="preserve">  2015-2017 </w:t>
            </w:r>
            <w:r w:rsidR="00433535" w:rsidRPr="003F2265">
              <w:rPr>
                <w:rFonts w:ascii="Calibri" w:eastAsia="Times New Roman" w:hAnsi="Calibri"/>
                <w:color w:val="000000"/>
                <w:sz w:val="20"/>
                <w:szCs w:val="20"/>
                <w:lang w:val="es-ES" w:eastAsia="de-DE"/>
              </w:rPr>
              <w:t>identificando necesidades específicas, entrenando a instructores, desarrollando materiales y organizando talleres de creación de capacidad en particular en África, Asia, Latino América y el Pacífico</w:t>
            </w:r>
            <w:r w:rsidRPr="003F2265">
              <w:rPr>
                <w:rFonts w:ascii="Calibri" w:eastAsia="Times New Roman" w:hAnsi="Calibri"/>
                <w:color w:val="000000"/>
                <w:sz w:val="20"/>
                <w:szCs w:val="20"/>
                <w:lang w:val="es-ES" w:eastAsia="de-DE"/>
              </w:rPr>
              <w:t>, etc.</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 </w:t>
            </w:r>
            <w:r w:rsidR="00775CBF" w:rsidRPr="003F2265">
              <w:rPr>
                <w:rFonts w:ascii="Calibri" w:eastAsia="Times New Roman" w:hAnsi="Calibri"/>
                <w:color w:val="000000"/>
                <w:sz w:val="20"/>
                <w:szCs w:val="20"/>
                <w:lang w:val="es-ES" w:eastAsia="de-DE"/>
              </w:rPr>
              <w:t>Central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200.000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200.000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150.000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150.000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150.000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150.000 </w:t>
            </w:r>
          </w:p>
        </w:tc>
      </w:tr>
      <w:tr w:rsidR="002E4AB5" w:rsidRPr="003F2265" w:rsidTr="002F10C1">
        <w:trPr>
          <w:trHeight w:val="399"/>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2</w:t>
            </w:r>
          </w:p>
        </w:tc>
        <w:tc>
          <w:tcPr>
            <w:tcW w:w="5094"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7B08CD" w:rsidP="007B08CD">
            <w:pPr>
              <w:jc w:val="both"/>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Incentivar el uso de la </w:t>
            </w:r>
            <w:r w:rsidR="002F10C1" w:rsidRPr="003F2265">
              <w:rPr>
                <w:rFonts w:ascii="Calibri" w:eastAsia="Times New Roman" w:hAnsi="Calibri"/>
                <w:color w:val="000000"/>
                <w:sz w:val="20"/>
                <w:szCs w:val="20"/>
                <w:lang w:val="es-ES" w:eastAsia="de-DE"/>
              </w:rPr>
              <w:t xml:space="preserve">E-community </w:t>
            </w:r>
            <w:r w:rsidRPr="003F2265">
              <w:rPr>
                <w:rFonts w:ascii="Calibri" w:eastAsia="Times New Roman" w:hAnsi="Calibri"/>
                <w:color w:val="000000"/>
                <w:sz w:val="20"/>
                <w:szCs w:val="20"/>
                <w:lang w:val="es-ES" w:eastAsia="de-DE"/>
              </w:rPr>
              <w:t>para incrementar la comunicación entre Puntos Focales Nacionales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 </w:t>
            </w:r>
            <w:r w:rsidR="00775CBF" w:rsidRPr="003F2265">
              <w:rPr>
                <w:rFonts w:ascii="Calibri" w:eastAsia="Times New Roman" w:hAnsi="Calibri"/>
                <w:color w:val="000000"/>
                <w:sz w:val="20"/>
                <w:szCs w:val="20"/>
                <w:lang w:val="es-ES" w:eastAsia="de-DE"/>
              </w:rPr>
              <w:t>Central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r>
      <w:tr w:rsidR="002E4AB5" w:rsidRPr="003F2265" w:rsidTr="002F10C1">
        <w:trPr>
          <w:trHeight w:val="51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3</w:t>
            </w:r>
          </w:p>
        </w:tc>
        <w:tc>
          <w:tcPr>
            <w:tcW w:w="5094"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7B08CD">
            <w:pPr>
              <w:jc w:val="both"/>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Evalua</w:t>
            </w:r>
            <w:r w:rsidR="007B08CD" w:rsidRPr="003F2265">
              <w:rPr>
                <w:rFonts w:ascii="Calibri" w:eastAsia="Times New Roman" w:hAnsi="Calibri"/>
                <w:color w:val="000000"/>
                <w:sz w:val="20"/>
                <w:szCs w:val="20"/>
                <w:lang w:val="es-ES" w:eastAsia="de-DE"/>
              </w:rPr>
              <w:t xml:space="preserve">r la utilidad de la herramienta de creación de capacidad existente  por ej. el Manual de Puntos Focales Nacionales, </w:t>
            </w:r>
            <w:r w:rsidRPr="003F2265">
              <w:rPr>
                <w:rFonts w:ascii="Calibri" w:eastAsia="Times New Roman" w:hAnsi="Calibri"/>
                <w:color w:val="000000"/>
                <w:sz w:val="20"/>
                <w:szCs w:val="20"/>
                <w:lang w:val="es-ES" w:eastAsia="de-DE"/>
              </w:rPr>
              <w:t xml:space="preserve">etc.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636D02"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r>
      <w:tr w:rsidR="002E4AB5" w:rsidRPr="003F2265" w:rsidTr="002F10C1">
        <w:trPr>
          <w:trHeight w:val="151"/>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5094"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F10C1">
            <w:pPr>
              <w:jc w:val="both"/>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r>
      <w:tr w:rsidR="002E4AB5" w:rsidRPr="003F2265" w:rsidTr="002F10C1">
        <w:trPr>
          <w:trHeight w:val="247"/>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4</w:t>
            </w:r>
          </w:p>
        </w:tc>
        <w:tc>
          <w:tcPr>
            <w:tcW w:w="5094"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7B08CD">
            <w:pPr>
              <w:jc w:val="both"/>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RE</w:t>
            </w:r>
            <w:r w:rsidR="007B08CD" w:rsidRPr="003F2265">
              <w:rPr>
                <w:rFonts w:ascii="Calibri" w:eastAsia="Times New Roman" w:hAnsi="Calibri"/>
                <w:b/>
                <w:bCs/>
                <w:color w:val="000000"/>
                <w:sz w:val="20"/>
                <w:szCs w:val="20"/>
                <w:lang w:val="es-ES" w:eastAsia="de-DE"/>
              </w:rPr>
              <w:t>UNIONES RE</w:t>
            </w:r>
            <w:r w:rsidRPr="003F2265">
              <w:rPr>
                <w:rFonts w:ascii="Calibri" w:eastAsia="Times New Roman" w:hAnsi="Calibri"/>
                <w:b/>
                <w:bCs/>
                <w:color w:val="000000"/>
                <w:sz w:val="20"/>
                <w:szCs w:val="20"/>
                <w:lang w:val="es-ES" w:eastAsia="de-DE"/>
              </w:rPr>
              <w:t>GIONAL</w:t>
            </w:r>
            <w:r w:rsidR="007B08CD" w:rsidRPr="003F2265">
              <w:rPr>
                <w:rFonts w:ascii="Calibri" w:eastAsia="Times New Roman" w:hAnsi="Calibri"/>
                <w:b/>
                <w:bCs/>
                <w:color w:val="000000"/>
                <w:sz w:val="20"/>
                <w:szCs w:val="20"/>
                <w:lang w:val="es-ES" w:eastAsia="de-DE"/>
              </w:rPr>
              <w:t>ES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r>
      <w:tr w:rsidR="002E4AB5" w:rsidRPr="003F2265" w:rsidTr="002F10C1">
        <w:trPr>
          <w:trHeight w:val="366"/>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5094"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5C223E">
            <w:pPr>
              <w:jc w:val="both"/>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Organiz</w:t>
            </w:r>
            <w:r w:rsidR="007B08CD" w:rsidRPr="003F2265">
              <w:rPr>
                <w:rFonts w:ascii="Calibri" w:eastAsia="Times New Roman" w:hAnsi="Calibri"/>
                <w:color w:val="000000"/>
                <w:sz w:val="20"/>
                <w:szCs w:val="20"/>
                <w:lang w:val="es-ES" w:eastAsia="de-DE"/>
              </w:rPr>
              <w:t xml:space="preserve">ar y </w:t>
            </w:r>
            <w:r w:rsidR="005C223E" w:rsidRPr="003F2265">
              <w:rPr>
                <w:rFonts w:ascii="Calibri" w:eastAsia="Times New Roman" w:hAnsi="Calibri"/>
                <w:color w:val="000000"/>
                <w:sz w:val="20"/>
                <w:szCs w:val="20"/>
                <w:lang w:val="es-ES" w:eastAsia="de-DE"/>
              </w:rPr>
              <w:t>prestar servicios a</w:t>
            </w:r>
            <w:r w:rsidR="007B08CD" w:rsidRPr="003F2265">
              <w:rPr>
                <w:rFonts w:ascii="Calibri" w:eastAsia="Times New Roman" w:hAnsi="Calibri"/>
                <w:color w:val="000000"/>
                <w:sz w:val="20"/>
                <w:szCs w:val="20"/>
                <w:lang w:val="es-ES" w:eastAsia="de-DE"/>
              </w:rPr>
              <w:t xml:space="preserve"> la reunión preparatoria para la C</w:t>
            </w:r>
            <w:r w:rsidRPr="003F2265">
              <w:rPr>
                <w:rFonts w:ascii="Calibri" w:eastAsia="Times New Roman" w:hAnsi="Calibri"/>
                <w:color w:val="000000"/>
                <w:sz w:val="20"/>
                <w:szCs w:val="20"/>
                <w:lang w:val="es-ES" w:eastAsia="de-DE"/>
              </w:rPr>
              <w:t>OP12</w:t>
            </w:r>
            <w:r w:rsidR="007B08CD" w:rsidRPr="003F2265">
              <w:rPr>
                <w:rFonts w:ascii="Calibri" w:eastAsia="Times New Roman" w:hAnsi="Calibri"/>
                <w:color w:val="000000"/>
                <w:sz w:val="20"/>
                <w:szCs w:val="20"/>
                <w:lang w:val="es-ES" w:eastAsia="de-DE"/>
              </w:rPr>
              <w:t xml:space="preserve"> en África, As</w:t>
            </w:r>
            <w:r w:rsidRPr="003F2265">
              <w:rPr>
                <w:rFonts w:ascii="Calibri" w:eastAsia="Times New Roman" w:hAnsi="Calibri"/>
                <w:color w:val="000000"/>
                <w:sz w:val="20"/>
                <w:szCs w:val="20"/>
                <w:lang w:val="es-ES" w:eastAsia="de-DE"/>
              </w:rPr>
              <w:t>ia,</w:t>
            </w:r>
            <w:r w:rsidR="007B08CD" w:rsidRPr="003F2265">
              <w:rPr>
                <w:rFonts w:ascii="Calibri" w:eastAsia="Times New Roman" w:hAnsi="Calibri"/>
                <w:color w:val="000000"/>
                <w:sz w:val="20"/>
                <w:szCs w:val="20"/>
                <w:lang w:val="es-ES" w:eastAsia="de-DE"/>
              </w:rPr>
              <w:t xml:space="preserve"> América Latina y el </w:t>
            </w:r>
            <w:r w:rsidRPr="003F2265">
              <w:rPr>
                <w:rFonts w:ascii="Calibri" w:eastAsia="Times New Roman" w:hAnsi="Calibri"/>
                <w:color w:val="000000"/>
                <w:sz w:val="20"/>
                <w:szCs w:val="20"/>
                <w:lang w:val="es-ES" w:eastAsia="de-DE"/>
              </w:rPr>
              <w:t>Pac</w:t>
            </w:r>
            <w:r w:rsidR="007B08CD" w:rsidRPr="003F2265">
              <w:rPr>
                <w:rFonts w:ascii="Calibri" w:eastAsia="Times New Roman" w:hAnsi="Calibri"/>
                <w:color w:val="000000"/>
                <w:sz w:val="20"/>
                <w:szCs w:val="20"/>
                <w:lang w:val="es-ES" w:eastAsia="de-DE"/>
              </w:rPr>
              <w:t>í</w:t>
            </w:r>
            <w:r w:rsidRPr="003F2265">
              <w:rPr>
                <w:rFonts w:ascii="Calibri" w:eastAsia="Times New Roman" w:hAnsi="Calibri"/>
                <w:color w:val="000000"/>
                <w:sz w:val="20"/>
                <w:szCs w:val="20"/>
                <w:lang w:val="es-ES" w:eastAsia="de-DE"/>
              </w:rPr>
              <w:t>fic</w:t>
            </w:r>
            <w:r w:rsidR="007B08CD" w:rsidRPr="003F2265">
              <w:rPr>
                <w:rFonts w:ascii="Calibri" w:eastAsia="Times New Roman" w:hAnsi="Calibri"/>
                <w:color w:val="000000"/>
                <w:sz w:val="20"/>
                <w:szCs w:val="20"/>
                <w:lang w:val="es-ES" w:eastAsia="de-DE"/>
              </w:rPr>
              <w:t>o</w:t>
            </w:r>
            <w:r w:rsidRPr="003F2265">
              <w:rPr>
                <w:rFonts w:ascii="Calibri" w:eastAsia="Times New Roman" w:hAnsi="Calibri"/>
                <w:color w:val="000000"/>
                <w:sz w:val="20"/>
                <w:szCs w:val="20"/>
                <w:lang w:val="es-ES" w:eastAsia="de-DE"/>
              </w:rPr>
              <w:t>.</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 </w:t>
            </w:r>
            <w:r w:rsidR="00636D02" w:rsidRPr="003F2265">
              <w:rPr>
                <w:rFonts w:ascii="Calibri" w:eastAsia="Times New Roman" w:hAnsi="Calibri"/>
                <w:color w:val="000000"/>
                <w:sz w:val="20"/>
                <w:szCs w:val="20"/>
                <w:lang w:val="es-ES" w:eastAsia="de-DE"/>
              </w:rPr>
              <w:t>Alta</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100.000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100.000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100.000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100.000 </w:t>
            </w:r>
          </w:p>
        </w:tc>
      </w:tr>
      <w:tr w:rsidR="002E4AB5" w:rsidRPr="003F2265" w:rsidTr="002F10C1">
        <w:trPr>
          <w:trHeight w:val="286"/>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both"/>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r>
      <w:tr w:rsidR="002E4AB5" w:rsidRPr="003F2265" w:rsidTr="002F10C1">
        <w:trPr>
          <w:trHeight w:val="17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7B08CD" w:rsidP="007B08CD">
            <w:pPr>
              <w:jc w:val="both"/>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RECLU</w:t>
            </w:r>
            <w:r w:rsidR="002F10C1" w:rsidRPr="003F2265">
              <w:rPr>
                <w:rFonts w:ascii="Calibri" w:eastAsia="Times New Roman" w:hAnsi="Calibri"/>
                <w:b/>
                <w:bCs/>
                <w:color w:val="000000"/>
                <w:sz w:val="20"/>
                <w:szCs w:val="20"/>
                <w:lang w:val="es-ES" w:eastAsia="de-DE"/>
              </w:rPr>
              <w:t>T</w:t>
            </w:r>
            <w:r w:rsidRPr="003F2265">
              <w:rPr>
                <w:rFonts w:ascii="Calibri" w:eastAsia="Times New Roman" w:hAnsi="Calibri"/>
                <w:b/>
                <w:bCs/>
                <w:color w:val="000000"/>
                <w:sz w:val="20"/>
                <w:szCs w:val="20"/>
                <w:lang w:val="es-ES" w:eastAsia="de-DE"/>
              </w:rPr>
              <w:t>AMIENTO</w:t>
            </w:r>
            <w:r w:rsidR="001A564C" w:rsidRPr="003F2265">
              <w:rPr>
                <w:rFonts w:ascii="Calibri" w:eastAsia="Times New Roman" w:hAnsi="Calibri"/>
                <w:b/>
                <w:bCs/>
                <w:color w:val="000000"/>
                <w:sz w:val="20"/>
                <w:szCs w:val="20"/>
                <w:lang w:val="es-ES" w:eastAsia="de-DE"/>
              </w:rPr>
              <w:t xml:space="preserve"> DE NUEVAS PAR</w:t>
            </w:r>
            <w:r w:rsidRPr="003F2265">
              <w:rPr>
                <w:rFonts w:ascii="Calibri" w:eastAsia="Times New Roman" w:hAnsi="Calibri"/>
                <w:b/>
                <w:bCs/>
                <w:color w:val="000000"/>
                <w:sz w:val="20"/>
                <w:szCs w:val="20"/>
                <w:lang w:val="es-ES" w:eastAsia="de-DE"/>
              </w:rPr>
              <w:t>TES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r>
      <w:tr w:rsidR="002E4AB5" w:rsidRPr="003F2265" w:rsidTr="002F10C1">
        <w:trPr>
          <w:trHeight w:val="286"/>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5</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7B08CD">
            <w:pPr>
              <w:jc w:val="both"/>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De</w:t>
            </w:r>
            <w:r w:rsidR="007B08CD" w:rsidRPr="003F2265">
              <w:rPr>
                <w:rFonts w:ascii="Calibri" w:eastAsia="Times New Roman" w:hAnsi="Calibri"/>
                <w:color w:val="000000"/>
                <w:sz w:val="20"/>
                <w:szCs w:val="20"/>
                <w:lang w:val="es-ES" w:eastAsia="de-DE"/>
              </w:rPr>
              <w:t>sarrollo de una estrategia para reclutar nuevas Partes</w:t>
            </w:r>
            <w:r w:rsidRPr="003F2265">
              <w:rPr>
                <w:rFonts w:ascii="Calibri" w:eastAsia="Times New Roman" w:hAnsi="Calibri"/>
                <w:color w:val="000000"/>
                <w:sz w:val="20"/>
                <w:szCs w:val="20"/>
                <w:lang w:val="es-ES" w:eastAsia="de-DE"/>
              </w:rPr>
              <w:t>.</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Central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r>
      <w:tr w:rsidR="002E4AB5" w:rsidRPr="003F2265" w:rsidTr="002F10C1">
        <w:trPr>
          <w:trHeight w:val="68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6</w:t>
            </w:r>
          </w:p>
        </w:tc>
        <w:tc>
          <w:tcPr>
            <w:tcW w:w="5094"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7B08CD" w:rsidP="002E4AB5">
            <w:pPr>
              <w:jc w:val="both"/>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Comunicación con </w:t>
            </w:r>
            <w:r w:rsidR="002E4AB5" w:rsidRPr="003F2265">
              <w:rPr>
                <w:rFonts w:ascii="Calibri" w:eastAsia="Times New Roman" w:hAnsi="Calibri"/>
                <w:color w:val="000000"/>
                <w:sz w:val="20"/>
                <w:szCs w:val="20"/>
                <w:lang w:val="es-ES" w:eastAsia="de-DE"/>
              </w:rPr>
              <w:t>los Estados de Distribución que no son Partes para entregarles la información necesaria para que hagan una decisión informada de unirse a la CMS y/o uno o más de sus instrumentos</w:t>
            </w:r>
            <w:r w:rsidR="002F10C1" w:rsidRPr="003F2265">
              <w:rPr>
                <w:rFonts w:ascii="Calibri" w:eastAsia="Times New Roman" w:hAnsi="Calibri"/>
                <w:color w:val="000000"/>
                <w:sz w:val="20"/>
                <w:szCs w:val="20"/>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Central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r>
      <w:tr w:rsidR="002E4AB5" w:rsidRPr="003F2265" w:rsidTr="002F10C1">
        <w:trPr>
          <w:trHeight w:val="11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5094"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F10C1" w:rsidP="002E4AB5">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As</w:t>
            </w:r>
            <w:r w:rsidR="002E4AB5" w:rsidRPr="003F2265">
              <w:rPr>
                <w:rFonts w:ascii="Calibri" w:eastAsia="Times New Roman" w:hAnsi="Calibri"/>
                <w:color w:val="000000"/>
                <w:sz w:val="20"/>
                <w:szCs w:val="20"/>
                <w:lang w:val="es-ES" w:eastAsia="de-DE"/>
              </w:rPr>
              <w:t xml:space="preserve">istir a los países para acceder a la </w:t>
            </w:r>
            <w:r w:rsidRPr="003F2265">
              <w:rPr>
                <w:rFonts w:ascii="Calibri" w:eastAsia="Times New Roman" w:hAnsi="Calibri"/>
                <w:color w:val="000000"/>
                <w:sz w:val="20"/>
                <w:szCs w:val="20"/>
                <w:lang w:val="es-ES" w:eastAsia="de-DE"/>
              </w:rPr>
              <w:t>CMS.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Central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30.000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30.000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30.000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30.000</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30.000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30.000 </w:t>
            </w:r>
          </w:p>
        </w:tc>
      </w:tr>
      <w:tr w:rsidR="002E4AB5" w:rsidRPr="003F2265" w:rsidTr="002F10C1">
        <w:trPr>
          <w:trHeight w:val="90"/>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r>
      <w:tr w:rsidR="002E4AB5" w:rsidRPr="003F2265" w:rsidTr="002F10C1">
        <w:trPr>
          <w:trHeight w:val="286"/>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Total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230.000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230.000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280.000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280.000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280.000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280.000 </w:t>
            </w:r>
          </w:p>
        </w:tc>
      </w:tr>
      <w:tr w:rsidR="002E4AB5" w:rsidRPr="003F2265" w:rsidTr="002F10C1">
        <w:trPr>
          <w:trHeight w:val="19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5094" w:type="dxa"/>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1A564C" w:rsidP="002E4AB5">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Costes</w:t>
            </w:r>
            <w:r w:rsidR="002E4AB5" w:rsidRPr="003F2265">
              <w:rPr>
                <w:rFonts w:ascii="Calibri" w:eastAsia="Times New Roman" w:hAnsi="Calibri"/>
                <w:color w:val="000000"/>
                <w:sz w:val="20"/>
                <w:szCs w:val="20"/>
                <w:lang w:val="es-ES" w:eastAsia="de-DE"/>
              </w:rPr>
              <w:t xml:space="preserve"> de personal</w:t>
            </w:r>
            <w:r w:rsidR="002F10C1" w:rsidRPr="003F2265">
              <w:rPr>
                <w:rFonts w:ascii="Calibri" w:eastAsia="Times New Roman" w:hAnsi="Calibri"/>
                <w:color w:val="000000"/>
                <w:sz w:val="20"/>
                <w:szCs w:val="20"/>
                <w:lang w:val="es-ES" w:eastAsia="de-DE"/>
              </w:rPr>
              <w:t>: D-1(0.1), P-5(0.05), P-4(0.74), P-2 (0.12), G-4 (0.4)</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C350F6" w:rsidP="00C350F6">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167.921</w:t>
            </w:r>
            <w:r w:rsidR="002F10C1" w:rsidRPr="003F2265">
              <w:rPr>
                <w:rFonts w:ascii="Calibri" w:eastAsia="Times New Roman" w:hAnsi="Calibri"/>
                <w:color w:val="000000"/>
                <w:sz w:val="20"/>
                <w:szCs w:val="20"/>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C350F6"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167.921</w:t>
            </w:r>
            <w:r w:rsidR="002F10C1" w:rsidRPr="003F2265">
              <w:rPr>
                <w:rFonts w:ascii="Calibri" w:eastAsia="Times New Roman" w:hAnsi="Calibri"/>
                <w:color w:val="000000"/>
                <w:sz w:val="20"/>
                <w:szCs w:val="20"/>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C350F6">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17</w:t>
            </w:r>
            <w:r w:rsidR="00C350F6" w:rsidRPr="003F2265">
              <w:rPr>
                <w:rFonts w:ascii="Calibri" w:eastAsia="Times New Roman" w:hAnsi="Calibri"/>
                <w:color w:val="000000"/>
                <w:sz w:val="20"/>
                <w:szCs w:val="20"/>
                <w:lang w:val="es-ES" w:eastAsia="de-DE"/>
              </w:rPr>
              <w:t>1.279</w:t>
            </w:r>
            <w:r w:rsidRPr="003F2265">
              <w:rPr>
                <w:rFonts w:ascii="Calibri" w:eastAsia="Times New Roman" w:hAnsi="Calibri"/>
                <w:color w:val="000000"/>
                <w:sz w:val="20"/>
                <w:szCs w:val="20"/>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C350F6">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17</w:t>
            </w:r>
            <w:r w:rsidR="00C350F6" w:rsidRPr="003F2265">
              <w:rPr>
                <w:rFonts w:ascii="Calibri" w:eastAsia="Times New Roman" w:hAnsi="Calibri"/>
                <w:color w:val="000000"/>
                <w:sz w:val="20"/>
                <w:szCs w:val="20"/>
                <w:lang w:val="es-ES" w:eastAsia="de-DE"/>
              </w:rPr>
              <w:t>1.279</w:t>
            </w:r>
            <w:r w:rsidRPr="003F2265">
              <w:rPr>
                <w:rFonts w:ascii="Calibri" w:eastAsia="Times New Roman" w:hAnsi="Calibri"/>
                <w:color w:val="000000"/>
                <w:sz w:val="20"/>
                <w:szCs w:val="20"/>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C350F6">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17</w:t>
            </w:r>
            <w:r w:rsidR="00C350F6" w:rsidRPr="003F2265">
              <w:rPr>
                <w:rFonts w:ascii="Calibri" w:eastAsia="Times New Roman" w:hAnsi="Calibri"/>
                <w:color w:val="000000"/>
                <w:sz w:val="20"/>
                <w:szCs w:val="20"/>
                <w:lang w:val="es-ES" w:eastAsia="de-DE"/>
              </w:rPr>
              <w:t>4.704</w:t>
            </w:r>
            <w:r w:rsidRPr="003F2265">
              <w:rPr>
                <w:rFonts w:ascii="Calibri" w:eastAsia="Times New Roman" w:hAnsi="Calibri"/>
                <w:color w:val="000000"/>
                <w:sz w:val="20"/>
                <w:szCs w:val="20"/>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C350F6">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17</w:t>
            </w:r>
            <w:r w:rsidR="00C350F6" w:rsidRPr="003F2265">
              <w:rPr>
                <w:rFonts w:ascii="Calibri" w:eastAsia="Times New Roman" w:hAnsi="Calibri"/>
                <w:color w:val="000000"/>
                <w:sz w:val="20"/>
                <w:szCs w:val="20"/>
                <w:lang w:val="es-ES" w:eastAsia="de-DE"/>
              </w:rPr>
              <w:t>4.704</w:t>
            </w:r>
            <w:r w:rsidRPr="003F2265">
              <w:rPr>
                <w:rFonts w:ascii="Calibri" w:eastAsia="Times New Roman" w:hAnsi="Calibri"/>
                <w:color w:val="000000"/>
                <w:sz w:val="20"/>
                <w:szCs w:val="20"/>
                <w:lang w:val="es-ES" w:eastAsia="de-DE"/>
              </w:rPr>
              <w:t xml:space="preserve"> </w:t>
            </w:r>
          </w:p>
        </w:tc>
      </w:tr>
      <w:tr w:rsidR="002E4AB5" w:rsidRPr="003F2265" w:rsidTr="002F10C1">
        <w:trPr>
          <w:trHeight w:val="286"/>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F84B63" w:rsidP="002F10C1">
            <w:pPr>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Suma total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C350F6">
            <w:pPr>
              <w:jc w:val="right"/>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1</w:t>
            </w:r>
            <w:r w:rsidR="00C350F6" w:rsidRPr="003F2265">
              <w:rPr>
                <w:rFonts w:ascii="Calibri" w:eastAsia="Times New Roman" w:hAnsi="Calibri"/>
                <w:b/>
                <w:bCs/>
                <w:color w:val="000000"/>
                <w:sz w:val="20"/>
                <w:szCs w:val="20"/>
                <w:lang w:val="es-ES" w:eastAsia="de-DE"/>
              </w:rPr>
              <w:t>67.921</w:t>
            </w:r>
            <w:r w:rsidRPr="003F2265">
              <w:rPr>
                <w:rFonts w:ascii="Calibri" w:eastAsia="Times New Roman" w:hAnsi="Calibri"/>
                <w:b/>
                <w:bCs/>
                <w:color w:val="000000"/>
                <w:sz w:val="20"/>
                <w:szCs w:val="20"/>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 xml:space="preserve">230.000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C350F6" w:rsidP="002F10C1">
            <w:pPr>
              <w:jc w:val="right"/>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397.921</w:t>
            </w:r>
            <w:r w:rsidR="002F10C1" w:rsidRPr="003F2265">
              <w:rPr>
                <w:rFonts w:ascii="Calibri" w:eastAsia="Times New Roman" w:hAnsi="Calibri"/>
                <w:b/>
                <w:bCs/>
                <w:color w:val="000000"/>
                <w:sz w:val="20"/>
                <w:szCs w:val="20"/>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C350F6" w:rsidP="002F10C1">
            <w:pPr>
              <w:jc w:val="right"/>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171.279</w:t>
            </w:r>
            <w:r w:rsidR="002F10C1" w:rsidRPr="003F2265">
              <w:rPr>
                <w:rFonts w:ascii="Calibri" w:eastAsia="Times New Roman" w:hAnsi="Calibri"/>
                <w:b/>
                <w:bCs/>
                <w:color w:val="000000"/>
                <w:sz w:val="20"/>
                <w:szCs w:val="20"/>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 xml:space="preserve">280.000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C350F6">
            <w:pPr>
              <w:jc w:val="right"/>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4</w:t>
            </w:r>
            <w:r w:rsidR="00C350F6" w:rsidRPr="003F2265">
              <w:rPr>
                <w:rFonts w:ascii="Calibri" w:eastAsia="Times New Roman" w:hAnsi="Calibri"/>
                <w:b/>
                <w:bCs/>
                <w:color w:val="000000"/>
                <w:sz w:val="20"/>
                <w:szCs w:val="20"/>
                <w:lang w:val="es-ES" w:eastAsia="de-DE"/>
              </w:rPr>
              <w:t>51.279</w:t>
            </w:r>
            <w:r w:rsidRPr="003F2265">
              <w:rPr>
                <w:rFonts w:ascii="Calibri" w:eastAsia="Times New Roman" w:hAnsi="Calibri"/>
                <w:b/>
                <w:bCs/>
                <w:color w:val="000000"/>
                <w:sz w:val="20"/>
                <w:szCs w:val="20"/>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C350F6">
            <w:pPr>
              <w:jc w:val="right"/>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17</w:t>
            </w:r>
            <w:r w:rsidR="00C350F6" w:rsidRPr="003F2265">
              <w:rPr>
                <w:rFonts w:ascii="Calibri" w:eastAsia="Times New Roman" w:hAnsi="Calibri"/>
                <w:b/>
                <w:bCs/>
                <w:color w:val="000000"/>
                <w:sz w:val="20"/>
                <w:szCs w:val="20"/>
                <w:lang w:val="es-ES" w:eastAsia="de-DE"/>
              </w:rPr>
              <w:t>4.704</w:t>
            </w:r>
            <w:r w:rsidRPr="003F2265">
              <w:rPr>
                <w:rFonts w:ascii="Calibri" w:eastAsia="Times New Roman" w:hAnsi="Calibri"/>
                <w:b/>
                <w:bCs/>
                <w:color w:val="000000"/>
                <w:sz w:val="20"/>
                <w:szCs w:val="20"/>
                <w:lang w:val="es-ES" w:eastAsia="de-DE"/>
              </w:rPr>
              <w:t xml:space="preserve">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 xml:space="preserve">280.000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C350F6">
            <w:pPr>
              <w:jc w:val="right"/>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45</w:t>
            </w:r>
            <w:r w:rsidR="00C350F6" w:rsidRPr="003F2265">
              <w:rPr>
                <w:rFonts w:ascii="Calibri" w:eastAsia="Times New Roman" w:hAnsi="Calibri"/>
                <w:b/>
                <w:bCs/>
                <w:color w:val="000000"/>
                <w:sz w:val="20"/>
                <w:szCs w:val="20"/>
                <w:lang w:val="es-ES" w:eastAsia="de-DE"/>
              </w:rPr>
              <w:t>4.704</w:t>
            </w:r>
            <w:r w:rsidRPr="003F2265">
              <w:rPr>
                <w:rFonts w:ascii="Calibri" w:eastAsia="Times New Roman" w:hAnsi="Calibri"/>
                <w:b/>
                <w:bCs/>
                <w:color w:val="000000"/>
                <w:sz w:val="20"/>
                <w:szCs w:val="20"/>
                <w:lang w:val="es-ES" w:eastAsia="de-DE"/>
              </w:rPr>
              <w:t xml:space="preserve"> </w:t>
            </w:r>
          </w:p>
        </w:tc>
      </w:tr>
      <w:tr w:rsidR="002E4AB5" w:rsidRPr="003F2265" w:rsidTr="002F10C1">
        <w:trPr>
          <w:trHeight w:val="56"/>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r>
      <w:tr w:rsidR="002E4AB5" w:rsidRPr="003F2265" w:rsidTr="002F10C1">
        <w:trPr>
          <w:trHeight w:val="29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2F10C1" w:rsidRPr="003F2265" w:rsidRDefault="002E4AB5" w:rsidP="002F10C1">
            <w:pPr>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E</w:t>
            </w:r>
            <w:r w:rsidR="002F10C1" w:rsidRPr="003F2265">
              <w:rPr>
                <w:rFonts w:ascii="Calibri" w:eastAsia="Times New Roman" w:hAnsi="Calibri"/>
                <w:b/>
                <w:bCs/>
                <w:color w:val="000000"/>
                <w:sz w:val="20"/>
                <w:szCs w:val="20"/>
                <w:lang w:val="es-ES" w:eastAsia="de-DE"/>
              </w:rPr>
              <w:t>SCENARIO 2</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r>
      <w:tr w:rsidR="002E4AB5" w:rsidRPr="003F2265" w:rsidTr="002F10C1">
        <w:trPr>
          <w:trHeight w:val="298"/>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7</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tcPr>
          <w:p w:rsidR="002F10C1" w:rsidRPr="003F2265" w:rsidRDefault="002E4AB5" w:rsidP="002E4AB5">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Actividades de Creación de Capacidades</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5.000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5.000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5.000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5.000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5.000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C5D9F1"/>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5.000 </w:t>
            </w:r>
          </w:p>
        </w:tc>
      </w:tr>
      <w:tr w:rsidR="002E4AB5" w:rsidRPr="003F2265" w:rsidTr="002F10C1">
        <w:trPr>
          <w:trHeight w:val="176"/>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r>
      <w:tr w:rsidR="002E4AB5" w:rsidRPr="003F2265" w:rsidTr="002F10C1">
        <w:trPr>
          <w:trHeight w:val="286"/>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tcPr>
          <w:p w:rsidR="002F10C1" w:rsidRPr="003F2265" w:rsidRDefault="002E4AB5" w:rsidP="002F10C1">
            <w:pPr>
              <w:rPr>
                <w:rFonts w:ascii="Calibri" w:eastAsia="Arial Unicode MS" w:hAnsi="Calibri" w:cs="Arial Unicode MS"/>
                <w:b/>
                <w:bCs/>
                <w:color w:val="000000"/>
                <w:sz w:val="20"/>
                <w:szCs w:val="20"/>
                <w:lang w:val="es-ES" w:eastAsia="de-DE"/>
              </w:rPr>
            </w:pPr>
            <w:r w:rsidRPr="003F2265">
              <w:rPr>
                <w:rFonts w:ascii="Calibri" w:eastAsia="Times New Roman" w:hAnsi="Calibri"/>
                <w:b/>
                <w:bCs/>
                <w:color w:val="000000"/>
                <w:sz w:val="20"/>
                <w:szCs w:val="20"/>
                <w:lang w:val="es-ES" w:eastAsia="de-DE"/>
              </w:rPr>
              <w:t>E</w:t>
            </w:r>
            <w:r w:rsidR="002F10C1" w:rsidRPr="003F2265">
              <w:rPr>
                <w:rFonts w:ascii="Calibri" w:eastAsia="Times New Roman" w:hAnsi="Calibri"/>
                <w:b/>
                <w:bCs/>
                <w:color w:val="000000"/>
                <w:sz w:val="20"/>
                <w:szCs w:val="20"/>
                <w:lang w:val="es-ES" w:eastAsia="de-DE"/>
              </w:rPr>
              <w:t>SCENARIO 3</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p>
        </w:tc>
      </w:tr>
      <w:tr w:rsidR="002E4AB5" w:rsidRPr="003F2265" w:rsidTr="002F10C1">
        <w:trPr>
          <w:trHeight w:val="286"/>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8</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tcPr>
          <w:p w:rsidR="002F10C1" w:rsidRPr="003F2265" w:rsidRDefault="002E4AB5" w:rsidP="002E4AB5">
            <w:pP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Actividades de Creación de Capacidades</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5.800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5.800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5.800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5.800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5.800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w:t>
            </w:r>
          </w:p>
        </w:tc>
        <w:tc>
          <w:tcPr>
            <w:tcW w:w="0" w:type="auto"/>
            <w:tcBorders>
              <w:top w:val="nil"/>
              <w:left w:val="nil"/>
              <w:bottom w:val="single" w:sz="4" w:space="0" w:color="auto"/>
              <w:right w:val="single" w:sz="4" w:space="0" w:color="auto"/>
            </w:tcBorders>
            <w:shd w:val="clear" w:color="000000" w:fill="8DB4E2"/>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0"/>
                <w:szCs w:val="20"/>
                <w:lang w:val="es-ES" w:eastAsia="de-DE"/>
              </w:rPr>
            </w:pPr>
            <w:r w:rsidRPr="003F2265">
              <w:rPr>
                <w:rFonts w:ascii="Calibri" w:eastAsia="Times New Roman" w:hAnsi="Calibri"/>
                <w:color w:val="000000"/>
                <w:sz w:val="20"/>
                <w:szCs w:val="20"/>
                <w:lang w:val="es-ES" w:eastAsia="de-DE"/>
              </w:rPr>
              <w:t xml:space="preserve">5.800 </w:t>
            </w:r>
          </w:p>
        </w:tc>
      </w:tr>
    </w:tbl>
    <w:p w:rsidR="002F10C1" w:rsidRPr="003F2265" w:rsidRDefault="002F10C1" w:rsidP="002F10C1">
      <w:pPr>
        <w:rPr>
          <w:rFonts w:eastAsia="Times New Roman"/>
          <w:szCs w:val="24"/>
          <w:lang w:val="es-ES" w:eastAsia="de-DE"/>
        </w:rPr>
        <w:sectPr w:rsidR="002F10C1" w:rsidRPr="003F2265" w:rsidSect="002F10C1">
          <w:headerReference w:type="even" r:id="rId27"/>
          <w:headerReference w:type="default" r:id="rId28"/>
          <w:pgSz w:w="16838" w:h="11906" w:orient="landscape" w:code="9"/>
          <w:pgMar w:top="567" w:right="820" w:bottom="567" w:left="567" w:header="510" w:footer="510" w:gutter="0"/>
          <w:cols w:space="708"/>
          <w:docGrid w:linePitch="360"/>
        </w:sectPr>
      </w:pPr>
    </w:p>
    <w:p w:rsidR="002F10C1" w:rsidRPr="003F2265" w:rsidRDefault="002E4AB5" w:rsidP="002F10C1">
      <w:pPr>
        <w:rPr>
          <w:rFonts w:eastAsia="Times New Roman"/>
          <w:szCs w:val="24"/>
          <w:lang w:val="es-ES" w:eastAsia="de-DE"/>
        </w:rPr>
      </w:pPr>
      <w:r w:rsidRPr="003F2265">
        <w:rPr>
          <w:rFonts w:ascii="Calibri" w:eastAsia="Times New Roman" w:hAnsi="Calibri"/>
          <w:b/>
          <w:bCs/>
          <w:color w:val="000000"/>
          <w:sz w:val="22"/>
          <w:lang w:val="es-ES" w:eastAsia="de-DE"/>
        </w:rPr>
        <w:t>PRESTACIÓN DE SERVICIOS A LOS ÓRGANOS GUBERNAMENTALAES Y OTRAS REUNIONES DE LA CMS</w:t>
      </w:r>
    </w:p>
    <w:tbl>
      <w:tblPr>
        <w:tblW w:w="5000" w:type="pct"/>
        <w:tblCellMar>
          <w:left w:w="0" w:type="dxa"/>
          <w:right w:w="0" w:type="dxa"/>
        </w:tblCellMar>
        <w:tblLook w:val="0000" w:firstRow="0" w:lastRow="0" w:firstColumn="0" w:lastColumn="0" w:noHBand="0" w:noVBand="0"/>
      </w:tblPr>
      <w:tblGrid>
        <w:gridCol w:w="883"/>
        <w:gridCol w:w="4109"/>
        <w:gridCol w:w="1454"/>
        <w:gridCol w:w="794"/>
        <w:gridCol w:w="1037"/>
        <w:gridCol w:w="1130"/>
        <w:gridCol w:w="795"/>
        <w:gridCol w:w="1038"/>
        <w:gridCol w:w="1130"/>
        <w:gridCol w:w="795"/>
        <w:gridCol w:w="1038"/>
        <w:gridCol w:w="1130"/>
      </w:tblGrid>
      <w:tr w:rsidR="005D1352" w:rsidRPr="003F2265" w:rsidTr="002E2E37">
        <w:trPr>
          <w:trHeight w:val="318"/>
        </w:trPr>
        <w:tc>
          <w:tcPr>
            <w:tcW w:w="5000" w:type="pct"/>
            <w:gridSpan w:val="12"/>
            <w:tcBorders>
              <w:top w:val="nil"/>
              <w:left w:val="nil"/>
              <w:bottom w:val="nil"/>
              <w:right w:val="nil"/>
            </w:tcBorders>
            <w:noWrap/>
            <w:tcMar>
              <w:top w:w="12" w:type="dxa"/>
              <w:left w:w="12" w:type="dxa"/>
              <w:bottom w:w="0" w:type="dxa"/>
              <w:right w:w="12" w:type="dxa"/>
            </w:tcMar>
          </w:tcPr>
          <w:p w:rsidR="002F10C1" w:rsidRPr="003F2265" w:rsidRDefault="002F10C1" w:rsidP="002F10C1">
            <w:pPr>
              <w:rPr>
                <w:rFonts w:ascii="Calibri" w:eastAsia="Arial Unicode MS" w:hAnsi="Calibri" w:cs="Arial Unicode MS"/>
                <w:b/>
                <w:bCs/>
                <w:color w:val="000000"/>
                <w:sz w:val="22"/>
                <w:lang w:val="es-ES" w:eastAsia="de-DE"/>
              </w:rPr>
            </w:pPr>
          </w:p>
        </w:tc>
      </w:tr>
      <w:tr w:rsidR="002E2E37" w:rsidRPr="003F2265" w:rsidTr="002E2E37">
        <w:trPr>
          <w:cantSplit/>
          <w:trHeight w:val="305"/>
        </w:trPr>
        <w:tc>
          <w:tcPr>
            <w:tcW w:w="267" w:type="pct"/>
            <w:vMerge w:val="restart"/>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rsidR="005D1352" w:rsidRPr="003F2265" w:rsidRDefault="005D1352" w:rsidP="005D1352">
            <w:pPr>
              <w:jc w:val="center"/>
              <w:rPr>
                <w:rFonts w:ascii="Calibri" w:eastAsia="Times New Roman" w:hAnsi="Calibri"/>
                <w:b/>
                <w:bCs/>
                <w:color w:val="000000"/>
                <w:sz w:val="22"/>
                <w:lang w:val="es-ES" w:eastAsia="de-DE"/>
              </w:rPr>
            </w:pPr>
            <w:r w:rsidRPr="003F2265">
              <w:rPr>
                <w:rFonts w:ascii="Calibri" w:eastAsia="Times New Roman" w:hAnsi="Calibri"/>
                <w:b/>
                <w:bCs/>
                <w:color w:val="000000"/>
                <w:sz w:val="22"/>
                <w:lang w:val="es-ES" w:eastAsia="de-DE"/>
              </w:rPr>
              <w:t>Actividad</w:t>
            </w:r>
          </w:p>
          <w:p w:rsidR="002F10C1" w:rsidRPr="003F2265" w:rsidRDefault="002F10C1" w:rsidP="005D1352">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No.</w:t>
            </w:r>
          </w:p>
        </w:tc>
        <w:tc>
          <w:tcPr>
            <w:tcW w:w="1358" w:type="pct"/>
            <w:vMerge w:val="restar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5D1352">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Activi</w:t>
            </w:r>
            <w:r w:rsidR="005D1352" w:rsidRPr="003F2265">
              <w:rPr>
                <w:rFonts w:ascii="Calibri" w:eastAsia="Times New Roman" w:hAnsi="Calibri"/>
                <w:b/>
                <w:bCs/>
                <w:color w:val="000000"/>
                <w:sz w:val="22"/>
                <w:lang w:val="es-ES" w:eastAsia="de-DE"/>
              </w:rPr>
              <w:t>dades</w:t>
            </w:r>
          </w:p>
        </w:tc>
        <w:tc>
          <w:tcPr>
            <w:tcW w:w="492" w:type="pct"/>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F10C1" w:rsidRPr="003F2265" w:rsidRDefault="005D1352" w:rsidP="005D1352">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Rango de prioridad</w:t>
            </w:r>
          </w:p>
        </w:tc>
        <w:tc>
          <w:tcPr>
            <w:tcW w:w="974"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2015</w:t>
            </w:r>
          </w:p>
        </w:tc>
        <w:tc>
          <w:tcPr>
            <w:tcW w:w="974"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2016</w:t>
            </w:r>
          </w:p>
        </w:tc>
        <w:tc>
          <w:tcPr>
            <w:tcW w:w="93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2017</w:t>
            </w:r>
          </w:p>
        </w:tc>
      </w:tr>
      <w:tr w:rsidR="002E2E37" w:rsidRPr="003F2265" w:rsidTr="002E2E37">
        <w:trPr>
          <w:cantSplit/>
          <w:trHeight w:val="305"/>
        </w:trPr>
        <w:tc>
          <w:tcPr>
            <w:tcW w:w="267" w:type="pct"/>
            <w:vMerge/>
            <w:tcBorders>
              <w:top w:val="single" w:sz="4" w:space="0" w:color="auto"/>
              <w:left w:val="single" w:sz="4" w:space="0" w:color="auto"/>
              <w:bottom w:val="single" w:sz="4" w:space="0" w:color="000000"/>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1358" w:type="pct"/>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492" w:type="pct"/>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633"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75CBF" w:rsidRPr="003F2265" w:rsidRDefault="001758A5" w:rsidP="002F10C1">
            <w:pPr>
              <w:jc w:val="center"/>
              <w:rPr>
                <w:rFonts w:ascii="Calibri" w:eastAsia="Times New Roman" w:hAnsi="Calibri"/>
                <w:b/>
                <w:bCs/>
                <w:color w:val="000000"/>
                <w:sz w:val="22"/>
                <w:lang w:val="es-ES" w:eastAsia="de-DE"/>
              </w:rPr>
            </w:pPr>
            <w:r w:rsidRPr="003F2265">
              <w:rPr>
                <w:rFonts w:ascii="Calibri" w:eastAsia="Times New Roman" w:hAnsi="Calibri"/>
                <w:b/>
                <w:bCs/>
                <w:color w:val="000000"/>
                <w:sz w:val="22"/>
                <w:lang w:val="es-ES" w:eastAsia="de-DE"/>
              </w:rPr>
              <w:t xml:space="preserve">Fuente de </w:t>
            </w:r>
          </w:p>
          <w:p w:rsidR="002F10C1" w:rsidRPr="003F2265" w:rsidRDefault="001758A5"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financiación</w:t>
            </w:r>
          </w:p>
        </w:tc>
        <w:tc>
          <w:tcPr>
            <w:tcW w:w="341"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5D1352" w:rsidRPr="003F2265" w:rsidRDefault="002E2E37" w:rsidP="002F10C1">
            <w:pPr>
              <w:jc w:val="center"/>
              <w:rPr>
                <w:rFonts w:ascii="Calibri" w:eastAsia="Times New Roman" w:hAnsi="Calibri"/>
                <w:b/>
                <w:bCs/>
                <w:color w:val="000000"/>
                <w:sz w:val="22"/>
                <w:lang w:val="es-ES" w:eastAsia="de-DE"/>
              </w:rPr>
            </w:pPr>
            <w:r w:rsidRPr="003F2265">
              <w:rPr>
                <w:rFonts w:ascii="Calibri" w:eastAsia="Times New Roman" w:hAnsi="Calibri"/>
                <w:b/>
                <w:bCs/>
                <w:color w:val="000000"/>
                <w:sz w:val="22"/>
                <w:lang w:val="es-ES" w:eastAsia="de-DE"/>
              </w:rPr>
              <w:t>Total f</w:t>
            </w:r>
            <w:r w:rsidR="005D1352" w:rsidRPr="003F2265">
              <w:rPr>
                <w:rFonts w:ascii="Calibri" w:eastAsia="Times New Roman" w:hAnsi="Calibri"/>
                <w:b/>
                <w:bCs/>
                <w:color w:val="000000"/>
                <w:sz w:val="22"/>
                <w:lang w:val="es-ES" w:eastAsia="de-DE"/>
              </w:rPr>
              <w:t>inanciación</w:t>
            </w:r>
          </w:p>
          <w:p w:rsidR="002F10C1" w:rsidRPr="003F2265" w:rsidRDefault="002F10C1" w:rsidP="005D1352">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 </w:t>
            </w:r>
          </w:p>
        </w:tc>
        <w:tc>
          <w:tcPr>
            <w:tcW w:w="633"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75CBF" w:rsidRPr="003F2265" w:rsidRDefault="001758A5" w:rsidP="002F10C1">
            <w:pPr>
              <w:jc w:val="center"/>
              <w:rPr>
                <w:rFonts w:ascii="Calibri" w:eastAsia="Times New Roman" w:hAnsi="Calibri"/>
                <w:b/>
                <w:bCs/>
                <w:color w:val="000000"/>
                <w:sz w:val="22"/>
                <w:lang w:val="es-ES" w:eastAsia="de-DE"/>
              </w:rPr>
            </w:pPr>
            <w:r w:rsidRPr="003F2265">
              <w:rPr>
                <w:rFonts w:ascii="Calibri" w:eastAsia="Times New Roman" w:hAnsi="Calibri"/>
                <w:b/>
                <w:bCs/>
                <w:color w:val="000000"/>
                <w:sz w:val="22"/>
                <w:lang w:val="es-ES" w:eastAsia="de-DE"/>
              </w:rPr>
              <w:t xml:space="preserve">Fuente de </w:t>
            </w:r>
          </w:p>
          <w:p w:rsidR="002F10C1" w:rsidRPr="003F2265" w:rsidRDefault="001758A5"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financiación</w:t>
            </w:r>
          </w:p>
        </w:tc>
        <w:tc>
          <w:tcPr>
            <w:tcW w:w="341"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2E2E37" w:rsidRPr="003F2265" w:rsidRDefault="002E2E37" w:rsidP="002E2E37">
            <w:pPr>
              <w:rPr>
                <w:rFonts w:ascii="Calibri" w:eastAsia="Times New Roman" w:hAnsi="Calibri"/>
                <w:b/>
                <w:bCs/>
                <w:color w:val="000000"/>
                <w:sz w:val="22"/>
                <w:lang w:val="es-ES" w:eastAsia="de-DE"/>
              </w:rPr>
            </w:pPr>
            <w:r w:rsidRPr="003F2265">
              <w:rPr>
                <w:rFonts w:ascii="Calibri" w:eastAsia="Times New Roman" w:hAnsi="Calibri"/>
                <w:b/>
                <w:bCs/>
                <w:color w:val="000000"/>
                <w:sz w:val="22"/>
                <w:lang w:val="es-ES" w:eastAsia="de-DE"/>
              </w:rPr>
              <w:t>Total</w:t>
            </w:r>
          </w:p>
          <w:p w:rsidR="002F10C1" w:rsidRPr="003F2265" w:rsidRDefault="002E2E37"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fi</w:t>
            </w:r>
            <w:r w:rsidR="005D1352" w:rsidRPr="003F2265">
              <w:rPr>
                <w:rFonts w:ascii="Calibri" w:eastAsia="Times New Roman" w:hAnsi="Calibri"/>
                <w:b/>
                <w:bCs/>
                <w:color w:val="000000"/>
                <w:sz w:val="22"/>
                <w:lang w:val="es-ES" w:eastAsia="de-DE"/>
              </w:rPr>
              <w:t>nanciación</w:t>
            </w:r>
            <w:r w:rsidRPr="003F2265">
              <w:rPr>
                <w:rFonts w:ascii="Calibri" w:eastAsia="Times New Roman" w:hAnsi="Calibri"/>
                <w:b/>
                <w:bCs/>
                <w:color w:val="000000"/>
                <w:sz w:val="22"/>
                <w:lang w:val="es-ES" w:eastAsia="de-DE"/>
              </w:rPr>
              <w:t xml:space="preserve"> </w:t>
            </w:r>
          </w:p>
        </w:tc>
        <w:tc>
          <w:tcPr>
            <w:tcW w:w="633"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75CBF" w:rsidRPr="003F2265" w:rsidRDefault="001758A5" w:rsidP="002F10C1">
            <w:pPr>
              <w:jc w:val="center"/>
              <w:rPr>
                <w:rFonts w:ascii="Calibri" w:eastAsia="Times New Roman" w:hAnsi="Calibri"/>
                <w:b/>
                <w:bCs/>
                <w:color w:val="000000"/>
                <w:sz w:val="22"/>
                <w:lang w:val="es-ES" w:eastAsia="de-DE"/>
              </w:rPr>
            </w:pPr>
            <w:r w:rsidRPr="003F2265">
              <w:rPr>
                <w:rFonts w:ascii="Calibri" w:eastAsia="Times New Roman" w:hAnsi="Calibri"/>
                <w:b/>
                <w:bCs/>
                <w:color w:val="000000"/>
                <w:sz w:val="22"/>
                <w:lang w:val="es-ES" w:eastAsia="de-DE"/>
              </w:rPr>
              <w:t xml:space="preserve">Fuente de </w:t>
            </w:r>
          </w:p>
          <w:p w:rsidR="002F10C1" w:rsidRPr="003F2265" w:rsidRDefault="001758A5"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financiación</w:t>
            </w:r>
          </w:p>
        </w:tc>
        <w:tc>
          <w:tcPr>
            <w:tcW w:w="303"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2E2E37" w:rsidRPr="003F2265" w:rsidRDefault="002E2E37" w:rsidP="002E2E37">
            <w:pPr>
              <w:jc w:val="center"/>
              <w:rPr>
                <w:rFonts w:ascii="Calibri" w:eastAsia="Times New Roman" w:hAnsi="Calibri"/>
                <w:b/>
                <w:bCs/>
                <w:color w:val="000000"/>
                <w:sz w:val="22"/>
                <w:lang w:val="es-ES" w:eastAsia="de-DE"/>
              </w:rPr>
            </w:pPr>
            <w:r w:rsidRPr="003F2265">
              <w:rPr>
                <w:rFonts w:ascii="Calibri" w:eastAsia="Times New Roman" w:hAnsi="Calibri"/>
                <w:b/>
                <w:bCs/>
                <w:color w:val="000000"/>
                <w:sz w:val="22"/>
                <w:lang w:val="es-ES" w:eastAsia="de-DE"/>
              </w:rPr>
              <w:t>Total</w:t>
            </w:r>
          </w:p>
          <w:p w:rsidR="002F10C1" w:rsidRPr="003F2265" w:rsidRDefault="002E2E37"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financiación</w:t>
            </w:r>
          </w:p>
        </w:tc>
      </w:tr>
      <w:tr w:rsidR="00775CBF" w:rsidRPr="003F2265" w:rsidTr="002E2E37">
        <w:trPr>
          <w:cantSplit/>
          <w:trHeight w:val="305"/>
        </w:trPr>
        <w:tc>
          <w:tcPr>
            <w:tcW w:w="267" w:type="pct"/>
            <w:vMerge/>
            <w:tcBorders>
              <w:top w:val="single" w:sz="4" w:space="0" w:color="auto"/>
              <w:left w:val="single" w:sz="4" w:space="0" w:color="auto"/>
              <w:bottom w:val="single" w:sz="4" w:space="0" w:color="000000"/>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1358" w:type="pct"/>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492" w:type="pct"/>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5D1352">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C</w:t>
            </w:r>
            <w:r w:rsidR="005D1352" w:rsidRPr="003F2265">
              <w:rPr>
                <w:rFonts w:ascii="Calibri" w:eastAsia="Times New Roman" w:hAnsi="Calibri"/>
                <w:b/>
                <w:bCs/>
                <w:color w:val="000000"/>
                <w:sz w:val="22"/>
                <w:lang w:val="es-ES" w:eastAsia="de-DE"/>
              </w:rPr>
              <w:t>entral</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5D1352" w:rsidRPr="003F2265" w:rsidRDefault="005D1352" w:rsidP="002F10C1">
            <w:pPr>
              <w:jc w:val="center"/>
              <w:rPr>
                <w:rFonts w:ascii="Calibri" w:eastAsia="Times New Roman" w:hAnsi="Calibri"/>
                <w:b/>
                <w:bCs/>
                <w:color w:val="000000"/>
                <w:sz w:val="22"/>
                <w:lang w:val="es-ES" w:eastAsia="de-DE"/>
              </w:rPr>
            </w:pPr>
            <w:r w:rsidRPr="003F2265">
              <w:rPr>
                <w:rFonts w:ascii="Calibri" w:eastAsia="Times New Roman" w:hAnsi="Calibri"/>
                <w:b/>
                <w:bCs/>
                <w:color w:val="000000"/>
                <w:sz w:val="22"/>
                <w:lang w:val="es-ES" w:eastAsia="de-DE"/>
              </w:rPr>
              <w:t>Contrib.</w:t>
            </w:r>
          </w:p>
          <w:p w:rsidR="002F10C1" w:rsidRPr="003F2265" w:rsidRDefault="005D1352" w:rsidP="005D1352">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voluntaria</w:t>
            </w:r>
          </w:p>
        </w:tc>
        <w:tc>
          <w:tcPr>
            <w:tcW w:w="341" w:type="pct"/>
            <w:vMerge/>
            <w:tcBorders>
              <w:top w:val="nil"/>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5D1352">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C</w:t>
            </w:r>
            <w:r w:rsidR="005D1352" w:rsidRPr="003F2265">
              <w:rPr>
                <w:rFonts w:ascii="Calibri" w:eastAsia="Times New Roman" w:hAnsi="Calibri"/>
                <w:b/>
                <w:bCs/>
                <w:color w:val="000000"/>
                <w:sz w:val="22"/>
                <w:lang w:val="es-ES" w:eastAsia="de-DE"/>
              </w:rPr>
              <w:t>entral</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5D1352" w:rsidRPr="003F2265" w:rsidRDefault="005D1352" w:rsidP="002F10C1">
            <w:pPr>
              <w:jc w:val="center"/>
              <w:rPr>
                <w:rFonts w:ascii="Calibri" w:eastAsia="Times New Roman" w:hAnsi="Calibri"/>
                <w:b/>
                <w:bCs/>
                <w:color w:val="000000"/>
                <w:sz w:val="22"/>
                <w:lang w:val="es-ES" w:eastAsia="de-DE"/>
              </w:rPr>
            </w:pPr>
            <w:r w:rsidRPr="003F2265">
              <w:rPr>
                <w:rFonts w:ascii="Calibri" w:eastAsia="Times New Roman" w:hAnsi="Calibri"/>
                <w:b/>
                <w:bCs/>
                <w:color w:val="000000"/>
                <w:sz w:val="22"/>
                <w:lang w:val="es-ES" w:eastAsia="de-DE"/>
              </w:rPr>
              <w:t>Contrib.</w:t>
            </w:r>
          </w:p>
          <w:p w:rsidR="002F10C1" w:rsidRPr="003F2265" w:rsidRDefault="005D1352" w:rsidP="005D1352">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voluntaria</w:t>
            </w:r>
          </w:p>
        </w:tc>
        <w:tc>
          <w:tcPr>
            <w:tcW w:w="341" w:type="pct"/>
            <w:vMerge/>
            <w:tcBorders>
              <w:top w:val="nil"/>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C</w:t>
            </w:r>
            <w:r w:rsidR="002E2E37" w:rsidRPr="003F2265">
              <w:rPr>
                <w:rFonts w:ascii="Calibri" w:eastAsia="Times New Roman" w:hAnsi="Calibri"/>
                <w:b/>
                <w:bCs/>
                <w:color w:val="000000"/>
                <w:sz w:val="22"/>
                <w:lang w:val="es-ES" w:eastAsia="de-DE"/>
              </w:rPr>
              <w:t>entral</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E2E37" w:rsidRPr="003F2265" w:rsidRDefault="002E2E37" w:rsidP="002F10C1">
            <w:pPr>
              <w:jc w:val="center"/>
              <w:rPr>
                <w:rFonts w:ascii="Calibri" w:eastAsia="Times New Roman" w:hAnsi="Calibri"/>
                <w:b/>
                <w:bCs/>
                <w:color w:val="000000"/>
                <w:sz w:val="22"/>
                <w:lang w:val="es-ES" w:eastAsia="de-DE"/>
              </w:rPr>
            </w:pPr>
            <w:r w:rsidRPr="003F2265">
              <w:rPr>
                <w:rFonts w:ascii="Calibri" w:eastAsia="Times New Roman" w:hAnsi="Calibri"/>
                <w:b/>
                <w:bCs/>
                <w:color w:val="000000"/>
                <w:sz w:val="22"/>
                <w:lang w:val="es-ES" w:eastAsia="de-DE"/>
              </w:rPr>
              <w:t>Contrib.</w:t>
            </w:r>
          </w:p>
          <w:p w:rsidR="002F10C1" w:rsidRPr="003F2265" w:rsidRDefault="002E2E37"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voluntaria</w:t>
            </w:r>
          </w:p>
        </w:tc>
        <w:tc>
          <w:tcPr>
            <w:tcW w:w="303" w:type="pct"/>
            <w:vMerge/>
            <w:tcBorders>
              <w:top w:val="nil"/>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r>
      <w:tr w:rsidR="00775CBF" w:rsidRPr="003F2265" w:rsidTr="002E2E37">
        <w:trPr>
          <w:trHeight w:val="572"/>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358" w:type="pct"/>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2E4AB5" w:rsidP="002E4AB5">
            <w:pPr>
              <w:jc w:val="both"/>
              <w:rPr>
                <w:rFonts w:ascii="Calibri" w:eastAsia="Arial Unicode MS" w:hAnsi="Calibri" w:cs="Arial Unicode MS"/>
                <w:i/>
                <w:iCs/>
                <w:color w:val="000000"/>
                <w:sz w:val="22"/>
                <w:lang w:val="es-ES" w:eastAsia="de-DE"/>
              </w:rPr>
            </w:pPr>
            <w:r w:rsidRPr="003F2265">
              <w:rPr>
                <w:rFonts w:ascii="Calibri" w:eastAsia="Times New Roman" w:hAnsi="Calibri"/>
                <w:i/>
                <w:iCs/>
                <w:color w:val="000000"/>
                <w:sz w:val="22"/>
                <w:lang w:val="es-ES" w:eastAsia="de-DE"/>
              </w:rPr>
              <w:t>Prestar servicios y organizar (</w:t>
            </w:r>
            <w:r w:rsidR="003A05BA" w:rsidRPr="003F2265">
              <w:rPr>
                <w:rFonts w:ascii="Calibri" w:eastAsia="Times New Roman" w:hAnsi="Calibri"/>
                <w:i/>
                <w:iCs/>
                <w:color w:val="000000"/>
                <w:sz w:val="22"/>
                <w:lang w:val="es-ES" w:eastAsia="de-DE"/>
              </w:rPr>
              <w:t>logísticamente</w:t>
            </w:r>
            <w:r w:rsidRPr="003F2265">
              <w:rPr>
                <w:rFonts w:ascii="Calibri" w:eastAsia="Times New Roman" w:hAnsi="Calibri"/>
                <w:i/>
                <w:iCs/>
                <w:color w:val="000000"/>
                <w:sz w:val="22"/>
                <w:lang w:val="es-ES" w:eastAsia="de-DE"/>
              </w:rPr>
              <w:t xml:space="preserve"> como sustantivamente) las </w:t>
            </w:r>
            <w:r w:rsidR="003A05BA" w:rsidRPr="003F2265">
              <w:rPr>
                <w:rFonts w:ascii="Calibri" w:eastAsia="Times New Roman" w:hAnsi="Calibri"/>
                <w:i/>
                <w:iCs/>
                <w:color w:val="000000"/>
                <w:sz w:val="22"/>
                <w:lang w:val="es-ES" w:eastAsia="de-DE"/>
              </w:rPr>
              <w:t>reuniones</w:t>
            </w:r>
            <w:r w:rsidRPr="003F2265">
              <w:rPr>
                <w:rFonts w:ascii="Calibri" w:eastAsia="Times New Roman" w:hAnsi="Calibri"/>
                <w:i/>
                <w:iCs/>
                <w:color w:val="000000"/>
                <w:sz w:val="22"/>
                <w:lang w:val="es-ES" w:eastAsia="de-DE"/>
              </w:rPr>
              <w:t xml:space="preserve"> de los siguientes órganos</w:t>
            </w:r>
            <w:r w:rsidR="002F10C1" w:rsidRPr="003F2265">
              <w:rPr>
                <w:rFonts w:ascii="Calibri" w:eastAsia="Times New Roman" w:hAnsi="Calibri"/>
                <w:i/>
                <w:iCs/>
                <w:color w:val="000000"/>
                <w:sz w:val="22"/>
                <w:lang w:val="es-ES" w:eastAsia="de-DE"/>
              </w:rPr>
              <w:t>:</w:t>
            </w:r>
          </w:p>
        </w:tc>
        <w:tc>
          <w:tcPr>
            <w:tcW w:w="492"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41"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41"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03"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775CBF" w:rsidRPr="003F2265" w:rsidTr="002E2E37">
        <w:trPr>
          <w:trHeight w:val="1000"/>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1</w:t>
            </w:r>
          </w:p>
        </w:tc>
        <w:tc>
          <w:tcPr>
            <w:tcW w:w="1358" w:type="pct"/>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2E4AB5" w:rsidP="00C804F9">
            <w:pPr>
              <w:jc w:val="both"/>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La</w:t>
            </w:r>
            <w:r w:rsidR="008F5503" w:rsidRPr="003F2265">
              <w:rPr>
                <w:rFonts w:ascii="Calibri" w:eastAsia="Times New Roman" w:hAnsi="Calibri"/>
                <w:color w:val="000000"/>
                <w:sz w:val="22"/>
                <w:lang w:val="es-ES" w:eastAsia="de-DE"/>
              </w:rPr>
              <w:t xml:space="preserve"> </w:t>
            </w:r>
            <w:r w:rsidR="002F10C1" w:rsidRPr="003F2265">
              <w:rPr>
                <w:rFonts w:ascii="Calibri" w:eastAsia="Times New Roman" w:hAnsi="Calibri"/>
                <w:color w:val="000000"/>
                <w:sz w:val="22"/>
                <w:lang w:val="es-ES" w:eastAsia="de-DE"/>
              </w:rPr>
              <w:t>12</w:t>
            </w:r>
            <w:r w:rsidRPr="003F2265">
              <w:rPr>
                <w:rFonts w:ascii="Calibri" w:eastAsia="Times New Roman" w:hAnsi="Calibri"/>
                <w:color w:val="000000"/>
                <w:sz w:val="22"/>
                <w:lang w:val="es-ES" w:eastAsia="de-DE"/>
              </w:rPr>
              <w:t>º Reunión de la Conferencia de las Partes (incluyendo el reclutamiento de un Oficial de Conferencias, apoyo a los delegados</w:t>
            </w:r>
            <w:r w:rsidR="00C804F9" w:rsidRPr="003F2265">
              <w:rPr>
                <w:rFonts w:ascii="Calibri" w:eastAsia="Times New Roman" w:hAnsi="Calibri"/>
                <w:color w:val="000000"/>
                <w:sz w:val="22"/>
                <w:lang w:val="es-ES" w:eastAsia="de-DE"/>
              </w:rPr>
              <w:t xml:space="preserve"> financiados, contrato de ENB y la organización del Segmento de Alto Nivel</w:t>
            </w:r>
            <w:r w:rsidR="002F10C1" w:rsidRPr="003F2265">
              <w:rPr>
                <w:rFonts w:ascii="Calibri" w:eastAsia="Times New Roman" w:hAnsi="Calibri"/>
                <w:color w:val="000000"/>
                <w:sz w:val="22"/>
                <w:lang w:val="es-ES" w:eastAsia="de-DE"/>
              </w:rPr>
              <w:t>).</w:t>
            </w:r>
          </w:p>
        </w:tc>
        <w:tc>
          <w:tcPr>
            <w:tcW w:w="49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Central</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41"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41"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342.771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500.000 </w:t>
            </w:r>
          </w:p>
        </w:tc>
        <w:tc>
          <w:tcPr>
            <w:tcW w:w="30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842.771 </w:t>
            </w:r>
          </w:p>
        </w:tc>
      </w:tr>
      <w:tr w:rsidR="00775CBF" w:rsidRPr="003F2265" w:rsidTr="002E2E37">
        <w:trPr>
          <w:trHeight w:val="480"/>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2</w:t>
            </w:r>
          </w:p>
        </w:tc>
        <w:tc>
          <w:tcPr>
            <w:tcW w:w="1358" w:type="pct"/>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AF5410" w:rsidP="00AF5410">
            <w:pPr>
              <w:jc w:val="both"/>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El Comité Permanente incluyendo la mantención de un contacto regular</w:t>
            </w:r>
          </w:p>
        </w:tc>
        <w:tc>
          <w:tcPr>
            <w:tcW w:w="49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Central</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21.649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41"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21.649 </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22.082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41"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22.082 </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0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775CBF" w:rsidRPr="003F2265" w:rsidTr="002E2E37">
        <w:trPr>
          <w:trHeight w:val="344"/>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3</w:t>
            </w:r>
          </w:p>
        </w:tc>
        <w:tc>
          <w:tcPr>
            <w:tcW w:w="1358" w:type="pct"/>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AF5410" w:rsidP="00AF5410">
            <w:pPr>
              <w:jc w:val="both"/>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El Consejo Científico incluyendo la mantención de un contacto regular</w:t>
            </w:r>
          </w:p>
        </w:tc>
        <w:tc>
          <w:tcPr>
            <w:tcW w:w="49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Central</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50.408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341"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60.408 </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50.408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341"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60.408 </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60.000 </w:t>
            </w:r>
          </w:p>
        </w:tc>
        <w:tc>
          <w:tcPr>
            <w:tcW w:w="30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60.000 </w:t>
            </w:r>
          </w:p>
        </w:tc>
      </w:tr>
      <w:tr w:rsidR="00775CBF" w:rsidRPr="003F2265" w:rsidTr="002E2E37">
        <w:trPr>
          <w:trHeight w:val="885"/>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4</w:t>
            </w:r>
          </w:p>
        </w:tc>
        <w:tc>
          <w:tcPr>
            <w:tcW w:w="1358" w:type="pct"/>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AF5410" w:rsidP="00AF5410">
            <w:pPr>
              <w:jc w:val="both"/>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Prestación de servicios y organización (</w:t>
            </w:r>
            <w:r w:rsidR="003A05BA" w:rsidRPr="003F2265">
              <w:rPr>
                <w:rFonts w:ascii="Calibri" w:eastAsia="Times New Roman" w:hAnsi="Calibri"/>
                <w:color w:val="000000"/>
                <w:sz w:val="22"/>
                <w:lang w:val="es-ES" w:eastAsia="de-DE"/>
              </w:rPr>
              <w:t>logísticamente</w:t>
            </w:r>
            <w:r w:rsidRPr="003F2265">
              <w:rPr>
                <w:rFonts w:ascii="Calibri" w:eastAsia="Times New Roman" w:hAnsi="Calibri"/>
                <w:color w:val="000000"/>
                <w:sz w:val="22"/>
                <w:lang w:val="es-ES" w:eastAsia="de-DE"/>
              </w:rPr>
              <w:t>) de cualquier otra reunión de la CMS, por ejemplo; la Reunión de los Signatarios de los MdE, Reunión de las Partes sobre el Acuerdo Gorila, Talleres, etc.</w:t>
            </w:r>
          </w:p>
        </w:tc>
        <w:tc>
          <w:tcPr>
            <w:tcW w:w="49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Central</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41"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41"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03"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775CBF" w:rsidRPr="003F2265" w:rsidTr="002E2E37">
        <w:trPr>
          <w:trHeight w:val="318"/>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35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both"/>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49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41"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41"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03"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775CBF" w:rsidRPr="003F2265" w:rsidTr="002E2E37">
        <w:trPr>
          <w:trHeight w:val="305"/>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358" w:type="pct"/>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2F10C1" w:rsidP="002F10C1">
            <w:pPr>
              <w:jc w:val="both"/>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Total</w:t>
            </w:r>
          </w:p>
        </w:tc>
        <w:tc>
          <w:tcPr>
            <w:tcW w:w="49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72.057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341"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82.057 </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72.490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341"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82.490 </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342.771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560.000 </w:t>
            </w:r>
          </w:p>
        </w:tc>
        <w:tc>
          <w:tcPr>
            <w:tcW w:w="303"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902.771 </w:t>
            </w:r>
          </w:p>
        </w:tc>
      </w:tr>
      <w:tr w:rsidR="00775CBF" w:rsidRPr="003F2265" w:rsidTr="002E2E37">
        <w:trPr>
          <w:trHeight w:val="493"/>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358" w:type="pct"/>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1A564C" w:rsidP="00AF5410">
            <w:pPr>
              <w:jc w:val="both"/>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Costes</w:t>
            </w:r>
            <w:r w:rsidR="00AF5410" w:rsidRPr="003F2265">
              <w:rPr>
                <w:rFonts w:ascii="Calibri" w:eastAsia="Times New Roman" w:hAnsi="Calibri"/>
                <w:color w:val="000000"/>
                <w:sz w:val="22"/>
                <w:lang w:val="es-ES" w:eastAsia="de-DE"/>
              </w:rPr>
              <w:t xml:space="preserve"> de personal</w:t>
            </w:r>
            <w:r w:rsidR="002F10C1" w:rsidRPr="003F2265">
              <w:rPr>
                <w:rFonts w:ascii="Calibri" w:eastAsia="Times New Roman" w:hAnsi="Calibri"/>
                <w:color w:val="000000"/>
                <w:sz w:val="22"/>
                <w:lang w:val="es-ES" w:eastAsia="de-DE"/>
              </w:rPr>
              <w:t>: D1 (0.17), P5 (0.25), P4 (0.8), P2 (0.8) and GS 6/7 (0.3); GS 4/5 (2.5)</w:t>
            </w:r>
          </w:p>
        </w:tc>
        <w:tc>
          <w:tcPr>
            <w:tcW w:w="49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C350F6">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4</w:t>
            </w:r>
            <w:r w:rsidR="00C350F6" w:rsidRPr="003F2265">
              <w:rPr>
                <w:rFonts w:ascii="Calibri" w:eastAsia="Times New Roman" w:hAnsi="Calibri"/>
                <w:color w:val="000000"/>
                <w:sz w:val="22"/>
                <w:lang w:val="es-ES" w:eastAsia="de-DE"/>
              </w:rPr>
              <w:t>41.404</w:t>
            </w:r>
            <w:r w:rsidRPr="003F2265">
              <w:rPr>
                <w:rFonts w:ascii="Calibri" w:eastAsia="Times New Roman" w:hAnsi="Calibri"/>
                <w:color w:val="000000"/>
                <w:sz w:val="22"/>
                <w:lang w:val="es-ES" w:eastAsia="de-DE"/>
              </w:rPr>
              <w:t xml:space="preserve">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41"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C350F6">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4</w:t>
            </w:r>
            <w:r w:rsidR="00C350F6" w:rsidRPr="003F2265">
              <w:rPr>
                <w:rFonts w:ascii="Calibri" w:eastAsia="Times New Roman" w:hAnsi="Calibri"/>
                <w:color w:val="000000"/>
                <w:sz w:val="22"/>
                <w:lang w:val="es-ES" w:eastAsia="de-DE"/>
              </w:rPr>
              <w:t>41.404</w:t>
            </w:r>
            <w:r w:rsidRPr="003F2265">
              <w:rPr>
                <w:rFonts w:ascii="Calibri" w:eastAsia="Times New Roman" w:hAnsi="Calibri"/>
                <w:color w:val="000000"/>
                <w:sz w:val="22"/>
                <w:lang w:val="es-ES" w:eastAsia="de-DE"/>
              </w:rPr>
              <w:t xml:space="preserve"> </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C350F6" w:rsidP="00C350F6">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450.231</w:t>
            </w:r>
            <w:r w:rsidR="002F10C1" w:rsidRPr="003F2265">
              <w:rPr>
                <w:rFonts w:ascii="Calibri" w:eastAsia="Times New Roman" w:hAnsi="Calibri"/>
                <w:color w:val="000000"/>
                <w:sz w:val="22"/>
                <w:lang w:val="es-ES" w:eastAsia="de-DE"/>
              </w:rPr>
              <w:t xml:space="preserve">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41"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C350F6">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4</w:t>
            </w:r>
            <w:r w:rsidR="00C350F6" w:rsidRPr="003F2265">
              <w:rPr>
                <w:rFonts w:ascii="Calibri" w:eastAsia="Times New Roman" w:hAnsi="Calibri"/>
                <w:color w:val="000000"/>
                <w:sz w:val="22"/>
                <w:lang w:val="es-ES" w:eastAsia="de-DE"/>
              </w:rPr>
              <w:t>50.231</w:t>
            </w:r>
            <w:r w:rsidRPr="003F2265">
              <w:rPr>
                <w:rFonts w:ascii="Calibri" w:eastAsia="Times New Roman" w:hAnsi="Calibri"/>
                <w:color w:val="000000"/>
                <w:sz w:val="22"/>
                <w:lang w:val="es-ES" w:eastAsia="de-DE"/>
              </w:rPr>
              <w:t xml:space="preserve"> </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C350F6">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4</w:t>
            </w:r>
            <w:r w:rsidR="00C350F6" w:rsidRPr="003F2265">
              <w:rPr>
                <w:rFonts w:ascii="Calibri" w:eastAsia="Times New Roman" w:hAnsi="Calibri"/>
                <w:color w:val="000000"/>
                <w:sz w:val="22"/>
                <w:lang w:val="es-ES" w:eastAsia="de-DE"/>
              </w:rPr>
              <w:t>59.235</w:t>
            </w:r>
            <w:r w:rsidRPr="003F2265">
              <w:rPr>
                <w:rFonts w:ascii="Calibri" w:eastAsia="Times New Roman" w:hAnsi="Calibri"/>
                <w:color w:val="000000"/>
                <w:sz w:val="22"/>
                <w:lang w:val="es-ES" w:eastAsia="de-DE"/>
              </w:rPr>
              <w:t xml:space="preserve">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0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C350F6">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4</w:t>
            </w:r>
            <w:r w:rsidR="00C350F6" w:rsidRPr="003F2265">
              <w:rPr>
                <w:rFonts w:ascii="Calibri" w:eastAsia="Times New Roman" w:hAnsi="Calibri"/>
                <w:color w:val="000000"/>
                <w:sz w:val="22"/>
                <w:lang w:val="es-ES" w:eastAsia="de-DE"/>
              </w:rPr>
              <w:t>59.235</w:t>
            </w:r>
            <w:r w:rsidRPr="003F2265">
              <w:rPr>
                <w:rFonts w:ascii="Calibri" w:eastAsia="Times New Roman" w:hAnsi="Calibri"/>
                <w:color w:val="000000"/>
                <w:sz w:val="22"/>
                <w:lang w:val="es-ES" w:eastAsia="de-DE"/>
              </w:rPr>
              <w:t xml:space="preserve"> </w:t>
            </w:r>
          </w:p>
        </w:tc>
      </w:tr>
      <w:tr w:rsidR="00775CBF" w:rsidRPr="003F2265" w:rsidTr="002E2E37">
        <w:trPr>
          <w:trHeight w:val="305"/>
        </w:trPr>
        <w:tc>
          <w:tcPr>
            <w:tcW w:w="267"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1358" w:type="pct"/>
            <w:tcBorders>
              <w:top w:val="nil"/>
              <w:left w:val="nil"/>
              <w:bottom w:val="single" w:sz="4" w:space="0" w:color="auto"/>
              <w:right w:val="single" w:sz="4" w:space="0" w:color="auto"/>
            </w:tcBorders>
            <w:tcMar>
              <w:top w:w="12" w:type="dxa"/>
              <w:left w:w="12" w:type="dxa"/>
              <w:bottom w:w="0" w:type="dxa"/>
              <w:right w:w="12" w:type="dxa"/>
            </w:tcMar>
            <w:vAlign w:val="bottom"/>
          </w:tcPr>
          <w:p w:rsidR="002F10C1" w:rsidRPr="003F2265" w:rsidRDefault="00F84B63" w:rsidP="002F10C1">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Suma total</w:t>
            </w:r>
          </w:p>
        </w:tc>
        <w:tc>
          <w:tcPr>
            <w:tcW w:w="49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C350F6">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5</w:t>
            </w:r>
            <w:r w:rsidR="00C350F6" w:rsidRPr="003F2265">
              <w:rPr>
                <w:rFonts w:ascii="Calibri" w:eastAsia="Times New Roman" w:hAnsi="Calibri"/>
                <w:b/>
                <w:bCs/>
                <w:color w:val="000000"/>
                <w:sz w:val="22"/>
                <w:lang w:val="es-ES" w:eastAsia="de-DE"/>
              </w:rPr>
              <w:t>13.461</w:t>
            </w:r>
            <w:r w:rsidRPr="003F2265">
              <w:rPr>
                <w:rFonts w:ascii="Calibri" w:eastAsia="Times New Roman" w:hAnsi="Calibri"/>
                <w:b/>
                <w:bCs/>
                <w:color w:val="000000"/>
                <w:sz w:val="22"/>
                <w:lang w:val="es-ES" w:eastAsia="de-DE"/>
              </w:rPr>
              <w:t xml:space="preserve">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10.000 </w:t>
            </w:r>
          </w:p>
        </w:tc>
        <w:tc>
          <w:tcPr>
            <w:tcW w:w="341"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C350F6">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5</w:t>
            </w:r>
            <w:r w:rsidR="00C350F6" w:rsidRPr="003F2265">
              <w:rPr>
                <w:rFonts w:ascii="Calibri" w:eastAsia="Times New Roman" w:hAnsi="Calibri"/>
                <w:b/>
                <w:bCs/>
                <w:color w:val="000000"/>
                <w:sz w:val="22"/>
                <w:lang w:val="es-ES" w:eastAsia="de-DE"/>
              </w:rPr>
              <w:t>23.461</w:t>
            </w:r>
            <w:r w:rsidRPr="003F2265">
              <w:rPr>
                <w:rFonts w:ascii="Calibri" w:eastAsia="Times New Roman" w:hAnsi="Calibri"/>
                <w:b/>
                <w:bCs/>
                <w:color w:val="000000"/>
                <w:sz w:val="22"/>
                <w:lang w:val="es-ES" w:eastAsia="de-DE"/>
              </w:rPr>
              <w:t xml:space="preserve"> </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C350F6" w:rsidP="00C350F6">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522.721</w:t>
            </w:r>
            <w:r w:rsidR="002F10C1" w:rsidRPr="003F2265">
              <w:rPr>
                <w:rFonts w:ascii="Calibri" w:eastAsia="Times New Roman" w:hAnsi="Calibri"/>
                <w:b/>
                <w:bCs/>
                <w:color w:val="000000"/>
                <w:sz w:val="22"/>
                <w:lang w:val="es-ES" w:eastAsia="de-DE"/>
              </w:rPr>
              <w:t xml:space="preserve">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10.000 </w:t>
            </w:r>
          </w:p>
        </w:tc>
        <w:tc>
          <w:tcPr>
            <w:tcW w:w="341"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C350F6">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5</w:t>
            </w:r>
            <w:r w:rsidR="00C350F6" w:rsidRPr="003F2265">
              <w:rPr>
                <w:rFonts w:ascii="Calibri" w:eastAsia="Times New Roman" w:hAnsi="Calibri"/>
                <w:b/>
                <w:bCs/>
                <w:color w:val="000000"/>
                <w:sz w:val="22"/>
                <w:lang w:val="es-ES" w:eastAsia="de-DE"/>
              </w:rPr>
              <w:t>32.721</w:t>
            </w:r>
            <w:r w:rsidRPr="003F2265">
              <w:rPr>
                <w:rFonts w:ascii="Calibri" w:eastAsia="Times New Roman" w:hAnsi="Calibri"/>
                <w:b/>
                <w:bCs/>
                <w:color w:val="000000"/>
                <w:sz w:val="22"/>
                <w:lang w:val="es-ES" w:eastAsia="de-DE"/>
              </w:rPr>
              <w:t xml:space="preserve"> </w:t>
            </w:r>
          </w:p>
        </w:tc>
        <w:tc>
          <w:tcPr>
            <w:tcW w:w="277"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C350F6">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8</w:t>
            </w:r>
            <w:r w:rsidR="00C350F6" w:rsidRPr="003F2265">
              <w:rPr>
                <w:rFonts w:ascii="Calibri" w:eastAsia="Times New Roman" w:hAnsi="Calibri"/>
                <w:b/>
                <w:bCs/>
                <w:color w:val="000000"/>
                <w:sz w:val="22"/>
                <w:lang w:val="es-ES" w:eastAsia="de-DE"/>
              </w:rPr>
              <w:t>02.006</w:t>
            </w:r>
            <w:r w:rsidRPr="003F2265">
              <w:rPr>
                <w:rFonts w:ascii="Calibri" w:eastAsia="Times New Roman" w:hAnsi="Calibri"/>
                <w:b/>
                <w:bCs/>
                <w:color w:val="000000"/>
                <w:sz w:val="22"/>
                <w:lang w:val="es-ES" w:eastAsia="de-DE"/>
              </w:rPr>
              <w:t xml:space="preserve"> </w:t>
            </w:r>
          </w:p>
        </w:tc>
        <w:tc>
          <w:tcPr>
            <w:tcW w:w="35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560.000 </w:t>
            </w:r>
          </w:p>
        </w:tc>
        <w:tc>
          <w:tcPr>
            <w:tcW w:w="303"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C350F6">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1.3</w:t>
            </w:r>
            <w:r w:rsidR="00C350F6" w:rsidRPr="003F2265">
              <w:rPr>
                <w:rFonts w:ascii="Calibri" w:eastAsia="Times New Roman" w:hAnsi="Calibri"/>
                <w:b/>
                <w:bCs/>
                <w:color w:val="000000"/>
                <w:sz w:val="22"/>
                <w:lang w:val="es-ES" w:eastAsia="de-DE"/>
              </w:rPr>
              <w:t>62.006</w:t>
            </w:r>
            <w:r w:rsidRPr="003F2265">
              <w:rPr>
                <w:rFonts w:ascii="Calibri" w:eastAsia="Times New Roman" w:hAnsi="Calibri"/>
                <w:b/>
                <w:bCs/>
                <w:color w:val="000000"/>
                <w:sz w:val="22"/>
                <w:lang w:val="es-ES" w:eastAsia="de-DE"/>
              </w:rPr>
              <w:t xml:space="preserve"> </w:t>
            </w:r>
          </w:p>
        </w:tc>
      </w:tr>
    </w:tbl>
    <w:p w:rsidR="002F10C1" w:rsidRPr="003F2265" w:rsidRDefault="002F10C1" w:rsidP="002F10C1">
      <w:pPr>
        <w:rPr>
          <w:rFonts w:eastAsia="Times New Roman"/>
          <w:szCs w:val="24"/>
          <w:lang w:val="es-ES" w:eastAsia="de-DE"/>
        </w:rPr>
      </w:pPr>
    </w:p>
    <w:p w:rsidR="002F10C1" w:rsidRPr="003F2265" w:rsidRDefault="002F10C1" w:rsidP="002F10C1">
      <w:pPr>
        <w:rPr>
          <w:rFonts w:eastAsia="Times New Roman"/>
          <w:szCs w:val="24"/>
          <w:lang w:val="es-ES" w:eastAsia="de-DE"/>
        </w:rPr>
      </w:pPr>
    </w:p>
    <w:p w:rsidR="002F10C1" w:rsidRPr="003F2265" w:rsidRDefault="002F10C1" w:rsidP="002F10C1">
      <w:pPr>
        <w:rPr>
          <w:rFonts w:eastAsia="Times New Roman"/>
          <w:szCs w:val="24"/>
          <w:lang w:val="es-ES" w:eastAsia="de-DE"/>
        </w:rPr>
        <w:sectPr w:rsidR="002F10C1" w:rsidRPr="003F2265" w:rsidSect="002F10C1">
          <w:headerReference w:type="even" r:id="rId29"/>
          <w:pgSz w:w="16838" w:h="11906" w:orient="landscape" w:code="9"/>
          <w:pgMar w:top="567" w:right="962" w:bottom="567" w:left="567" w:header="510" w:footer="510" w:gutter="0"/>
          <w:cols w:space="708"/>
          <w:docGrid w:linePitch="360"/>
        </w:sectPr>
      </w:pPr>
    </w:p>
    <w:p w:rsidR="002F10C1" w:rsidRPr="003F2265" w:rsidRDefault="00AF5410" w:rsidP="002F10C1">
      <w:pPr>
        <w:rPr>
          <w:rFonts w:eastAsia="Times New Roman"/>
          <w:szCs w:val="24"/>
          <w:lang w:val="es-ES" w:eastAsia="de-DE"/>
        </w:rPr>
      </w:pPr>
      <w:r w:rsidRPr="003F2265">
        <w:rPr>
          <w:rFonts w:ascii="Calibri" w:eastAsia="Times New Roman" w:hAnsi="Calibri"/>
          <w:b/>
          <w:bCs/>
          <w:color w:val="000000"/>
          <w:sz w:val="22"/>
          <w:lang w:val="es-ES" w:eastAsia="de-DE"/>
        </w:rPr>
        <w:t>COSTES DE OPERATIVOS</w:t>
      </w:r>
    </w:p>
    <w:tbl>
      <w:tblPr>
        <w:tblW w:w="5000" w:type="pct"/>
        <w:tblCellMar>
          <w:left w:w="0" w:type="dxa"/>
          <w:right w:w="0" w:type="dxa"/>
        </w:tblCellMar>
        <w:tblLook w:val="0000" w:firstRow="0" w:lastRow="0" w:firstColumn="0" w:lastColumn="0" w:noHBand="0" w:noVBand="0"/>
      </w:tblPr>
      <w:tblGrid>
        <w:gridCol w:w="810"/>
        <w:gridCol w:w="3564"/>
        <w:gridCol w:w="797"/>
        <w:gridCol w:w="841"/>
        <w:gridCol w:w="1076"/>
        <w:gridCol w:w="1035"/>
        <w:gridCol w:w="841"/>
        <w:gridCol w:w="1076"/>
        <w:gridCol w:w="1035"/>
        <w:gridCol w:w="707"/>
        <w:gridCol w:w="1211"/>
        <w:gridCol w:w="1035"/>
      </w:tblGrid>
      <w:tr w:rsidR="002E2E37" w:rsidRPr="003F2265" w:rsidTr="002E2E37">
        <w:trPr>
          <w:trHeight w:val="336"/>
        </w:trPr>
        <w:tc>
          <w:tcPr>
            <w:tcW w:w="5000" w:type="pct"/>
            <w:gridSpan w:val="12"/>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rPr>
                <w:rFonts w:ascii="Calibri" w:eastAsia="Arial Unicode MS" w:hAnsi="Calibri" w:cs="Arial Unicode MS"/>
                <w:b/>
                <w:bCs/>
                <w:color w:val="000000"/>
                <w:sz w:val="22"/>
                <w:lang w:val="es-ES" w:eastAsia="de-DE"/>
              </w:rPr>
            </w:pPr>
          </w:p>
        </w:tc>
      </w:tr>
      <w:tr w:rsidR="003A05BA" w:rsidRPr="003F2265" w:rsidTr="002E2E37">
        <w:trPr>
          <w:cantSplit/>
          <w:trHeight w:val="323"/>
        </w:trPr>
        <w:tc>
          <w:tcPr>
            <w:tcW w:w="292" w:type="pct"/>
            <w:vMerge w:val="restart"/>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rsidR="002F10C1" w:rsidRPr="003F2265" w:rsidRDefault="002F10C1"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Activ</w:t>
            </w:r>
            <w:r w:rsidR="002E2E37" w:rsidRPr="003F2265">
              <w:rPr>
                <w:rFonts w:ascii="Calibri" w:eastAsia="Times New Roman" w:hAnsi="Calibri"/>
                <w:b/>
                <w:bCs/>
                <w:color w:val="000000"/>
                <w:sz w:val="22"/>
                <w:lang w:val="es-ES" w:eastAsia="de-DE"/>
              </w:rPr>
              <w:t>idad</w:t>
            </w:r>
            <w:r w:rsidRPr="003F2265">
              <w:rPr>
                <w:rFonts w:ascii="Calibri" w:eastAsia="Times New Roman" w:hAnsi="Calibri"/>
                <w:b/>
                <w:bCs/>
                <w:color w:val="000000"/>
                <w:sz w:val="22"/>
                <w:lang w:val="es-ES" w:eastAsia="de-DE"/>
              </w:rPr>
              <w:t xml:space="preserve"> No.</w:t>
            </w:r>
          </w:p>
        </w:tc>
        <w:tc>
          <w:tcPr>
            <w:tcW w:w="1456" w:type="pct"/>
            <w:vMerge w:val="restar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Activi</w:t>
            </w:r>
            <w:r w:rsidR="002E2E37" w:rsidRPr="003F2265">
              <w:rPr>
                <w:rFonts w:ascii="Calibri" w:eastAsia="Times New Roman" w:hAnsi="Calibri"/>
                <w:b/>
                <w:bCs/>
                <w:color w:val="000000"/>
                <w:sz w:val="22"/>
                <w:lang w:val="es-ES" w:eastAsia="de-DE"/>
              </w:rPr>
              <w:t>dades</w:t>
            </w:r>
          </w:p>
        </w:tc>
        <w:tc>
          <w:tcPr>
            <w:tcW w:w="289" w:type="pct"/>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2F10C1" w:rsidRPr="003F2265" w:rsidRDefault="002E2E37"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Rango de p</w:t>
            </w:r>
            <w:r w:rsidR="002F10C1" w:rsidRPr="003F2265">
              <w:rPr>
                <w:rFonts w:ascii="Calibri" w:eastAsia="Times New Roman" w:hAnsi="Calibri"/>
                <w:b/>
                <w:bCs/>
                <w:color w:val="000000"/>
                <w:sz w:val="22"/>
                <w:lang w:val="es-ES" w:eastAsia="de-DE"/>
              </w:rPr>
              <w:t>riori</w:t>
            </w:r>
            <w:r w:rsidRPr="003F2265">
              <w:rPr>
                <w:rFonts w:ascii="Calibri" w:eastAsia="Times New Roman" w:hAnsi="Calibri"/>
                <w:b/>
                <w:bCs/>
                <w:color w:val="000000"/>
                <w:sz w:val="22"/>
                <w:lang w:val="es-ES" w:eastAsia="de-DE"/>
              </w:rPr>
              <w:t>dad</w:t>
            </w:r>
          </w:p>
        </w:tc>
        <w:tc>
          <w:tcPr>
            <w:tcW w:w="101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2015</w:t>
            </w:r>
          </w:p>
        </w:tc>
        <w:tc>
          <w:tcPr>
            <w:tcW w:w="101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2016</w:t>
            </w:r>
          </w:p>
        </w:tc>
        <w:tc>
          <w:tcPr>
            <w:tcW w:w="940"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2017</w:t>
            </w:r>
          </w:p>
        </w:tc>
      </w:tr>
      <w:tr w:rsidR="003A05BA" w:rsidRPr="003F2265" w:rsidTr="002E2E37">
        <w:trPr>
          <w:cantSplit/>
          <w:trHeight w:val="323"/>
        </w:trPr>
        <w:tc>
          <w:tcPr>
            <w:tcW w:w="292" w:type="pct"/>
            <w:vMerge/>
            <w:tcBorders>
              <w:top w:val="single" w:sz="4" w:space="0" w:color="auto"/>
              <w:left w:val="single" w:sz="4" w:space="0" w:color="auto"/>
              <w:bottom w:val="single" w:sz="4" w:space="0" w:color="000000"/>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1456" w:type="pct"/>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289" w:type="pct"/>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65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1758A5"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sz w:val="22"/>
                <w:lang w:val="es-ES" w:eastAsia="de-DE"/>
              </w:rPr>
              <w:t>Fuente de financiación</w:t>
            </w:r>
          </w:p>
        </w:tc>
        <w:tc>
          <w:tcPr>
            <w:tcW w:w="354"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2F10C1" w:rsidRPr="003F2265" w:rsidRDefault="002F10C1"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Total </w:t>
            </w:r>
            <w:r w:rsidR="002E2E37" w:rsidRPr="003F2265">
              <w:rPr>
                <w:rFonts w:ascii="Calibri" w:eastAsia="Times New Roman" w:hAnsi="Calibri"/>
                <w:b/>
                <w:bCs/>
                <w:color w:val="000000"/>
                <w:sz w:val="22"/>
                <w:lang w:val="es-ES" w:eastAsia="de-DE"/>
              </w:rPr>
              <w:t>financiación</w:t>
            </w:r>
          </w:p>
        </w:tc>
        <w:tc>
          <w:tcPr>
            <w:tcW w:w="65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1758A5"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Fuente de financiación</w:t>
            </w:r>
          </w:p>
        </w:tc>
        <w:tc>
          <w:tcPr>
            <w:tcW w:w="354"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2F10C1" w:rsidRPr="003F2265" w:rsidRDefault="002E2E37"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Total financiación</w:t>
            </w:r>
          </w:p>
        </w:tc>
        <w:tc>
          <w:tcPr>
            <w:tcW w:w="657"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1758A5"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sz w:val="22"/>
                <w:lang w:val="es-ES" w:eastAsia="de-DE"/>
              </w:rPr>
              <w:t>Fuente de financiación</w:t>
            </w:r>
          </w:p>
        </w:tc>
        <w:tc>
          <w:tcPr>
            <w:tcW w:w="283" w:type="pct"/>
            <w:vMerge w:val="restart"/>
            <w:tcBorders>
              <w:top w:val="nil"/>
              <w:left w:val="single" w:sz="4" w:space="0" w:color="auto"/>
              <w:bottom w:val="single" w:sz="4" w:space="0" w:color="auto"/>
              <w:right w:val="single" w:sz="4" w:space="0" w:color="auto"/>
            </w:tcBorders>
            <w:tcMar>
              <w:top w:w="12" w:type="dxa"/>
              <w:left w:w="12" w:type="dxa"/>
              <w:bottom w:w="0" w:type="dxa"/>
              <w:right w:w="12" w:type="dxa"/>
            </w:tcMar>
            <w:vAlign w:val="bottom"/>
          </w:tcPr>
          <w:p w:rsidR="002F10C1" w:rsidRPr="003F2265" w:rsidRDefault="002F10C1"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Total f</w:t>
            </w:r>
            <w:r w:rsidR="002E2E37" w:rsidRPr="003F2265">
              <w:rPr>
                <w:rFonts w:ascii="Calibri" w:eastAsia="Times New Roman" w:hAnsi="Calibri"/>
                <w:b/>
                <w:bCs/>
                <w:color w:val="000000"/>
                <w:sz w:val="22"/>
                <w:lang w:val="es-ES" w:eastAsia="de-DE"/>
              </w:rPr>
              <w:t>inanciación</w:t>
            </w:r>
          </w:p>
        </w:tc>
      </w:tr>
      <w:tr w:rsidR="003A05BA" w:rsidRPr="003F2265" w:rsidTr="002E2E37">
        <w:trPr>
          <w:cantSplit/>
          <w:trHeight w:val="323"/>
        </w:trPr>
        <w:tc>
          <w:tcPr>
            <w:tcW w:w="292" w:type="pct"/>
            <w:vMerge/>
            <w:tcBorders>
              <w:top w:val="single" w:sz="4" w:space="0" w:color="auto"/>
              <w:left w:val="single" w:sz="4" w:space="0" w:color="auto"/>
              <w:bottom w:val="single" w:sz="4" w:space="0" w:color="000000"/>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1456" w:type="pct"/>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289" w:type="pct"/>
            <w:vMerge/>
            <w:tcBorders>
              <w:top w:val="single" w:sz="4" w:space="0" w:color="auto"/>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C</w:t>
            </w:r>
            <w:r w:rsidR="002E2E37" w:rsidRPr="003F2265">
              <w:rPr>
                <w:rFonts w:ascii="Calibri" w:eastAsia="Times New Roman" w:hAnsi="Calibri"/>
                <w:b/>
                <w:bCs/>
                <w:color w:val="000000"/>
                <w:sz w:val="22"/>
                <w:lang w:val="es-ES" w:eastAsia="de-DE"/>
              </w:rPr>
              <w:t>entral</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E2E37" w:rsidRPr="003F2265" w:rsidRDefault="002E2E37" w:rsidP="002F10C1">
            <w:pPr>
              <w:jc w:val="center"/>
              <w:rPr>
                <w:rFonts w:ascii="Calibri" w:eastAsia="Times New Roman" w:hAnsi="Calibri"/>
                <w:b/>
                <w:bCs/>
                <w:color w:val="000000"/>
                <w:sz w:val="22"/>
                <w:lang w:val="es-ES" w:eastAsia="de-DE"/>
              </w:rPr>
            </w:pPr>
            <w:r w:rsidRPr="003F2265">
              <w:rPr>
                <w:rFonts w:ascii="Calibri" w:eastAsia="Times New Roman" w:hAnsi="Calibri"/>
                <w:b/>
                <w:bCs/>
                <w:color w:val="000000"/>
                <w:sz w:val="22"/>
                <w:lang w:val="es-ES" w:eastAsia="de-DE"/>
              </w:rPr>
              <w:t>Contrib.</w:t>
            </w:r>
          </w:p>
          <w:p w:rsidR="002F10C1" w:rsidRPr="003F2265" w:rsidRDefault="002E2E37"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voluntaria</w:t>
            </w:r>
          </w:p>
        </w:tc>
        <w:tc>
          <w:tcPr>
            <w:tcW w:w="354" w:type="pct"/>
            <w:vMerge/>
            <w:tcBorders>
              <w:top w:val="nil"/>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E2E37"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Central</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E2E37" w:rsidRPr="003F2265" w:rsidRDefault="002E2E37" w:rsidP="002F10C1">
            <w:pPr>
              <w:jc w:val="center"/>
              <w:rPr>
                <w:rFonts w:ascii="Calibri" w:eastAsia="Times New Roman" w:hAnsi="Calibri"/>
                <w:b/>
                <w:bCs/>
                <w:color w:val="000000"/>
                <w:sz w:val="22"/>
                <w:lang w:val="es-ES" w:eastAsia="de-DE"/>
              </w:rPr>
            </w:pPr>
            <w:r w:rsidRPr="003F2265">
              <w:rPr>
                <w:rFonts w:ascii="Calibri" w:eastAsia="Times New Roman" w:hAnsi="Calibri"/>
                <w:b/>
                <w:bCs/>
                <w:color w:val="000000"/>
                <w:sz w:val="22"/>
                <w:lang w:val="es-ES" w:eastAsia="de-DE"/>
              </w:rPr>
              <w:t>Contrib.</w:t>
            </w:r>
          </w:p>
          <w:p w:rsidR="002F10C1" w:rsidRPr="003F2265" w:rsidRDefault="002E2E37"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voluntaria</w:t>
            </w:r>
          </w:p>
        </w:tc>
        <w:tc>
          <w:tcPr>
            <w:tcW w:w="354" w:type="pct"/>
            <w:vMerge/>
            <w:tcBorders>
              <w:top w:val="nil"/>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c>
          <w:tcPr>
            <w:tcW w:w="242"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C</w:t>
            </w:r>
            <w:r w:rsidR="002E2E37" w:rsidRPr="003F2265">
              <w:rPr>
                <w:rFonts w:ascii="Calibri" w:eastAsia="Times New Roman" w:hAnsi="Calibri"/>
                <w:b/>
                <w:bCs/>
                <w:color w:val="000000"/>
                <w:sz w:val="22"/>
                <w:lang w:val="es-ES" w:eastAsia="de-DE"/>
              </w:rPr>
              <w:t>entral</w:t>
            </w:r>
          </w:p>
        </w:tc>
        <w:tc>
          <w:tcPr>
            <w:tcW w:w="41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E2E37" w:rsidRPr="003F2265" w:rsidRDefault="002E2E37" w:rsidP="002F10C1">
            <w:pPr>
              <w:jc w:val="center"/>
              <w:rPr>
                <w:rFonts w:ascii="Calibri" w:eastAsia="Times New Roman" w:hAnsi="Calibri"/>
                <w:b/>
                <w:bCs/>
                <w:color w:val="000000"/>
                <w:sz w:val="22"/>
                <w:lang w:val="es-ES" w:eastAsia="de-DE"/>
              </w:rPr>
            </w:pPr>
            <w:r w:rsidRPr="003F2265">
              <w:rPr>
                <w:rFonts w:ascii="Calibri" w:eastAsia="Times New Roman" w:hAnsi="Calibri"/>
                <w:b/>
                <w:bCs/>
                <w:color w:val="000000"/>
                <w:sz w:val="22"/>
                <w:lang w:val="es-ES" w:eastAsia="de-DE"/>
              </w:rPr>
              <w:t>Contrib.</w:t>
            </w:r>
          </w:p>
          <w:p w:rsidR="002F10C1" w:rsidRPr="003F2265" w:rsidRDefault="003A05BA" w:rsidP="002E2E37">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voluntarias</w:t>
            </w:r>
          </w:p>
        </w:tc>
        <w:tc>
          <w:tcPr>
            <w:tcW w:w="283" w:type="pct"/>
            <w:vMerge/>
            <w:tcBorders>
              <w:top w:val="nil"/>
              <w:left w:val="single" w:sz="4" w:space="0" w:color="auto"/>
              <w:bottom w:val="single" w:sz="4" w:space="0" w:color="auto"/>
              <w:right w:val="single" w:sz="4" w:space="0" w:color="auto"/>
            </w:tcBorders>
            <w:vAlign w:val="center"/>
          </w:tcPr>
          <w:p w:rsidR="002F10C1" w:rsidRPr="003F2265" w:rsidRDefault="002F10C1" w:rsidP="002F10C1">
            <w:pPr>
              <w:rPr>
                <w:rFonts w:ascii="Calibri" w:eastAsia="Arial Unicode MS" w:hAnsi="Calibri" w:cs="Arial Unicode MS"/>
                <w:b/>
                <w:bCs/>
                <w:color w:val="000000"/>
                <w:sz w:val="22"/>
                <w:lang w:val="es-ES" w:eastAsia="de-DE"/>
              </w:rPr>
            </w:pPr>
          </w:p>
        </w:tc>
      </w:tr>
      <w:tr w:rsidR="003A05BA" w:rsidRPr="003F2265" w:rsidTr="002E2E37">
        <w:trPr>
          <w:trHeight w:val="323"/>
        </w:trPr>
        <w:tc>
          <w:tcPr>
            <w:tcW w:w="292" w:type="pct"/>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1456" w:type="pct"/>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289" w:type="pct"/>
            <w:tcBorders>
              <w:top w:val="nil"/>
              <w:left w:val="nil"/>
              <w:bottom w:val="nil"/>
              <w:right w:val="nil"/>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p>
        </w:tc>
        <w:tc>
          <w:tcPr>
            <w:tcW w:w="288" w:type="pct"/>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369" w:type="pct"/>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354" w:type="pct"/>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288" w:type="pct"/>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369" w:type="pct"/>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354" w:type="pct"/>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242" w:type="pct"/>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415" w:type="pct"/>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283" w:type="pct"/>
            <w:tcBorders>
              <w:top w:val="nil"/>
              <w:left w:val="nil"/>
              <w:bottom w:val="nil"/>
              <w:right w:val="nil"/>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r>
      <w:tr w:rsidR="003A05BA" w:rsidRPr="003F2265" w:rsidTr="002E2E37">
        <w:trPr>
          <w:trHeight w:val="336"/>
        </w:trPr>
        <w:tc>
          <w:tcPr>
            <w:tcW w:w="29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1</w:t>
            </w:r>
          </w:p>
        </w:tc>
        <w:tc>
          <w:tcPr>
            <w:tcW w:w="1456"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AF5410" w:rsidP="00AF5410">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Servicios contractuales (traducciones, etc.).</w:t>
            </w:r>
          </w:p>
        </w:tc>
        <w:tc>
          <w:tcPr>
            <w:tcW w:w="289"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Central</w:t>
            </w:r>
          </w:p>
        </w:tc>
        <w:tc>
          <w:tcPr>
            <w:tcW w:w="28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74.285 </w:t>
            </w:r>
          </w:p>
        </w:tc>
        <w:tc>
          <w:tcPr>
            <w:tcW w:w="369"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354"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84.285 </w:t>
            </w:r>
          </w:p>
        </w:tc>
        <w:tc>
          <w:tcPr>
            <w:tcW w:w="288"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74.285 </w:t>
            </w:r>
          </w:p>
        </w:tc>
        <w:tc>
          <w:tcPr>
            <w:tcW w:w="369"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354"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84.285 </w:t>
            </w:r>
          </w:p>
        </w:tc>
        <w:tc>
          <w:tcPr>
            <w:tcW w:w="242"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92.326 </w:t>
            </w:r>
          </w:p>
        </w:tc>
        <w:tc>
          <w:tcPr>
            <w:tcW w:w="41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28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107.326 </w:t>
            </w:r>
          </w:p>
        </w:tc>
      </w:tr>
      <w:tr w:rsidR="003A05BA" w:rsidRPr="003F2265" w:rsidTr="002E2E37">
        <w:trPr>
          <w:trHeight w:val="336"/>
        </w:trPr>
        <w:tc>
          <w:tcPr>
            <w:tcW w:w="292"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2</w:t>
            </w:r>
          </w:p>
        </w:tc>
        <w:tc>
          <w:tcPr>
            <w:tcW w:w="145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AF5410" w:rsidP="00AF5410">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Viajes de la Secretaría</w:t>
            </w:r>
          </w:p>
        </w:tc>
        <w:tc>
          <w:tcPr>
            <w:tcW w:w="28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Arial Unicode MS" w:hAnsi="Calibri" w:cs="Arial Unicode MS"/>
                <w:color w:val="000000"/>
                <w:sz w:val="22"/>
                <w:lang w:val="es-ES" w:eastAsia="de-DE"/>
              </w:rPr>
              <w:t>Central</w:t>
            </w: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66.326 </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15.000 </w:t>
            </w:r>
          </w:p>
        </w:tc>
        <w:tc>
          <w:tcPr>
            <w:tcW w:w="354"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81.326 </w:t>
            </w: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66.326 </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15.000 </w:t>
            </w:r>
          </w:p>
        </w:tc>
        <w:tc>
          <w:tcPr>
            <w:tcW w:w="354"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81.326 </w:t>
            </w:r>
          </w:p>
        </w:tc>
        <w:tc>
          <w:tcPr>
            <w:tcW w:w="242"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63.723 </w:t>
            </w:r>
          </w:p>
        </w:tc>
        <w:tc>
          <w:tcPr>
            <w:tcW w:w="41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p>
        </w:tc>
        <w:tc>
          <w:tcPr>
            <w:tcW w:w="283"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73.723 </w:t>
            </w:r>
          </w:p>
        </w:tc>
      </w:tr>
      <w:tr w:rsidR="003A05BA" w:rsidRPr="003F2265" w:rsidTr="002E2E37">
        <w:trPr>
          <w:trHeight w:val="336"/>
        </w:trPr>
        <w:tc>
          <w:tcPr>
            <w:tcW w:w="292"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3</w:t>
            </w:r>
          </w:p>
        </w:tc>
        <w:tc>
          <w:tcPr>
            <w:tcW w:w="145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AF5410" w:rsidP="00AF5410">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Desarrollo del personal</w:t>
            </w:r>
          </w:p>
        </w:tc>
        <w:tc>
          <w:tcPr>
            <w:tcW w:w="28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Arial Unicode MS" w:hAnsi="Calibri" w:cs="Arial Unicode MS"/>
                <w:color w:val="000000"/>
                <w:sz w:val="22"/>
                <w:lang w:val="es-ES" w:eastAsia="de-DE"/>
              </w:rPr>
              <w:t>Central</w:t>
            </w: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15.400 </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4"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15.400 </w:t>
            </w: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4"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242"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41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83"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r>
      <w:tr w:rsidR="003A05BA" w:rsidRPr="003F2265" w:rsidTr="002E2E37">
        <w:trPr>
          <w:trHeight w:val="441"/>
        </w:trPr>
        <w:tc>
          <w:tcPr>
            <w:tcW w:w="292" w:type="pct"/>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4</w:t>
            </w:r>
          </w:p>
        </w:tc>
        <w:tc>
          <w:tcPr>
            <w:tcW w:w="1456" w:type="pct"/>
            <w:tcBorders>
              <w:top w:val="nil"/>
              <w:left w:val="nil"/>
              <w:bottom w:val="single" w:sz="4" w:space="0" w:color="auto"/>
              <w:right w:val="single" w:sz="4" w:space="0" w:color="auto"/>
            </w:tcBorders>
            <w:tcMar>
              <w:top w:w="12" w:type="dxa"/>
              <w:left w:w="12" w:type="dxa"/>
              <w:bottom w:w="0" w:type="dxa"/>
              <w:right w:w="12" w:type="dxa"/>
            </w:tcMar>
          </w:tcPr>
          <w:p w:rsidR="002F10C1" w:rsidRPr="003F2265" w:rsidRDefault="00AF5410" w:rsidP="003A05BA">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Adquisición de equipo no fungible y suministros</w:t>
            </w:r>
            <w:r w:rsidR="003A05BA" w:rsidRPr="003F2265">
              <w:rPr>
                <w:rFonts w:ascii="Calibri" w:eastAsia="Times New Roman" w:hAnsi="Calibri"/>
                <w:color w:val="000000"/>
                <w:sz w:val="22"/>
                <w:lang w:val="es-ES" w:eastAsia="de-DE"/>
              </w:rPr>
              <w:t xml:space="preserve"> de oficina fungibles</w:t>
            </w:r>
          </w:p>
        </w:tc>
        <w:tc>
          <w:tcPr>
            <w:tcW w:w="28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Central</w:t>
            </w: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26.957 </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354"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36.957 </w:t>
            </w: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27.496 </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354"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37.496 </w:t>
            </w:r>
          </w:p>
        </w:tc>
        <w:tc>
          <w:tcPr>
            <w:tcW w:w="242"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28.044 </w:t>
            </w:r>
          </w:p>
        </w:tc>
        <w:tc>
          <w:tcPr>
            <w:tcW w:w="415"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15.000 </w:t>
            </w:r>
          </w:p>
        </w:tc>
        <w:tc>
          <w:tcPr>
            <w:tcW w:w="283"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38.044 </w:t>
            </w:r>
          </w:p>
        </w:tc>
      </w:tr>
      <w:tr w:rsidR="003A05BA" w:rsidRPr="003F2265" w:rsidTr="002E2E37">
        <w:trPr>
          <w:trHeight w:val="336"/>
        </w:trPr>
        <w:tc>
          <w:tcPr>
            <w:tcW w:w="292"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5</w:t>
            </w:r>
          </w:p>
        </w:tc>
        <w:tc>
          <w:tcPr>
            <w:tcW w:w="145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3A05BA" w:rsidP="003A05BA">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Servicios de Tecnología de Información</w:t>
            </w:r>
          </w:p>
        </w:tc>
        <w:tc>
          <w:tcPr>
            <w:tcW w:w="28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Central</w:t>
            </w: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74.285 </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4"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74.285 </w:t>
            </w: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75.771 </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4"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75.771 </w:t>
            </w:r>
          </w:p>
        </w:tc>
        <w:tc>
          <w:tcPr>
            <w:tcW w:w="242"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77.286 </w:t>
            </w:r>
          </w:p>
        </w:tc>
        <w:tc>
          <w:tcPr>
            <w:tcW w:w="41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10.000 </w:t>
            </w:r>
          </w:p>
        </w:tc>
        <w:tc>
          <w:tcPr>
            <w:tcW w:w="283"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77.286 </w:t>
            </w:r>
          </w:p>
        </w:tc>
      </w:tr>
      <w:tr w:rsidR="003A05BA" w:rsidRPr="003F2265" w:rsidTr="002E2E37">
        <w:trPr>
          <w:trHeight w:val="336"/>
        </w:trPr>
        <w:tc>
          <w:tcPr>
            <w:tcW w:w="292"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6</w:t>
            </w:r>
          </w:p>
        </w:tc>
        <w:tc>
          <w:tcPr>
            <w:tcW w:w="145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3A05BA" w:rsidP="003A05BA">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Producción de información y documentos</w:t>
            </w:r>
          </w:p>
        </w:tc>
        <w:tc>
          <w:tcPr>
            <w:tcW w:w="28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Central</w:t>
            </w: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13.266 </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15.000 </w:t>
            </w:r>
          </w:p>
        </w:tc>
        <w:tc>
          <w:tcPr>
            <w:tcW w:w="354"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28.266 </w:t>
            </w: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13.266 </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15.000 </w:t>
            </w:r>
          </w:p>
        </w:tc>
        <w:tc>
          <w:tcPr>
            <w:tcW w:w="354"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28.266 </w:t>
            </w:r>
          </w:p>
        </w:tc>
        <w:tc>
          <w:tcPr>
            <w:tcW w:w="242"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13.266 </w:t>
            </w:r>
          </w:p>
        </w:tc>
        <w:tc>
          <w:tcPr>
            <w:tcW w:w="41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60.000 </w:t>
            </w:r>
          </w:p>
        </w:tc>
        <w:tc>
          <w:tcPr>
            <w:tcW w:w="283"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73.266 </w:t>
            </w:r>
          </w:p>
        </w:tc>
      </w:tr>
      <w:tr w:rsidR="003A05BA" w:rsidRPr="003F2265" w:rsidTr="002E2E37">
        <w:trPr>
          <w:trHeight w:val="336"/>
        </w:trPr>
        <w:tc>
          <w:tcPr>
            <w:tcW w:w="292"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7</w:t>
            </w:r>
          </w:p>
        </w:tc>
        <w:tc>
          <w:tcPr>
            <w:tcW w:w="145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3A05BA" w:rsidP="003A05BA">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Servicios de comunicación y de Courier </w:t>
            </w:r>
          </w:p>
        </w:tc>
        <w:tc>
          <w:tcPr>
            <w:tcW w:w="28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Central</w:t>
            </w: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17.935 </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4"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17.935 </w:t>
            </w: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17.935 </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4"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17.935 </w:t>
            </w:r>
          </w:p>
        </w:tc>
        <w:tc>
          <w:tcPr>
            <w:tcW w:w="242"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17.983 </w:t>
            </w:r>
          </w:p>
        </w:tc>
        <w:tc>
          <w:tcPr>
            <w:tcW w:w="41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83"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17.983 </w:t>
            </w:r>
          </w:p>
        </w:tc>
      </w:tr>
      <w:tr w:rsidR="003A05BA" w:rsidRPr="003F2265" w:rsidTr="002E2E37">
        <w:trPr>
          <w:trHeight w:val="336"/>
        </w:trPr>
        <w:tc>
          <w:tcPr>
            <w:tcW w:w="292"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8</w:t>
            </w:r>
          </w:p>
        </w:tc>
        <w:tc>
          <w:tcPr>
            <w:tcW w:w="145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3A05BA" w:rsidP="003A05BA">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Gastos misceláneos y de hospitalidad</w:t>
            </w:r>
          </w:p>
        </w:tc>
        <w:tc>
          <w:tcPr>
            <w:tcW w:w="28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775CBF"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Central</w:t>
            </w: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3.821 </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4"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3.821 </w:t>
            </w: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3.887 </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4"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3.887 </w:t>
            </w:r>
          </w:p>
        </w:tc>
        <w:tc>
          <w:tcPr>
            <w:tcW w:w="242"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3.954 </w:t>
            </w:r>
          </w:p>
        </w:tc>
        <w:tc>
          <w:tcPr>
            <w:tcW w:w="41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83"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3.954 </w:t>
            </w:r>
          </w:p>
        </w:tc>
      </w:tr>
      <w:tr w:rsidR="003A05BA" w:rsidRPr="003F2265" w:rsidTr="002E2E37">
        <w:trPr>
          <w:trHeight w:val="336"/>
        </w:trPr>
        <w:tc>
          <w:tcPr>
            <w:tcW w:w="292"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45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8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4"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4"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42"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41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83"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3A05BA" w:rsidRPr="003F2265" w:rsidTr="002E2E37">
        <w:trPr>
          <w:trHeight w:val="336"/>
        </w:trPr>
        <w:tc>
          <w:tcPr>
            <w:tcW w:w="292"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45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Total</w:t>
            </w:r>
          </w:p>
        </w:tc>
        <w:tc>
          <w:tcPr>
            <w:tcW w:w="28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292.275 </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354"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342.275 </w:t>
            </w: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288.966 </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50.000 </w:t>
            </w:r>
          </w:p>
        </w:tc>
        <w:tc>
          <w:tcPr>
            <w:tcW w:w="354"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338.966 </w:t>
            </w:r>
          </w:p>
        </w:tc>
        <w:tc>
          <w:tcPr>
            <w:tcW w:w="242"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306.582 </w:t>
            </w:r>
          </w:p>
        </w:tc>
        <w:tc>
          <w:tcPr>
            <w:tcW w:w="41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95.000 </w:t>
            </w:r>
          </w:p>
        </w:tc>
        <w:tc>
          <w:tcPr>
            <w:tcW w:w="283"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xml:space="preserve">401.582 </w:t>
            </w:r>
          </w:p>
        </w:tc>
      </w:tr>
      <w:tr w:rsidR="003A05BA" w:rsidRPr="003F2265" w:rsidTr="002E2E37">
        <w:trPr>
          <w:trHeight w:val="336"/>
        </w:trPr>
        <w:tc>
          <w:tcPr>
            <w:tcW w:w="292"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145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1A564C" w:rsidP="002F10C1">
            <w:pP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Costes</w:t>
            </w:r>
            <w:r w:rsidR="003A05BA" w:rsidRPr="003F2265">
              <w:rPr>
                <w:rFonts w:ascii="Calibri" w:eastAsia="Times New Roman" w:hAnsi="Calibri"/>
                <w:color w:val="000000"/>
                <w:sz w:val="22"/>
                <w:lang w:val="es-ES" w:eastAsia="de-DE"/>
              </w:rPr>
              <w:t xml:space="preserve"> de personal</w:t>
            </w:r>
          </w:p>
        </w:tc>
        <w:tc>
          <w:tcPr>
            <w:tcW w:w="28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4"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354"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42"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41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c>
          <w:tcPr>
            <w:tcW w:w="283"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color w:val="000000"/>
                <w:sz w:val="22"/>
                <w:lang w:val="es-ES" w:eastAsia="de-DE"/>
              </w:rPr>
            </w:pPr>
            <w:r w:rsidRPr="003F2265">
              <w:rPr>
                <w:rFonts w:ascii="Calibri" w:eastAsia="Times New Roman" w:hAnsi="Calibri"/>
                <w:color w:val="000000"/>
                <w:sz w:val="22"/>
                <w:lang w:val="es-ES" w:eastAsia="de-DE"/>
              </w:rPr>
              <w:t> </w:t>
            </w:r>
          </w:p>
        </w:tc>
      </w:tr>
      <w:tr w:rsidR="003A05BA" w:rsidRPr="003F2265" w:rsidTr="002E2E37">
        <w:trPr>
          <w:trHeight w:val="336"/>
        </w:trPr>
        <w:tc>
          <w:tcPr>
            <w:tcW w:w="292"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1456"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F84B63" w:rsidP="002F10C1">
            <w:pP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Suma total</w:t>
            </w:r>
          </w:p>
        </w:tc>
        <w:tc>
          <w:tcPr>
            <w:tcW w:w="289" w:type="pct"/>
            <w:tcBorders>
              <w:top w:val="nil"/>
              <w:left w:val="nil"/>
              <w:bottom w:val="single" w:sz="4" w:space="0" w:color="auto"/>
              <w:right w:val="single" w:sz="4" w:space="0" w:color="auto"/>
            </w:tcBorders>
            <w:noWrap/>
            <w:tcMar>
              <w:top w:w="12" w:type="dxa"/>
              <w:left w:w="12" w:type="dxa"/>
              <w:bottom w:w="0" w:type="dxa"/>
              <w:right w:w="12" w:type="dxa"/>
            </w:tcMar>
            <w:vAlign w:val="center"/>
          </w:tcPr>
          <w:p w:rsidR="002F10C1" w:rsidRPr="003F2265" w:rsidRDefault="002F10C1" w:rsidP="002F10C1">
            <w:pPr>
              <w:jc w:val="center"/>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w:t>
            </w: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292.275 </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50.000 </w:t>
            </w:r>
          </w:p>
        </w:tc>
        <w:tc>
          <w:tcPr>
            <w:tcW w:w="354"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342.275 </w:t>
            </w:r>
          </w:p>
        </w:tc>
        <w:tc>
          <w:tcPr>
            <w:tcW w:w="288"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288.966 </w:t>
            </w:r>
          </w:p>
        </w:tc>
        <w:tc>
          <w:tcPr>
            <w:tcW w:w="369"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50.000 </w:t>
            </w:r>
          </w:p>
        </w:tc>
        <w:tc>
          <w:tcPr>
            <w:tcW w:w="354"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338.966 </w:t>
            </w:r>
          </w:p>
        </w:tc>
        <w:tc>
          <w:tcPr>
            <w:tcW w:w="242"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306.582 </w:t>
            </w:r>
          </w:p>
        </w:tc>
        <w:tc>
          <w:tcPr>
            <w:tcW w:w="415"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95.000 </w:t>
            </w:r>
          </w:p>
        </w:tc>
        <w:tc>
          <w:tcPr>
            <w:tcW w:w="283" w:type="pct"/>
            <w:tcBorders>
              <w:top w:val="nil"/>
              <w:left w:val="nil"/>
              <w:bottom w:val="single" w:sz="4" w:space="0" w:color="auto"/>
              <w:right w:val="single" w:sz="4" w:space="0" w:color="auto"/>
            </w:tcBorders>
            <w:noWrap/>
            <w:tcMar>
              <w:top w:w="12" w:type="dxa"/>
              <w:left w:w="12" w:type="dxa"/>
              <w:bottom w:w="0" w:type="dxa"/>
              <w:right w:w="12" w:type="dxa"/>
            </w:tcMar>
            <w:vAlign w:val="bottom"/>
          </w:tcPr>
          <w:p w:rsidR="002F10C1" w:rsidRPr="003F2265" w:rsidRDefault="002F10C1" w:rsidP="002F10C1">
            <w:pPr>
              <w:jc w:val="right"/>
              <w:rPr>
                <w:rFonts w:ascii="Calibri" w:eastAsia="Arial Unicode MS" w:hAnsi="Calibri" w:cs="Arial Unicode MS"/>
                <w:b/>
                <w:bCs/>
                <w:color w:val="000000"/>
                <w:sz w:val="22"/>
                <w:lang w:val="es-ES" w:eastAsia="de-DE"/>
              </w:rPr>
            </w:pPr>
            <w:r w:rsidRPr="003F2265">
              <w:rPr>
                <w:rFonts w:ascii="Calibri" w:eastAsia="Times New Roman" w:hAnsi="Calibri"/>
                <w:b/>
                <w:bCs/>
                <w:color w:val="000000"/>
                <w:sz w:val="22"/>
                <w:lang w:val="es-ES" w:eastAsia="de-DE"/>
              </w:rPr>
              <w:t xml:space="preserve">401.582 </w:t>
            </w:r>
          </w:p>
        </w:tc>
      </w:tr>
    </w:tbl>
    <w:p w:rsidR="002F10C1" w:rsidRPr="003F2265" w:rsidRDefault="002F10C1" w:rsidP="002F10C1">
      <w:pPr>
        <w:rPr>
          <w:rFonts w:eastAsia="Times New Roman"/>
          <w:szCs w:val="24"/>
          <w:lang w:val="es-ES" w:eastAsia="de-DE"/>
        </w:rPr>
      </w:pPr>
    </w:p>
    <w:p w:rsidR="0003701A" w:rsidRPr="003F2265" w:rsidRDefault="0003701A" w:rsidP="002A55F4">
      <w:pPr>
        <w:widowControl w:val="0"/>
        <w:autoSpaceDE w:val="0"/>
        <w:autoSpaceDN w:val="0"/>
        <w:adjustRightInd w:val="0"/>
        <w:jc w:val="both"/>
        <w:rPr>
          <w:rFonts w:eastAsia="Times New Roman"/>
          <w:szCs w:val="24"/>
          <w:lang w:val="es-ES"/>
        </w:rPr>
        <w:sectPr w:rsidR="0003701A" w:rsidRPr="003F2265" w:rsidSect="00DC19E2">
          <w:headerReference w:type="first" r:id="rId30"/>
          <w:pgSz w:w="16840" w:h="11907" w:orient="landscape" w:code="9"/>
          <w:pgMar w:top="1418" w:right="1418" w:bottom="1418" w:left="1418" w:header="510" w:footer="510" w:gutter="0"/>
          <w:cols w:space="720"/>
          <w:titlePg/>
          <w:docGrid w:linePitch="360"/>
        </w:sectPr>
      </w:pPr>
    </w:p>
    <w:tbl>
      <w:tblPr>
        <w:tblW w:w="5000" w:type="pct"/>
        <w:tblLayout w:type="fixed"/>
        <w:tblLook w:val="04A0" w:firstRow="1" w:lastRow="0" w:firstColumn="1" w:lastColumn="0" w:noHBand="0" w:noVBand="1"/>
      </w:tblPr>
      <w:tblGrid>
        <w:gridCol w:w="2847"/>
        <w:gridCol w:w="1138"/>
        <w:gridCol w:w="1436"/>
        <w:gridCol w:w="137"/>
        <w:gridCol w:w="1121"/>
        <w:gridCol w:w="159"/>
        <w:gridCol w:w="944"/>
        <w:gridCol w:w="156"/>
        <w:gridCol w:w="91"/>
        <w:gridCol w:w="1325"/>
        <w:gridCol w:w="1194"/>
        <w:gridCol w:w="964"/>
        <w:gridCol w:w="205"/>
        <w:gridCol w:w="1368"/>
        <w:gridCol w:w="1135"/>
      </w:tblGrid>
      <w:tr w:rsidR="00665D41" w:rsidRPr="00665D41" w:rsidTr="003F2265">
        <w:trPr>
          <w:trHeight w:val="300"/>
        </w:trPr>
        <w:tc>
          <w:tcPr>
            <w:tcW w:w="5000" w:type="pct"/>
            <w:gridSpan w:val="15"/>
            <w:tcBorders>
              <w:top w:val="nil"/>
              <w:left w:val="nil"/>
              <w:bottom w:val="nil"/>
              <w:right w:val="nil"/>
            </w:tcBorders>
            <w:shd w:val="clear" w:color="auto" w:fill="auto"/>
            <w:noWrap/>
            <w:vAlign w:val="bottom"/>
            <w:hideMark/>
          </w:tcPr>
          <w:p w:rsidR="00665D41" w:rsidRPr="00665D41" w:rsidRDefault="00665D41" w:rsidP="00665D41">
            <w:pPr>
              <w:rPr>
                <w:rFonts w:ascii="Calibri" w:eastAsia="Times New Roman" w:hAnsi="Calibri"/>
                <w:b/>
                <w:bCs/>
                <w:color w:val="000000"/>
                <w:sz w:val="22"/>
                <w:lang w:val="es-ES"/>
              </w:rPr>
            </w:pPr>
            <w:r w:rsidRPr="003F2265">
              <w:rPr>
                <w:rFonts w:ascii="Calibri" w:eastAsia="Times New Roman" w:hAnsi="Calibri"/>
                <w:b/>
                <w:bCs/>
                <w:color w:val="000000"/>
                <w:sz w:val="22"/>
                <w:lang w:val="es-ES"/>
              </w:rPr>
              <w:t>RESUMEN DE LOS COSTES TOTALES</w:t>
            </w:r>
          </w:p>
        </w:tc>
      </w:tr>
      <w:tr w:rsidR="003F2265" w:rsidRPr="003F2265" w:rsidTr="009204EE">
        <w:trPr>
          <w:trHeight w:val="300"/>
        </w:trPr>
        <w:tc>
          <w:tcPr>
            <w:tcW w:w="1001" w:type="pct"/>
            <w:tcBorders>
              <w:top w:val="nil"/>
              <w:left w:val="nil"/>
              <w:bottom w:val="nil"/>
              <w:right w:val="nil"/>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p>
        </w:tc>
        <w:tc>
          <w:tcPr>
            <w:tcW w:w="400" w:type="pct"/>
            <w:tcBorders>
              <w:top w:val="nil"/>
              <w:left w:val="nil"/>
              <w:bottom w:val="nil"/>
              <w:right w:val="nil"/>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p>
        </w:tc>
        <w:tc>
          <w:tcPr>
            <w:tcW w:w="553" w:type="pct"/>
            <w:gridSpan w:val="2"/>
            <w:tcBorders>
              <w:top w:val="nil"/>
              <w:left w:val="nil"/>
              <w:bottom w:val="nil"/>
              <w:right w:val="nil"/>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p>
        </w:tc>
        <w:tc>
          <w:tcPr>
            <w:tcW w:w="450" w:type="pct"/>
            <w:gridSpan w:val="2"/>
            <w:tcBorders>
              <w:top w:val="nil"/>
              <w:left w:val="nil"/>
              <w:bottom w:val="nil"/>
              <w:right w:val="nil"/>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p>
        </w:tc>
        <w:tc>
          <w:tcPr>
            <w:tcW w:w="332" w:type="pct"/>
            <w:tcBorders>
              <w:top w:val="nil"/>
              <w:left w:val="nil"/>
              <w:bottom w:val="nil"/>
              <w:right w:val="nil"/>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p>
        </w:tc>
        <w:tc>
          <w:tcPr>
            <w:tcW w:w="553" w:type="pct"/>
            <w:gridSpan w:val="3"/>
            <w:tcBorders>
              <w:top w:val="nil"/>
              <w:left w:val="nil"/>
              <w:bottom w:val="nil"/>
              <w:right w:val="nil"/>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p>
        </w:tc>
        <w:tc>
          <w:tcPr>
            <w:tcW w:w="420" w:type="pct"/>
            <w:tcBorders>
              <w:top w:val="nil"/>
              <w:left w:val="nil"/>
              <w:bottom w:val="nil"/>
              <w:right w:val="nil"/>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p>
        </w:tc>
        <w:tc>
          <w:tcPr>
            <w:tcW w:w="339" w:type="pct"/>
            <w:tcBorders>
              <w:top w:val="nil"/>
              <w:left w:val="nil"/>
              <w:bottom w:val="nil"/>
              <w:right w:val="nil"/>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p>
        </w:tc>
        <w:tc>
          <w:tcPr>
            <w:tcW w:w="553" w:type="pct"/>
            <w:gridSpan w:val="2"/>
            <w:tcBorders>
              <w:top w:val="nil"/>
              <w:left w:val="nil"/>
              <w:bottom w:val="nil"/>
              <w:right w:val="nil"/>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p>
        </w:tc>
        <w:tc>
          <w:tcPr>
            <w:tcW w:w="399" w:type="pct"/>
            <w:tcBorders>
              <w:top w:val="nil"/>
              <w:left w:val="nil"/>
              <w:bottom w:val="nil"/>
              <w:right w:val="nil"/>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p>
        </w:tc>
      </w:tr>
      <w:tr w:rsidR="009204EE" w:rsidRPr="003F2265" w:rsidTr="009204EE">
        <w:trPr>
          <w:trHeight w:val="300"/>
        </w:trPr>
        <w:tc>
          <w:tcPr>
            <w:tcW w:w="10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Activi</w:t>
            </w:r>
            <w:r w:rsidRPr="003F2265">
              <w:rPr>
                <w:rFonts w:ascii="Calibri" w:eastAsia="Times New Roman" w:hAnsi="Calibri"/>
                <w:b/>
                <w:bCs/>
                <w:color w:val="000000"/>
                <w:sz w:val="22"/>
                <w:lang w:val="es-ES"/>
              </w:rPr>
              <w:t>dades</w:t>
            </w:r>
          </w:p>
        </w:tc>
        <w:tc>
          <w:tcPr>
            <w:tcW w:w="1403" w:type="pct"/>
            <w:gridSpan w:val="5"/>
            <w:tcBorders>
              <w:top w:val="single" w:sz="4" w:space="0" w:color="auto"/>
              <w:left w:val="nil"/>
              <w:bottom w:val="single" w:sz="4" w:space="0" w:color="auto"/>
              <w:right w:val="single" w:sz="4" w:space="0" w:color="auto"/>
            </w:tcBorders>
            <w:shd w:val="clear" w:color="auto" w:fill="auto"/>
            <w:noWrap/>
            <w:vAlign w:val="bottom"/>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2015</w:t>
            </w:r>
          </w:p>
        </w:tc>
        <w:tc>
          <w:tcPr>
            <w:tcW w:w="1305" w:type="pct"/>
            <w:gridSpan w:val="5"/>
            <w:tcBorders>
              <w:top w:val="single" w:sz="4" w:space="0" w:color="auto"/>
              <w:left w:val="nil"/>
              <w:bottom w:val="single" w:sz="4" w:space="0" w:color="auto"/>
              <w:right w:val="single" w:sz="4" w:space="0" w:color="auto"/>
            </w:tcBorders>
            <w:shd w:val="clear" w:color="auto" w:fill="auto"/>
            <w:noWrap/>
            <w:vAlign w:val="bottom"/>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2016</w:t>
            </w:r>
          </w:p>
        </w:tc>
        <w:tc>
          <w:tcPr>
            <w:tcW w:w="1291" w:type="pct"/>
            <w:gridSpan w:val="4"/>
            <w:tcBorders>
              <w:top w:val="single" w:sz="4" w:space="0" w:color="auto"/>
              <w:left w:val="nil"/>
              <w:bottom w:val="single" w:sz="4" w:space="0" w:color="auto"/>
              <w:right w:val="single" w:sz="4" w:space="0" w:color="auto"/>
            </w:tcBorders>
            <w:shd w:val="clear" w:color="auto" w:fill="auto"/>
            <w:noWrap/>
            <w:vAlign w:val="bottom"/>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2017</w:t>
            </w:r>
          </w:p>
        </w:tc>
      </w:tr>
      <w:tr w:rsidR="00323B3F" w:rsidRPr="003F2265" w:rsidTr="009204EE">
        <w:trPr>
          <w:trHeight w:val="300"/>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665D41" w:rsidRPr="00665D41" w:rsidRDefault="00665D41" w:rsidP="00665D41">
            <w:pPr>
              <w:rPr>
                <w:rFonts w:ascii="Calibri" w:eastAsia="Times New Roman" w:hAnsi="Calibri"/>
                <w:b/>
                <w:bCs/>
                <w:color w:val="000000"/>
                <w:sz w:val="22"/>
                <w:lang w:val="es-ES"/>
              </w:rPr>
            </w:pPr>
          </w:p>
        </w:tc>
        <w:tc>
          <w:tcPr>
            <w:tcW w:w="905" w:type="pct"/>
            <w:gridSpan w:val="2"/>
            <w:tcBorders>
              <w:top w:val="single" w:sz="4" w:space="0" w:color="auto"/>
              <w:left w:val="nil"/>
              <w:bottom w:val="single" w:sz="4" w:space="0" w:color="auto"/>
              <w:right w:val="single" w:sz="4" w:space="0" w:color="auto"/>
            </w:tcBorders>
            <w:shd w:val="clear" w:color="auto" w:fill="auto"/>
            <w:noWrap/>
            <w:vAlign w:val="bottom"/>
            <w:hideMark/>
          </w:tcPr>
          <w:p w:rsidR="00665D41" w:rsidRPr="00665D41" w:rsidRDefault="00323B3F" w:rsidP="00323B3F">
            <w:pPr>
              <w:jc w:val="center"/>
              <w:rPr>
                <w:rFonts w:ascii="Calibri" w:eastAsia="Times New Roman" w:hAnsi="Calibri"/>
                <w:b/>
                <w:bCs/>
                <w:color w:val="000000"/>
                <w:sz w:val="22"/>
                <w:lang w:val="es-ES"/>
              </w:rPr>
            </w:pPr>
            <w:r w:rsidRPr="003F2265">
              <w:rPr>
                <w:rFonts w:ascii="Calibri" w:eastAsia="Times New Roman" w:hAnsi="Calibri"/>
                <w:b/>
                <w:bCs/>
                <w:color w:val="000000"/>
                <w:sz w:val="22"/>
                <w:lang w:val="es-ES"/>
              </w:rPr>
              <w:t>Fuente de financiación</w:t>
            </w:r>
          </w:p>
        </w:tc>
        <w:tc>
          <w:tcPr>
            <w:tcW w:w="498" w:type="pct"/>
            <w:gridSpan w:val="3"/>
            <w:vMerge w:val="restart"/>
            <w:tcBorders>
              <w:top w:val="nil"/>
              <w:left w:val="single" w:sz="4" w:space="0" w:color="auto"/>
              <w:bottom w:val="single" w:sz="4" w:space="0" w:color="auto"/>
              <w:right w:val="single" w:sz="4" w:space="0" w:color="auto"/>
            </w:tcBorders>
            <w:shd w:val="clear" w:color="auto" w:fill="auto"/>
            <w:vAlign w:val="bottom"/>
            <w:hideMark/>
          </w:tcPr>
          <w:p w:rsidR="00665D41" w:rsidRPr="00665D41" w:rsidRDefault="00665D41" w:rsidP="00323B3F">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xml:space="preserve">Total </w:t>
            </w:r>
            <w:r w:rsidR="00323B3F" w:rsidRPr="003F2265">
              <w:rPr>
                <w:rFonts w:ascii="Calibri" w:eastAsia="Times New Roman" w:hAnsi="Calibri"/>
                <w:b/>
                <w:bCs/>
                <w:color w:val="000000"/>
                <w:sz w:val="22"/>
                <w:lang w:val="es-ES"/>
              </w:rPr>
              <w:t>financiación</w:t>
            </w:r>
          </w:p>
        </w:tc>
        <w:tc>
          <w:tcPr>
            <w:tcW w:w="885" w:type="pct"/>
            <w:gridSpan w:val="4"/>
            <w:tcBorders>
              <w:top w:val="single" w:sz="4" w:space="0" w:color="auto"/>
              <w:left w:val="nil"/>
              <w:bottom w:val="single" w:sz="4" w:space="0" w:color="auto"/>
              <w:right w:val="single" w:sz="4" w:space="0" w:color="auto"/>
            </w:tcBorders>
            <w:shd w:val="clear" w:color="auto" w:fill="auto"/>
            <w:noWrap/>
            <w:vAlign w:val="bottom"/>
            <w:hideMark/>
          </w:tcPr>
          <w:p w:rsidR="00665D41" w:rsidRPr="00665D41" w:rsidRDefault="00323B3F" w:rsidP="00323B3F">
            <w:pPr>
              <w:jc w:val="center"/>
              <w:rPr>
                <w:rFonts w:ascii="Calibri" w:eastAsia="Times New Roman" w:hAnsi="Calibri"/>
                <w:b/>
                <w:bCs/>
                <w:color w:val="000000"/>
                <w:sz w:val="22"/>
                <w:lang w:val="es-ES"/>
              </w:rPr>
            </w:pPr>
            <w:r w:rsidRPr="003F2265">
              <w:rPr>
                <w:rFonts w:ascii="Calibri" w:eastAsia="Times New Roman" w:hAnsi="Calibri"/>
                <w:b/>
                <w:bCs/>
                <w:color w:val="000000"/>
                <w:sz w:val="22"/>
                <w:lang w:val="es-ES"/>
              </w:rPr>
              <w:t>Fuente de financiación</w:t>
            </w:r>
          </w:p>
        </w:tc>
        <w:tc>
          <w:tcPr>
            <w:tcW w:w="420" w:type="pct"/>
            <w:vMerge w:val="restart"/>
            <w:tcBorders>
              <w:top w:val="nil"/>
              <w:left w:val="single" w:sz="4" w:space="0" w:color="auto"/>
              <w:bottom w:val="single" w:sz="4" w:space="0" w:color="auto"/>
              <w:right w:val="single" w:sz="4" w:space="0" w:color="auto"/>
            </w:tcBorders>
            <w:shd w:val="clear" w:color="auto" w:fill="auto"/>
            <w:vAlign w:val="bottom"/>
            <w:hideMark/>
          </w:tcPr>
          <w:p w:rsidR="00665D41" w:rsidRPr="00665D41" w:rsidRDefault="00665D41" w:rsidP="00323B3F">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xml:space="preserve">Total </w:t>
            </w:r>
            <w:r w:rsidR="00323B3F" w:rsidRPr="003F2265">
              <w:rPr>
                <w:rFonts w:ascii="Calibri" w:eastAsia="Times New Roman" w:hAnsi="Calibri"/>
                <w:b/>
                <w:bCs/>
                <w:color w:val="000000"/>
                <w:sz w:val="22"/>
                <w:lang w:val="es-ES"/>
              </w:rPr>
              <w:t>financiación</w:t>
            </w:r>
          </w:p>
        </w:tc>
        <w:tc>
          <w:tcPr>
            <w:tcW w:w="892" w:type="pct"/>
            <w:gridSpan w:val="3"/>
            <w:tcBorders>
              <w:top w:val="single" w:sz="4" w:space="0" w:color="auto"/>
              <w:left w:val="nil"/>
              <w:bottom w:val="single" w:sz="4" w:space="0" w:color="auto"/>
              <w:right w:val="single" w:sz="4" w:space="0" w:color="auto"/>
            </w:tcBorders>
            <w:shd w:val="clear" w:color="auto" w:fill="auto"/>
            <w:noWrap/>
            <w:vAlign w:val="bottom"/>
            <w:hideMark/>
          </w:tcPr>
          <w:p w:rsidR="00665D41" w:rsidRPr="00665D41" w:rsidRDefault="00323B3F" w:rsidP="00323B3F">
            <w:pPr>
              <w:jc w:val="center"/>
              <w:rPr>
                <w:rFonts w:ascii="Calibri" w:eastAsia="Times New Roman" w:hAnsi="Calibri"/>
                <w:b/>
                <w:bCs/>
                <w:color w:val="000000"/>
                <w:sz w:val="22"/>
                <w:lang w:val="es-ES"/>
              </w:rPr>
            </w:pPr>
            <w:r w:rsidRPr="003F2265">
              <w:rPr>
                <w:rFonts w:ascii="Calibri" w:eastAsia="Times New Roman" w:hAnsi="Calibri"/>
                <w:b/>
                <w:bCs/>
                <w:color w:val="000000"/>
                <w:sz w:val="22"/>
                <w:lang w:val="es-ES"/>
              </w:rPr>
              <w:t>Fuente de financiación</w:t>
            </w:r>
          </w:p>
        </w:tc>
        <w:tc>
          <w:tcPr>
            <w:tcW w:w="399" w:type="pct"/>
            <w:vMerge w:val="restart"/>
            <w:tcBorders>
              <w:top w:val="nil"/>
              <w:left w:val="single" w:sz="4" w:space="0" w:color="auto"/>
              <w:bottom w:val="single" w:sz="4" w:space="0" w:color="auto"/>
              <w:right w:val="single" w:sz="4" w:space="0" w:color="auto"/>
            </w:tcBorders>
            <w:shd w:val="clear" w:color="auto" w:fill="auto"/>
            <w:vAlign w:val="bottom"/>
            <w:hideMark/>
          </w:tcPr>
          <w:p w:rsidR="00665D41" w:rsidRPr="00665D41" w:rsidRDefault="00323B3F" w:rsidP="00323B3F">
            <w:pPr>
              <w:jc w:val="center"/>
              <w:rPr>
                <w:rFonts w:ascii="Calibri" w:eastAsia="Times New Roman" w:hAnsi="Calibri"/>
                <w:b/>
                <w:bCs/>
                <w:color w:val="000000"/>
                <w:sz w:val="22"/>
                <w:lang w:val="es-ES"/>
              </w:rPr>
            </w:pPr>
            <w:r w:rsidRPr="003F2265">
              <w:rPr>
                <w:rFonts w:ascii="Calibri" w:eastAsia="Times New Roman" w:hAnsi="Calibri"/>
                <w:b/>
                <w:bCs/>
                <w:color w:val="000000"/>
                <w:sz w:val="22"/>
                <w:lang w:val="es-ES"/>
              </w:rPr>
              <w:t>Toral financiación</w:t>
            </w:r>
          </w:p>
        </w:tc>
      </w:tr>
      <w:tr w:rsidR="003F2265" w:rsidRPr="003F2265" w:rsidTr="009204EE">
        <w:trPr>
          <w:trHeight w:val="300"/>
        </w:trPr>
        <w:tc>
          <w:tcPr>
            <w:tcW w:w="1001" w:type="pct"/>
            <w:vMerge/>
            <w:tcBorders>
              <w:top w:val="single" w:sz="4" w:space="0" w:color="auto"/>
              <w:left w:val="single" w:sz="4" w:space="0" w:color="auto"/>
              <w:bottom w:val="single" w:sz="4" w:space="0" w:color="auto"/>
              <w:right w:val="single" w:sz="4" w:space="0" w:color="auto"/>
            </w:tcBorders>
            <w:vAlign w:val="center"/>
            <w:hideMark/>
          </w:tcPr>
          <w:p w:rsidR="00665D41" w:rsidRPr="00665D41" w:rsidRDefault="00665D41" w:rsidP="00665D41">
            <w:pPr>
              <w:rPr>
                <w:rFonts w:ascii="Calibri" w:eastAsia="Times New Roman" w:hAnsi="Calibri"/>
                <w:b/>
                <w:bCs/>
                <w:color w:val="000000"/>
                <w:sz w:val="22"/>
                <w:lang w:val="es-ES"/>
              </w:rPr>
            </w:pPr>
          </w:p>
        </w:tc>
        <w:tc>
          <w:tcPr>
            <w:tcW w:w="400" w:type="pct"/>
            <w:tcBorders>
              <w:top w:val="nil"/>
              <w:left w:val="nil"/>
              <w:bottom w:val="single" w:sz="4" w:space="0" w:color="auto"/>
              <w:right w:val="single" w:sz="4" w:space="0" w:color="auto"/>
            </w:tcBorders>
            <w:shd w:val="clear" w:color="auto" w:fill="auto"/>
            <w:noWrap/>
            <w:vAlign w:val="bottom"/>
            <w:hideMark/>
          </w:tcPr>
          <w:p w:rsidR="00665D41" w:rsidRPr="00665D41" w:rsidRDefault="00665D41" w:rsidP="00323B3F">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C</w:t>
            </w:r>
            <w:r w:rsidR="00323B3F" w:rsidRPr="003F2265">
              <w:rPr>
                <w:rFonts w:ascii="Calibri" w:eastAsia="Times New Roman" w:hAnsi="Calibri"/>
                <w:b/>
                <w:bCs/>
                <w:color w:val="000000"/>
                <w:sz w:val="22"/>
                <w:lang w:val="es-ES"/>
              </w:rPr>
              <w:t>entral</w:t>
            </w:r>
          </w:p>
        </w:tc>
        <w:tc>
          <w:tcPr>
            <w:tcW w:w="505" w:type="pct"/>
            <w:tcBorders>
              <w:top w:val="nil"/>
              <w:left w:val="nil"/>
              <w:bottom w:val="single" w:sz="4" w:space="0" w:color="auto"/>
              <w:right w:val="single" w:sz="4" w:space="0" w:color="auto"/>
            </w:tcBorders>
            <w:shd w:val="clear" w:color="auto" w:fill="auto"/>
            <w:noWrap/>
            <w:vAlign w:val="bottom"/>
            <w:hideMark/>
          </w:tcPr>
          <w:p w:rsidR="00665D41" w:rsidRPr="00665D41" w:rsidRDefault="00323B3F" w:rsidP="00323B3F">
            <w:pPr>
              <w:jc w:val="center"/>
              <w:rPr>
                <w:rFonts w:ascii="Calibri" w:eastAsia="Times New Roman" w:hAnsi="Calibri"/>
                <w:b/>
                <w:bCs/>
                <w:color w:val="000000"/>
                <w:sz w:val="22"/>
                <w:lang w:val="es-ES"/>
              </w:rPr>
            </w:pPr>
            <w:r w:rsidRPr="003F2265">
              <w:rPr>
                <w:rFonts w:ascii="Calibri" w:eastAsia="Times New Roman" w:hAnsi="Calibri"/>
                <w:b/>
                <w:bCs/>
                <w:color w:val="000000"/>
                <w:sz w:val="22"/>
                <w:lang w:val="es-ES"/>
              </w:rPr>
              <w:t>Contrib. voluntaria</w:t>
            </w:r>
          </w:p>
        </w:tc>
        <w:tc>
          <w:tcPr>
            <w:tcW w:w="498" w:type="pct"/>
            <w:gridSpan w:val="3"/>
            <w:vMerge/>
            <w:tcBorders>
              <w:top w:val="nil"/>
              <w:left w:val="single" w:sz="4" w:space="0" w:color="auto"/>
              <w:bottom w:val="single" w:sz="4" w:space="0" w:color="auto"/>
              <w:right w:val="single" w:sz="4" w:space="0" w:color="auto"/>
            </w:tcBorders>
            <w:vAlign w:val="center"/>
            <w:hideMark/>
          </w:tcPr>
          <w:p w:rsidR="00665D41" w:rsidRPr="00665D41" w:rsidRDefault="00665D41" w:rsidP="00665D41">
            <w:pPr>
              <w:rPr>
                <w:rFonts w:ascii="Calibri" w:eastAsia="Times New Roman" w:hAnsi="Calibri"/>
                <w:b/>
                <w:bCs/>
                <w:color w:val="000000"/>
                <w:sz w:val="22"/>
                <w:lang w:val="es-ES"/>
              </w:rPr>
            </w:pPr>
          </w:p>
        </w:tc>
        <w:tc>
          <w:tcPr>
            <w:tcW w:w="419" w:type="pct"/>
            <w:gridSpan w:val="3"/>
            <w:tcBorders>
              <w:top w:val="nil"/>
              <w:left w:val="nil"/>
              <w:bottom w:val="single" w:sz="4" w:space="0" w:color="auto"/>
              <w:right w:val="single" w:sz="4" w:space="0" w:color="auto"/>
            </w:tcBorders>
            <w:shd w:val="clear" w:color="auto" w:fill="auto"/>
            <w:noWrap/>
            <w:vAlign w:val="bottom"/>
            <w:hideMark/>
          </w:tcPr>
          <w:p w:rsidR="00665D41" w:rsidRPr="00665D41" w:rsidRDefault="00665D41" w:rsidP="00323B3F">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C</w:t>
            </w:r>
            <w:r w:rsidR="00323B3F" w:rsidRPr="003F2265">
              <w:rPr>
                <w:rFonts w:ascii="Calibri" w:eastAsia="Times New Roman" w:hAnsi="Calibri"/>
                <w:b/>
                <w:bCs/>
                <w:color w:val="000000"/>
                <w:sz w:val="22"/>
                <w:lang w:val="es-ES"/>
              </w:rPr>
              <w:t>entral</w:t>
            </w:r>
          </w:p>
        </w:tc>
        <w:tc>
          <w:tcPr>
            <w:tcW w:w="466" w:type="pct"/>
            <w:tcBorders>
              <w:top w:val="nil"/>
              <w:left w:val="nil"/>
              <w:bottom w:val="single" w:sz="4" w:space="0" w:color="auto"/>
              <w:right w:val="single" w:sz="4" w:space="0" w:color="auto"/>
            </w:tcBorders>
            <w:shd w:val="clear" w:color="auto" w:fill="auto"/>
            <w:noWrap/>
            <w:vAlign w:val="bottom"/>
            <w:hideMark/>
          </w:tcPr>
          <w:p w:rsidR="00665D41" w:rsidRPr="00665D41" w:rsidRDefault="00323B3F" w:rsidP="00323B3F">
            <w:pPr>
              <w:jc w:val="center"/>
              <w:rPr>
                <w:rFonts w:ascii="Calibri" w:eastAsia="Times New Roman" w:hAnsi="Calibri"/>
                <w:b/>
                <w:bCs/>
                <w:color w:val="000000"/>
                <w:sz w:val="22"/>
                <w:lang w:val="es-ES"/>
              </w:rPr>
            </w:pPr>
            <w:r w:rsidRPr="003F2265">
              <w:rPr>
                <w:rFonts w:ascii="Calibri" w:eastAsia="Times New Roman" w:hAnsi="Calibri"/>
                <w:b/>
                <w:bCs/>
                <w:color w:val="000000"/>
                <w:sz w:val="22"/>
                <w:lang w:val="es-ES"/>
              </w:rPr>
              <w:t>Contrib. voluntaria</w:t>
            </w:r>
          </w:p>
        </w:tc>
        <w:tc>
          <w:tcPr>
            <w:tcW w:w="420" w:type="pct"/>
            <w:vMerge/>
            <w:tcBorders>
              <w:top w:val="nil"/>
              <w:left w:val="single" w:sz="4" w:space="0" w:color="auto"/>
              <w:bottom w:val="single" w:sz="4" w:space="0" w:color="auto"/>
              <w:right w:val="single" w:sz="4" w:space="0" w:color="auto"/>
            </w:tcBorders>
            <w:vAlign w:val="center"/>
            <w:hideMark/>
          </w:tcPr>
          <w:p w:rsidR="00665D41" w:rsidRPr="00665D41" w:rsidRDefault="00665D41" w:rsidP="00665D41">
            <w:pPr>
              <w:rPr>
                <w:rFonts w:ascii="Calibri" w:eastAsia="Times New Roman" w:hAnsi="Calibri"/>
                <w:b/>
                <w:bCs/>
                <w:color w:val="000000"/>
                <w:sz w:val="22"/>
                <w:lang w:val="es-ES"/>
              </w:rPr>
            </w:pPr>
          </w:p>
        </w:tc>
        <w:tc>
          <w:tcPr>
            <w:tcW w:w="411" w:type="pct"/>
            <w:gridSpan w:val="2"/>
            <w:tcBorders>
              <w:top w:val="nil"/>
              <w:left w:val="nil"/>
              <w:bottom w:val="single" w:sz="4" w:space="0" w:color="auto"/>
              <w:right w:val="single" w:sz="4" w:space="0" w:color="auto"/>
            </w:tcBorders>
            <w:shd w:val="clear" w:color="auto" w:fill="auto"/>
            <w:noWrap/>
            <w:vAlign w:val="bottom"/>
            <w:hideMark/>
          </w:tcPr>
          <w:p w:rsidR="00665D41" w:rsidRPr="00665D41" w:rsidRDefault="00665D41" w:rsidP="00323B3F">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C</w:t>
            </w:r>
            <w:r w:rsidR="00323B3F" w:rsidRPr="003F2265">
              <w:rPr>
                <w:rFonts w:ascii="Calibri" w:eastAsia="Times New Roman" w:hAnsi="Calibri"/>
                <w:b/>
                <w:bCs/>
                <w:color w:val="000000"/>
                <w:sz w:val="22"/>
                <w:lang w:val="es-ES"/>
              </w:rPr>
              <w:t>entral</w:t>
            </w:r>
          </w:p>
        </w:tc>
        <w:tc>
          <w:tcPr>
            <w:tcW w:w="481" w:type="pct"/>
            <w:tcBorders>
              <w:top w:val="nil"/>
              <w:left w:val="nil"/>
              <w:bottom w:val="single" w:sz="4" w:space="0" w:color="auto"/>
              <w:right w:val="single" w:sz="4" w:space="0" w:color="auto"/>
            </w:tcBorders>
            <w:shd w:val="clear" w:color="auto" w:fill="auto"/>
            <w:noWrap/>
            <w:vAlign w:val="bottom"/>
            <w:hideMark/>
          </w:tcPr>
          <w:p w:rsidR="00665D41" w:rsidRPr="00665D41" w:rsidRDefault="00323B3F" w:rsidP="00323B3F">
            <w:pPr>
              <w:jc w:val="center"/>
              <w:rPr>
                <w:rFonts w:ascii="Calibri" w:eastAsia="Times New Roman" w:hAnsi="Calibri"/>
                <w:b/>
                <w:bCs/>
                <w:color w:val="000000"/>
                <w:sz w:val="22"/>
                <w:lang w:val="es-ES"/>
              </w:rPr>
            </w:pPr>
            <w:r w:rsidRPr="003F2265">
              <w:rPr>
                <w:rFonts w:ascii="Calibri" w:eastAsia="Times New Roman" w:hAnsi="Calibri"/>
                <w:b/>
                <w:bCs/>
                <w:color w:val="000000"/>
                <w:sz w:val="22"/>
                <w:lang w:val="es-ES"/>
              </w:rPr>
              <w:t>Contrib. v</w:t>
            </w:r>
            <w:r w:rsidR="00665D41" w:rsidRPr="00665D41">
              <w:rPr>
                <w:rFonts w:ascii="Calibri" w:eastAsia="Times New Roman" w:hAnsi="Calibri"/>
                <w:b/>
                <w:bCs/>
                <w:color w:val="000000"/>
                <w:sz w:val="22"/>
                <w:lang w:val="es-ES"/>
              </w:rPr>
              <w:t>ol</w:t>
            </w:r>
            <w:r w:rsidRPr="003F2265">
              <w:rPr>
                <w:rFonts w:ascii="Calibri" w:eastAsia="Times New Roman" w:hAnsi="Calibri"/>
                <w:b/>
                <w:bCs/>
                <w:color w:val="000000"/>
                <w:sz w:val="22"/>
                <w:lang w:val="es-ES"/>
              </w:rPr>
              <w:t>untaria</w:t>
            </w:r>
          </w:p>
        </w:tc>
        <w:tc>
          <w:tcPr>
            <w:tcW w:w="399" w:type="pct"/>
            <w:vMerge/>
            <w:tcBorders>
              <w:top w:val="nil"/>
              <w:left w:val="single" w:sz="4" w:space="0" w:color="auto"/>
              <w:bottom w:val="single" w:sz="4" w:space="0" w:color="auto"/>
              <w:right w:val="single" w:sz="4" w:space="0" w:color="auto"/>
            </w:tcBorders>
            <w:vAlign w:val="center"/>
            <w:hideMark/>
          </w:tcPr>
          <w:p w:rsidR="00665D41" w:rsidRPr="00665D41" w:rsidRDefault="00665D41" w:rsidP="00665D41">
            <w:pPr>
              <w:rPr>
                <w:rFonts w:ascii="Calibri" w:eastAsia="Times New Roman" w:hAnsi="Calibri"/>
                <w:b/>
                <w:bCs/>
                <w:color w:val="000000"/>
                <w:sz w:val="22"/>
                <w:lang w:val="es-ES"/>
              </w:rPr>
            </w:pPr>
          </w:p>
        </w:tc>
      </w:tr>
      <w:tr w:rsidR="009204EE" w:rsidRPr="003F2265" w:rsidTr="009204EE">
        <w:trPr>
          <w:trHeight w:val="300"/>
        </w:trPr>
        <w:tc>
          <w:tcPr>
            <w:tcW w:w="1001" w:type="pct"/>
            <w:tcBorders>
              <w:top w:val="nil"/>
              <w:left w:val="single" w:sz="4" w:space="0" w:color="auto"/>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w:t>
            </w:r>
          </w:p>
        </w:tc>
        <w:tc>
          <w:tcPr>
            <w:tcW w:w="400" w:type="pct"/>
            <w:tcBorders>
              <w:top w:val="nil"/>
              <w:left w:val="nil"/>
              <w:bottom w:val="single" w:sz="4" w:space="0" w:color="auto"/>
              <w:right w:val="single" w:sz="4" w:space="0" w:color="auto"/>
            </w:tcBorders>
            <w:shd w:val="clear" w:color="auto" w:fill="auto"/>
            <w:noWrap/>
            <w:vAlign w:val="bottom"/>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w:t>
            </w:r>
          </w:p>
        </w:tc>
        <w:tc>
          <w:tcPr>
            <w:tcW w:w="505" w:type="pct"/>
            <w:tcBorders>
              <w:top w:val="nil"/>
              <w:left w:val="nil"/>
              <w:bottom w:val="single" w:sz="4" w:space="0" w:color="auto"/>
              <w:right w:val="single" w:sz="4" w:space="0" w:color="auto"/>
            </w:tcBorders>
            <w:shd w:val="clear" w:color="auto" w:fill="auto"/>
            <w:noWrap/>
            <w:vAlign w:val="bottom"/>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w:t>
            </w:r>
          </w:p>
        </w:tc>
        <w:tc>
          <w:tcPr>
            <w:tcW w:w="498" w:type="pct"/>
            <w:gridSpan w:val="3"/>
            <w:tcBorders>
              <w:top w:val="nil"/>
              <w:left w:val="nil"/>
              <w:bottom w:val="single" w:sz="4" w:space="0" w:color="auto"/>
              <w:right w:val="single" w:sz="4" w:space="0" w:color="auto"/>
            </w:tcBorders>
            <w:shd w:val="clear" w:color="auto" w:fill="auto"/>
            <w:vAlign w:val="bottom"/>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w:t>
            </w:r>
          </w:p>
        </w:tc>
        <w:tc>
          <w:tcPr>
            <w:tcW w:w="419" w:type="pct"/>
            <w:gridSpan w:val="3"/>
            <w:tcBorders>
              <w:top w:val="nil"/>
              <w:left w:val="nil"/>
              <w:bottom w:val="single" w:sz="4" w:space="0" w:color="auto"/>
              <w:right w:val="single" w:sz="4" w:space="0" w:color="auto"/>
            </w:tcBorders>
            <w:shd w:val="clear" w:color="auto" w:fill="auto"/>
            <w:noWrap/>
            <w:vAlign w:val="bottom"/>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w:t>
            </w:r>
          </w:p>
        </w:tc>
        <w:tc>
          <w:tcPr>
            <w:tcW w:w="466" w:type="pct"/>
            <w:tcBorders>
              <w:top w:val="nil"/>
              <w:left w:val="nil"/>
              <w:bottom w:val="single" w:sz="4" w:space="0" w:color="auto"/>
              <w:right w:val="single" w:sz="4" w:space="0" w:color="auto"/>
            </w:tcBorders>
            <w:shd w:val="clear" w:color="auto" w:fill="auto"/>
            <w:noWrap/>
            <w:vAlign w:val="bottom"/>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w:t>
            </w:r>
          </w:p>
        </w:tc>
        <w:tc>
          <w:tcPr>
            <w:tcW w:w="420" w:type="pct"/>
            <w:tcBorders>
              <w:top w:val="nil"/>
              <w:left w:val="nil"/>
              <w:bottom w:val="single" w:sz="4" w:space="0" w:color="auto"/>
              <w:right w:val="single" w:sz="4" w:space="0" w:color="auto"/>
            </w:tcBorders>
            <w:shd w:val="clear" w:color="auto" w:fill="auto"/>
            <w:vAlign w:val="bottom"/>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w:t>
            </w:r>
          </w:p>
        </w:tc>
        <w:tc>
          <w:tcPr>
            <w:tcW w:w="481" w:type="pct"/>
            <w:tcBorders>
              <w:top w:val="nil"/>
              <w:left w:val="nil"/>
              <w:bottom w:val="single" w:sz="4" w:space="0" w:color="auto"/>
              <w:right w:val="single" w:sz="4" w:space="0" w:color="auto"/>
            </w:tcBorders>
            <w:shd w:val="clear" w:color="auto" w:fill="auto"/>
            <w:noWrap/>
            <w:vAlign w:val="bottom"/>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w:t>
            </w:r>
          </w:p>
        </w:tc>
        <w:tc>
          <w:tcPr>
            <w:tcW w:w="399" w:type="pct"/>
            <w:tcBorders>
              <w:top w:val="nil"/>
              <w:left w:val="nil"/>
              <w:bottom w:val="single" w:sz="4" w:space="0" w:color="auto"/>
              <w:right w:val="single" w:sz="4" w:space="0" w:color="auto"/>
            </w:tcBorders>
            <w:shd w:val="clear" w:color="auto" w:fill="auto"/>
            <w:vAlign w:val="bottom"/>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w:t>
            </w:r>
          </w:p>
        </w:tc>
      </w:tr>
      <w:tr w:rsidR="00665D41" w:rsidRPr="00665D41" w:rsidTr="003F2265">
        <w:trPr>
          <w:trHeight w:val="30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noWrap/>
            <w:hideMark/>
          </w:tcPr>
          <w:p w:rsidR="00665D41" w:rsidRPr="00665D41" w:rsidRDefault="00665D41" w:rsidP="00665D41">
            <w:pPr>
              <w:rPr>
                <w:rFonts w:ascii="Calibri" w:eastAsia="Times New Roman" w:hAnsi="Calibri"/>
                <w:b/>
                <w:bCs/>
                <w:color w:val="000000"/>
                <w:sz w:val="22"/>
                <w:lang w:val="es-ES"/>
              </w:rPr>
            </w:pPr>
            <w:r w:rsidRPr="00665D41">
              <w:rPr>
                <w:rFonts w:ascii="Calibri" w:eastAsia="Times New Roman" w:hAnsi="Calibri"/>
                <w:b/>
                <w:bCs/>
                <w:color w:val="000000"/>
                <w:sz w:val="22"/>
                <w:lang w:val="es-ES"/>
              </w:rPr>
              <w:t> </w:t>
            </w:r>
          </w:p>
        </w:tc>
      </w:tr>
      <w:tr w:rsidR="003F2265" w:rsidRPr="003F2265" w:rsidTr="009204EE">
        <w:trPr>
          <w:trHeight w:val="300"/>
        </w:trPr>
        <w:tc>
          <w:tcPr>
            <w:tcW w:w="1001" w:type="pct"/>
            <w:tcBorders>
              <w:top w:val="nil"/>
              <w:left w:val="single" w:sz="4" w:space="0" w:color="auto"/>
              <w:bottom w:val="single" w:sz="4" w:space="0" w:color="auto"/>
              <w:right w:val="single" w:sz="4" w:space="0" w:color="auto"/>
            </w:tcBorders>
            <w:shd w:val="clear" w:color="auto" w:fill="auto"/>
            <w:vAlign w:val="center"/>
            <w:hideMark/>
          </w:tcPr>
          <w:p w:rsidR="00665D41" w:rsidRPr="00665D41" w:rsidRDefault="00665D41" w:rsidP="00665D41">
            <w:pPr>
              <w:rPr>
                <w:rFonts w:ascii="Calibri" w:eastAsia="Times New Roman" w:hAnsi="Calibri"/>
                <w:color w:val="000000"/>
                <w:sz w:val="22"/>
                <w:lang w:val="es-ES"/>
              </w:rPr>
            </w:pPr>
            <w:r w:rsidRPr="003F2265">
              <w:rPr>
                <w:rFonts w:ascii="Calibri" w:eastAsia="Times New Roman" w:hAnsi="Calibri"/>
                <w:color w:val="000000"/>
                <w:sz w:val="22"/>
                <w:lang w:val="es-ES"/>
              </w:rPr>
              <w:t xml:space="preserve">Dirección y Gestión Ejecutiva </w:t>
            </w:r>
          </w:p>
        </w:tc>
        <w:tc>
          <w:tcPr>
            <w:tcW w:w="400" w:type="pct"/>
            <w:tcBorders>
              <w:top w:val="nil"/>
              <w:left w:val="nil"/>
              <w:bottom w:val="single" w:sz="4" w:space="0" w:color="auto"/>
              <w:right w:val="single" w:sz="4" w:space="0" w:color="auto"/>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r w:rsidRPr="00665D41">
              <w:rPr>
                <w:rFonts w:ascii="Calibri" w:eastAsia="Times New Roman" w:hAnsi="Calibri"/>
                <w:color w:val="000000"/>
                <w:sz w:val="22"/>
                <w:lang w:val="es-ES"/>
              </w:rPr>
              <w:t xml:space="preserve"> 208,204 </w:t>
            </w:r>
          </w:p>
        </w:tc>
        <w:tc>
          <w:tcPr>
            <w:tcW w:w="553" w:type="pct"/>
            <w:gridSpan w:val="2"/>
            <w:tcBorders>
              <w:top w:val="nil"/>
              <w:left w:val="nil"/>
              <w:bottom w:val="single" w:sz="4" w:space="0" w:color="auto"/>
              <w:right w:val="single" w:sz="4" w:space="0" w:color="auto"/>
            </w:tcBorders>
            <w:shd w:val="clear" w:color="auto" w:fill="auto"/>
            <w:noWrap/>
            <w:vAlign w:val="bottom"/>
            <w:hideMark/>
          </w:tcPr>
          <w:p w:rsidR="00665D41" w:rsidRPr="00665D41" w:rsidRDefault="00665D41" w:rsidP="003F2265">
            <w:pPr>
              <w:rPr>
                <w:rFonts w:ascii="Calibri" w:eastAsia="Times New Roman" w:hAnsi="Calibri"/>
                <w:color w:val="000000"/>
                <w:sz w:val="22"/>
                <w:lang w:val="es-ES"/>
              </w:rPr>
            </w:pPr>
            <w:r w:rsidRPr="00665D41">
              <w:rPr>
                <w:rFonts w:ascii="Calibri" w:eastAsia="Times New Roman" w:hAnsi="Calibri"/>
                <w:color w:val="000000"/>
                <w:sz w:val="22"/>
                <w:lang w:val="es-ES"/>
              </w:rPr>
              <w:t xml:space="preserve"> -   </w:t>
            </w:r>
          </w:p>
        </w:tc>
        <w:tc>
          <w:tcPr>
            <w:tcW w:w="394" w:type="pct"/>
            <w:tcBorders>
              <w:top w:val="nil"/>
              <w:left w:val="nil"/>
              <w:bottom w:val="single" w:sz="4" w:space="0" w:color="auto"/>
              <w:right w:val="single" w:sz="4" w:space="0" w:color="auto"/>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r w:rsidRPr="00665D41">
              <w:rPr>
                <w:rFonts w:ascii="Calibri" w:eastAsia="Times New Roman" w:hAnsi="Calibri"/>
                <w:color w:val="000000"/>
                <w:sz w:val="22"/>
                <w:lang w:val="es-ES"/>
              </w:rPr>
              <w:t xml:space="preserve"> 208,204 </w:t>
            </w:r>
          </w:p>
        </w:tc>
        <w:tc>
          <w:tcPr>
            <w:tcW w:w="443" w:type="pct"/>
            <w:gridSpan w:val="3"/>
            <w:tcBorders>
              <w:top w:val="nil"/>
              <w:left w:val="nil"/>
              <w:bottom w:val="single" w:sz="4" w:space="0" w:color="auto"/>
              <w:right w:val="single" w:sz="4" w:space="0" w:color="auto"/>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r w:rsidRPr="00665D41">
              <w:rPr>
                <w:rFonts w:ascii="Calibri" w:eastAsia="Times New Roman" w:hAnsi="Calibri"/>
                <w:color w:val="000000"/>
                <w:sz w:val="22"/>
                <w:lang w:val="es-ES"/>
              </w:rPr>
              <w:t xml:space="preserve"> 212,368 </w:t>
            </w:r>
          </w:p>
        </w:tc>
        <w:tc>
          <w:tcPr>
            <w:tcW w:w="498" w:type="pct"/>
            <w:gridSpan w:val="2"/>
            <w:tcBorders>
              <w:top w:val="nil"/>
              <w:left w:val="nil"/>
              <w:bottom w:val="single" w:sz="4" w:space="0" w:color="auto"/>
              <w:right w:val="single" w:sz="4" w:space="0" w:color="auto"/>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r w:rsidRPr="00665D41">
              <w:rPr>
                <w:rFonts w:ascii="Calibri" w:eastAsia="Times New Roman" w:hAnsi="Calibri"/>
                <w:color w:val="000000"/>
                <w:sz w:val="22"/>
                <w:lang w:val="es-ES"/>
              </w:rPr>
              <w:t xml:space="preserve"> </w:t>
            </w:r>
          </w:p>
        </w:tc>
        <w:tc>
          <w:tcPr>
            <w:tcW w:w="420" w:type="pct"/>
            <w:tcBorders>
              <w:top w:val="nil"/>
              <w:left w:val="nil"/>
              <w:bottom w:val="single" w:sz="4" w:space="0" w:color="auto"/>
              <w:right w:val="single" w:sz="4" w:space="0" w:color="auto"/>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r w:rsidRPr="00665D41">
              <w:rPr>
                <w:rFonts w:ascii="Calibri" w:eastAsia="Times New Roman" w:hAnsi="Calibri"/>
                <w:color w:val="000000"/>
                <w:sz w:val="22"/>
                <w:lang w:val="es-ES"/>
              </w:rPr>
              <w:t xml:space="preserve"> 212,368 </w:t>
            </w:r>
          </w:p>
        </w:tc>
        <w:tc>
          <w:tcPr>
            <w:tcW w:w="411" w:type="pct"/>
            <w:gridSpan w:val="2"/>
            <w:tcBorders>
              <w:top w:val="nil"/>
              <w:left w:val="nil"/>
              <w:bottom w:val="single" w:sz="4" w:space="0" w:color="auto"/>
              <w:right w:val="single" w:sz="4" w:space="0" w:color="auto"/>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r w:rsidRPr="00665D41">
              <w:rPr>
                <w:rFonts w:ascii="Calibri" w:eastAsia="Times New Roman" w:hAnsi="Calibri"/>
                <w:color w:val="000000"/>
                <w:sz w:val="22"/>
                <w:lang w:val="es-ES"/>
              </w:rPr>
              <w:t xml:space="preserve"> 216,615 </w:t>
            </w:r>
          </w:p>
        </w:tc>
        <w:tc>
          <w:tcPr>
            <w:tcW w:w="481" w:type="pct"/>
            <w:tcBorders>
              <w:top w:val="nil"/>
              <w:left w:val="nil"/>
              <w:bottom w:val="single" w:sz="4" w:space="0" w:color="auto"/>
              <w:right w:val="single" w:sz="4" w:space="0" w:color="auto"/>
            </w:tcBorders>
            <w:shd w:val="clear" w:color="auto" w:fill="auto"/>
            <w:noWrap/>
            <w:vAlign w:val="bottom"/>
            <w:hideMark/>
          </w:tcPr>
          <w:p w:rsidR="00665D41" w:rsidRPr="00665D41" w:rsidRDefault="00665D41" w:rsidP="003F2265">
            <w:pPr>
              <w:rPr>
                <w:rFonts w:ascii="Calibri" w:eastAsia="Times New Roman" w:hAnsi="Calibri"/>
                <w:color w:val="000000"/>
                <w:sz w:val="22"/>
                <w:lang w:val="es-ES"/>
              </w:rPr>
            </w:pPr>
            <w:r w:rsidRPr="00665D41">
              <w:rPr>
                <w:rFonts w:ascii="Calibri" w:eastAsia="Times New Roman" w:hAnsi="Calibri"/>
                <w:color w:val="000000"/>
                <w:sz w:val="22"/>
                <w:lang w:val="es-ES"/>
              </w:rPr>
              <w:t xml:space="preserve">  -  </w:t>
            </w:r>
          </w:p>
        </w:tc>
        <w:tc>
          <w:tcPr>
            <w:tcW w:w="399" w:type="pct"/>
            <w:tcBorders>
              <w:top w:val="nil"/>
              <w:left w:val="nil"/>
              <w:bottom w:val="single" w:sz="4" w:space="0" w:color="auto"/>
              <w:right w:val="single" w:sz="4" w:space="0" w:color="auto"/>
            </w:tcBorders>
            <w:shd w:val="clear" w:color="auto" w:fill="auto"/>
            <w:noWrap/>
            <w:vAlign w:val="bottom"/>
            <w:hideMark/>
          </w:tcPr>
          <w:p w:rsidR="00665D41" w:rsidRPr="00665D41" w:rsidRDefault="00665D41" w:rsidP="003F2265">
            <w:pPr>
              <w:rPr>
                <w:rFonts w:ascii="Calibri" w:eastAsia="Times New Roman" w:hAnsi="Calibri"/>
                <w:color w:val="000000"/>
                <w:sz w:val="22"/>
                <w:lang w:val="es-ES"/>
              </w:rPr>
            </w:pPr>
            <w:r w:rsidRPr="00665D41">
              <w:rPr>
                <w:rFonts w:ascii="Calibri" w:eastAsia="Times New Roman" w:hAnsi="Calibri"/>
                <w:color w:val="000000"/>
                <w:sz w:val="22"/>
                <w:lang w:val="es-ES"/>
              </w:rPr>
              <w:t xml:space="preserve"> 216,615 </w:t>
            </w:r>
          </w:p>
        </w:tc>
      </w:tr>
      <w:tr w:rsidR="009204EE" w:rsidRPr="003F2265" w:rsidTr="009204EE">
        <w:trPr>
          <w:trHeight w:val="300"/>
        </w:trPr>
        <w:tc>
          <w:tcPr>
            <w:tcW w:w="1001" w:type="pct"/>
            <w:tcBorders>
              <w:top w:val="nil"/>
              <w:left w:val="single" w:sz="4" w:space="0" w:color="auto"/>
              <w:bottom w:val="single" w:sz="4" w:space="0" w:color="auto"/>
              <w:right w:val="single" w:sz="4" w:space="0" w:color="auto"/>
            </w:tcBorders>
            <w:shd w:val="clear" w:color="auto" w:fill="auto"/>
            <w:hideMark/>
          </w:tcPr>
          <w:p w:rsidR="00665D41" w:rsidRPr="00665D41" w:rsidRDefault="00665D41" w:rsidP="00665D41">
            <w:pPr>
              <w:rPr>
                <w:rFonts w:ascii="Calibri" w:eastAsia="Times New Roman" w:hAnsi="Calibri"/>
                <w:color w:val="000000"/>
                <w:sz w:val="22"/>
                <w:lang w:val="es-ES"/>
              </w:rPr>
            </w:pPr>
            <w:r w:rsidRPr="003F2265">
              <w:rPr>
                <w:rFonts w:ascii="Calibri" w:eastAsia="Times New Roman" w:hAnsi="Calibri"/>
                <w:color w:val="000000"/>
                <w:sz w:val="22"/>
                <w:lang w:val="es-ES"/>
              </w:rPr>
              <w:t>Apoyo a la ejecución</w:t>
            </w:r>
          </w:p>
        </w:tc>
        <w:tc>
          <w:tcPr>
            <w:tcW w:w="400"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535,336 </w:t>
            </w:r>
          </w:p>
        </w:tc>
        <w:tc>
          <w:tcPr>
            <w:tcW w:w="553"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2,376,000 </w:t>
            </w:r>
          </w:p>
        </w:tc>
        <w:tc>
          <w:tcPr>
            <w:tcW w:w="394" w:type="pct"/>
            <w:tcBorders>
              <w:top w:val="nil"/>
              <w:left w:val="nil"/>
              <w:bottom w:val="single" w:sz="4" w:space="0" w:color="auto"/>
              <w:right w:val="single" w:sz="4" w:space="0" w:color="auto"/>
            </w:tcBorders>
            <w:shd w:val="clear" w:color="auto" w:fill="auto"/>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2,911,336 </w:t>
            </w:r>
          </w:p>
        </w:tc>
        <w:tc>
          <w:tcPr>
            <w:tcW w:w="443" w:type="pct"/>
            <w:gridSpan w:val="3"/>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545,233 </w:t>
            </w:r>
          </w:p>
        </w:tc>
        <w:tc>
          <w:tcPr>
            <w:tcW w:w="498"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3F2265">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2,522,000 </w:t>
            </w:r>
          </w:p>
        </w:tc>
        <w:tc>
          <w:tcPr>
            <w:tcW w:w="420" w:type="pct"/>
            <w:tcBorders>
              <w:top w:val="nil"/>
              <w:left w:val="nil"/>
              <w:bottom w:val="single" w:sz="4" w:space="0" w:color="auto"/>
              <w:right w:val="single" w:sz="4" w:space="0" w:color="auto"/>
            </w:tcBorders>
            <w:shd w:val="clear" w:color="auto" w:fill="auto"/>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3,067,233 </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555,026 </w:t>
            </w:r>
          </w:p>
        </w:tc>
        <w:tc>
          <w:tcPr>
            <w:tcW w:w="481"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1,738,000 </w:t>
            </w:r>
          </w:p>
        </w:tc>
        <w:tc>
          <w:tcPr>
            <w:tcW w:w="399" w:type="pct"/>
            <w:tcBorders>
              <w:top w:val="nil"/>
              <w:left w:val="nil"/>
              <w:bottom w:val="single" w:sz="4" w:space="0" w:color="auto"/>
              <w:right w:val="single" w:sz="4" w:space="0" w:color="auto"/>
            </w:tcBorders>
            <w:shd w:val="clear" w:color="auto" w:fill="auto"/>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2,293,026 </w:t>
            </w:r>
          </w:p>
        </w:tc>
      </w:tr>
      <w:tr w:rsidR="003F2265" w:rsidRPr="003F2265" w:rsidTr="009204EE">
        <w:trPr>
          <w:trHeight w:val="300"/>
        </w:trPr>
        <w:tc>
          <w:tcPr>
            <w:tcW w:w="1001" w:type="pct"/>
            <w:tcBorders>
              <w:top w:val="nil"/>
              <w:left w:val="single" w:sz="4" w:space="0" w:color="auto"/>
              <w:bottom w:val="single" w:sz="4" w:space="0" w:color="auto"/>
              <w:right w:val="single" w:sz="4" w:space="0" w:color="auto"/>
            </w:tcBorders>
            <w:shd w:val="clear" w:color="auto" w:fill="auto"/>
            <w:vAlign w:val="bottom"/>
            <w:hideMark/>
          </w:tcPr>
          <w:p w:rsidR="00665D41" w:rsidRPr="00665D41" w:rsidRDefault="00665D41" w:rsidP="00665D41">
            <w:pPr>
              <w:rPr>
                <w:rFonts w:ascii="Calibri" w:eastAsia="Times New Roman" w:hAnsi="Calibri"/>
                <w:color w:val="000000"/>
                <w:sz w:val="22"/>
                <w:lang w:val="es-ES"/>
              </w:rPr>
            </w:pPr>
            <w:r w:rsidRPr="003F2265">
              <w:rPr>
                <w:rFonts w:ascii="Calibri" w:eastAsia="Times New Roman" w:hAnsi="Calibri"/>
                <w:color w:val="000000"/>
                <w:sz w:val="22"/>
                <w:lang w:val="es-ES"/>
              </w:rPr>
              <w:t>Prestación de Servicios a los órganos gubernamentales y otras reuniones</w:t>
            </w:r>
          </w:p>
        </w:tc>
        <w:tc>
          <w:tcPr>
            <w:tcW w:w="400"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3F2265">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513,461 </w:t>
            </w:r>
          </w:p>
        </w:tc>
        <w:tc>
          <w:tcPr>
            <w:tcW w:w="553"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10,000 </w:t>
            </w:r>
          </w:p>
        </w:tc>
        <w:tc>
          <w:tcPr>
            <w:tcW w:w="394"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523,461 </w:t>
            </w:r>
          </w:p>
        </w:tc>
        <w:tc>
          <w:tcPr>
            <w:tcW w:w="443" w:type="pct"/>
            <w:gridSpan w:val="3"/>
            <w:tcBorders>
              <w:top w:val="nil"/>
              <w:left w:val="nil"/>
              <w:bottom w:val="single" w:sz="4" w:space="0" w:color="auto"/>
              <w:right w:val="single" w:sz="4" w:space="0" w:color="auto"/>
            </w:tcBorders>
            <w:shd w:val="clear" w:color="auto" w:fill="auto"/>
            <w:noWrap/>
            <w:vAlign w:val="center"/>
            <w:hideMark/>
          </w:tcPr>
          <w:p w:rsidR="00665D41" w:rsidRPr="00665D41" w:rsidRDefault="00665D41" w:rsidP="003F2265">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522,721 </w:t>
            </w:r>
          </w:p>
        </w:tc>
        <w:tc>
          <w:tcPr>
            <w:tcW w:w="498"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9204EE">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10,000 </w:t>
            </w:r>
          </w:p>
        </w:tc>
        <w:tc>
          <w:tcPr>
            <w:tcW w:w="420"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532,721 </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802,006 </w:t>
            </w:r>
          </w:p>
        </w:tc>
        <w:tc>
          <w:tcPr>
            <w:tcW w:w="481"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560,000 </w:t>
            </w:r>
          </w:p>
        </w:tc>
        <w:tc>
          <w:tcPr>
            <w:tcW w:w="399"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1,362,006 </w:t>
            </w:r>
          </w:p>
        </w:tc>
      </w:tr>
      <w:tr w:rsidR="003F2265" w:rsidRPr="003F2265" w:rsidTr="009204EE">
        <w:trPr>
          <w:trHeight w:val="300"/>
        </w:trPr>
        <w:tc>
          <w:tcPr>
            <w:tcW w:w="1001" w:type="pct"/>
            <w:tcBorders>
              <w:top w:val="nil"/>
              <w:left w:val="single" w:sz="4" w:space="0" w:color="auto"/>
              <w:bottom w:val="single" w:sz="4" w:space="0" w:color="auto"/>
              <w:right w:val="single" w:sz="4" w:space="0" w:color="auto"/>
            </w:tcBorders>
            <w:shd w:val="clear" w:color="auto" w:fill="auto"/>
            <w:vAlign w:val="bottom"/>
            <w:hideMark/>
          </w:tcPr>
          <w:p w:rsidR="00665D41" w:rsidRPr="00665D41" w:rsidRDefault="00665D41" w:rsidP="00665D41">
            <w:pPr>
              <w:rPr>
                <w:rFonts w:ascii="Calibri" w:eastAsia="Times New Roman" w:hAnsi="Calibri"/>
                <w:color w:val="000000"/>
                <w:sz w:val="22"/>
                <w:lang w:val="es-ES"/>
              </w:rPr>
            </w:pPr>
            <w:r w:rsidRPr="003F2265">
              <w:rPr>
                <w:rFonts w:ascii="Calibri" w:eastAsia="Times New Roman" w:hAnsi="Calibri"/>
                <w:color w:val="000000"/>
                <w:sz w:val="22"/>
                <w:lang w:val="es-ES"/>
              </w:rPr>
              <w:t>Movilización de recursos y asuntos interinstitucionales</w:t>
            </w:r>
          </w:p>
        </w:tc>
        <w:tc>
          <w:tcPr>
            <w:tcW w:w="400"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202,293 </w:t>
            </w:r>
          </w:p>
        </w:tc>
        <w:tc>
          <w:tcPr>
            <w:tcW w:w="553"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82,000 </w:t>
            </w:r>
          </w:p>
        </w:tc>
        <w:tc>
          <w:tcPr>
            <w:tcW w:w="394"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284,293 </w:t>
            </w:r>
          </w:p>
        </w:tc>
        <w:tc>
          <w:tcPr>
            <w:tcW w:w="443" w:type="pct"/>
            <w:gridSpan w:val="3"/>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206,339 </w:t>
            </w:r>
          </w:p>
        </w:tc>
        <w:tc>
          <w:tcPr>
            <w:tcW w:w="498"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9204EE">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82,000 </w:t>
            </w:r>
          </w:p>
        </w:tc>
        <w:tc>
          <w:tcPr>
            <w:tcW w:w="420"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288,339 </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210,465 </w:t>
            </w:r>
          </w:p>
        </w:tc>
        <w:tc>
          <w:tcPr>
            <w:tcW w:w="481"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57,000 </w:t>
            </w:r>
          </w:p>
        </w:tc>
        <w:tc>
          <w:tcPr>
            <w:tcW w:w="399"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267,465 </w:t>
            </w:r>
          </w:p>
        </w:tc>
      </w:tr>
      <w:tr w:rsidR="003F2265" w:rsidRPr="003F2265" w:rsidTr="009204EE">
        <w:trPr>
          <w:trHeight w:val="30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r w:rsidRPr="003F2265">
              <w:rPr>
                <w:rFonts w:ascii="Calibri" w:eastAsia="Times New Roman" w:hAnsi="Calibri"/>
                <w:color w:val="000000"/>
                <w:sz w:val="22"/>
                <w:lang w:val="es-ES"/>
              </w:rPr>
              <w:t>Información, comunicación y difusión</w:t>
            </w:r>
          </w:p>
        </w:tc>
        <w:tc>
          <w:tcPr>
            <w:tcW w:w="400"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240,699 </w:t>
            </w:r>
          </w:p>
        </w:tc>
        <w:tc>
          <w:tcPr>
            <w:tcW w:w="553"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258,500 </w:t>
            </w:r>
          </w:p>
        </w:tc>
        <w:tc>
          <w:tcPr>
            <w:tcW w:w="394"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499,199 </w:t>
            </w:r>
          </w:p>
        </w:tc>
        <w:tc>
          <w:tcPr>
            <w:tcW w:w="443" w:type="pct"/>
            <w:gridSpan w:val="3"/>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245,383 </w:t>
            </w:r>
          </w:p>
        </w:tc>
        <w:tc>
          <w:tcPr>
            <w:tcW w:w="498"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448,500 </w:t>
            </w:r>
          </w:p>
        </w:tc>
        <w:tc>
          <w:tcPr>
            <w:tcW w:w="420"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693,883 </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250,160 </w:t>
            </w:r>
          </w:p>
        </w:tc>
        <w:tc>
          <w:tcPr>
            <w:tcW w:w="481"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453,500 </w:t>
            </w:r>
          </w:p>
        </w:tc>
        <w:tc>
          <w:tcPr>
            <w:tcW w:w="399"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703,660 </w:t>
            </w:r>
          </w:p>
        </w:tc>
      </w:tr>
      <w:tr w:rsidR="003F2265" w:rsidRPr="003F2265" w:rsidTr="009204EE">
        <w:trPr>
          <w:trHeight w:val="270"/>
        </w:trPr>
        <w:tc>
          <w:tcPr>
            <w:tcW w:w="1001" w:type="pct"/>
            <w:tcBorders>
              <w:top w:val="nil"/>
              <w:left w:val="single" w:sz="4" w:space="0" w:color="auto"/>
              <w:bottom w:val="single" w:sz="4" w:space="0" w:color="auto"/>
              <w:right w:val="single" w:sz="4" w:space="0" w:color="auto"/>
            </w:tcBorders>
            <w:shd w:val="clear" w:color="auto" w:fill="auto"/>
            <w:hideMark/>
          </w:tcPr>
          <w:p w:rsidR="00665D41" w:rsidRPr="00665D41" w:rsidRDefault="00665D41" w:rsidP="00665D41">
            <w:pPr>
              <w:rPr>
                <w:rFonts w:ascii="Calibri" w:eastAsia="Times New Roman" w:hAnsi="Calibri"/>
                <w:color w:val="000000"/>
                <w:sz w:val="22"/>
                <w:lang w:val="es-ES"/>
              </w:rPr>
            </w:pPr>
            <w:r w:rsidRPr="003F2265">
              <w:rPr>
                <w:rFonts w:ascii="Calibri" w:eastAsia="Times New Roman" w:hAnsi="Calibri"/>
                <w:color w:val="000000"/>
                <w:sz w:val="22"/>
                <w:lang w:val="es-ES"/>
              </w:rPr>
              <w:t>Creación de capacidad</w:t>
            </w:r>
          </w:p>
        </w:tc>
        <w:tc>
          <w:tcPr>
            <w:tcW w:w="400"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167,921 </w:t>
            </w:r>
          </w:p>
        </w:tc>
        <w:tc>
          <w:tcPr>
            <w:tcW w:w="553"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230,000 </w:t>
            </w:r>
          </w:p>
        </w:tc>
        <w:tc>
          <w:tcPr>
            <w:tcW w:w="394"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397,921 </w:t>
            </w:r>
          </w:p>
        </w:tc>
        <w:tc>
          <w:tcPr>
            <w:tcW w:w="443" w:type="pct"/>
            <w:gridSpan w:val="3"/>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171,279 </w:t>
            </w:r>
          </w:p>
        </w:tc>
        <w:tc>
          <w:tcPr>
            <w:tcW w:w="498"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280,000 </w:t>
            </w:r>
          </w:p>
        </w:tc>
        <w:tc>
          <w:tcPr>
            <w:tcW w:w="420"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451,279 </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174,704 </w:t>
            </w:r>
          </w:p>
        </w:tc>
        <w:tc>
          <w:tcPr>
            <w:tcW w:w="481"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280,000 </w:t>
            </w:r>
          </w:p>
        </w:tc>
        <w:tc>
          <w:tcPr>
            <w:tcW w:w="399"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454,704 </w:t>
            </w:r>
          </w:p>
        </w:tc>
      </w:tr>
      <w:tr w:rsidR="003F2265" w:rsidRPr="003F2265" w:rsidTr="009204EE">
        <w:trPr>
          <w:trHeight w:val="300"/>
        </w:trPr>
        <w:tc>
          <w:tcPr>
            <w:tcW w:w="1001" w:type="pct"/>
            <w:tcBorders>
              <w:top w:val="nil"/>
              <w:left w:val="single" w:sz="4" w:space="0" w:color="auto"/>
              <w:bottom w:val="single" w:sz="4" w:space="0" w:color="auto"/>
              <w:right w:val="single" w:sz="4" w:space="0" w:color="auto"/>
            </w:tcBorders>
            <w:shd w:val="clear" w:color="auto" w:fill="auto"/>
            <w:vAlign w:val="bottom"/>
            <w:hideMark/>
          </w:tcPr>
          <w:p w:rsidR="00665D41" w:rsidRPr="00665D41" w:rsidRDefault="00665D41" w:rsidP="00665D41">
            <w:pPr>
              <w:rPr>
                <w:rFonts w:ascii="Calibri" w:eastAsia="Times New Roman" w:hAnsi="Calibri"/>
                <w:color w:val="000000"/>
                <w:sz w:val="22"/>
                <w:lang w:val="es-ES"/>
              </w:rPr>
            </w:pPr>
            <w:r w:rsidRPr="003F2265">
              <w:rPr>
                <w:rFonts w:ascii="Calibri" w:eastAsia="Times New Roman" w:hAnsi="Calibri"/>
                <w:color w:val="000000"/>
                <w:sz w:val="22"/>
                <w:lang w:val="es-ES"/>
              </w:rPr>
              <w:t>Costes operativos</w:t>
            </w:r>
          </w:p>
        </w:tc>
        <w:tc>
          <w:tcPr>
            <w:tcW w:w="400"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292,275 </w:t>
            </w:r>
          </w:p>
        </w:tc>
        <w:tc>
          <w:tcPr>
            <w:tcW w:w="553"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50,000 </w:t>
            </w:r>
          </w:p>
        </w:tc>
        <w:tc>
          <w:tcPr>
            <w:tcW w:w="394"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342,275 </w:t>
            </w:r>
          </w:p>
        </w:tc>
        <w:tc>
          <w:tcPr>
            <w:tcW w:w="443" w:type="pct"/>
            <w:gridSpan w:val="3"/>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288,966 </w:t>
            </w:r>
          </w:p>
        </w:tc>
        <w:tc>
          <w:tcPr>
            <w:tcW w:w="498"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50,000 </w:t>
            </w:r>
          </w:p>
        </w:tc>
        <w:tc>
          <w:tcPr>
            <w:tcW w:w="420"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338,966 </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306,582 </w:t>
            </w:r>
          </w:p>
        </w:tc>
        <w:tc>
          <w:tcPr>
            <w:tcW w:w="481"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95,000 </w:t>
            </w:r>
          </w:p>
        </w:tc>
        <w:tc>
          <w:tcPr>
            <w:tcW w:w="399"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401,582 </w:t>
            </w:r>
          </w:p>
        </w:tc>
      </w:tr>
      <w:tr w:rsidR="003F2265" w:rsidRPr="003F2265" w:rsidTr="009204EE">
        <w:trPr>
          <w:trHeight w:val="30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65D41" w:rsidRPr="00665D41" w:rsidRDefault="00665D41" w:rsidP="00665D41">
            <w:pPr>
              <w:rPr>
                <w:rFonts w:ascii="Calibri" w:eastAsia="Times New Roman" w:hAnsi="Calibri"/>
                <w:b/>
                <w:bCs/>
                <w:color w:val="000000"/>
                <w:sz w:val="22"/>
                <w:lang w:val="es-ES"/>
              </w:rPr>
            </w:pPr>
            <w:r w:rsidRPr="00665D41">
              <w:rPr>
                <w:rFonts w:ascii="Calibri" w:eastAsia="Times New Roman" w:hAnsi="Calibri"/>
                <w:b/>
                <w:bCs/>
                <w:color w:val="000000"/>
                <w:sz w:val="22"/>
                <w:lang w:val="es-ES"/>
              </w:rPr>
              <w:t>Total</w:t>
            </w:r>
          </w:p>
        </w:tc>
        <w:tc>
          <w:tcPr>
            <w:tcW w:w="400"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xml:space="preserve">2,160,190 </w:t>
            </w:r>
          </w:p>
        </w:tc>
        <w:tc>
          <w:tcPr>
            <w:tcW w:w="553"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xml:space="preserve"> 3,006,500 </w:t>
            </w:r>
          </w:p>
        </w:tc>
        <w:tc>
          <w:tcPr>
            <w:tcW w:w="394"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9204EE">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xml:space="preserve">  5,166,690 </w:t>
            </w:r>
          </w:p>
        </w:tc>
        <w:tc>
          <w:tcPr>
            <w:tcW w:w="443" w:type="pct"/>
            <w:gridSpan w:val="3"/>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xml:space="preserve">2,192,288 </w:t>
            </w:r>
          </w:p>
        </w:tc>
        <w:tc>
          <w:tcPr>
            <w:tcW w:w="498"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xml:space="preserve"> 3,392,500 </w:t>
            </w:r>
          </w:p>
        </w:tc>
        <w:tc>
          <w:tcPr>
            <w:tcW w:w="420"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xml:space="preserve">5,584,788 </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xml:space="preserve">2,515,560 </w:t>
            </w:r>
          </w:p>
        </w:tc>
        <w:tc>
          <w:tcPr>
            <w:tcW w:w="481"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xml:space="preserve">   3,183,500 </w:t>
            </w:r>
          </w:p>
        </w:tc>
        <w:tc>
          <w:tcPr>
            <w:tcW w:w="399"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xml:space="preserve">5,699,060 </w:t>
            </w:r>
          </w:p>
        </w:tc>
      </w:tr>
      <w:tr w:rsidR="003F2265" w:rsidRPr="003F2265" w:rsidTr="009204EE">
        <w:trPr>
          <w:trHeight w:val="30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65D41" w:rsidRPr="00665D41" w:rsidRDefault="00665D41" w:rsidP="00323B3F">
            <w:pPr>
              <w:rPr>
                <w:rFonts w:ascii="Calibri" w:eastAsia="Times New Roman" w:hAnsi="Calibri"/>
                <w:color w:val="000000"/>
                <w:sz w:val="22"/>
                <w:lang w:val="es-ES"/>
              </w:rPr>
            </w:pPr>
            <w:r w:rsidRPr="003F2265">
              <w:rPr>
                <w:rFonts w:ascii="Calibri" w:eastAsia="Times New Roman" w:hAnsi="Calibri"/>
                <w:color w:val="000000"/>
                <w:sz w:val="22"/>
                <w:lang w:val="es-ES"/>
              </w:rPr>
              <w:t xml:space="preserve">Costes de </w:t>
            </w:r>
            <w:r w:rsidR="00323B3F" w:rsidRPr="003F2265">
              <w:rPr>
                <w:rFonts w:ascii="Calibri" w:eastAsia="Times New Roman" w:hAnsi="Calibri"/>
                <w:color w:val="000000"/>
                <w:sz w:val="22"/>
                <w:lang w:val="es-ES"/>
              </w:rPr>
              <w:t>apoyo a programas</w:t>
            </w:r>
          </w:p>
        </w:tc>
        <w:tc>
          <w:tcPr>
            <w:tcW w:w="400"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280,825 </w:t>
            </w:r>
          </w:p>
        </w:tc>
        <w:tc>
          <w:tcPr>
            <w:tcW w:w="553"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390,845 </w:t>
            </w:r>
          </w:p>
        </w:tc>
        <w:tc>
          <w:tcPr>
            <w:tcW w:w="394"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671,670 </w:t>
            </w:r>
          </w:p>
        </w:tc>
        <w:tc>
          <w:tcPr>
            <w:tcW w:w="443" w:type="pct"/>
            <w:gridSpan w:val="3"/>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284,997 </w:t>
            </w:r>
          </w:p>
        </w:tc>
        <w:tc>
          <w:tcPr>
            <w:tcW w:w="498"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441,025 </w:t>
            </w:r>
          </w:p>
        </w:tc>
        <w:tc>
          <w:tcPr>
            <w:tcW w:w="420"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726,022 </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327,023 </w:t>
            </w:r>
          </w:p>
        </w:tc>
        <w:tc>
          <w:tcPr>
            <w:tcW w:w="481"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413,855 </w:t>
            </w:r>
          </w:p>
        </w:tc>
        <w:tc>
          <w:tcPr>
            <w:tcW w:w="399"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color w:val="000000"/>
                <w:sz w:val="22"/>
                <w:lang w:val="es-ES"/>
              </w:rPr>
            </w:pPr>
            <w:r w:rsidRPr="00665D41">
              <w:rPr>
                <w:rFonts w:ascii="Calibri" w:eastAsia="Times New Roman" w:hAnsi="Calibri"/>
                <w:color w:val="000000"/>
                <w:sz w:val="22"/>
                <w:lang w:val="es-ES"/>
              </w:rPr>
              <w:t xml:space="preserve">  740,878 </w:t>
            </w:r>
          </w:p>
        </w:tc>
      </w:tr>
      <w:tr w:rsidR="003F2265" w:rsidRPr="003F2265" w:rsidTr="009204EE">
        <w:trPr>
          <w:trHeight w:val="300"/>
        </w:trPr>
        <w:tc>
          <w:tcPr>
            <w:tcW w:w="1001" w:type="pct"/>
            <w:tcBorders>
              <w:top w:val="nil"/>
              <w:left w:val="single" w:sz="4" w:space="0" w:color="auto"/>
              <w:bottom w:val="single" w:sz="4" w:space="0" w:color="auto"/>
              <w:right w:val="single" w:sz="4" w:space="0" w:color="auto"/>
            </w:tcBorders>
            <w:shd w:val="clear" w:color="auto" w:fill="auto"/>
            <w:noWrap/>
            <w:vAlign w:val="bottom"/>
            <w:hideMark/>
          </w:tcPr>
          <w:p w:rsidR="00665D41" w:rsidRPr="00665D41" w:rsidRDefault="00323B3F" w:rsidP="00665D41">
            <w:pPr>
              <w:rPr>
                <w:rFonts w:ascii="Calibri" w:eastAsia="Times New Roman" w:hAnsi="Calibri"/>
                <w:b/>
                <w:bCs/>
                <w:color w:val="000000"/>
                <w:sz w:val="22"/>
                <w:lang w:val="es-ES"/>
              </w:rPr>
            </w:pPr>
            <w:r w:rsidRPr="003F2265">
              <w:rPr>
                <w:rFonts w:ascii="Calibri" w:eastAsia="Times New Roman" w:hAnsi="Calibri"/>
                <w:b/>
                <w:bCs/>
                <w:color w:val="000000"/>
                <w:sz w:val="22"/>
                <w:lang w:val="es-ES"/>
              </w:rPr>
              <w:t xml:space="preserve">Suma </w:t>
            </w:r>
            <w:r w:rsidR="00665D41" w:rsidRPr="00665D41">
              <w:rPr>
                <w:rFonts w:ascii="Calibri" w:eastAsia="Times New Roman" w:hAnsi="Calibri"/>
                <w:b/>
                <w:bCs/>
                <w:color w:val="000000"/>
                <w:sz w:val="22"/>
                <w:lang w:val="es-ES"/>
              </w:rPr>
              <w:t>total</w:t>
            </w:r>
          </w:p>
        </w:tc>
        <w:tc>
          <w:tcPr>
            <w:tcW w:w="400"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xml:space="preserve">2,441,014 </w:t>
            </w:r>
          </w:p>
        </w:tc>
        <w:tc>
          <w:tcPr>
            <w:tcW w:w="553"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xml:space="preserve">     3,397,345 </w:t>
            </w:r>
          </w:p>
        </w:tc>
        <w:tc>
          <w:tcPr>
            <w:tcW w:w="394"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xml:space="preserve">5,838,359 </w:t>
            </w:r>
          </w:p>
        </w:tc>
        <w:tc>
          <w:tcPr>
            <w:tcW w:w="443" w:type="pct"/>
            <w:gridSpan w:val="3"/>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xml:space="preserve">2,477,285 </w:t>
            </w:r>
          </w:p>
        </w:tc>
        <w:tc>
          <w:tcPr>
            <w:tcW w:w="498"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xml:space="preserve"> 3,833,525 </w:t>
            </w:r>
          </w:p>
        </w:tc>
        <w:tc>
          <w:tcPr>
            <w:tcW w:w="420"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xml:space="preserve">6,310,810 </w:t>
            </w:r>
          </w:p>
        </w:tc>
        <w:tc>
          <w:tcPr>
            <w:tcW w:w="411" w:type="pct"/>
            <w:gridSpan w:val="2"/>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xml:space="preserve">2,842,582 </w:t>
            </w:r>
          </w:p>
        </w:tc>
        <w:tc>
          <w:tcPr>
            <w:tcW w:w="481"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xml:space="preserve">   3,597,355 </w:t>
            </w:r>
          </w:p>
        </w:tc>
        <w:tc>
          <w:tcPr>
            <w:tcW w:w="399" w:type="pct"/>
            <w:tcBorders>
              <w:top w:val="nil"/>
              <w:left w:val="nil"/>
              <w:bottom w:val="single" w:sz="4" w:space="0" w:color="auto"/>
              <w:right w:val="single" w:sz="4" w:space="0" w:color="auto"/>
            </w:tcBorders>
            <w:shd w:val="clear" w:color="auto" w:fill="auto"/>
            <w:noWrap/>
            <w:vAlign w:val="center"/>
            <w:hideMark/>
          </w:tcPr>
          <w:p w:rsidR="00665D41" w:rsidRPr="00665D41" w:rsidRDefault="00665D41" w:rsidP="00665D41">
            <w:pPr>
              <w:jc w:val="center"/>
              <w:rPr>
                <w:rFonts w:ascii="Calibri" w:eastAsia="Times New Roman" w:hAnsi="Calibri"/>
                <w:b/>
                <w:bCs/>
                <w:color w:val="000000"/>
                <w:sz w:val="22"/>
                <w:lang w:val="es-ES"/>
              </w:rPr>
            </w:pPr>
            <w:r w:rsidRPr="00665D41">
              <w:rPr>
                <w:rFonts w:ascii="Calibri" w:eastAsia="Times New Roman" w:hAnsi="Calibri"/>
                <w:b/>
                <w:bCs/>
                <w:color w:val="000000"/>
                <w:sz w:val="22"/>
                <w:lang w:val="es-ES"/>
              </w:rPr>
              <w:t xml:space="preserve">6,439,937 </w:t>
            </w:r>
          </w:p>
        </w:tc>
      </w:tr>
      <w:tr w:rsidR="003F2265" w:rsidRPr="003F2265" w:rsidTr="009204EE">
        <w:trPr>
          <w:trHeight w:val="300"/>
        </w:trPr>
        <w:tc>
          <w:tcPr>
            <w:tcW w:w="1001" w:type="pct"/>
            <w:tcBorders>
              <w:top w:val="nil"/>
              <w:left w:val="nil"/>
              <w:bottom w:val="nil"/>
              <w:right w:val="nil"/>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p>
        </w:tc>
        <w:tc>
          <w:tcPr>
            <w:tcW w:w="400" w:type="pct"/>
            <w:tcBorders>
              <w:top w:val="nil"/>
              <w:left w:val="nil"/>
              <w:bottom w:val="nil"/>
              <w:right w:val="nil"/>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p>
        </w:tc>
        <w:tc>
          <w:tcPr>
            <w:tcW w:w="553" w:type="pct"/>
            <w:gridSpan w:val="2"/>
            <w:tcBorders>
              <w:top w:val="nil"/>
              <w:left w:val="nil"/>
              <w:bottom w:val="nil"/>
              <w:right w:val="nil"/>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p>
        </w:tc>
        <w:tc>
          <w:tcPr>
            <w:tcW w:w="394" w:type="pct"/>
            <w:tcBorders>
              <w:top w:val="nil"/>
              <w:left w:val="nil"/>
              <w:bottom w:val="nil"/>
              <w:right w:val="nil"/>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p>
        </w:tc>
        <w:tc>
          <w:tcPr>
            <w:tcW w:w="443" w:type="pct"/>
            <w:gridSpan w:val="3"/>
            <w:tcBorders>
              <w:top w:val="nil"/>
              <w:left w:val="nil"/>
              <w:bottom w:val="nil"/>
              <w:right w:val="nil"/>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p>
        </w:tc>
        <w:tc>
          <w:tcPr>
            <w:tcW w:w="498" w:type="pct"/>
            <w:gridSpan w:val="2"/>
            <w:tcBorders>
              <w:top w:val="nil"/>
              <w:left w:val="nil"/>
              <w:bottom w:val="nil"/>
              <w:right w:val="nil"/>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p>
        </w:tc>
        <w:tc>
          <w:tcPr>
            <w:tcW w:w="420" w:type="pct"/>
            <w:tcBorders>
              <w:top w:val="nil"/>
              <w:left w:val="nil"/>
              <w:bottom w:val="nil"/>
              <w:right w:val="nil"/>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p>
        </w:tc>
        <w:tc>
          <w:tcPr>
            <w:tcW w:w="411" w:type="pct"/>
            <w:gridSpan w:val="2"/>
            <w:tcBorders>
              <w:top w:val="nil"/>
              <w:left w:val="nil"/>
              <w:bottom w:val="nil"/>
              <w:right w:val="nil"/>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p>
        </w:tc>
        <w:tc>
          <w:tcPr>
            <w:tcW w:w="481" w:type="pct"/>
            <w:tcBorders>
              <w:top w:val="nil"/>
              <w:left w:val="nil"/>
              <w:bottom w:val="nil"/>
              <w:right w:val="nil"/>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p>
        </w:tc>
        <w:tc>
          <w:tcPr>
            <w:tcW w:w="399" w:type="pct"/>
            <w:tcBorders>
              <w:top w:val="nil"/>
              <w:left w:val="nil"/>
              <w:bottom w:val="nil"/>
              <w:right w:val="nil"/>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p>
        </w:tc>
      </w:tr>
      <w:tr w:rsidR="00323B3F" w:rsidRPr="003F2265" w:rsidTr="009204EE">
        <w:trPr>
          <w:trHeight w:val="300"/>
        </w:trPr>
        <w:tc>
          <w:tcPr>
            <w:tcW w:w="4120" w:type="pct"/>
            <w:gridSpan w:val="13"/>
            <w:tcBorders>
              <w:top w:val="nil"/>
              <w:left w:val="nil"/>
              <w:bottom w:val="nil"/>
              <w:right w:val="nil"/>
            </w:tcBorders>
            <w:shd w:val="clear" w:color="auto" w:fill="auto"/>
            <w:noWrap/>
            <w:vAlign w:val="bottom"/>
            <w:hideMark/>
          </w:tcPr>
          <w:p w:rsidR="00665D41" w:rsidRPr="00665D41" w:rsidRDefault="003F2265" w:rsidP="00323B3F">
            <w:pPr>
              <w:rPr>
                <w:rFonts w:ascii="Calibri" w:eastAsia="Times New Roman" w:hAnsi="Calibri"/>
                <w:color w:val="000000"/>
                <w:sz w:val="22"/>
                <w:lang w:val="es-ES"/>
              </w:rPr>
            </w:pPr>
            <w:r w:rsidRPr="003F2265">
              <w:rPr>
                <w:rFonts w:ascii="Calibri" w:eastAsia="Times New Roman" w:hAnsi="Calibri"/>
                <w:color w:val="000000"/>
                <w:sz w:val="22"/>
                <w:lang w:val="es-ES"/>
              </w:rPr>
              <w:t>Nótese</w:t>
            </w:r>
            <w:r w:rsidR="00323B3F" w:rsidRPr="003F2265">
              <w:rPr>
                <w:rFonts w:ascii="Calibri" w:eastAsia="Times New Roman" w:hAnsi="Calibri"/>
                <w:color w:val="000000"/>
                <w:sz w:val="22"/>
                <w:lang w:val="es-ES"/>
              </w:rPr>
              <w:t xml:space="preserve"> que las cifras presentadas aquí difieren un poco de aquellas del presupuesto propuesto debido al hecho de que han sido redondeadas</w:t>
            </w:r>
            <w:r w:rsidR="00665D41" w:rsidRPr="00665D41">
              <w:rPr>
                <w:rFonts w:ascii="Calibri" w:eastAsia="Times New Roman" w:hAnsi="Calibri"/>
                <w:color w:val="000000"/>
                <w:sz w:val="22"/>
                <w:lang w:val="es-ES"/>
              </w:rPr>
              <w:t xml:space="preserve">. </w:t>
            </w:r>
          </w:p>
        </w:tc>
        <w:tc>
          <w:tcPr>
            <w:tcW w:w="481" w:type="pct"/>
            <w:tcBorders>
              <w:top w:val="nil"/>
              <w:left w:val="nil"/>
              <w:bottom w:val="nil"/>
              <w:right w:val="nil"/>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p>
        </w:tc>
        <w:tc>
          <w:tcPr>
            <w:tcW w:w="399" w:type="pct"/>
            <w:tcBorders>
              <w:top w:val="nil"/>
              <w:left w:val="nil"/>
              <w:bottom w:val="nil"/>
              <w:right w:val="nil"/>
            </w:tcBorders>
            <w:shd w:val="clear" w:color="auto" w:fill="auto"/>
            <w:noWrap/>
            <w:vAlign w:val="bottom"/>
            <w:hideMark/>
          </w:tcPr>
          <w:p w:rsidR="00665D41" w:rsidRPr="00665D41" w:rsidRDefault="00665D41" w:rsidP="00665D41">
            <w:pPr>
              <w:rPr>
                <w:rFonts w:ascii="Calibri" w:eastAsia="Times New Roman" w:hAnsi="Calibri"/>
                <w:color w:val="000000"/>
                <w:sz w:val="22"/>
                <w:lang w:val="es-ES"/>
              </w:rPr>
            </w:pPr>
          </w:p>
        </w:tc>
      </w:tr>
    </w:tbl>
    <w:p w:rsidR="002A55F4" w:rsidRPr="003F2265" w:rsidRDefault="002A55F4" w:rsidP="002A55F4">
      <w:pPr>
        <w:widowControl w:val="0"/>
        <w:autoSpaceDE w:val="0"/>
        <w:autoSpaceDN w:val="0"/>
        <w:adjustRightInd w:val="0"/>
        <w:jc w:val="both"/>
        <w:rPr>
          <w:rFonts w:eastAsia="Times New Roman"/>
          <w:szCs w:val="24"/>
          <w:lang w:val="es-ES"/>
        </w:rPr>
      </w:pPr>
      <w:bookmarkStart w:id="0" w:name="_GoBack"/>
      <w:bookmarkEnd w:id="0"/>
    </w:p>
    <w:sectPr w:rsidR="002A55F4" w:rsidRPr="003F2265" w:rsidSect="00DC19E2">
      <w:headerReference w:type="default" r:id="rId31"/>
      <w:headerReference w:type="first" r:id="rId32"/>
      <w:pgSz w:w="16840" w:h="11907" w:orient="landscape"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828" w:rsidRDefault="006A6828" w:rsidP="00C96A00">
      <w:r>
        <w:separator/>
      </w:r>
    </w:p>
  </w:endnote>
  <w:endnote w:type="continuationSeparator" w:id="0">
    <w:p w:rsidR="006A6828" w:rsidRDefault="006A6828"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28" w:rsidRDefault="006A6828" w:rsidP="00795426">
    <w:pPr>
      <w:tabs>
        <w:tab w:val="right" w:pos="9072"/>
      </w:tabs>
      <w:jc w:val="center"/>
    </w:pPr>
    <w:r>
      <w:fldChar w:fldCharType="begin"/>
    </w:r>
    <w:r>
      <w:instrText xml:space="preserve"> PAGE   \* MERGEFORMAT </w:instrText>
    </w:r>
    <w:r>
      <w:fldChar w:fldCharType="separate"/>
    </w:r>
    <w:r w:rsidR="003F2265">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28" w:rsidRDefault="006A6828" w:rsidP="00795426">
    <w:pPr>
      <w:tabs>
        <w:tab w:val="right" w:pos="9072"/>
      </w:tabs>
      <w:jc w:val="center"/>
    </w:pPr>
    <w:r>
      <w:fldChar w:fldCharType="begin"/>
    </w:r>
    <w:r>
      <w:instrText xml:space="preserve"> PAGE   \* MERGEFORMAT </w:instrText>
    </w:r>
    <w:r>
      <w:fldChar w:fldCharType="separate"/>
    </w:r>
    <w:r w:rsidR="009204EE">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28" w:rsidRPr="00031FF2" w:rsidRDefault="006A6828"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14:anchorId="68379060" wp14:editId="36AAA18C">
          <wp:simplePos x="0" y="0"/>
          <wp:positionH relativeFrom="column">
            <wp:posOffset>-425450</wp:posOffset>
          </wp:positionH>
          <wp:positionV relativeFrom="paragraph">
            <wp:posOffset>-376555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4B043633" wp14:editId="7BA02129">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9250B8B" wp14:editId="2D38B1D5">
          <wp:simplePos x="0" y="0"/>
          <wp:positionH relativeFrom="column">
            <wp:posOffset>2112010</wp:posOffset>
          </wp:positionH>
          <wp:positionV relativeFrom="paragraph">
            <wp:posOffset>634365</wp:posOffset>
          </wp:positionV>
          <wp:extent cx="861060" cy="845820"/>
          <wp:effectExtent l="0" t="0" r="0" b="0"/>
          <wp:wrapNone/>
          <wp:docPr id="1"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28" w:rsidRDefault="006A6828">
    <w:pPr>
      <w:jc w:val="center"/>
    </w:pPr>
    <w:r>
      <w:fldChar w:fldCharType="begin"/>
    </w:r>
    <w:r>
      <w:instrText xml:space="preserve"> PAGE   \* MERGEFORMAT </w:instrText>
    </w:r>
    <w:r>
      <w:fldChar w:fldCharType="separate"/>
    </w:r>
    <w:r w:rsidR="009204EE">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828" w:rsidRDefault="006A6828" w:rsidP="00C96A00">
      <w:r>
        <w:separator/>
      </w:r>
    </w:p>
  </w:footnote>
  <w:footnote w:type="continuationSeparator" w:id="0">
    <w:p w:rsidR="006A6828" w:rsidRDefault="006A6828"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28" w:rsidRPr="00F84B63" w:rsidRDefault="006A6828" w:rsidP="00F84B63">
    <w:pPr>
      <w:pBdr>
        <w:bottom w:val="single" w:sz="4" w:space="1" w:color="auto"/>
      </w:pBdr>
      <w:ind w:left="261" w:right="-2" w:hanging="261"/>
      <w:outlineLvl w:val="0"/>
      <w:rPr>
        <w:rFonts w:ascii="Cambria" w:eastAsia="Times New Roman" w:hAnsi="Cambria"/>
        <w:bCs/>
        <w:i/>
        <w:kern w:val="32"/>
        <w:sz w:val="20"/>
        <w:szCs w:val="20"/>
        <w:lang w:val="pt-PT" w:eastAsia="x-none"/>
      </w:rPr>
    </w:pPr>
    <w:r w:rsidRPr="00F84B63">
      <w:rPr>
        <w:rFonts w:ascii="Cambria" w:eastAsia="Times New Roman" w:hAnsi="Cambria"/>
        <w:bCs/>
        <w:i/>
        <w:kern w:val="32"/>
        <w:sz w:val="20"/>
        <w:szCs w:val="20"/>
        <w:lang w:val="pt-PT" w:eastAsia="x-none"/>
      </w:rPr>
      <w:t>PNUMA/CMS/COP11/14.2</w:t>
    </w:r>
    <w:r w:rsidR="00774D68">
      <w:rPr>
        <w:rFonts w:ascii="Cambria" w:eastAsia="Times New Roman" w:hAnsi="Cambria"/>
        <w:bCs/>
        <w:i/>
        <w:kern w:val="32"/>
        <w:sz w:val="20"/>
        <w:szCs w:val="20"/>
        <w:lang w:val="pt-PT" w:eastAsia="x-none"/>
      </w:rPr>
      <w:t>/Rev.1</w:t>
    </w:r>
  </w:p>
  <w:p w:rsidR="006A6828" w:rsidRDefault="006A682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3F" w:rsidRPr="00B07AB2" w:rsidRDefault="00323B3F" w:rsidP="002F10C1">
    <w:pPr>
      <w:pStyle w:val="Header"/>
      <w:pBdr>
        <w:bottom w:val="single" w:sz="4" w:space="1" w:color="auto"/>
      </w:pBdr>
      <w:rPr>
        <w:i/>
        <w:sz w:val="20"/>
        <w:szCs w:val="20"/>
      </w:rPr>
    </w:pPr>
    <w:r w:rsidRPr="00B07AB2">
      <w:rPr>
        <w:i/>
        <w:sz w:val="20"/>
        <w:szCs w:val="20"/>
      </w:rPr>
      <w:t>P</w:t>
    </w:r>
    <w:r>
      <w:rPr>
        <w:i/>
        <w:sz w:val="20"/>
        <w:szCs w:val="20"/>
      </w:rPr>
      <w:t>NUMA</w:t>
    </w:r>
    <w:r w:rsidRPr="00B07AB2">
      <w:rPr>
        <w:i/>
        <w:sz w:val="20"/>
        <w:szCs w:val="20"/>
      </w:rPr>
      <w:t>/CMS/COP11/Doc.14.2</w:t>
    </w:r>
    <w:r w:rsidR="00774D68">
      <w:rPr>
        <w:i/>
        <w:sz w:val="20"/>
        <w:szCs w:val="20"/>
      </w:rPr>
      <w:t>/Rev.1</w:t>
    </w:r>
  </w:p>
  <w:p w:rsidR="00323B3F" w:rsidRPr="00B07AB2" w:rsidRDefault="00323B3F">
    <w:pPr>
      <w:pStyle w:val="Header"/>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28" w:rsidRPr="00B07AB2" w:rsidRDefault="006A6828" w:rsidP="002F10C1">
    <w:pPr>
      <w:pStyle w:val="Header"/>
      <w:pBdr>
        <w:bottom w:val="single" w:sz="4" w:space="1" w:color="auto"/>
      </w:pBdr>
      <w:jc w:val="right"/>
      <w:rPr>
        <w:i/>
        <w:sz w:val="20"/>
        <w:szCs w:val="20"/>
      </w:rPr>
    </w:pPr>
    <w:r w:rsidRPr="00B07AB2">
      <w:rPr>
        <w:i/>
        <w:sz w:val="20"/>
        <w:szCs w:val="20"/>
      </w:rPr>
      <w:t>P</w:t>
    </w:r>
    <w:r w:rsidR="00323B3F">
      <w:rPr>
        <w:i/>
        <w:sz w:val="20"/>
        <w:szCs w:val="20"/>
      </w:rPr>
      <w:t>NUMA</w:t>
    </w:r>
    <w:r w:rsidRPr="00B07AB2">
      <w:rPr>
        <w:i/>
        <w:sz w:val="20"/>
        <w:szCs w:val="20"/>
      </w:rPr>
      <w:t>/CMS/COP11/Doc.14.2</w:t>
    </w:r>
    <w:r w:rsidR="00774D68">
      <w:rPr>
        <w:i/>
        <w:sz w:val="20"/>
        <w:szCs w:val="20"/>
      </w:rPr>
      <w:t>/Rev.1</w:t>
    </w:r>
  </w:p>
  <w:p w:rsidR="006A6828" w:rsidRDefault="006A6828" w:rsidP="002F10C1">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3F" w:rsidRPr="00B07AB2" w:rsidRDefault="00323B3F" w:rsidP="002F10C1">
    <w:pPr>
      <w:pStyle w:val="Header"/>
      <w:pBdr>
        <w:bottom w:val="single" w:sz="4" w:space="1" w:color="auto"/>
      </w:pBdr>
      <w:rPr>
        <w:i/>
        <w:sz w:val="20"/>
        <w:szCs w:val="20"/>
      </w:rPr>
    </w:pPr>
    <w:r w:rsidRPr="00B07AB2">
      <w:rPr>
        <w:i/>
        <w:sz w:val="20"/>
        <w:szCs w:val="20"/>
      </w:rPr>
      <w:t>P</w:t>
    </w:r>
    <w:r>
      <w:rPr>
        <w:i/>
        <w:sz w:val="20"/>
        <w:szCs w:val="20"/>
      </w:rPr>
      <w:t>NUMA</w:t>
    </w:r>
    <w:r w:rsidRPr="00B07AB2">
      <w:rPr>
        <w:i/>
        <w:sz w:val="20"/>
        <w:szCs w:val="20"/>
      </w:rPr>
      <w:t>/CMS/COP11/Doc.14.2</w:t>
    </w:r>
    <w:r w:rsidR="00774D68">
      <w:rPr>
        <w:i/>
        <w:sz w:val="20"/>
        <w:szCs w:val="20"/>
      </w:rPr>
      <w:t>/Rev.1</w:t>
    </w:r>
  </w:p>
  <w:p w:rsidR="00323B3F" w:rsidRPr="00B07AB2" w:rsidRDefault="00323B3F">
    <w:pPr>
      <w:pStyle w:val="Header"/>
      <w:rPr>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3F" w:rsidRPr="00B07AB2" w:rsidRDefault="00323B3F" w:rsidP="002F10C1">
    <w:pPr>
      <w:pStyle w:val="Header"/>
      <w:pBdr>
        <w:bottom w:val="single" w:sz="4" w:space="1" w:color="auto"/>
      </w:pBdr>
      <w:jc w:val="right"/>
      <w:rPr>
        <w:i/>
        <w:sz w:val="20"/>
        <w:szCs w:val="20"/>
      </w:rPr>
    </w:pPr>
    <w:r w:rsidRPr="00B07AB2">
      <w:rPr>
        <w:i/>
        <w:sz w:val="20"/>
        <w:szCs w:val="20"/>
      </w:rPr>
      <w:t>P</w:t>
    </w:r>
    <w:r>
      <w:rPr>
        <w:i/>
        <w:sz w:val="20"/>
        <w:szCs w:val="20"/>
      </w:rPr>
      <w:t>NUMA</w:t>
    </w:r>
    <w:r w:rsidRPr="00B07AB2">
      <w:rPr>
        <w:i/>
        <w:sz w:val="20"/>
        <w:szCs w:val="20"/>
      </w:rPr>
      <w:t>/CMS/COP11/Doc.14.2</w:t>
    </w:r>
    <w:r w:rsidR="00774D68">
      <w:rPr>
        <w:i/>
        <w:sz w:val="20"/>
        <w:szCs w:val="20"/>
      </w:rPr>
      <w:t>/Rev.1</w:t>
    </w:r>
  </w:p>
  <w:p w:rsidR="00323B3F" w:rsidRDefault="00323B3F" w:rsidP="002F10C1">
    <w:pPr>
      <w:pStyle w:val="Head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3F" w:rsidRPr="00B07AB2" w:rsidRDefault="00323B3F" w:rsidP="002F10C1">
    <w:pPr>
      <w:pStyle w:val="Header"/>
      <w:pBdr>
        <w:bottom w:val="single" w:sz="4" w:space="1" w:color="auto"/>
      </w:pBdr>
      <w:rPr>
        <w:i/>
        <w:sz w:val="20"/>
        <w:szCs w:val="20"/>
      </w:rPr>
    </w:pPr>
    <w:r w:rsidRPr="00B07AB2">
      <w:rPr>
        <w:i/>
        <w:sz w:val="20"/>
        <w:szCs w:val="20"/>
      </w:rPr>
      <w:t>P</w:t>
    </w:r>
    <w:r>
      <w:rPr>
        <w:i/>
        <w:sz w:val="20"/>
        <w:szCs w:val="20"/>
      </w:rPr>
      <w:t>NUMA</w:t>
    </w:r>
    <w:r w:rsidRPr="00B07AB2">
      <w:rPr>
        <w:i/>
        <w:sz w:val="20"/>
        <w:szCs w:val="20"/>
      </w:rPr>
      <w:t>/CMS/COP11/Doc.14.2</w:t>
    </w:r>
    <w:r w:rsidR="00774D68">
      <w:rPr>
        <w:i/>
        <w:sz w:val="20"/>
        <w:szCs w:val="20"/>
      </w:rPr>
      <w:t>/Rev.1</w:t>
    </w:r>
  </w:p>
  <w:p w:rsidR="00323B3F" w:rsidRPr="00B07AB2" w:rsidRDefault="00323B3F">
    <w:pPr>
      <w:pStyle w:val="Header"/>
      <w:rPr>
        <w:sz w:val="20"/>
        <w:szCs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68" w:rsidRPr="0013583B" w:rsidRDefault="00774D68" w:rsidP="00774D68">
    <w:pPr>
      <w:pStyle w:val="Heading1"/>
      <w:keepNext w:val="0"/>
      <w:pBdr>
        <w:bottom w:val="single" w:sz="4" w:space="1" w:color="auto"/>
      </w:pBdr>
      <w:spacing w:before="0" w:after="0"/>
      <w:ind w:left="261" w:right="-2" w:hanging="261"/>
      <w:jc w:val="right"/>
      <w:rPr>
        <w:b w:val="0"/>
        <w:i/>
        <w:sz w:val="20"/>
        <w:szCs w:val="20"/>
        <w:lang w:val="pt-PT"/>
      </w:rPr>
    </w:pPr>
    <w:r w:rsidRPr="0013583B">
      <w:rPr>
        <w:b w:val="0"/>
        <w:i/>
        <w:sz w:val="20"/>
        <w:szCs w:val="20"/>
        <w:lang w:val="pt-PT"/>
      </w:rPr>
      <w:t>PNUMA/CMS/COP11/</w:t>
    </w:r>
    <w:r>
      <w:rPr>
        <w:b w:val="0"/>
        <w:i/>
        <w:sz w:val="20"/>
        <w:szCs w:val="20"/>
        <w:lang w:val="pt-PT"/>
      </w:rPr>
      <w:t>14.2/Rev.1</w:t>
    </w:r>
  </w:p>
  <w:p w:rsidR="00774D68" w:rsidRPr="0013583B" w:rsidRDefault="00774D68" w:rsidP="00256304">
    <w:pPr>
      <w:rPr>
        <w:i/>
        <w:szCs w:val="20"/>
        <w:lang w:val="pt-PT"/>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B3F" w:rsidRPr="00B07AB2" w:rsidRDefault="00323B3F" w:rsidP="002F10C1">
    <w:pPr>
      <w:pStyle w:val="Header"/>
      <w:pBdr>
        <w:bottom w:val="single" w:sz="4" w:space="1" w:color="auto"/>
      </w:pBdr>
      <w:jc w:val="right"/>
      <w:rPr>
        <w:i/>
        <w:sz w:val="20"/>
        <w:szCs w:val="20"/>
      </w:rPr>
    </w:pPr>
    <w:r w:rsidRPr="00B07AB2">
      <w:rPr>
        <w:i/>
        <w:sz w:val="20"/>
        <w:szCs w:val="20"/>
      </w:rPr>
      <w:t>P</w:t>
    </w:r>
    <w:r>
      <w:rPr>
        <w:i/>
        <w:sz w:val="20"/>
        <w:szCs w:val="20"/>
      </w:rPr>
      <w:t>NUMA</w:t>
    </w:r>
    <w:r w:rsidRPr="00B07AB2">
      <w:rPr>
        <w:i/>
        <w:sz w:val="20"/>
        <w:szCs w:val="20"/>
      </w:rPr>
      <w:t>/CMS/COP11/Doc.14.2</w:t>
    </w:r>
    <w:r w:rsidR="003F2265">
      <w:rPr>
        <w:i/>
        <w:sz w:val="20"/>
        <w:szCs w:val="20"/>
      </w:rPr>
      <w:t>/Rev.1</w:t>
    </w:r>
  </w:p>
  <w:p w:rsidR="00323B3F" w:rsidRDefault="00323B3F" w:rsidP="002F10C1">
    <w:pPr>
      <w:pStyle w:val="Heade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68" w:rsidRPr="0013583B" w:rsidRDefault="00774D68" w:rsidP="00774D68">
    <w:pPr>
      <w:pStyle w:val="Heading1"/>
      <w:keepNext w:val="0"/>
      <w:pBdr>
        <w:bottom w:val="single" w:sz="4" w:space="1" w:color="auto"/>
      </w:pBdr>
      <w:spacing w:before="0" w:after="0"/>
      <w:ind w:left="261" w:right="-2" w:hanging="261"/>
      <w:rPr>
        <w:b w:val="0"/>
        <w:i/>
        <w:sz w:val="20"/>
        <w:szCs w:val="20"/>
        <w:lang w:val="pt-PT"/>
      </w:rPr>
    </w:pPr>
    <w:r w:rsidRPr="0013583B">
      <w:rPr>
        <w:b w:val="0"/>
        <w:i/>
        <w:sz w:val="20"/>
        <w:szCs w:val="20"/>
        <w:lang w:val="pt-PT"/>
      </w:rPr>
      <w:t>PNUMA/CMS/COP11/</w:t>
    </w:r>
    <w:r>
      <w:rPr>
        <w:b w:val="0"/>
        <w:i/>
        <w:sz w:val="20"/>
        <w:szCs w:val="20"/>
        <w:lang w:val="pt-PT"/>
      </w:rPr>
      <w:t>14.2/Rev.1</w:t>
    </w:r>
  </w:p>
  <w:p w:rsidR="00774D68" w:rsidRPr="0013583B" w:rsidRDefault="00774D68" w:rsidP="00256304">
    <w:pPr>
      <w:rPr>
        <w:i/>
        <w:szCs w:val="20"/>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28" w:rsidRPr="00F84B63" w:rsidRDefault="006A6828" w:rsidP="00F84B63">
    <w:pPr>
      <w:pBdr>
        <w:bottom w:val="single" w:sz="4" w:space="1" w:color="auto"/>
      </w:pBdr>
      <w:ind w:left="261" w:right="-2" w:hanging="261"/>
      <w:jc w:val="right"/>
      <w:outlineLvl w:val="0"/>
      <w:rPr>
        <w:rFonts w:ascii="Cambria" w:eastAsia="Times New Roman" w:hAnsi="Cambria"/>
        <w:bCs/>
        <w:i/>
        <w:kern w:val="32"/>
        <w:sz w:val="20"/>
        <w:szCs w:val="20"/>
        <w:lang w:val="pt-PT" w:eastAsia="x-none"/>
      </w:rPr>
    </w:pPr>
    <w:r w:rsidRPr="00F84B63">
      <w:rPr>
        <w:rFonts w:ascii="Cambria" w:eastAsia="Times New Roman" w:hAnsi="Cambria"/>
        <w:bCs/>
        <w:i/>
        <w:kern w:val="32"/>
        <w:sz w:val="20"/>
        <w:szCs w:val="20"/>
        <w:lang w:val="pt-PT" w:eastAsia="x-none"/>
      </w:rPr>
      <w:t>PNUMA/CMS/COP11/14.2</w:t>
    </w:r>
    <w:r w:rsidR="00774D68">
      <w:rPr>
        <w:rFonts w:ascii="Cambria" w:eastAsia="Times New Roman" w:hAnsi="Cambria"/>
        <w:bCs/>
        <w:i/>
        <w:kern w:val="32"/>
        <w:sz w:val="20"/>
        <w:szCs w:val="20"/>
        <w:lang w:val="pt-PT" w:eastAsia="x-none"/>
      </w:rPr>
      <w:t>/Rev.1</w:t>
    </w:r>
  </w:p>
  <w:p w:rsidR="006A6828" w:rsidRPr="00F84B63" w:rsidRDefault="006A6828" w:rsidP="00F84B63">
    <w:pPr>
      <w:rPr>
        <w:i/>
        <w:szCs w:val="20"/>
        <w:lang w:val="pt-PT"/>
      </w:rPr>
    </w:pPr>
  </w:p>
  <w:p w:rsidR="006A6828" w:rsidRDefault="006A68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28" w:rsidRPr="0013583B" w:rsidRDefault="006A6828" w:rsidP="00774D68">
    <w:pPr>
      <w:pStyle w:val="Heading1"/>
      <w:keepNext w:val="0"/>
      <w:pBdr>
        <w:bottom w:val="single" w:sz="4" w:space="1" w:color="auto"/>
      </w:pBdr>
      <w:spacing w:before="0" w:after="0"/>
      <w:ind w:left="261" w:right="-2" w:hanging="261"/>
      <w:jc w:val="right"/>
      <w:rPr>
        <w:b w:val="0"/>
        <w:i/>
        <w:sz w:val="20"/>
        <w:szCs w:val="20"/>
        <w:lang w:val="pt-PT"/>
      </w:rPr>
    </w:pPr>
    <w:r w:rsidRPr="0013583B">
      <w:rPr>
        <w:b w:val="0"/>
        <w:i/>
        <w:sz w:val="20"/>
        <w:szCs w:val="20"/>
        <w:lang w:val="pt-PT"/>
      </w:rPr>
      <w:t>PNUMA/CMS/COP11/</w:t>
    </w:r>
    <w:r>
      <w:rPr>
        <w:b w:val="0"/>
        <w:i/>
        <w:sz w:val="20"/>
        <w:szCs w:val="20"/>
        <w:lang w:val="pt-PT"/>
      </w:rPr>
      <w:t>14.2</w:t>
    </w:r>
    <w:r w:rsidR="00323B3F">
      <w:rPr>
        <w:b w:val="0"/>
        <w:i/>
        <w:sz w:val="20"/>
        <w:szCs w:val="20"/>
        <w:lang w:val="pt-PT"/>
      </w:rPr>
      <w:t xml:space="preserve"> </w:t>
    </w:r>
    <w:r w:rsidR="00774D68">
      <w:rPr>
        <w:b w:val="0"/>
        <w:i/>
        <w:sz w:val="20"/>
        <w:szCs w:val="20"/>
        <w:lang w:val="pt-PT"/>
      </w:rPr>
      <w:t>/</w:t>
    </w:r>
    <w:r w:rsidR="00323B3F">
      <w:rPr>
        <w:b w:val="0"/>
        <w:i/>
        <w:sz w:val="20"/>
        <w:szCs w:val="20"/>
        <w:lang w:val="pt-PT"/>
      </w:rPr>
      <w:t>Rev.1</w:t>
    </w:r>
  </w:p>
  <w:p w:rsidR="006A6828" w:rsidRPr="0013583B" w:rsidRDefault="006A6828" w:rsidP="00256304">
    <w:pPr>
      <w:rPr>
        <w:i/>
        <w:szCs w:val="20"/>
        <w:lang w:val="pt-P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68" w:rsidRPr="00F84B63" w:rsidRDefault="00774D68" w:rsidP="00F84B63">
    <w:pPr>
      <w:pBdr>
        <w:bottom w:val="single" w:sz="4" w:space="1" w:color="auto"/>
      </w:pBdr>
      <w:ind w:left="261" w:right="-2" w:hanging="261"/>
      <w:outlineLvl w:val="0"/>
      <w:rPr>
        <w:rFonts w:ascii="Cambria" w:eastAsia="Times New Roman" w:hAnsi="Cambria"/>
        <w:bCs/>
        <w:i/>
        <w:kern w:val="32"/>
        <w:sz w:val="20"/>
        <w:szCs w:val="20"/>
        <w:lang w:val="pt-PT" w:eastAsia="x-none"/>
      </w:rPr>
    </w:pPr>
    <w:r w:rsidRPr="00F84B63">
      <w:rPr>
        <w:rFonts w:ascii="Cambria" w:eastAsia="Times New Roman" w:hAnsi="Cambria"/>
        <w:bCs/>
        <w:i/>
        <w:kern w:val="32"/>
        <w:sz w:val="20"/>
        <w:szCs w:val="20"/>
        <w:lang w:val="pt-PT" w:eastAsia="x-none"/>
      </w:rPr>
      <w:t>PNUMA/CMS/COP11/14.2</w:t>
    </w:r>
    <w:r>
      <w:rPr>
        <w:rFonts w:ascii="Cambria" w:eastAsia="Times New Roman" w:hAnsi="Cambria"/>
        <w:bCs/>
        <w:i/>
        <w:kern w:val="32"/>
        <w:sz w:val="20"/>
        <w:szCs w:val="20"/>
        <w:lang w:val="pt-PT" w:eastAsia="x-none"/>
      </w:rPr>
      <w:t>/Rev.1</w:t>
    </w:r>
  </w:p>
  <w:p w:rsidR="00774D68" w:rsidRDefault="00774D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28" w:rsidRPr="00B07AB2" w:rsidRDefault="006A6828" w:rsidP="002F10C1">
    <w:pPr>
      <w:pStyle w:val="Header"/>
      <w:pBdr>
        <w:bottom w:val="single" w:sz="4" w:space="1" w:color="auto"/>
      </w:pBdr>
      <w:jc w:val="right"/>
      <w:rPr>
        <w:i/>
        <w:sz w:val="20"/>
        <w:szCs w:val="20"/>
      </w:rPr>
    </w:pPr>
    <w:r w:rsidRPr="00B07AB2">
      <w:rPr>
        <w:i/>
        <w:sz w:val="20"/>
        <w:szCs w:val="20"/>
      </w:rPr>
      <w:t>UNEP/CMS/COP11/Doc.14.2</w:t>
    </w:r>
  </w:p>
  <w:p w:rsidR="006A6828" w:rsidRDefault="006A6828" w:rsidP="002F10C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28" w:rsidRPr="00B07AB2" w:rsidRDefault="006A6828" w:rsidP="002F10C1">
    <w:pPr>
      <w:pStyle w:val="Header"/>
      <w:pBdr>
        <w:bottom w:val="single" w:sz="4" w:space="1" w:color="auto"/>
      </w:pBdr>
      <w:rPr>
        <w:i/>
        <w:sz w:val="20"/>
        <w:szCs w:val="20"/>
      </w:rPr>
    </w:pPr>
    <w:r w:rsidRPr="00B07AB2">
      <w:rPr>
        <w:i/>
        <w:sz w:val="20"/>
        <w:szCs w:val="20"/>
      </w:rPr>
      <w:t>P</w:t>
    </w:r>
    <w:r w:rsidR="00323B3F">
      <w:rPr>
        <w:i/>
        <w:sz w:val="20"/>
        <w:szCs w:val="20"/>
      </w:rPr>
      <w:t>NUMA</w:t>
    </w:r>
    <w:r w:rsidRPr="00B07AB2">
      <w:rPr>
        <w:i/>
        <w:sz w:val="20"/>
        <w:szCs w:val="20"/>
      </w:rPr>
      <w:t>/CMS/COP11/Doc.14.2</w:t>
    </w:r>
    <w:r w:rsidR="00774D68">
      <w:rPr>
        <w:i/>
        <w:sz w:val="20"/>
        <w:szCs w:val="20"/>
      </w:rPr>
      <w:t>/Rev.1</w:t>
    </w:r>
  </w:p>
  <w:p w:rsidR="006A6828" w:rsidRPr="00B07AB2" w:rsidRDefault="006A6828">
    <w:pPr>
      <w:pStyle w:val="Header"/>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28" w:rsidRPr="00B07AB2" w:rsidRDefault="006A6828" w:rsidP="002F10C1">
    <w:pPr>
      <w:pStyle w:val="Header"/>
      <w:pBdr>
        <w:bottom w:val="single" w:sz="4" w:space="1" w:color="auto"/>
      </w:pBdr>
      <w:jc w:val="right"/>
      <w:rPr>
        <w:i/>
        <w:sz w:val="20"/>
        <w:szCs w:val="20"/>
      </w:rPr>
    </w:pPr>
    <w:r w:rsidRPr="00B07AB2">
      <w:rPr>
        <w:i/>
        <w:sz w:val="20"/>
        <w:szCs w:val="20"/>
      </w:rPr>
      <w:t>P</w:t>
    </w:r>
    <w:r w:rsidR="00774D68">
      <w:rPr>
        <w:i/>
        <w:sz w:val="20"/>
        <w:szCs w:val="20"/>
      </w:rPr>
      <w:t>NUMA</w:t>
    </w:r>
    <w:r w:rsidRPr="00B07AB2">
      <w:rPr>
        <w:i/>
        <w:sz w:val="20"/>
        <w:szCs w:val="20"/>
      </w:rPr>
      <w:t>/CMS/COP11/Doc.14.2</w:t>
    </w:r>
    <w:r w:rsidR="00774D68">
      <w:rPr>
        <w:i/>
        <w:sz w:val="20"/>
        <w:szCs w:val="20"/>
      </w:rPr>
      <w:t>/Rev.1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65" w:rsidRPr="00B07AB2" w:rsidRDefault="003F2265" w:rsidP="002F10C1">
    <w:pPr>
      <w:pStyle w:val="Header"/>
      <w:pBdr>
        <w:bottom w:val="single" w:sz="4" w:space="1" w:color="auto"/>
      </w:pBdr>
      <w:rPr>
        <w:i/>
        <w:sz w:val="20"/>
        <w:szCs w:val="20"/>
      </w:rPr>
    </w:pPr>
    <w:r w:rsidRPr="00B07AB2">
      <w:rPr>
        <w:i/>
        <w:sz w:val="20"/>
        <w:szCs w:val="20"/>
      </w:rPr>
      <w:t>P</w:t>
    </w:r>
    <w:r>
      <w:rPr>
        <w:i/>
        <w:sz w:val="20"/>
        <w:szCs w:val="20"/>
      </w:rPr>
      <w:t>NUMA</w:t>
    </w:r>
    <w:r w:rsidRPr="00B07AB2">
      <w:rPr>
        <w:i/>
        <w:sz w:val="20"/>
        <w:szCs w:val="20"/>
      </w:rPr>
      <w:t>/CMS/COP11/Doc.14.2</w:t>
    </w:r>
    <w:r>
      <w:rPr>
        <w:i/>
        <w:sz w:val="20"/>
        <w:szCs w:val="20"/>
      </w:rPr>
      <w:t>/Rev.1</w:t>
    </w:r>
  </w:p>
  <w:p w:rsidR="003F2265" w:rsidRPr="00B07AB2" w:rsidRDefault="003F2265">
    <w:pPr>
      <w:pStyle w:val="Header"/>
      <w:rPr>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68" w:rsidRPr="00774D68" w:rsidRDefault="00774D68" w:rsidP="00774D68">
    <w:pPr>
      <w:pBdr>
        <w:bottom w:val="single" w:sz="4" w:space="1" w:color="auto"/>
      </w:pBdr>
      <w:tabs>
        <w:tab w:val="center" w:pos="4680"/>
        <w:tab w:val="right" w:pos="9360"/>
      </w:tabs>
      <w:jc w:val="right"/>
      <w:rPr>
        <w:i/>
        <w:sz w:val="20"/>
        <w:szCs w:val="20"/>
      </w:rPr>
    </w:pPr>
    <w:r w:rsidRPr="00774D68">
      <w:rPr>
        <w:i/>
        <w:sz w:val="20"/>
        <w:szCs w:val="20"/>
      </w:rPr>
      <w:t>PNUMA/CMS/COP11/Doc.14.2/Rev.1</w:t>
    </w:r>
  </w:p>
  <w:p w:rsidR="00774D68" w:rsidRPr="00774D68" w:rsidRDefault="00774D68" w:rsidP="00774D68">
    <w:pPr>
      <w:tabs>
        <w:tab w:val="center" w:pos="4680"/>
        <w:tab w:val="right" w:pos="936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60787B"/>
    <w:multiLevelType w:val="hybridMultilevel"/>
    <w:tmpl w:val="126C2616"/>
    <w:lvl w:ilvl="0" w:tplc="FD24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65E2B"/>
    <w:multiLevelType w:val="hybridMultilevel"/>
    <w:tmpl w:val="CC624ABE"/>
    <w:lvl w:ilvl="0" w:tplc="8FAE8350">
      <w:start w:val="1"/>
      <w:numFmt w:val="decimal"/>
      <w:pStyle w:val="Formatvorlage1"/>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54A85"/>
    <w:multiLevelType w:val="hybridMultilevel"/>
    <w:tmpl w:val="18F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5689E"/>
    <w:multiLevelType w:val="hybridMultilevel"/>
    <w:tmpl w:val="C36214A6"/>
    <w:lvl w:ilvl="0" w:tplc="A29CC3F4">
      <w:start w:val="1"/>
      <w:numFmt w:val="decimal"/>
      <w:lvlText w:val="%1."/>
      <w:lvlJc w:val="left"/>
      <w:pPr>
        <w:tabs>
          <w:tab w:val="num" w:pos="1080"/>
        </w:tabs>
        <w:ind w:left="1080" w:hanging="720"/>
      </w:pPr>
      <w:rPr>
        <w:rFonts w:hint="default"/>
      </w:rPr>
    </w:lvl>
    <w:lvl w:ilvl="1" w:tplc="DE66B3EE">
      <w:numFmt w:val="none"/>
      <w:lvlText w:val=""/>
      <w:lvlJc w:val="left"/>
      <w:pPr>
        <w:tabs>
          <w:tab w:val="num" w:pos="360"/>
        </w:tabs>
      </w:pPr>
    </w:lvl>
    <w:lvl w:ilvl="2" w:tplc="5F883EF8">
      <w:numFmt w:val="none"/>
      <w:lvlText w:val=""/>
      <w:lvlJc w:val="left"/>
      <w:pPr>
        <w:tabs>
          <w:tab w:val="num" w:pos="360"/>
        </w:tabs>
      </w:pPr>
    </w:lvl>
    <w:lvl w:ilvl="3" w:tplc="058ACD36">
      <w:numFmt w:val="none"/>
      <w:lvlText w:val=""/>
      <w:lvlJc w:val="left"/>
      <w:pPr>
        <w:tabs>
          <w:tab w:val="num" w:pos="360"/>
        </w:tabs>
      </w:pPr>
    </w:lvl>
    <w:lvl w:ilvl="4" w:tplc="1D6C37D0">
      <w:numFmt w:val="none"/>
      <w:lvlText w:val=""/>
      <w:lvlJc w:val="left"/>
      <w:pPr>
        <w:tabs>
          <w:tab w:val="num" w:pos="360"/>
        </w:tabs>
      </w:pPr>
    </w:lvl>
    <w:lvl w:ilvl="5" w:tplc="7F7ACEF8">
      <w:numFmt w:val="none"/>
      <w:lvlText w:val=""/>
      <w:lvlJc w:val="left"/>
      <w:pPr>
        <w:tabs>
          <w:tab w:val="num" w:pos="360"/>
        </w:tabs>
      </w:pPr>
    </w:lvl>
    <w:lvl w:ilvl="6" w:tplc="7D64E4F6">
      <w:numFmt w:val="none"/>
      <w:lvlText w:val=""/>
      <w:lvlJc w:val="left"/>
      <w:pPr>
        <w:tabs>
          <w:tab w:val="num" w:pos="360"/>
        </w:tabs>
      </w:pPr>
    </w:lvl>
    <w:lvl w:ilvl="7" w:tplc="3AF66BCA">
      <w:numFmt w:val="none"/>
      <w:lvlText w:val=""/>
      <w:lvlJc w:val="left"/>
      <w:pPr>
        <w:tabs>
          <w:tab w:val="num" w:pos="360"/>
        </w:tabs>
      </w:pPr>
    </w:lvl>
    <w:lvl w:ilvl="8" w:tplc="B61495FE">
      <w:numFmt w:val="none"/>
      <w:lvlText w:val=""/>
      <w:lvlJc w:val="left"/>
      <w:pPr>
        <w:tabs>
          <w:tab w:val="num" w:pos="360"/>
        </w:tabs>
      </w:pPr>
    </w:lvl>
  </w:abstractNum>
  <w:abstractNum w:abstractNumId="7">
    <w:nsid w:val="2C700D25"/>
    <w:multiLevelType w:val="hybridMultilevel"/>
    <w:tmpl w:val="F3824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D02A94"/>
    <w:multiLevelType w:val="hybridMultilevel"/>
    <w:tmpl w:val="EBCE0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BD5EC6"/>
    <w:multiLevelType w:val="hybridMultilevel"/>
    <w:tmpl w:val="5C360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265C0B"/>
    <w:multiLevelType w:val="hybridMultilevel"/>
    <w:tmpl w:val="48D0E57C"/>
    <w:lvl w:ilvl="0" w:tplc="BF3C0F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FC2506"/>
    <w:multiLevelType w:val="hybridMultilevel"/>
    <w:tmpl w:val="E7485F66"/>
    <w:lvl w:ilvl="0" w:tplc="0409000F">
      <w:start w:val="1"/>
      <w:numFmt w:val="decimal"/>
      <w:lvlText w:val="%1."/>
      <w:lvlJc w:val="left"/>
      <w:pPr>
        <w:ind w:left="36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BA60BCA"/>
    <w:multiLevelType w:val="hybridMultilevel"/>
    <w:tmpl w:val="3522C53C"/>
    <w:lvl w:ilvl="0" w:tplc="9FB0C1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BC646B"/>
    <w:multiLevelType w:val="multilevel"/>
    <w:tmpl w:val="E0C6980A"/>
    <w:lvl w:ilvl="0">
      <w:start w:val="1"/>
      <w:numFmt w:val="decimal"/>
      <w:lvlText w:val="%1."/>
      <w:lvlJc w:val="left"/>
      <w:pPr>
        <w:ind w:left="81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8"/>
  </w:num>
  <w:num w:numId="3">
    <w:abstractNumId w:val="5"/>
  </w:num>
  <w:num w:numId="4">
    <w:abstractNumId w:val="1"/>
  </w:num>
  <w:num w:numId="5">
    <w:abstractNumId w:val="14"/>
  </w:num>
  <w:num w:numId="6">
    <w:abstractNumId w:val="2"/>
  </w:num>
  <w:num w:numId="7">
    <w:abstractNumId w:val="4"/>
  </w:num>
  <w:num w:numId="8">
    <w:abstractNumId w:val="0"/>
  </w:num>
  <w:num w:numId="9">
    <w:abstractNumId w:val="10"/>
  </w:num>
  <w:num w:numId="10">
    <w:abstractNumId w:val="7"/>
  </w:num>
  <w:num w:numId="11">
    <w:abstractNumId w:val="13"/>
  </w:num>
  <w:num w:numId="12">
    <w:abstractNumId w:val="9"/>
  </w:num>
  <w:num w:numId="13">
    <w:abstractNumId w:val="1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F4"/>
    <w:rsid w:val="00022FCA"/>
    <w:rsid w:val="00023ECA"/>
    <w:rsid w:val="00031D49"/>
    <w:rsid w:val="00031FF2"/>
    <w:rsid w:val="00033272"/>
    <w:rsid w:val="0003701A"/>
    <w:rsid w:val="00043DED"/>
    <w:rsid w:val="00050F99"/>
    <w:rsid w:val="000657CD"/>
    <w:rsid w:val="00076D11"/>
    <w:rsid w:val="00076EE3"/>
    <w:rsid w:val="00091F6A"/>
    <w:rsid w:val="00097C81"/>
    <w:rsid w:val="000A4AA9"/>
    <w:rsid w:val="000A6209"/>
    <w:rsid w:val="000B2583"/>
    <w:rsid w:val="000C3D25"/>
    <w:rsid w:val="000C5934"/>
    <w:rsid w:val="000D1A0B"/>
    <w:rsid w:val="000D3074"/>
    <w:rsid w:val="000D5656"/>
    <w:rsid w:val="00113CC4"/>
    <w:rsid w:val="001333F1"/>
    <w:rsid w:val="0013583B"/>
    <w:rsid w:val="0014405B"/>
    <w:rsid w:val="00172816"/>
    <w:rsid w:val="001758A5"/>
    <w:rsid w:val="00190D70"/>
    <w:rsid w:val="001956D7"/>
    <w:rsid w:val="001A0800"/>
    <w:rsid w:val="001A1228"/>
    <w:rsid w:val="001A564C"/>
    <w:rsid w:val="001C226F"/>
    <w:rsid w:val="001D1094"/>
    <w:rsid w:val="001D1130"/>
    <w:rsid w:val="001D5261"/>
    <w:rsid w:val="001F1EF3"/>
    <w:rsid w:val="00225DDF"/>
    <w:rsid w:val="0023227B"/>
    <w:rsid w:val="00234976"/>
    <w:rsid w:val="002355CF"/>
    <w:rsid w:val="00241D3F"/>
    <w:rsid w:val="00246F24"/>
    <w:rsid w:val="002536D9"/>
    <w:rsid w:val="00256304"/>
    <w:rsid w:val="00256897"/>
    <w:rsid w:val="002823B0"/>
    <w:rsid w:val="00286D1D"/>
    <w:rsid w:val="002A55F4"/>
    <w:rsid w:val="002C4FB2"/>
    <w:rsid w:val="002D1088"/>
    <w:rsid w:val="002E2E37"/>
    <w:rsid w:val="002E4AB5"/>
    <w:rsid w:val="002F10C1"/>
    <w:rsid w:val="002F16CB"/>
    <w:rsid w:val="002F7638"/>
    <w:rsid w:val="003172D0"/>
    <w:rsid w:val="00323B3F"/>
    <w:rsid w:val="00325D81"/>
    <w:rsid w:val="003328D4"/>
    <w:rsid w:val="003550B6"/>
    <w:rsid w:val="003555C8"/>
    <w:rsid w:val="003A05BA"/>
    <w:rsid w:val="003A2E64"/>
    <w:rsid w:val="003B756F"/>
    <w:rsid w:val="003D0718"/>
    <w:rsid w:val="003F2265"/>
    <w:rsid w:val="003F3725"/>
    <w:rsid w:val="003F74EF"/>
    <w:rsid w:val="004152EC"/>
    <w:rsid w:val="0042255A"/>
    <w:rsid w:val="00433535"/>
    <w:rsid w:val="004630FC"/>
    <w:rsid w:val="004702EF"/>
    <w:rsid w:val="004758D5"/>
    <w:rsid w:val="0048032E"/>
    <w:rsid w:val="0048410B"/>
    <w:rsid w:val="00484510"/>
    <w:rsid w:val="00494DAC"/>
    <w:rsid w:val="00496A14"/>
    <w:rsid w:val="004A18D3"/>
    <w:rsid w:val="004B06CB"/>
    <w:rsid w:val="004B70CB"/>
    <w:rsid w:val="005049DE"/>
    <w:rsid w:val="00531BD1"/>
    <w:rsid w:val="0054242A"/>
    <w:rsid w:val="005510FA"/>
    <w:rsid w:val="00567790"/>
    <w:rsid w:val="005877FE"/>
    <w:rsid w:val="005A2F42"/>
    <w:rsid w:val="005B29EE"/>
    <w:rsid w:val="005B48D8"/>
    <w:rsid w:val="005B733D"/>
    <w:rsid w:val="005C223E"/>
    <w:rsid w:val="005C6999"/>
    <w:rsid w:val="005D1352"/>
    <w:rsid w:val="006004DF"/>
    <w:rsid w:val="00601422"/>
    <w:rsid w:val="00603D73"/>
    <w:rsid w:val="0060585C"/>
    <w:rsid w:val="006229A8"/>
    <w:rsid w:val="00636D02"/>
    <w:rsid w:val="00640B0A"/>
    <w:rsid w:val="0065265A"/>
    <w:rsid w:val="00662AC3"/>
    <w:rsid w:val="00665D41"/>
    <w:rsid w:val="00673A7E"/>
    <w:rsid w:val="006924F5"/>
    <w:rsid w:val="00696D1D"/>
    <w:rsid w:val="006A0F69"/>
    <w:rsid w:val="006A34E2"/>
    <w:rsid w:val="006A4754"/>
    <w:rsid w:val="006A6828"/>
    <w:rsid w:val="006B6DB2"/>
    <w:rsid w:val="006D2850"/>
    <w:rsid w:val="00725459"/>
    <w:rsid w:val="007314BF"/>
    <w:rsid w:val="0073562A"/>
    <w:rsid w:val="007359C6"/>
    <w:rsid w:val="007415A6"/>
    <w:rsid w:val="00747A24"/>
    <w:rsid w:val="007563CA"/>
    <w:rsid w:val="0075758A"/>
    <w:rsid w:val="00761732"/>
    <w:rsid w:val="00772CCB"/>
    <w:rsid w:val="00774D68"/>
    <w:rsid w:val="00775CBF"/>
    <w:rsid w:val="0078781C"/>
    <w:rsid w:val="00793B76"/>
    <w:rsid w:val="00795426"/>
    <w:rsid w:val="007B08CD"/>
    <w:rsid w:val="007C4EE0"/>
    <w:rsid w:val="007D217E"/>
    <w:rsid w:val="007E1E44"/>
    <w:rsid w:val="007F6922"/>
    <w:rsid w:val="008239DA"/>
    <w:rsid w:val="008319DA"/>
    <w:rsid w:val="00835F1F"/>
    <w:rsid w:val="0085400D"/>
    <w:rsid w:val="00854FF9"/>
    <w:rsid w:val="00871D3F"/>
    <w:rsid w:val="00877009"/>
    <w:rsid w:val="00877FA2"/>
    <w:rsid w:val="00886C44"/>
    <w:rsid w:val="008C424F"/>
    <w:rsid w:val="008E31EA"/>
    <w:rsid w:val="008E47CF"/>
    <w:rsid w:val="008F5503"/>
    <w:rsid w:val="00903CED"/>
    <w:rsid w:val="009113F4"/>
    <w:rsid w:val="0091211B"/>
    <w:rsid w:val="00915885"/>
    <w:rsid w:val="009204EE"/>
    <w:rsid w:val="0092465D"/>
    <w:rsid w:val="00925D84"/>
    <w:rsid w:val="00941F30"/>
    <w:rsid w:val="00966D7D"/>
    <w:rsid w:val="00974507"/>
    <w:rsid w:val="009770BA"/>
    <w:rsid w:val="00991055"/>
    <w:rsid w:val="00993553"/>
    <w:rsid w:val="00996D71"/>
    <w:rsid w:val="009A4C94"/>
    <w:rsid w:val="009B0BC0"/>
    <w:rsid w:val="009B7296"/>
    <w:rsid w:val="00A079D5"/>
    <w:rsid w:val="00A12FFB"/>
    <w:rsid w:val="00A13D43"/>
    <w:rsid w:val="00A17533"/>
    <w:rsid w:val="00A347D7"/>
    <w:rsid w:val="00A3666E"/>
    <w:rsid w:val="00A417C9"/>
    <w:rsid w:val="00A5744A"/>
    <w:rsid w:val="00A72E6C"/>
    <w:rsid w:val="00A960E4"/>
    <w:rsid w:val="00A9767A"/>
    <w:rsid w:val="00AB0C7A"/>
    <w:rsid w:val="00AC22F8"/>
    <w:rsid w:val="00AC6844"/>
    <w:rsid w:val="00AD2F11"/>
    <w:rsid w:val="00AF5410"/>
    <w:rsid w:val="00AF6F73"/>
    <w:rsid w:val="00B007B0"/>
    <w:rsid w:val="00B016BB"/>
    <w:rsid w:val="00B24CE4"/>
    <w:rsid w:val="00B3336A"/>
    <w:rsid w:val="00B436D3"/>
    <w:rsid w:val="00B72D13"/>
    <w:rsid w:val="00B73B41"/>
    <w:rsid w:val="00B742E3"/>
    <w:rsid w:val="00B762DC"/>
    <w:rsid w:val="00B9461C"/>
    <w:rsid w:val="00B96483"/>
    <w:rsid w:val="00BD42FF"/>
    <w:rsid w:val="00BE365E"/>
    <w:rsid w:val="00BE4807"/>
    <w:rsid w:val="00BF61F3"/>
    <w:rsid w:val="00C15FDB"/>
    <w:rsid w:val="00C208F8"/>
    <w:rsid w:val="00C2540B"/>
    <w:rsid w:val="00C25BBA"/>
    <w:rsid w:val="00C350F6"/>
    <w:rsid w:val="00C3511F"/>
    <w:rsid w:val="00C54744"/>
    <w:rsid w:val="00C754C4"/>
    <w:rsid w:val="00C75DB8"/>
    <w:rsid w:val="00C804F9"/>
    <w:rsid w:val="00C85720"/>
    <w:rsid w:val="00C86D48"/>
    <w:rsid w:val="00C9458B"/>
    <w:rsid w:val="00C96A00"/>
    <w:rsid w:val="00CB058F"/>
    <w:rsid w:val="00CC19AA"/>
    <w:rsid w:val="00CD0AD6"/>
    <w:rsid w:val="00CD417B"/>
    <w:rsid w:val="00CD7456"/>
    <w:rsid w:val="00CE0D96"/>
    <w:rsid w:val="00D035E9"/>
    <w:rsid w:val="00D13EBE"/>
    <w:rsid w:val="00D1415C"/>
    <w:rsid w:val="00D16B0B"/>
    <w:rsid w:val="00D248EF"/>
    <w:rsid w:val="00D3014E"/>
    <w:rsid w:val="00D30FF5"/>
    <w:rsid w:val="00D33B7A"/>
    <w:rsid w:val="00D36E35"/>
    <w:rsid w:val="00D45F44"/>
    <w:rsid w:val="00D52863"/>
    <w:rsid w:val="00D52F53"/>
    <w:rsid w:val="00D6057F"/>
    <w:rsid w:val="00D85978"/>
    <w:rsid w:val="00D92C5E"/>
    <w:rsid w:val="00DA4E6A"/>
    <w:rsid w:val="00DC19E2"/>
    <w:rsid w:val="00DE1F2C"/>
    <w:rsid w:val="00DF2AF7"/>
    <w:rsid w:val="00DF5917"/>
    <w:rsid w:val="00E04F05"/>
    <w:rsid w:val="00E071F0"/>
    <w:rsid w:val="00E10CA6"/>
    <w:rsid w:val="00E34730"/>
    <w:rsid w:val="00E63394"/>
    <w:rsid w:val="00E7564A"/>
    <w:rsid w:val="00E9660D"/>
    <w:rsid w:val="00ED1777"/>
    <w:rsid w:val="00EE0813"/>
    <w:rsid w:val="00EE451B"/>
    <w:rsid w:val="00EF1332"/>
    <w:rsid w:val="00EF35F9"/>
    <w:rsid w:val="00F07452"/>
    <w:rsid w:val="00F26339"/>
    <w:rsid w:val="00F67195"/>
    <w:rsid w:val="00F84B63"/>
    <w:rsid w:val="00F85E2F"/>
    <w:rsid w:val="00F861D4"/>
    <w:rsid w:val="00F91145"/>
    <w:rsid w:val="00F97125"/>
    <w:rsid w:val="00FA0973"/>
    <w:rsid w:val="00FB15D4"/>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D68"/>
    <w:rPr>
      <w:sz w:val="24"/>
      <w:szCs w:val="22"/>
    </w:rPr>
  </w:style>
  <w:style w:type="paragraph" w:styleId="Heading1">
    <w:name w:val="heading 1"/>
    <w:basedOn w:val="Normal"/>
    <w:next w:val="Normal"/>
    <w:link w:val="Heading1Char"/>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99"/>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paragraph" w:styleId="NoSpacing">
    <w:name w:val="No Spacing"/>
    <w:uiPriority w:val="1"/>
    <w:qFormat/>
    <w:rsid w:val="00673A7E"/>
    <w:rPr>
      <w:sz w:val="24"/>
      <w:szCs w:val="22"/>
    </w:rPr>
  </w:style>
  <w:style w:type="numbering" w:customStyle="1" w:styleId="NoList1">
    <w:name w:val="No List1"/>
    <w:next w:val="NoList"/>
    <w:uiPriority w:val="99"/>
    <w:semiHidden/>
    <w:unhideWhenUsed/>
    <w:rsid w:val="002F10C1"/>
  </w:style>
  <w:style w:type="paragraph" w:customStyle="1" w:styleId="Formatvorlage1">
    <w:name w:val="Formatvorlage1"/>
    <w:basedOn w:val="Normal"/>
    <w:autoRedefine/>
    <w:rsid w:val="002F10C1"/>
    <w:pPr>
      <w:numPr>
        <w:numId w:val="14"/>
      </w:numPr>
    </w:pPr>
    <w:rPr>
      <w:rFonts w:eastAsia="Times New Roman"/>
      <w:szCs w:val="24"/>
      <w:lang w:val="de-DE" w:eastAsia="de-DE"/>
    </w:rPr>
  </w:style>
  <w:style w:type="paragraph" w:styleId="TOC3">
    <w:name w:val="toc 3"/>
    <w:basedOn w:val="Normal"/>
    <w:next w:val="Normal"/>
    <w:autoRedefine/>
    <w:semiHidden/>
    <w:rsid w:val="002F10C1"/>
    <w:pPr>
      <w:tabs>
        <w:tab w:val="right" w:leader="dot" w:pos="8505"/>
      </w:tabs>
    </w:pPr>
    <w:rPr>
      <w:rFonts w:eastAsia="Times New Roman"/>
      <w:noProof/>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D68"/>
    <w:rPr>
      <w:sz w:val="24"/>
      <w:szCs w:val="22"/>
    </w:rPr>
  </w:style>
  <w:style w:type="paragraph" w:styleId="Heading1">
    <w:name w:val="heading 1"/>
    <w:basedOn w:val="Normal"/>
    <w:next w:val="Normal"/>
    <w:link w:val="Heading1Char"/>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99"/>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paragraph" w:styleId="NoSpacing">
    <w:name w:val="No Spacing"/>
    <w:uiPriority w:val="1"/>
    <w:qFormat/>
    <w:rsid w:val="00673A7E"/>
    <w:rPr>
      <w:sz w:val="24"/>
      <w:szCs w:val="22"/>
    </w:rPr>
  </w:style>
  <w:style w:type="numbering" w:customStyle="1" w:styleId="NoList1">
    <w:name w:val="No List1"/>
    <w:next w:val="NoList"/>
    <w:uiPriority w:val="99"/>
    <w:semiHidden/>
    <w:unhideWhenUsed/>
    <w:rsid w:val="002F10C1"/>
  </w:style>
  <w:style w:type="paragraph" w:customStyle="1" w:styleId="Formatvorlage1">
    <w:name w:val="Formatvorlage1"/>
    <w:basedOn w:val="Normal"/>
    <w:autoRedefine/>
    <w:rsid w:val="002F10C1"/>
    <w:pPr>
      <w:numPr>
        <w:numId w:val="14"/>
      </w:numPr>
    </w:pPr>
    <w:rPr>
      <w:rFonts w:eastAsia="Times New Roman"/>
      <w:szCs w:val="24"/>
      <w:lang w:val="de-DE" w:eastAsia="de-DE"/>
    </w:rPr>
  </w:style>
  <w:style w:type="paragraph" w:styleId="TOC3">
    <w:name w:val="toc 3"/>
    <w:basedOn w:val="Normal"/>
    <w:next w:val="Normal"/>
    <w:autoRedefine/>
    <w:semiHidden/>
    <w:rsid w:val="002F10C1"/>
    <w:pPr>
      <w:tabs>
        <w:tab w:val="right" w:leader="dot" w:pos="8505"/>
      </w:tabs>
    </w:pPr>
    <w:rPr>
      <w:rFonts w:eastAsia="Times New Roman"/>
      <w:noProo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 w:id="1372458884">
      <w:bodyDiv w:val="1"/>
      <w:marLeft w:val="0"/>
      <w:marRight w:val="0"/>
      <w:marTop w:val="0"/>
      <w:marBottom w:val="0"/>
      <w:divBdr>
        <w:top w:val="none" w:sz="0" w:space="0" w:color="auto"/>
        <w:left w:val="none" w:sz="0" w:space="0" w:color="auto"/>
        <w:bottom w:val="none" w:sz="0" w:space="0" w:color="auto"/>
        <w:right w:val="none" w:sz="0" w:space="0" w:color="auto"/>
      </w:divBdr>
    </w:div>
    <w:div w:id="1493567461">
      <w:bodyDiv w:val="1"/>
      <w:marLeft w:val="0"/>
      <w:marRight w:val="0"/>
      <w:marTop w:val="0"/>
      <w:marBottom w:val="0"/>
      <w:divBdr>
        <w:top w:val="none" w:sz="0" w:space="0" w:color="auto"/>
        <w:left w:val="none" w:sz="0" w:space="0" w:color="auto"/>
        <w:bottom w:val="none" w:sz="0" w:space="0" w:color="auto"/>
        <w:right w:val="none" w:sz="0" w:space="0" w:color="auto"/>
      </w:divBdr>
    </w:div>
    <w:div w:id="1765178029">
      <w:bodyDiv w:val="1"/>
      <w:marLeft w:val="0"/>
      <w:marRight w:val="0"/>
      <w:marTop w:val="0"/>
      <w:marBottom w:val="0"/>
      <w:divBdr>
        <w:top w:val="none" w:sz="0" w:space="0" w:color="auto"/>
        <w:left w:val="none" w:sz="0" w:space="0" w:color="auto"/>
        <w:bottom w:val="none" w:sz="0" w:space="0" w:color="auto"/>
        <w:right w:val="none" w:sz="0" w:space="0" w:color="auto"/>
      </w:divBdr>
    </w:div>
    <w:div w:id="1829127157">
      <w:bodyDiv w:val="1"/>
      <w:marLeft w:val="0"/>
      <w:marRight w:val="0"/>
      <w:marTop w:val="0"/>
      <w:marBottom w:val="0"/>
      <w:divBdr>
        <w:top w:val="none" w:sz="0" w:space="0" w:color="auto"/>
        <w:left w:val="none" w:sz="0" w:space="0" w:color="auto"/>
        <w:bottom w:val="none" w:sz="0" w:space="0" w:color="auto"/>
        <w:right w:val="none" w:sz="0" w:space="0" w:color="auto"/>
      </w:divBdr>
    </w:div>
    <w:div w:id="19398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9744C-F087-40FF-9F77-EEE0DF64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1</TotalTime>
  <Pages>20</Pages>
  <Words>4314</Words>
  <Characters>24594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28851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Ximena Cancino</cp:lastModifiedBy>
  <cp:revision>2</cp:revision>
  <cp:lastPrinted>2014-02-20T07:49:00Z</cp:lastPrinted>
  <dcterms:created xsi:type="dcterms:W3CDTF">2014-10-23T11:47:00Z</dcterms:created>
  <dcterms:modified xsi:type="dcterms:W3CDTF">2014-10-23T11:47:00Z</dcterms:modified>
</cp:coreProperties>
</file>